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C66A7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BC0E4F" w:rsidRPr="00C66A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66A7B" w:rsidRPr="00C66A7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4D08B9" w:rsidRPr="00C66A7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66A7B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0E4F" w:rsidRPr="00C66A7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66A7B" w:rsidRPr="00C66A7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4D08B9">
        <w:rPr>
          <w:rFonts w:ascii="Times New Roman" w:hAnsi="Times New Roman" w:cs="Times New Roman"/>
          <w:b/>
          <w:sz w:val="28"/>
          <w:szCs w:val="28"/>
        </w:rPr>
        <w:t>6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7258"/>
        <w:gridCol w:w="2835"/>
        <w:gridCol w:w="2268"/>
        <w:gridCol w:w="2665"/>
      </w:tblGrid>
      <w:tr w:rsidR="002725EE" w:rsidRPr="00AC3791" w:rsidTr="00C66A7B">
        <w:trPr>
          <w:trHeight w:val="69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25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835" w:type="dxa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65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C66A7B">
        <w:trPr>
          <w:trHeight w:val="225"/>
        </w:trPr>
        <w:tc>
          <w:tcPr>
            <w:tcW w:w="817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8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8B4150">
        <w:trPr>
          <w:trHeight w:val="780"/>
        </w:trPr>
        <w:tc>
          <w:tcPr>
            <w:tcW w:w="817" w:type="dxa"/>
            <w:vAlign w:val="center"/>
          </w:tcPr>
          <w:p w:rsidR="002725EE" w:rsidRPr="00AC3791" w:rsidRDefault="002725EE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2725EE" w:rsidRPr="00AC3791" w:rsidRDefault="002725EE" w:rsidP="004D08B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 w:rsidR="004D08B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65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810F43" w:rsidRPr="00AC3791" w:rsidTr="008B4150">
        <w:trPr>
          <w:trHeight w:val="865"/>
        </w:trPr>
        <w:tc>
          <w:tcPr>
            <w:tcW w:w="817" w:type="dxa"/>
            <w:vAlign w:val="center"/>
          </w:tcPr>
          <w:p w:rsidR="00810F43" w:rsidRDefault="00810F43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0093" w:type="dxa"/>
            <w:gridSpan w:val="2"/>
            <w:shd w:val="clear" w:color="auto" w:fill="auto"/>
            <w:vAlign w:val="center"/>
          </w:tcPr>
          <w:p w:rsidR="00810F43" w:rsidRPr="00453DFA" w:rsidRDefault="00810F43" w:rsidP="00B470AB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F971D8">
              <w:rPr>
                <w:sz w:val="26"/>
                <w:szCs w:val="26"/>
              </w:rPr>
              <w:t xml:space="preserve">Анализ </w:t>
            </w:r>
            <w:r w:rsidR="00B470AB" w:rsidRPr="002A1169">
              <w:rPr>
                <w:sz w:val="26"/>
                <w:szCs w:val="26"/>
              </w:rPr>
              <w:t xml:space="preserve">источников поступления средств, выделенных на строительство средней общеобразовательной школы в городе Когалыме (Общеобразовательная организация с универсальной </w:t>
            </w:r>
            <w:proofErr w:type="spellStart"/>
            <w:r w:rsidR="00B470AB" w:rsidRPr="002A1169">
              <w:rPr>
                <w:sz w:val="26"/>
                <w:szCs w:val="26"/>
              </w:rPr>
              <w:t>безбарьерной</w:t>
            </w:r>
            <w:proofErr w:type="spellEnd"/>
            <w:r w:rsidR="00B470AB" w:rsidRPr="002A1169">
              <w:rPr>
                <w:sz w:val="26"/>
                <w:szCs w:val="26"/>
              </w:rPr>
              <w:t xml:space="preserve"> средой) и их использование</w:t>
            </w:r>
            <w:r w:rsidR="00CD7DB2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F43" w:rsidRPr="00CA258F" w:rsidRDefault="00A40544" w:rsidP="00810F43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4054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2725EE" w:rsidRPr="00AC3791" w:rsidTr="008B4150">
        <w:trPr>
          <w:trHeight w:val="8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2725EE" w:rsidRPr="00AC3791" w:rsidRDefault="002725EE" w:rsidP="004D08B9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 w:rsidR="004D08B9">
              <w:rPr>
                <w:sz w:val="26"/>
                <w:szCs w:val="26"/>
              </w:rPr>
              <w:t>5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65" w:type="dxa"/>
            <w:vAlign w:val="center"/>
          </w:tcPr>
          <w:p w:rsidR="00F44562" w:rsidRDefault="00B56EFB" w:rsidP="002534FA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F44562" w:rsidP="00FA1FA2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п.3, ч.2 ст.9 №6-ФЗ</w:t>
            </w:r>
          </w:p>
        </w:tc>
      </w:tr>
      <w:tr w:rsidR="000D7789" w:rsidRPr="00AC3791" w:rsidTr="008B4150">
        <w:trPr>
          <w:trHeight w:val="89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268" w:type="dxa"/>
            <w:vAlign w:val="center"/>
          </w:tcPr>
          <w:p w:rsidR="000D7789" w:rsidRPr="00D64199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65" w:type="dxa"/>
            <w:vAlign w:val="center"/>
          </w:tcPr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Pr="0070798C">
              <w:t xml:space="preserve"> </w:t>
            </w:r>
            <w:r w:rsidRPr="0070798C">
              <w:rPr>
                <w:sz w:val="26"/>
                <w:szCs w:val="26"/>
              </w:rPr>
              <w:t xml:space="preserve">Закона №6-ФЗ </w:t>
            </w:r>
          </w:p>
        </w:tc>
      </w:tr>
      <w:tr w:rsidR="000D7789" w:rsidRPr="00AC3791" w:rsidTr="008B4150">
        <w:trPr>
          <w:trHeight w:val="1128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 (за 1 квартал, полугодие, 9 месяцев текущего года).</w:t>
            </w:r>
          </w:p>
        </w:tc>
        <w:tc>
          <w:tcPr>
            <w:tcW w:w="2268" w:type="dxa"/>
            <w:vAlign w:val="center"/>
          </w:tcPr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 отчета</w:t>
            </w:r>
          </w:p>
        </w:tc>
        <w:tc>
          <w:tcPr>
            <w:tcW w:w="2665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0D7789" w:rsidRPr="00AC3791" w:rsidTr="008B4150">
        <w:trPr>
          <w:trHeight w:val="1473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65" w:type="dxa"/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8B4150">
        <w:trPr>
          <w:trHeight w:val="1352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  <w:r w:rsidR="00EA4D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8B4150">
        <w:trPr>
          <w:trHeight w:val="90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4D08B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 и на плановый период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268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0D7789" w:rsidRPr="00AC3791" w:rsidTr="008B4150">
        <w:trPr>
          <w:trHeight w:val="689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268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полугодие</w:t>
            </w:r>
          </w:p>
        </w:tc>
        <w:tc>
          <w:tcPr>
            <w:tcW w:w="2665" w:type="dxa"/>
            <w:vAlign w:val="center"/>
          </w:tcPr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Pr="0070798C">
              <w:rPr>
                <w:sz w:val="26"/>
                <w:szCs w:val="26"/>
              </w:rPr>
              <w:t xml:space="preserve">Закона </w:t>
            </w:r>
            <w:r>
              <w:rPr>
                <w:sz w:val="26"/>
                <w:szCs w:val="26"/>
              </w:rPr>
              <w:t xml:space="preserve">    </w:t>
            </w:r>
            <w:r w:rsidRPr="0070798C">
              <w:rPr>
                <w:sz w:val="26"/>
                <w:szCs w:val="26"/>
              </w:rPr>
              <w:t>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4D08B9" w:rsidRPr="00AC3791" w:rsidTr="00C66A7B">
        <w:trPr>
          <w:trHeight w:val="775"/>
        </w:trPr>
        <w:tc>
          <w:tcPr>
            <w:tcW w:w="817" w:type="dxa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258" w:type="dxa"/>
            <w:vAlign w:val="center"/>
          </w:tcPr>
          <w:p w:rsidR="004D08B9" w:rsidRPr="001E0D6F" w:rsidRDefault="004D08B9" w:rsidP="004D0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МКУ «Администрация города Когалыма» за 2025 год.</w:t>
            </w:r>
          </w:p>
        </w:tc>
        <w:tc>
          <w:tcPr>
            <w:tcW w:w="2835" w:type="dxa"/>
            <w:vAlign w:val="center"/>
          </w:tcPr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</w:t>
            </w:r>
          </w:p>
        </w:tc>
        <w:tc>
          <w:tcPr>
            <w:tcW w:w="2268" w:type="dxa"/>
            <w:vAlign w:val="center"/>
          </w:tcPr>
          <w:p w:rsidR="0055251B" w:rsidRPr="001E0D6F" w:rsidRDefault="004D08B9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п.4 ч.2 ст.9 Закона    № 6-ФЗ,</w:t>
            </w:r>
          </w:p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ст.98 Закона №44-ФЗ</w:t>
            </w:r>
          </w:p>
        </w:tc>
      </w:tr>
      <w:tr w:rsidR="004D08B9" w:rsidRPr="00AC3791" w:rsidTr="00C66A7B">
        <w:trPr>
          <w:trHeight w:val="1117"/>
        </w:trPr>
        <w:tc>
          <w:tcPr>
            <w:tcW w:w="817" w:type="dxa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4D08B9" w:rsidRPr="001E0D6F" w:rsidRDefault="004D08B9" w:rsidP="00A130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МАУ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кола искусств» города Когалыма на выполнение муниципального задания и на иные цели за 2024 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>и истекший период 202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>(переходящее с 20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 xml:space="preserve"> года)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МАУ «Школа искусств»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51B" w:rsidRPr="001E0D6F" w:rsidRDefault="004D08B9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005888" w:rsidRPr="00AC3791" w:rsidTr="00C66A7B">
        <w:trPr>
          <w:trHeight w:val="1408"/>
        </w:trPr>
        <w:tc>
          <w:tcPr>
            <w:tcW w:w="817" w:type="dxa"/>
            <w:vAlign w:val="center"/>
          </w:tcPr>
          <w:p w:rsidR="00005888" w:rsidRPr="001E0D6F" w:rsidRDefault="00005888" w:rsidP="00005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7258" w:type="dxa"/>
            <w:vAlign w:val="center"/>
          </w:tcPr>
          <w:p w:rsidR="00005888" w:rsidRPr="001E0D6F" w:rsidRDefault="00005888" w:rsidP="00005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«Цветик-</w:t>
            </w:r>
            <w:proofErr w:type="spell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» на выполнение муниципального задания и на иные цели за 2025 год.</w:t>
            </w:r>
          </w:p>
        </w:tc>
        <w:tc>
          <w:tcPr>
            <w:tcW w:w="2835" w:type="dxa"/>
            <w:vAlign w:val="center"/>
          </w:tcPr>
          <w:p w:rsidR="00005888" w:rsidRPr="00C66A7B" w:rsidRDefault="00005888" w:rsidP="0000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005888" w:rsidRPr="00C66A7B" w:rsidRDefault="00005888" w:rsidP="0000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МАДОУ «Цветик-</w:t>
            </w:r>
            <w:proofErr w:type="spellStart"/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5251B" w:rsidRPr="00D80C34" w:rsidRDefault="00D80C3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15F73" w:rsidRPr="001E0D6F" w:rsidRDefault="00D15F73" w:rsidP="00D15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005888" w:rsidRPr="001E0D6F" w:rsidRDefault="00D15F73" w:rsidP="00D15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55251B" w:rsidRPr="00AC3791" w:rsidTr="00DC5AEC">
        <w:trPr>
          <w:trHeight w:val="703"/>
        </w:trPr>
        <w:tc>
          <w:tcPr>
            <w:tcW w:w="817" w:type="dxa"/>
            <w:vAlign w:val="center"/>
          </w:tcPr>
          <w:p w:rsidR="0055251B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55251B" w:rsidRPr="001E0D6F" w:rsidRDefault="0055251B" w:rsidP="000F45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 w:rsidR="000F457B">
              <w:t xml:space="preserve"> </w:t>
            </w:r>
            <w:r w:rsidR="008B4150">
              <w:t xml:space="preserve">                                </w:t>
            </w:r>
            <w:r w:rsidR="000F457B" w:rsidRPr="000F457B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«Центра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лизованная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библиотечная система» за 2025 год</w:t>
            </w:r>
            <w:r w:rsidR="00B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МБУ </w:t>
            </w:r>
            <w:r w:rsidR="000F457B"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«Централизованная библиотечная система»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51B" w:rsidRPr="001E0D6F" w:rsidRDefault="0055251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март-апрель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ч. 2 ст. 157 БК РФ, ст. 268.1 БК РФ,</w:t>
            </w:r>
          </w:p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13 ч. 2 ст. 9 Закона №6-ФЗ</w:t>
            </w:r>
          </w:p>
        </w:tc>
      </w:tr>
      <w:tr w:rsidR="0055251B" w:rsidRPr="00AC3791" w:rsidTr="00DC5AEC">
        <w:trPr>
          <w:trHeight w:val="834"/>
        </w:trPr>
        <w:tc>
          <w:tcPr>
            <w:tcW w:w="817" w:type="dxa"/>
            <w:vAlign w:val="center"/>
          </w:tcPr>
          <w:p w:rsidR="0055251B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7258" w:type="dxa"/>
            <w:vAlign w:val="center"/>
          </w:tcPr>
          <w:p w:rsidR="0055251B" w:rsidRPr="001E0D6F" w:rsidRDefault="0055251B" w:rsidP="00D60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4757ED" w:rsidRPr="004757ED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r w:rsidR="00D609FF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="004757ED" w:rsidRPr="004757ED">
              <w:rPr>
                <w:rFonts w:ascii="Times New Roman" w:hAnsi="Times New Roman" w:cs="Times New Roman"/>
                <w:sz w:val="26"/>
                <w:szCs w:val="26"/>
              </w:rPr>
              <w:t xml:space="preserve"> № 10»</w:t>
            </w:r>
            <w:r w:rsidR="00475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2025 год.</w:t>
            </w:r>
          </w:p>
        </w:tc>
        <w:tc>
          <w:tcPr>
            <w:tcW w:w="2835" w:type="dxa"/>
            <w:vAlign w:val="center"/>
          </w:tcPr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55251B" w:rsidRPr="00C66A7B" w:rsidRDefault="004757ED" w:rsidP="00FD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="00FD0692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№ 10»</w:t>
            </w:r>
          </w:p>
        </w:tc>
        <w:tc>
          <w:tcPr>
            <w:tcW w:w="2268" w:type="dxa"/>
            <w:vAlign w:val="center"/>
          </w:tcPr>
          <w:p w:rsidR="0055251B" w:rsidRPr="001E0D6F" w:rsidRDefault="00D80C3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июнь-июль</w:t>
            </w:r>
          </w:p>
        </w:tc>
        <w:tc>
          <w:tcPr>
            <w:tcW w:w="2665" w:type="dxa"/>
            <w:vAlign w:val="center"/>
          </w:tcPr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534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8" w:type="dxa"/>
            <w:vAlign w:val="center"/>
          </w:tcPr>
          <w:p w:rsidR="008770B0" w:rsidRPr="008770B0" w:rsidRDefault="008770B0" w:rsidP="00877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0B0">
              <w:rPr>
                <w:rFonts w:ascii="Times New Roman" w:hAnsi="Times New Roman" w:cs="Times New Roman"/>
                <w:sz w:val="26"/>
                <w:szCs w:val="26"/>
              </w:rPr>
              <w:t>Проверка соблюдения порядка предоставления жилых помещений муниципального жилищного фонда коммерческого использования в городе Когалыме, а также администрирования доходов, поступающих от использования данного имущества</w:t>
            </w:r>
            <w:bookmarkStart w:id="0" w:name="_GoBack"/>
            <w:bookmarkEnd w:id="0"/>
            <w:r w:rsidRPr="008770B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6D1CAD" w:rsidRPr="001E0D6F" w:rsidRDefault="008770B0" w:rsidP="00877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0B0">
              <w:rPr>
                <w:rFonts w:ascii="Times New Roman" w:hAnsi="Times New Roman" w:cs="Times New Roman"/>
                <w:sz w:val="26"/>
                <w:szCs w:val="26"/>
              </w:rPr>
              <w:t>(в рамках единого общероссийского мероприятия «Администрирование доходов местного бюджета, в том числе эффективности мер, принимаемых для увеличения поступлений в бюджет»)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Когалыма»,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города Когалыма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65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5 ч. 2 ст. 9 Закона №6-ФЗ</w:t>
            </w:r>
          </w:p>
        </w:tc>
      </w:tr>
      <w:tr w:rsidR="006D1CAD" w:rsidRPr="00AC3791" w:rsidTr="00C66A7B">
        <w:trPr>
          <w:trHeight w:val="1128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«Золушка» на выполнение муниципального задания и на иные цели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МАДОУ «Золушка»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665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195"/>
        </w:trPr>
        <w:tc>
          <w:tcPr>
            <w:tcW w:w="817" w:type="dxa"/>
            <w:vAlign w:val="center"/>
          </w:tcPr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6D1CAD" w:rsidRPr="00931F05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(эффективности) расходования бюджетных средств, направленных на реализацию регионального проекта «Формирование комфортной городской среды» в городе Когалыме за 2025 год и истекший период 2026 года (параллельное со Счетной палатой Ханты-Мансийского автономного округа – Югры).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1CAD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F05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        г. 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1 этап: январь-февраль;</w:t>
            </w:r>
          </w:p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2 этап: май-июль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Протокол заседания Совета ОВФК ХМАО-Югры от 13.11.2025 №22;</w:t>
            </w:r>
          </w:p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6D1CAD" w:rsidRPr="00AC3791" w:rsidTr="00C66A7B">
        <w:trPr>
          <w:trHeight w:val="844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комплекса процессных мероприятий «Комплексная безопасность образовательных организаций, подведомственных Управлению образования» в рамках муниципальной программы «Развитие образования в городе Когалыме» за 2 полугодие 2025 года 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и подведомственные ему учреждения (выборочно)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65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269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Pr="004757ED"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r w:rsidRPr="00193B21">
              <w:rPr>
                <w:rFonts w:ascii="Times New Roman" w:hAnsi="Times New Roman" w:cs="Times New Roman"/>
                <w:sz w:val="26"/>
                <w:szCs w:val="26"/>
              </w:rPr>
              <w:t>«Средняя школа № 3»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2025 год</w:t>
            </w:r>
            <w:r>
              <w:t xml:space="preserve"> </w:t>
            </w:r>
            <w:r w:rsidRPr="0037143F">
              <w:rPr>
                <w:rFonts w:ascii="Times New Roman" w:hAnsi="Times New Roman" w:cs="Times New Roman"/>
                <w:sz w:val="26"/>
                <w:szCs w:val="26"/>
              </w:rPr>
              <w:t>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3»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665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11 и 13 ч. 2 ст. 9 Закона №6-ФЗ</w:t>
            </w:r>
          </w:p>
        </w:tc>
      </w:tr>
      <w:tr w:rsidR="006D1CAD" w:rsidRPr="00AC3791" w:rsidTr="00C66A7B">
        <w:trPr>
          <w:trHeight w:val="1250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бюджетных средств, выделенных в 2025-2026 годах на выполнение работ по обустройству и ремонту пешеходных дорожек и тротуаров в рамках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 «Содержание объектов городского хозяйства в городе Когалыме»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1CAD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6D1CAD" w:rsidRPr="00AC3791" w:rsidTr="00854539">
        <w:trPr>
          <w:trHeight w:val="1250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 МАУ «КДК «АРТ-Праздник» на выполнение муниципального задания и на иные цели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МАУ «КДК «АРТ-Праздник»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032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МКУ «УОДОМС»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«УОДОМС»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737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бюджетных средств, выделенных в 2025-2026 годах на ремонт (в том числе капитальный) муниципального имущества города Когалыма, в рамках комплекса процессных мероприятий «Организация работы по формированию состава и структуры муниципального имущества города Когалыма» муниципальной программы «Управление муниципальным имуществом города Когалыма»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1CAD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854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 в рамках регионального проекта «Малое и среднее предпринимательство и поддержка индивидуальной предпринимательской инициативы»  за 2025-2026 годы муниципальной программы «Развитие малого и среднего предпринимательства и инвестиционной деятельности в городе Когалыме».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</w:t>
            </w:r>
            <w:r w:rsidR="003E37FA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инвестиционной деятельности и развития предпринимательства)</w:t>
            </w: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получатели грантов и субсидий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№6-ФЗ,</w:t>
            </w:r>
            <w:r w:rsidRPr="001E0D6F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 xml:space="preserve"> 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6D1CAD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D1CAD" w:rsidRPr="00AC3791" w:rsidTr="008B4150">
        <w:trPr>
          <w:trHeight w:val="557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п. 8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773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 8 ч. 2 ст. 9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617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6D1CAD" w:rsidRPr="00AC3791" w:rsidTr="008B4150">
        <w:trPr>
          <w:trHeight w:val="74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ч.7 ст. 28.3 КоАП РФ, </w:t>
            </w:r>
          </w:p>
        </w:tc>
      </w:tr>
      <w:tr w:rsidR="006D1C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ри наличии оснований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:rsidR="006D1CAD" w:rsidRPr="003A7FA2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ст. 18 Закона №6-ФЗ, </w:t>
            </w:r>
            <w:r w:rsidRPr="003A7FA2">
              <w:rPr>
                <w:rFonts w:ascii="Times New Roman" w:hAnsi="Times New Roman" w:cs="Times New Roman"/>
              </w:rPr>
              <w:t xml:space="preserve">                       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6D1C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3A7FA2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  </w:t>
            </w:r>
          </w:p>
        </w:tc>
      </w:tr>
      <w:tr w:rsidR="006D1C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представлений и предписаний.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3A7FA2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 </w:t>
            </w:r>
          </w:p>
        </w:tc>
      </w:tr>
      <w:tr w:rsidR="006D1CAD" w:rsidRPr="00AC3791" w:rsidTr="002725EE">
        <w:trPr>
          <w:trHeight w:val="334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6D1CAD" w:rsidRPr="00AC3791" w:rsidTr="008B4150">
        <w:trPr>
          <w:trHeight w:val="591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602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6D1CAD" w:rsidRPr="00AC3791" w:rsidTr="008B4150">
        <w:trPr>
          <w:trHeight w:val="711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6D1CAD" w:rsidRPr="00AC3791" w:rsidTr="008B4150">
        <w:trPr>
          <w:trHeight w:val="639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4.4.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6D1CAD" w:rsidRPr="00AC3791" w:rsidTr="002725EE">
        <w:trPr>
          <w:trHeight w:val="322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6D1CAD" w:rsidRPr="00AC3791" w:rsidTr="008B4150">
        <w:trPr>
          <w:trHeight w:val="57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268" w:type="dxa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589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853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-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ч.2 ст.19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719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268" w:type="dxa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59-ФЗ</w:t>
            </w:r>
          </w:p>
        </w:tc>
      </w:tr>
      <w:tr w:rsidR="006D1CAD" w:rsidRPr="00AC3791" w:rsidTr="008B4150">
        <w:trPr>
          <w:trHeight w:val="510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125-ФЗ</w:t>
            </w:r>
          </w:p>
        </w:tc>
      </w:tr>
      <w:tr w:rsidR="006D1CAD" w:rsidRPr="00AC3791" w:rsidTr="002725EE">
        <w:trPr>
          <w:trHeight w:val="242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6D1CAD" w:rsidRPr="00AC3791" w:rsidTr="008B4150">
        <w:trPr>
          <w:trHeight w:val="551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6D1CAD" w:rsidRPr="00AC3791" w:rsidTr="008B4150">
        <w:trPr>
          <w:trHeight w:val="986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Pr="00AC3791">
              <w:rPr>
                <w:sz w:val="26"/>
                <w:szCs w:val="26"/>
              </w:rPr>
              <w:t>273-ФЗ</w:t>
            </w:r>
          </w:p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6D1CAD" w:rsidRPr="00AC3791" w:rsidTr="008B4150">
        <w:trPr>
          <w:trHeight w:val="681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6D1CAD" w:rsidRPr="00AC3791" w:rsidTr="009706D2">
        <w:trPr>
          <w:trHeight w:val="70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6D1CAD" w:rsidRPr="00AC3791" w:rsidTr="008B4150">
        <w:trPr>
          <w:trHeight w:val="1017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числе </w:t>
            </w:r>
            <w:r w:rsidRPr="003A5FC7">
              <w:rPr>
                <w:rFonts w:ascii="Times New Roman" w:hAnsi="Times New Roman" w:cs="Times New Roman"/>
                <w:sz w:val="26"/>
                <w:szCs w:val="26"/>
              </w:rPr>
              <w:t>на официальных страницах в социальных сетях),</w:t>
            </w:r>
            <w:r w:rsidRPr="00D53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Pr="00141E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949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2725EE">
        <w:trPr>
          <w:trHeight w:val="133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8. Взаимодействие с другими органами</w:t>
            </w:r>
          </w:p>
        </w:tc>
      </w:tr>
      <w:tr w:rsidR="006D1CAD" w:rsidRPr="00AC3791" w:rsidTr="008B4150">
        <w:trPr>
          <w:trHeight w:val="536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536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502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(параллельных)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65" w:type="dxa"/>
            <w:vAlign w:val="center"/>
          </w:tcPr>
          <w:p w:rsidR="006D1CAD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6D1CAD" w:rsidRPr="00AC3791" w:rsidTr="008B4150">
        <w:trPr>
          <w:trHeight w:val="79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6D1CAD" w:rsidRPr="00AC3791" w:rsidTr="008B4150">
        <w:trPr>
          <w:trHeight w:val="454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406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</w:t>
      </w:r>
      <w:r w:rsidR="00D536A2" w:rsidRPr="00D536A2">
        <w:rPr>
          <w:rFonts w:ascii="Times New Roman" w:eastAsia="Times New Roman" w:hAnsi="Times New Roman" w:cs="Times New Roman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FE0177" w:rsidRDefault="00E06DB1" w:rsidP="00C66A7B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sectPr w:rsidR="00FE0177" w:rsidSect="00C66A7B">
      <w:pgSz w:w="16838" w:h="11906" w:orient="landscape"/>
      <w:pgMar w:top="993" w:right="25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05888"/>
    <w:rsid w:val="000066CF"/>
    <w:rsid w:val="00007E37"/>
    <w:rsid w:val="00010B7D"/>
    <w:rsid w:val="00014BC2"/>
    <w:rsid w:val="00017483"/>
    <w:rsid w:val="00030242"/>
    <w:rsid w:val="00033CE3"/>
    <w:rsid w:val="000346E2"/>
    <w:rsid w:val="00044BE5"/>
    <w:rsid w:val="00054E7F"/>
    <w:rsid w:val="00064992"/>
    <w:rsid w:val="00065887"/>
    <w:rsid w:val="000705C4"/>
    <w:rsid w:val="0007256E"/>
    <w:rsid w:val="0007443C"/>
    <w:rsid w:val="0008369E"/>
    <w:rsid w:val="000A16EC"/>
    <w:rsid w:val="000A4A55"/>
    <w:rsid w:val="000B283D"/>
    <w:rsid w:val="000D7789"/>
    <w:rsid w:val="000E0CF8"/>
    <w:rsid w:val="000F457B"/>
    <w:rsid w:val="000F607B"/>
    <w:rsid w:val="0010039C"/>
    <w:rsid w:val="00136477"/>
    <w:rsid w:val="00141E06"/>
    <w:rsid w:val="00153870"/>
    <w:rsid w:val="00172963"/>
    <w:rsid w:val="00174391"/>
    <w:rsid w:val="001758FE"/>
    <w:rsid w:val="00180073"/>
    <w:rsid w:val="001800E8"/>
    <w:rsid w:val="00183250"/>
    <w:rsid w:val="001847EE"/>
    <w:rsid w:val="00193B21"/>
    <w:rsid w:val="001944A9"/>
    <w:rsid w:val="00196633"/>
    <w:rsid w:val="001A315C"/>
    <w:rsid w:val="001A686C"/>
    <w:rsid w:val="001D42A2"/>
    <w:rsid w:val="001E0D6F"/>
    <w:rsid w:val="001E1D3F"/>
    <w:rsid w:val="001E6FDA"/>
    <w:rsid w:val="002010AA"/>
    <w:rsid w:val="00212246"/>
    <w:rsid w:val="002254D1"/>
    <w:rsid w:val="00234E80"/>
    <w:rsid w:val="00235DA5"/>
    <w:rsid w:val="0025237E"/>
    <w:rsid w:val="002534FA"/>
    <w:rsid w:val="00260541"/>
    <w:rsid w:val="00261CDC"/>
    <w:rsid w:val="00261DD9"/>
    <w:rsid w:val="002725EE"/>
    <w:rsid w:val="00276DB9"/>
    <w:rsid w:val="0027776A"/>
    <w:rsid w:val="002906B8"/>
    <w:rsid w:val="002D75EE"/>
    <w:rsid w:val="002E26CC"/>
    <w:rsid w:val="003004F0"/>
    <w:rsid w:val="003146F4"/>
    <w:rsid w:val="003169E7"/>
    <w:rsid w:val="003430C5"/>
    <w:rsid w:val="003575D3"/>
    <w:rsid w:val="0037143F"/>
    <w:rsid w:val="00372CB1"/>
    <w:rsid w:val="00377AAF"/>
    <w:rsid w:val="00392950"/>
    <w:rsid w:val="00396C2B"/>
    <w:rsid w:val="003A5FC7"/>
    <w:rsid w:val="003A7FA2"/>
    <w:rsid w:val="003B5E6D"/>
    <w:rsid w:val="003E009D"/>
    <w:rsid w:val="003E37FA"/>
    <w:rsid w:val="003F727E"/>
    <w:rsid w:val="00402114"/>
    <w:rsid w:val="00432DE7"/>
    <w:rsid w:val="00442478"/>
    <w:rsid w:val="0044593F"/>
    <w:rsid w:val="0044795C"/>
    <w:rsid w:val="00447CAA"/>
    <w:rsid w:val="00466F6C"/>
    <w:rsid w:val="00475587"/>
    <w:rsid w:val="004757ED"/>
    <w:rsid w:val="004812FF"/>
    <w:rsid w:val="0048685A"/>
    <w:rsid w:val="004A0784"/>
    <w:rsid w:val="004B1E1E"/>
    <w:rsid w:val="004C0023"/>
    <w:rsid w:val="004C0A21"/>
    <w:rsid w:val="004D08B9"/>
    <w:rsid w:val="004E44E8"/>
    <w:rsid w:val="004E5C91"/>
    <w:rsid w:val="004E5EBF"/>
    <w:rsid w:val="004F1143"/>
    <w:rsid w:val="0050393C"/>
    <w:rsid w:val="005048C4"/>
    <w:rsid w:val="00516C71"/>
    <w:rsid w:val="005435AF"/>
    <w:rsid w:val="0055251B"/>
    <w:rsid w:val="00553FFC"/>
    <w:rsid w:val="0055444F"/>
    <w:rsid w:val="00556C88"/>
    <w:rsid w:val="00565BA4"/>
    <w:rsid w:val="005731E2"/>
    <w:rsid w:val="00582C6F"/>
    <w:rsid w:val="005A0B8C"/>
    <w:rsid w:val="005A44FB"/>
    <w:rsid w:val="005B6878"/>
    <w:rsid w:val="005D689A"/>
    <w:rsid w:val="0061762F"/>
    <w:rsid w:val="006438ED"/>
    <w:rsid w:val="0067375D"/>
    <w:rsid w:val="0069176F"/>
    <w:rsid w:val="00694550"/>
    <w:rsid w:val="006A7F13"/>
    <w:rsid w:val="006B7F4F"/>
    <w:rsid w:val="006C56DF"/>
    <w:rsid w:val="006D0A96"/>
    <w:rsid w:val="006D1CAD"/>
    <w:rsid w:val="006D1F31"/>
    <w:rsid w:val="006D27DE"/>
    <w:rsid w:val="006D3A5F"/>
    <w:rsid w:val="006E7719"/>
    <w:rsid w:val="006F06E1"/>
    <w:rsid w:val="006F13D1"/>
    <w:rsid w:val="006F5928"/>
    <w:rsid w:val="0070798C"/>
    <w:rsid w:val="0071575E"/>
    <w:rsid w:val="00723461"/>
    <w:rsid w:val="00740F60"/>
    <w:rsid w:val="00745216"/>
    <w:rsid w:val="00754812"/>
    <w:rsid w:val="0075635E"/>
    <w:rsid w:val="00760606"/>
    <w:rsid w:val="007607DF"/>
    <w:rsid w:val="00763179"/>
    <w:rsid w:val="00763435"/>
    <w:rsid w:val="0076481C"/>
    <w:rsid w:val="00766F88"/>
    <w:rsid w:val="00777C34"/>
    <w:rsid w:val="00785A69"/>
    <w:rsid w:val="007976FE"/>
    <w:rsid w:val="007A56A1"/>
    <w:rsid w:val="007A6159"/>
    <w:rsid w:val="007B53D1"/>
    <w:rsid w:val="007C1400"/>
    <w:rsid w:val="007D28D3"/>
    <w:rsid w:val="007E63F8"/>
    <w:rsid w:val="007F4270"/>
    <w:rsid w:val="007F4622"/>
    <w:rsid w:val="00801284"/>
    <w:rsid w:val="00803554"/>
    <w:rsid w:val="00810F43"/>
    <w:rsid w:val="00811B44"/>
    <w:rsid w:val="00825058"/>
    <w:rsid w:val="008322FC"/>
    <w:rsid w:val="0083526D"/>
    <w:rsid w:val="00840CF4"/>
    <w:rsid w:val="008609B5"/>
    <w:rsid w:val="00861EE2"/>
    <w:rsid w:val="008770B0"/>
    <w:rsid w:val="0088620F"/>
    <w:rsid w:val="008868FA"/>
    <w:rsid w:val="00891CA7"/>
    <w:rsid w:val="00892FBB"/>
    <w:rsid w:val="00893411"/>
    <w:rsid w:val="008B3F73"/>
    <w:rsid w:val="008B4150"/>
    <w:rsid w:val="008C77F8"/>
    <w:rsid w:val="008D6F55"/>
    <w:rsid w:val="008E1369"/>
    <w:rsid w:val="008E4BC3"/>
    <w:rsid w:val="008F0DA7"/>
    <w:rsid w:val="009109AA"/>
    <w:rsid w:val="0091547B"/>
    <w:rsid w:val="009203D1"/>
    <w:rsid w:val="00921F5A"/>
    <w:rsid w:val="00924B94"/>
    <w:rsid w:val="00931F05"/>
    <w:rsid w:val="0094040A"/>
    <w:rsid w:val="009608CE"/>
    <w:rsid w:val="009706D2"/>
    <w:rsid w:val="009742F3"/>
    <w:rsid w:val="009811F1"/>
    <w:rsid w:val="00981A8B"/>
    <w:rsid w:val="00993A01"/>
    <w:rsid w:val="009A0B33"/>
    <w:rsid w:val="009A0E19"/>
    <w:rsid w:val="009C5199"/>
    <w:rsid w:val="009C7B52"/>
    <w:rsid w:val="009D264E"/>
    <w:rsid w:val="009D3EFD"/>
    <w:rsid w:val="009D5D00"/>
    <w:rsid w:val="009E6C2D"/>
    <w:rsid w:val="00A01225"/>
    <w:rsid w:val="00A0232D"/>
    <w:rsid w:val="00A03CEC"/>
    <w:rsid w:val="00A03E98"/>
    <w:rsid w:val="00A130A5"/>
    <w:rsid w:val="00A14E19"/>
    <w:rsid w:val="00A21348"/>
    <w:rsid w:val="00A25D54"/>
    <w:rsid w:val="00A262F0"/>
    <w:rsid w:val="00A26C46"/>
    <w:rsid w:val="00A33DDC"/>
    <w:rsid w:val="00A40544"/>
    <w:rsid w:val="00A41670"/>
    <w:rsid w:val="00A52D46"/>
    <w:rsid w:val="00A73F2E"/>
    <w:rsid w:val="00A77136"/>
    <w:rsid w:val="00A804B0"/>
    <w:rsid w:val="00AA3450"/>
    <w:rsid w:val="00AB6695"/>
    <w:rsid w:val="00AC3791"/>
    <w:rsid w:val="00AD5516"/>
    <w:rsid w:val="00AE1387"/>
    <w:rsid w:val="00AE6CC3"/>
    <w:rsid w:val="00B13510"/>
    <w:rsid w:val="00B20851"/>
    <w:rsid w:val="00B4266B"/>
    <w:rsid w:val="00B45A20"/>
    <w:rsid w:val="00B470AB"/>
    <w:rsid w:val="00B56EFB"/>
    <w:rsid w:val="00B62FAB"/>
    <w:rsid w:val="00B64102"/>
    <w:rsid w:val="00B74467"/>
    <w:rsid w:val="00BA2C04"/>
    <w:rsid w:val="00BB0449"/>
    <w:rsid w:val="00BB27F1"/>
    <w:rsid w:val="00BB6C4B"/>
    <w:rsid w:val="00BC0E4F"/>
    <w:rsid w:val="00BD38CA"/>
    <w:rsid w:val="00BE3D20"/>
    <w:rsid w:val="00BF17A4"/>
    <w:rsid w:val="00BF37A0"/>
    <w:rsid w:val="00BF5815"/>
    <w:rsid w:val="00C03DF3"/>
    <w:rsid w:val="00C0622A"/>
    <w:rsid w:val="00C1012E"/>
    <w:rsid w:val="00C31459"/>
    <w:rsid w:val="00C40B2F"/>
    <w:rsid w:val="00C6157E"/>
    <w:rsid w:val="00C66A7B"/>
    <w:rsid w:val="00C7217B"/>
    <w:rsid w:val="00C852CF"/>
    <w:rsid w:val="00C91D3E"/>
    <w:rsid w:val="00C95AD6"/>
    <w:rsid w:val="00CA10D0"/>
    <w:rsid w:val="00CA258F"/>
    <w:rsid w:val="00CA3B8C"/>
    <w:rsid w:val="00CB6D91"/>
    <w:rsid w:val="00CC2372"/>
    <w:rsid w:val="00CD6064"/>
    <w:rsid w:val="00CD7DB2"/>
    <w:rsid w:val="00CE07DB"/>
    <w:rsid w:val="00CE6104"/>
    <w:rsid w:val="00CE764A"/>
    <w:rsid w:val="00CF6C1B"/>
    <w:rsid w:val="00D020A6"/>
    <w:rsid w:val="00D15F73"/>
    <w:rsid w:val="00D1736E"/>
    <w:rsid w:val="00D17629"/>
    <w:rsid w:val="00D34A12"/>
    <w:rsid w:val="00D46DBE"/>
    <w:rsid w:val="00D5044D"/>
    <w:rsid w:val="00D536A2"/>
    <w:rsid w:val="00D609FF"/>
    <w:rsid w:val="00D660FF"/>
    <w:rsid w:val="00D7049C"/>
    <w:rsid w:val="00D80C34"/>
    <w:rsid w:val="00D81E82"/>
    <w:rsid w:val="00D84D93"/>
    <w:rsid w:val="00D92B62"/>
    <w:rsid w:val="00DA7A13"/>
    <w:rsid w:val="00DC272C"/>
    <w:rsid w:val="00DC5AEC"/>
    <w:rsid w:val="00DE4BB1"/>
    <w:rsid w:val="00DF6782"/>
    <w:rsid w:val="00E00C4E"/>
    <w:rsid w:val="00E055A8"/>
    <w:rsid w:val="00E06DB1"/>
    <w:rsid w:val="00E07B00"/>
    <w:rsid w:val="00E10F27"/>
    <w:rsid w:val="00E151E3"/>
    <w:rsid w:val="00E31653"/>
    <w:rsid w:val="00E36262"/>
    <w:rsid w:val="00E36D84"/>
    <w:rsid w:val="00E423BB"/>
    <w:rsid w:val="00E4342F"/>
    <w:rsid w:val="00E50DCE"/>
    <w:rsid w:val="00E639AD"/>
    <w:rsid w:val="00E655D1"/>
    <w:rsid w:val="00E87A6A"/>
    <w:rsid w:val="00E9104D"/>
    <w:rsid w:val="00E9241A"/>
    <w:rsid w:val="00E9786B"/>
    <w:rsid w:val="00EA064B"/>
    <w:rsid w:val="00EA48BB"/>
    <w:rsid w:val="00EA4D39"/>
    <w:rsid w:val="00EB1A32"/>
    <w:rsid w:val="00EC6B01"/>
    <w:rsid w:val="00EC76BC"/>
    <w:rsid w:val="00ED0FB0"/>
    <w:rsid w:val="00ED1AB5"/>
    <w:rsid w:val="00ED465A"/>
    <w:rsid w:val="00ED72CB"/>
    <w:rsid w:val="00EE0583"/>
    <w:rsid w:val="00EE1064"/>
    <w:rsid w:val="00F01127"/>
    <w:rsid w:val="00F15C9E"/>
    <w:rsid w:val="00F27873"/>
    <w:rsid w:val="00F40415"/>
    <w:rsid w:val="00F41CB9"/>
    <w:rsid w:val="00F44562"/>
    <w:rsid w:val="00F5581A"/>
    <w:rsid w:val="00F6072B"/>
    <w:rsid w:val="00F60C94"/>
    <w:rsid w:val="00F73AB7"/>
    <w:rsid w:val="00F8164C"/>
    <w:rsid w:val="00F830B2"/>
    <w:rsid w:val="00F971D8"/>
    <w:rsid w:val="00FA022C"/>
    <w:rsid w:val="00FA1FA2"/>
    <w:rsid w:val="00FA5D2F"/>
    <w:rsid w:val="00FB5CC0"/>
    <w:rsid w:val="00FC65F5"/>
    <w:rsid w:val="00FC778F"/>
    <w:rsid w:val="00FD0692"/>
    <w:rsid w:val="00FD6413"/>
    <w:rsid w:val="00FE0177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5C8F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A2"/>
  </w:style>
  <w:style w:type="paragraph" w:styleId="1">
    <w:name w:val="heading 1"/>
    <w:basedOn w:val="a"/>
    <w:next w:val="a"/>
    <w:link w:val="10"/>
    <w:uiPriority w:val="9"/>
    <w:qFormat/>
    <w:rsid w:val="00FA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A1FA2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1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A1F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A1FA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A1FA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FA1F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F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A1FA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A1FA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A1FA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FA1FA2"/>
    <w:rPr>
      <w:b/>
      <w:bCs/>
      <w:color w:val="auto"/>
    </w:rPr>
  </w:style>
  <w:style w:type="character" w:styleId="af">
    <w:name w:val="Emphasis"/>
    <w:basedOn w:val="a0"/>
    <w:uiPriority w:val="20"/>
    <w:qFormat/>
    <w:rsid w:val="00FA1FA2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A1FA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FA2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A1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FA1FA2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FA1FA2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A1FA2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FA1FA2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FA1FA2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A1FA2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A1FA2"/>
    <w:pPr>
      <w:outlineLvl w:val="9"/>
    </w:pPr>
  </w:style>
  <w:style w:type="paragraph" w:styleId="af8">
    <w:name w:val="List Paragraph"/>
    <w:basedOn w:val="a"/>
    <w:uiPriority w:val="34"/>
    <w:qFormat/>
    <w:rsid w:val="00FA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8A16-ADAE-4D3A-B12F-E5601708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Ильин Андрей Александрович</cp:lastModifiedBy>
  <cp:revision>4</cp:revision>
  <cp:lastPrinted>2025-12-19T05:04:00Z</cp:lastPrinted>
  <dcterms:created xsi:type="dcterms:W3CDTF">2026-05-20T05:19:00Z</dcterms:created>
  <dcterms:modified xsi:type="dcterms:W3CDTF">2026-05-20T07:28:00Z</dcterms:modified>
</cp:coreProperties>
</file>