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7D6" w:rsidRPr="007A10C3" w:rsidRDefault="007447D6" w:rsidP="000C5E4F">
      <w:pPr>
        <w:spacing w:line="276" w:lineRule="auto"/>
        <w:jc w:val="center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>Информация о результатах проведенного Контрольно-счетной палатой</w:t>
      </w:r>
    </w:p>
    <w:p w:rsidR="00FC3108" w:rsidRPr="007A10C3" w:rsidRDefault="007447D6" w:rsidP="000C5E4F">
      <w:pPr>
        <w:spacing w:line="276" w:lineRule="auto"/>
        <w:jc w:val="center"/>
        <w:rPr>
          <w:b/>
          <w:sz w:val="26"/>
          <w:szCs w:val="26"/>
        </w:rPr>
      </w:pPr>
      <w:r w:rsidRPr="007A10C3">
        <w:rPr>
          <w:b/>
          <w:sz w:val="26"/>
          <w:szCs w:val="26"/>
        </w:rPr>
        <w:t xml:space="preserve">города Когалыма контрольного мероприятия </w:t>
      </w:r>
      <w:r w:rsidR="0070506B" w:rsidRPr="007A10C3">
        <w:rPr>
          <w:b/>
          <w:sz w:val="26"/>
          <w:szCs w:val="26"/>
        </w:rPr>
        <w:t>«</w:t>
      </w:r>
      <w:r w:rsidR="00FC67C9" w:rsidRPr="00FC67C9">
        <w:rPr>
          <w:b/>
          <w:sz w:val="26"/>
          <w:szCs w:val="26"/>
        </w:rPr>
        <w:t>Проверка целевого и эффективного использования субсидий, выделенных Муниципальному автономному учреждению «Музейно-выставочный центр» на выполнение муниципального задания и на иные цели за 2024 год и истекший период 2025 года</w:t>
      </w:r>
      <w:r w:rsidR="0070506B" w:rsidRPr="007A10C3">
        <w:rPr>
          <w:b/>
          <w:bCs/>
          <w:sz w:val="26"/>
          <w:szCs w:val="26"/>
        </w:rPr>
        <w:t>»</w:t>
      </w:r>
      <w:r w:rsidR="00FC3108" w:rsidRPr="007A10C3">
        <w:rPr>
          <w:b/>
          <w:sz w:val="26"/>
          <w:szCs w:val="26"/>
        </w:rPr>
        <w:t>, о выявленных нарушениях, а также о принятых по ним решениях и мерах</w:t>
      </w:r>
    </w:p>
    <w:p w:rsidR="00FC3108" w:rsidRPr="007A10C3" w:rsidRDefault="00FC3108" w:rsidP="000C5E4F">
      <w:pPr>
        <w:spacing w:line="276" w:lineRule="auto"/>
        <w:rPr>
          <w:sz w:val="26"/>
          <w:szCs w:val="26"/>
        </w:rPr>
      </w:pPr>
    </w:p>
    <w:p w:rsidR="007447D6" w:rsidRPr="002D63DE" w:rsidRDefault="00E87BCB" w:rsidP="000C5E4F">
      <w:pPr>
        <w:spacing w:line="276" w:lineRule="auto"/>
        <w:ind w:firstLine="851"/>
        <w:jc w:val="both"/>
        <w:rPr>
          <w:sz w:val="26"/>
          <w:szCs w:val="26"/>
        </w:rPr>
      </w:pPr>
      <w:r w:rsidRPr="002D63DE">
        <w:rPr>
          <w:sz w:val="26"/>
          <w:szCs w:val="26"/>
        </w:rPr>
        <w:t xml:space="preserve">Контрольное мероприятие проведено </w:t>
      </w:r>
      <w:r w:rsidR="007D7B4E" w:rsidRPr="002D63DE">
        <w:rPr>
          <w:rFonts w:eastAsia="Calibri"/>
          <w:sz w:val="26"/>
          <w:szCs w:val="26"/>
          <w:lang w:eastAsia="en-US"/>
        </w:rPr>
        <w:t>Контрольно-счетной палатой города Когалыма</w:t>
      </w:r>
      <w:r w:rsidR="007D7B4E" w:rsidRPr="002D63DE">
        <w:rPr>
          <w:sz w:val="26"/>
          <w:szCs w:val="26"/>
        </w:rPr>
        <w:t xml:space="preserve"> </w:t>
      </w:r>
      <w:r w:rsidRPr="002D63DE">
        <w:rPr>
          <w:sz w:val="26"/>
          <w:szCs w:val="26"/>
        </w:rPr>
        <w:t xml:space="preserve">в соответствии </w:t>
      </w:r>
      <w:r w:rsidR="007447D6" w:rsidRPr="002D63DE">
        <w:rPr>
          <w:rFonts w:eastAsia="Calibri"/>
          <w:sz w:val="26"/>
          <w:szCs w:val="26"/>
          <w:lang w:eastAsia="en-US"/>
        </w:rPr>
        <w:t xml:space="preserve">с пунктом </w:t>
      </w:r>
      <w:r w:rsidR="00B17C60" w:rsidRPr="002D63DE">
        <w:rPr>
          <w:rFonts w:eastAsia="Calibri"/>
          <w:sz w:val="26"/>
          <w:szCs w:val="26"/>
          <w:lang w:eastAsia="en-US"/>
        </w:rPr>
        <w:t>2.</w:t>
      </w:r>
      <w:r w:rsidR="002D63DE">
        <w:rPr>
          <w:rFonts w:eastAsia="Calibri"/>
          <w:sz w:val="26"/>
          <w:szCs w:val="26"/>
          <w:lang w:eastAsia="en-US"/>
        </w:rPr>
        <w:t>1</w:t>
      </w:r>
      <w:r w:rsidR="00FC67C9">
        <w:rPr>
          <w:rFonts w:eastAsia="Calibri"/>
          <w:sz w:val="26"/>
          <w:szCs w:val="26"/>
          <w:lang w:eastAsia="en-US"/>
        </w:rPr>
        <w:t>1</w:t>
      </w:r>
      <w:r w:rsidR="007447D6" w:rsidRPr="002D63DE">
        <w:rPr>
          <w:rFonts w:eastAsia="Calibri"/>
          <w:sz w:val="26"/>
          <w:szCs w:val="26"/>
          <w:lang w:eastAsia="en-US"/>
        </w:rPr>
        <w:t xml:space="preserve"> </w:t>
      </w:r>
      <w:r w:rsidR="004C0B8C" w:rsidRPr="002D63DE">
        <w:rPr>
          <w:rFonts w:eastAsia="Calibri"/>
          <w:sz w:val="26"/>
          <w:szCs w:val="26"/>
          <w:lang w:eastAsia="en-US"/>
        </w:rPr>
        <w:t>п</w:t>
      </w:r>
      <w:r w:rsidR="007447D6" w:rsidRPr="002D63DE">
        <w:rPr>
          <w:rFonts w:eastAsia="Calibri"/>
          <w:sz w:val="26"/>
          <w:szCs w:val="26"/>
          <w:lang w:eastAsia="en-US"/>
        </w:rPr>
        <w:t>лана работы на 20</w:t>
      </w:r>
      <w:r w:rsidR="00B17C60" w:rsidRPr="002D63DE">
        <w:rPr>
          <w:rFonts w:eastAsia="Calibri"/>
          <w:sz w:val="26"/>
          <w:szCs w:val="26"/>
          <w:lang w:eastAsia="en-US"/>
        </w:rPr>
        <w:t>2</w:t>
      </w:r>
      <w:r w:rsidR="00D54BA9">
        <w:rPr>
          <w:rFonts w:eastAsia="Calibri"/>
          <w:sz w:val="26"/>
          <w:szCs w:val="26"/>
          <w:lang w:eastAsia="en-US"/>
        </w:rPr>
        <w:t>5</w:t>
      </w:r>
      <w:r w:rsidR="00CA7AD4" w:rsidRPr="002D63DE">
        <w:rPr>
          <w:rFonts w:eastAsia="Calibri"/>
          <w:sz w:val="26"/>
          <w:szCs w:val="26"/>
          <w:lang w:eastAsia="en-US"/>
        </w:rPr>
        <w:t xml:space="preserve"> </w:t>
      </w:r>
      <w:r w:rsidR="007447D6" w:rsidRPr="002D63DE">
        <w:rPr>
          <w:rFonts w:eastAsia="Calibri"/>
          <w:sz w:val="26"/>
          <w:szCs w:val="26"/>
          <w:lang w:eastAsia="en-US"/>
        </w:rPr>
        <w:t>год</w:t>
      </w:r>
      <w:r w:rsidR="006C3873" w:rsidRPr="002D63DE">
        <w:rPr>
          <w:sz w:val="26"/>
          <w:szCs w:val="26"/>
        </w:rPr>
        <w:t>.</w:t>
      </w:r>
    </w:p>
    <w:p w:rsidR="00B17C60" w:rsidRPr="002D63DE" w:rsidRDefault="00E87BCB" w:rsidP="000C5E4F">
      <w:pPr>
        <w:spacing w:line="276" w:lineRule="auto"/>
        <w:ind w:firstLine="851"/>
        <w:jc w:val="both"/>
        <w:rPr>
          <w:sz w:val="26"/>
          <w:szCs w:val="26"/>
        </w:rPr>
      </w:pPr>
      <w:r w:rsidRPr="002D63DE">
        <w:rPr>
          <w:sz w:val="26"/>
          <w:szCs w:val="26"/>
        </w:rPr>
        <w:t>Объект контрольного мероприятия</w:t>
      </w:r>
      <w:r w:rsidR="00181509" w:rsidRPr="002D63DE">
        <w:rPr>
          <w:sz w:val="26"/>
          <w:szCs w:val="26"/>
        </w:rPr>
        <w:t>:</w:t>
      </w:r>
      <w:r w:rsidRPr="002D63DE">
        <w:rPr>
          <w:sz w:val="26"/>
          <w:szCs w:val="26"/>
        </w:rPr>
        <w:t xml:space="preserve"> </w:t>
      </w:r>
      <w:r w:rsidR="00FC67C9" w:rsidRPr="00FC67C9">
        <w:rPr>
          <w:sz w:val="26"/>
          <w:szCs w:val="26"/>
        </w:rPr>
        <w:t>Муниципальное автономное учреждение «Музейно-выставочный центр» (МАУ «МВЦ»)</w:t>
      </w:r>
    </w:p>
    <w:p w:rsidR="008327BC" w:rsidRDefault="008327BC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8327BC">
        <w:rPr>
          <w:sz w:val="26"/>
          <w:szCs w:val="26"/>
          <w:lang w:eastAsia="ru-RU"/>
        </w:rPr>
        <w:t xml:space="preserve">Общий объем средств, охваченных проверкой, составил </w:t>
      </w:r>
      <w:r w:rsidR="00FC67C9" w:rsidRPr="00FC67C9">
        <w:rPr>
          <w:sz w:val="26"/>
          <w:szCs w:val="26"/>
          <w:lang w:eastAsia="ru-RU"/>
        </w:rPr>
        <w:t>159 642,19</w:t>
      </w:r>
      <w:r w:rsidR="00D54BA9" w:rsidRPr="00D54BA9">
        <w:rPr>
          <w:sz w:val="26"/>
          <w:szCs w:val="26"/>
          <w:lang w:eastAsia="ru-RU"/>
        </w:rPr>
        <w:t xml:space="preserve"> тыс. рублей</w:t>
      </w:r>
      <w:r w:rsidRPr="008327BC">
        <w:rPr>
          <w:sz w:val="26"/>
          <w:szCs w:val="26"/>
          <w:lang w:eastAsia="ru-RU"/>
        </w:rPr>
        <w:t xml:space="preserve">. 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b/>
          <w:sz w:val="26"/>
          <w:szCs w:val="26"/>
          <w:lang w:eastAsia="ru-RU"/>
        </w:rPr>
      </w:pPr>
      <w:r w:rsidRPr="00FC67C9">
        <w:rPr>
          <w:b/>
          <w:sz w:val="26"/>
          <w:szCs w:val="26"/>
          <w:lang w:eastAsia="ru-RU"/>
        </w:rPr>
        <w:t>В деятельности МАУ «МВЦ» установлены следующие нарушения: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>1. В нарушение пунктов 6–7 части 1 и части 3 статьи 11 Федерального закона №174-ФЗ наблюдательным советом автономного учреждения не обеспечено рассмотрение проектов плана финансово-хозяйственной деятельности (на 2024 год и плановый период 2025–2026 годов, а также на 2025 год и плановый период 2026–2027 годов) и отчетов об их исполнении, а также не представлены соответствующие заключения на указанные проекты плана финансово-хозяйственной деятельности.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>2. В ходе проверки выявлено нарушение в оформлении Положения об оплате труда (приложение №2 к Коллективному договору): в заголовочной части документа допущена ошибка в наименовании учреждения — «муниципальное бюджетное учреждение» вместо корректного «муниципальное автономное учреждение».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>3. В нарушение пункта 15 приказа Минфина России №86н и пункта 2.8 Постановления №3832 отдельные отчеты о выполнении муниципального задания за 2024–2025 годы, план финансово-хозяйственной деятельности государственного (муниципального) учреждения (для автономных и бюджетных учреждений) на 2025 год, а также изменения в план ФХД размещены на официальном сайте в информационно-телекоммуникационной сети «Интернет» (www.bus.gov.ru) с нарушением установленного законом срока.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>4. В нарушение требований пункта 15 приказа Министерства финансов Российской Федерации №86н не обеспечено размещение на официальном сайте в информационно-телекоммуникационной сети «Интернет» (www.bus.gov.ru) правового акта — постановления Администрации города Когалыма от 03.06.2025 №1244 «О внесении изменений в постановление Администрации города Когалыма от 20.01.2022 №159».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 xml:space="preserve">5. В нарушение пункта 46 Приказа №186н и пункта 5.3 Постановления №1367 допущено несвоевременное утверждение планов финансово-хозяйственной деятельности МАУ «МВЦ»: плана на 2024–2026 годы (утвержден 09.01.2024) и </w:t>
      </w:r>
      <w:r w:rsidRPr="00FC67C9">
        <w:rPr>
          <w:sz w:val="26"/>
          <w:szCs w:val="26"/>
          <w:lang w:eastAsia="ru-RU"/>
        </w:rPr>
        <w:lastRenderedPageBreak/>
        <w:t>плана на 2025–2027 годы (утвержден 01.01.2025), то есть после начала очередного финансового года.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>6. В нарушение пункта 6 Приказа №33н представленная годовая бухгалтерская отчетность за 2024 год не сброшюрована и не пронумерована.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>7. В нарушение требований Порядка №163н и решения Думы города Когалыма №16-ГД не представлены в уполномоченный орган документы, необходимые для внесения в реестр сведений об имуществе по 1 объекту балансовой стоимостью 566,50 тысяч рублей, что является нарушением установленного порядка учета муниципального имущества.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>8. В нарушение пункта 15 Порядка №163н несвоевременно предоставлены сведения в уполномоченный орган для внесения в реестр по 5 объектам на общую сумму 4 759,10 тыс. рублей.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>9. В нарушение пункта 4.2 Порядка №3832 соглашение №9 на 2024 год заключено с нарушением установленного срока.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>10. В нарушение пункта 3 статьи 69.2 Бюджетного кодекса Российской Федерации, пункта 2.5. Порядка №3832 муниципальное задание на 2024 и 2025 годы по муниципальной работе «Оказание туристско-информационных услуг» с уникальным номером реестровой записи «799012.Р.83.1.05530001001» сформировано не в соответствии с региональным перечнем государственных (муниципальных) услуг и работ.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>11. В нарушение пункта 4.3 Порядка №3832 Соглашениями №9 на 2024 и плановый период 2025–2026 годов и на 2025 и плановый период 2026–2027 годов не определены количественно измеримые финансовые санкции (штрафы, изъятия) за нарушение условий выполнения муниципального задания.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>12. В нарушение статей 69.1, 306.4 Бюджетного кодекса Российской Федерации и условий предоставления субсидии на выполнение муниципального задания допущено нецелевое расходование средств субсидии на выполнение муниципального задания в 2024 году в размере 380,35 тыс. рублей.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>13. В нарушение пункта 5 положения о компенсации стоимости санаторно-курортных и оздоровительных путевок, необоснованно произведены расходы в размере 31,40 тыс. рублей без подтверждающих документов.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>14. В нарушение Приказа Минфина №52н в одном авансовом отчете на оплату проезда к месту проведения льготного отпуска и обратно (ф. 0504505) на лицевой стороне не заполнено поле «Назначение аванса».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>15. В нарушение требований Положения о командировочных расходах необоснованно произведена оплата дополнительных услуг при приобретении авиабилетов (оплата услуги: выбор места) по 5 авансовым отчетам на общую 1,46 тыс. рублей.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>16. В нарушение части 5.4 статьи 3 Федерального закона №223-ФЗ и абзаца 8 подпункта «в» пункта 10 Положения №908 в положении о закупках товаров, работ, услуг не определены конкретные иные сроки оплаты в рабочих или календарных днях и (или) порядок определения таких сроков.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lastRenderedPageBreak/>
        <w:t>17. В нарушение части 5.3 статьи 3 Федерального закона №223-ФЗ в отдельных контрактах установлен срок оплаты, не соответствующий предусмотренному законодательством сроку.</w:t>
      </w:r>
    </w:p>
    <w:p w:rsidR="00FC67C9" w:rsidRPr="00FC67C9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>18. В нарушение пункта 5 статьи 78.1 Бюджетного кодекса Российской Федерации в 30 анализируемых контрактах за 2024–2025 годы не определено обязательное условие о возможности изменения по соглашению сторон размера и (или) сроков оплаты и (или) объема товаров, работ, услуг в случае уменьшения получателю бюджетных средств, предоставляющему субсидии, ранее доведенных в установленном порядке лимитов бюджетных обязательств на предоставление субсидии.</w:t>
      </w:r>
    </w:p>
    <w:p w:rsidR="00571B32" w:rsidRDefault="00FC67C9" w:rsidP="00FC67C9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r w:rsidRPr="00FC67C9">
        <w:rPr>
          <w:sz w:val="26"/>
          <w:szCs w:val="26"/>
          <w:lang w:eastAsia="ru-RU"/>
        </w:rPr>
        <w:t>19. В нарушение части 1 статьи 8 и статьи 3.6 Федерального закона №223-ФЗ, требующих конкуренции и ограничения закупок у единственного поставщика, более 98% закупок проведено у единственного поставщика без обоснований, при этом конкурентные процедуры (электронный запрос цен) составили менее 1%.</w:t>
      </w:r>
    </w:p>
    <w:p w:rsidR="00116594" w:rsidRDefault="00116594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</w:p>
    <w:p w:rsidR="00571B32" w:rsidRDefault="00571B32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sz w:val="26"/>
          <w:szCs w:val="26"/>
          <w:lang w:eastAsia="ru-RU"/>
        </w:rPr>
      </w:pPr>
      <w:bookmarkStart w:id="0" w:name="_GoBack"/>
      <w:bookmarkEnd w:id="0"/>
      <w:r w:rsidRPr="00571B32">
        <w:rPr>
          <w:sz w:val="26"/>
          <w:szCs w:val="26"/>
          <w:lang w:eastAsia="ru-RU"/>
        </w:rPr>
        <w:t>Результаты мероприятий по устранению нарушений и недопущению их в дальнейшем находятся на контроле Контрольно-счетной палаты города Когалыма.</w:t>
      </w:r>
    </w:p>
    <w:p w:rsidR="00832783" w:rsidRPr="002D63DE" w:rsidRDefault="00710E1D" w:rsidP="000C5E4F">
      <w:pPr>
        <w:tabs>
          <w:tab w:val="left" w:pos="0"/>
          <w:tab w:val="left" w:pos="142"/>
        </w:tabs>
        <w:spacing w:line="276" w:lineRule="auto"/>
        <w:ind w:firstLine="851"/>
        <w:jc w:val="both"/>
        <w:rPr>
          <w:bCs/>
          <w:color w:val="000000"/>
          <w:sz w:val="26"/>
          <w:szCs w:val="26"/>
        </w:rPr>
      </w:pPr>
      <w:r w:rsidRPr="002D63DE">
        <w:rPr>
          <w:sz w:val="26"/>
          <w:szCs w:val="26"/>
        </w:rPr>
        <w:t>Отчет о результатах контрольного мероприятия направлен главе города Когалыма</w:t>
      </w:r>
      <w:r w:rsidR="005761D9" w:rsidRPr="002D63DE">
        <w:rPr>
          <w:sz w:val="26"/>
          <w:szCs w:val="26"/>
        </w:rPr>
        <w:t xml:space="preserve"> и </w:t>
      </w:r>
      <w:r w:rsidRPr="002D63DE">
        <w:rPr>
          <w:sz w:val="26"/>
          <w:szCs w:val="26"/>
        </w:rPr>
        <w:t>в Думу города Когалыма</w:t>
      </w:r>
      <w:r w:rsidR="005576B8" w:rsidRPr="002D63DE">
        <w:rPr>
          <w:sz w:val="26"/>
          <w:szCs w:val="26"/>
        </w:rPr>
        <w:t>.</w:t>
      </w:r>
    </w:p>
    <w:sectPr w:rsidR="00832783" w:rsidRPr="002D63DE" w:rsidSect="00AE1778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OpenSymbol">
    <w:altName w:val="Arial Unicode MS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tarSymbol">
    <w:altName w:val="Arial Unicode MS"/>
    <w:charset w:val="CC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5F23257"/>
    <w:multiLevelType w:val="hybridMultilevel"/>
    <w:tmpl w:val="92A44164"/>
    <w:lvl w:ilvl="0" w:tplc="B3740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C0FE2"/>
    <w:multiLevelType w:val="multilevel"/>
    <w:tmpl w:val="E1701E30"/>
    <w:lvl w:ilvl="0">
      <w:start w:val="10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40B2719"/>
    <w:multiLevelType w:val="hybridMultilevel"/>
    <w:tmpl w:val="F0ACBBB0"/>
    <w:lvl w:ilvl="0" w:tplc="C062203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8A76CED"/>
    <w:multiLevelType w:val="multilevel"/>
    <w:tmpl w:val="7122AE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E333BF7"/>
    <w:multiLevelType w:val="hybridMultilevel"/>
    <w:tmpl w:val="8818662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21487556"/>
    <w:multiLevelType w:val="hybridMultilevel"/>
    <w:tmpl w:val="61FC8D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4D3D15"/>
    <w:multiLevelType w:val="hybridMultilevel"/>
    <w:tmpl w:val="7E76032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3AD4D70"/>
    <w:multiLevelType w:val="hybridMultilevel"/>
    <w:tmpl w:val="21621BE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FE7CD7"/>
    <w:multiLevelType w:val="multilevel"/>
    <w:tmpl w:val="3C70F8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4644F21"/>
    <w:multiLevelType w:val="hybridMultilevel"/>
    <w:tmpl w:val="BD40FB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51CAD"/>
    <w:multiLevelType w:val="hybridMultilevel"/>
    <w:tmpl w:val="B24808D8"/>
    <w:lvl w:ilvl="0" w:tplc="C5A0431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8B43E3"/>
    <w:multiLevelType w:val="multilevel"/>
    <w:tmpl w:val="EBB64DFC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color w:val="auto"/>
        <w:sz w:val="26"/>
        <w:szCs w:val="26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  <w:color w:val="auto"/>
        <w:sz w:val="24"/>
      </w:rPr>
    </w:lvl>
    <w:lvl w:ilvl="3">
      <w:start w:val="1"/>
      <w:numFmt w:val="decimal"/>
      <w:isLgl/>
      <w:lvlText w:val="%1.%2.%3.%4"/>
      <w:lvlJc w:val="left"/>
      <w:pPr>
        <w:ind w:left="2508" w:hanging="720"/>
      </w:pPr>
      <w:rPr>
        <w:rFonts w:hint="default"/>
        <w:color w:val="auto"/>
        <w:sz w:val="24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  <w:color w:val="auto"/>
        <w:sz w:val="24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  <w:color w:val="auto"/>
        <w:sz w:val="24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  <w:color w:val="auto"/>
        <w:sz w:val="24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  <w:color w:val="auto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5388" w:hanging="1800"/>
      </w:pPr>
      <w:rPr>
        <w:rFonts w:hint="default"/>
        <w:color w:val="auto"/>
        <w:sz w:val="24"/>
      </w:rPr>
    </w:lvl>
  </w:abstractNum>
  <w:abstractNum w:abstractNumId="13" w15:restartNumberingAfterBreak="0">
    <w:nsid w:val="2C3539A3"/>
    <w:multiLevelType w:val="hybridMultilevel"/>
    <w:tmpl w:val="026671C0"/>
    <w:lvl w:ilvl="0" w:tplc="6FDE3BDC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3D2462"/>
    <w:multiLevelType w:val="singleLevel"/>
    <w:tmpl w:val="373EA80A"/>
    <w:lvl w:ilvl="0">
      <w:start w:val="1"/>
      <w:numFmt w:val="decimal"/>
      <w:lvlText w:val="%1."/>
      <w:legacy w:legacy="1" w:legacySpace="0" w:legacyIndent="442"/>
      <w:lvlJc w:val="left"/>
      <w:rPr>
        <w:rFonts w:ascii="Times New Roman" w:eastAsia="Times New Roman" w:hAnsi="Times New Roman" w:cs="Times New Roman"/>
      </w:rPr>
    </w:lvl>
  </w:abstractNum>
  <w:abstractNum w:abstractNumId="15" w15:restartNumberingAfterBreak="0">
    <w:nsid w:val="3A8D7B3F"/>
    <w:multiLevelType w:val="hybridMultilevel"/>
    <w:tmpl w:val="0928B2F4"/>
    <w:lvl w:ilvl="0" w:tplc="1E6215F8">
      <w:start w:val="1"/>
      <w:numFmt w:val="decimal"/>
      <w:lvlText w:val="%1."/>
      <w:lvlJc w:val="left"/>
      <w:pPr>
        <w:ind w:left="2119" w:hanging="14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3C0B3D9D"/>
    <w:multiLevelType w:val="hybridMultilevel"/>
    <w:tmpl w:val="1CE4ABAC"/>
    <w:lvl w:ilvl="0" w:tplc="63A08356">
      <w:start w:val="1"/>
      <w:numFmt w:val="decimal"/>
      <w:lvlText w:val="%1."/>
      <w:lvlJc w:val="left"/>
      <w:pPr>
        <w:ind w:left="1729" w:hanging="1020"/>
      </w:pPr>
      <w:rPr>
        <w:rFonts w:hint="default"/>
        <w:b w:val="0"/>
        <w:i w:val="0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3694EF0"/>
    <w:multiLevelType w:val="hybridMultilevel"/>
    <w:tmpl w:val="2AFC77CC"/>
    <w:lvl w:ilvl="0" w:tplc="D098E83C">
      <w:start w:val="1"/>
      <w:numFmt w:val="bullet"/>
      <w:lvlText w:val="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44E54C81"/>
    <w:multiLevelType w:val="singleLevel"/>
    <w:tmpl w:val="A6DE0D14"/>
    <w:lvl w:ilvl="0">
      <w:start w:val="1"/>
      <w:numFmt w:val="decimal"/>
      <w:lvlText w:val="%1."/>
      <w:legacy w:legacy="1" w:legacySpace="0" w:legacyIndent="456"/>
      <w:lvlJc w:val="left"/>
      <w:rPr>
        <w:rFonts w:ascii="Times New Roman" w:eastAsia="Times New Roman" w:hAnsi="Times New Roman" w:cs="Times New Roman"/>
      </w:rPr>
    </w:lvl>
  </w:abstractNum>
  <w:abstractNum w:abstractNumId="19" w15:restartNumberingAfterBreak="0">
    <w:nsid w:val="45D408EE"/>
    <w:multiLevelType w:val="hybridMultilevel"/>
    <w:tmpl w:val="8F04F6D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474157AE"/>
    <w:multiLevelType w:val="multilevel"/>
    <w:tmpl w:val="4208BD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487E48BA"/>
    <w:multiLevelType w:val="hybridMultilevel"/>
    <w:tmpl w:val="9A66D4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DA6201"/>
    <w:multiLevelType w:val="hybridMultilevel"/>
    <w:tmpl w:val="B34A8F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EA84F6E"/>
    <w:multiLevelType w:val="multilevel"/>
    <w:tmpl w:val="D3B69104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4" w15:restartNumberingAfterBreak="0">
    <w:nsid w:val="531C30EF"/>
    <w:multiLevelType w:val="hybridMultilevel"/>
    <w:tmpl w:val="0AE2E23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32B546A"/>
    <w:multiLevelType w:val="hybridMultilevel"/>
    <w:tmpl w:val="9D565B5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4255704"/>
    <w:multiLevelType w:val="multilevel"/>
    <w:tmpl w:val="FF66B5D0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2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2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60" w:hanging="1800"/>
      </w:pPr>
      <w:rPr>
        <w:rFonts w:hint="default"/>
      </w:rPr>
    </w:lvl>
  </w:abstractNum>
  <w:abstractNum w:abstractNumId="27" w15:restartNumberingAfterBreak="0">
    <w:nsid w:val="583822C2"/>
    <w:multiLevelType w:val="hybridMultilevel"/>
    <w:tmpl w:val="6270FBC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87019C7"/>
    <w:multiLevelType w:val="hybridMultilevel"/>
    <w:tmpl w:val="13C61696"/>
    <w:lvl w:ilvl="0" w:tplc="5CA826D4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A733B70"/>
    <w:multiLevelType w:val="hybridMultilevel"/>
    <w:tmpl w:val="F95AB6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5A7F0900"/>
    <w:multiLevelType w:val="hybridMultilevel"/>
    <w:tmpl w:val="E1DC68B8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486562"/>
    <w:multiLevelType w:val="hybridMultilevel"/>
    <w:tmpl w:val="58EA97BC"/>
    <w:lvl w:ilvl="0" w:tplc="7F6CD030">
      <w:start w:val="1"/>
      <w:numFmt w:val="decimal"/>
      <w:lvlText w:val="%1."/>
      <w:lvlJc w:val="left"/>
      <w:pPr>
        <w:ind w:left="1744" w:hanging="103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624545CB"/>
    <w:multiLevelType w:val="multilevel"/>
    <w:tmpl w:val="23A85274"/>
    <w:lvl w:ilvl="0">
      <w:start w:val="8"/>
      <w:numFmt w:val="decimal"/>
      <w:lvlText w:val="%1."/>
      <w:lvlJc w:val="left"/>
      <w:pPr>
        <w:ind w:left="674" w:hanging="390"/>
      </w:pPr>
      <w:rPr>
        <w:rFonts w:hint="default"/>
        <w:color w:val="000000"/>
      </w:rPr>
    </w:lvl>
    <w:lvl w:ilvl="1">
      <w:start w:val="1"/>
      <w:numFmt w:val="decimal"/>
      <w:lvlText w:val="%2."/>
      <w:lvlJc w:val="left"/>
      <w:pPr>
        <w:ind w:left="1288" w:hanging="720"/>
      </w:pPr>
      <w:rPr>
        <w:rFonts w:ascii="Times New Roman" w:eastAsia="Calibri" w:hAnsi="Times New Roman" w:cs="Times New Roman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color w:val="000000"/>
      </w:rPr>
    </w:lvl>
  </w:abstractNum>
  <w:abstractNum w:abstractNumId="33" w15:restartNumberingAfterBreak="0">
    <w:nsid w:val="641C5FEB"/>
    <w:multiLevelType w:val="hybridMultilevel"/>
    <w:tmpl w:val="BAC21384"/>
    <w:lvl w:ilvl="0" w:tplc="EAC08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66161882"/>
    <w:multiLevelType w:val="singleLevel"/>
    <w:tmpl w:val="D8EA077E"/>
    <w:lvl w:ilvl="0">
      <w:start w:val="3"/>
      <w:numFmt w:val="decimal"/>
      <w:lvlText w:val="1.%1."/>
      <w:legacy w:legacy="1" w:legacySpace="0" w:legacyIndent="456"/>
      <w:lvlJc w:val="left"/>
      <w:rPr>
        <w:rFonts w:ascii="Times New Roman" w:hAnsi="Times New Roman" w:cs="Times New Roman" w:hint="default"/>
      </w:rPr>
    </w:lvl>
  </w:abstractNum>
  <w:abstractNum w:abstractNumId="35" w15:restartNumberingAfterBreak="0">
    <w:nsid w:val="6FD20F32"/>
    <w:multiLevelType w:val="multilevel"/>
    <w:tmpl w:val="4850B930"/>
    <w:lvl w:ilvl="0">
      <w:start w:val="7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6" w15:restartNumberingAfterBreak="0">
    <w:nsid w:val="7A2231D0"/>
    <w:multiLevelType w:val="hybridMultilevel"/>
    <w:tmpl w:val="798696D0"/>
    <w:lvl w:ilvl="0" w:tplc="D3167F3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A9D252B"/>
    <w:multiLevelType w:val="hybridMultilevel"/>
    <w:tmpl w:val="C896C6A6"/>
    <w:lvl w:ilvl="0" w:tplc="519C395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37"/>
  </w:num>
  <w:num w:numId="6">
    <w:abstractNumId w:val="22"/>
  </w:num>
  <w:num w:numId="7">
    <w:abstractNumId w:val="24"/>
  </w:num>
  <w:num w:numId="8">
    <w:abstractNumId w:val="5"/>
  </w:num>
  <w:num w:numId="9">
    <w:abstractNumId w:val="29"/>
  </w:num>
  <w:num w:numId="10">
    <w:abstractNumId w:val="21"/>
  </w:num>
  <w:num w:numId="11">
    <w:abstractNumId w:val="8"/>
  </w:num>
  <w:num w:numId="12">
    <w:abstractNumId w:val="17"/>
  </w:num>
  <w:num w:numId="13">
    <w:abstractNumId w:val="2"/>
  </w:num>
  <w:num w:numId="14">
    <w:abstractNumId w:val="7"/>
  </w:num>
  <w:num w:numId="15">
    <w:abstractNumId w:val="19"/>
  </w:num>
  <w:num w:numId="16">
    <w:abstractNumId w:val="27"/>
  </w:num>
  <w:num w:numId="17">
    <w:abstractNumId w:val="4"/>
  </w:num>
  <w:num w:numId="18">
    <w:abstractNumId w:val="25"/>
  </w:num>
  <w:num w:numId="19">
    <w:abstractNumId w:val="10"/>
  </w:num>
  <w:num w:numId="20">
    <w:abstractNumId w:val="9"/>
  </w:num>
  <w:num w:numId="21">
    <w:abstractNumId w:val="30"/>
  </w:num>
  <w:num w:numId="22">
    <w:abstractNumId w:val="28"/>
  </w:num>
  <w:num w:numId="23">
    <w:abstractNumId w:val="26"/>
  </w:num>
  <w:num w:numId="24">
    <w:abstractNumId w:val="12"/>
  </w:num>
  <w:num w:numId="25">
    <w:abstractNumId w:val="35"/>
  </w:num>
  <w:num w:numId="26">
    <w:abstractNumId w:val="23"/>
  </w:num>
  <w:num w:numId="27">
    <w:abstractNumId w:val="18"/>
  </w:num>
  <w:num w:numId="28">
    <w:abstractNumId w:val="34"/>
  </w:num>
  <w:num w:numId="29">
    <w:abstractNumId w:val="16"/>
  </w:num>
  <w:num w:numId="30">
    <w:abstractNumId w:val="32"/>
  </w:num>
  <w:num w:numId="31">
    <w:abstractNumId w:val="11"/>
  </w:num>
  <w:num w:numId="32">
    <w:abstractNumId w:val="13"/>
  </w:num>
  <w:num w:numId="33">
    <w:abstractNumId w:val="14"/>
  </w:num>
  <w:num w:numId="34">
    <w:abstractNumId w:val="31"/>
  </w:num>
  <w:num w:numId="35">
    <w:abstractNumId w:val="15"/>
  </w:num>
  <w:num w:numId="36">
    <w:abstractNumId w:val="36"/>
  </w:num>
  <w:num w:numId="37">
    <w:abstractNumId w:val="33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9DC"/>
    <w:rsid w:val="000037EA"/>
    <w:rsid w:val="00010925"/>
    <w:rsid w:val="00026741"/>
    <w:rsid w:val="00027145"/>
    <w:rsid w:val="00037DF5"/>
    <w:rsid w:val="000420D5"/>
    <w:rsid w:val="00045B4B"/>
    <w:rsid w:val="000564B4"/>
    <w:rsid w:val="000613F8"/>
    <w:rsid w:val="00081EB4"/>
    <w:rsid w:val="000839DC"/>
    <w:rsid w:val="00084B35"/>
    <w:rsid w:val="00085FDF"/>
    <w:rsid w:val="00094245"/>
    <w:rsid w:val="00097505"/>
    <w:rsid w:val="000B0EA8"/>
    <w:rsid w:val="000B38BE"/>
    <w:rsid w:val="000B3F4E"/>
    <w:rsid w:val="000B472E"/>
    <w:rsid w:val="000B4A37"/>
    <w:rsid w:val="000C192E"/>
    <w:rsid w:val="000C5E4F"/>
    <w:rsid w:val="000D5E87"/>
    <w:rsid w:val="00106194"/>
    <w:rsid w:val="00116594"/>
    <w:rsid w:val="00126D77"/>
    <w:rsid w:val="00127CB6"/>
    <w:rsid w:val="00131C1D"/>
    <w:rsid w:val="001322C9"/>
    <w:rsid w:val="00134F1B"/>
    <w:rsid w:val="001355DA"/>
    <w:rsid w:val="0013625F"/>
    <w:rsid w:val="001518A7"/>
    <w:rsid w:val="00152384"/>
    <w:rsid w:val="0015581B"/>
    <w:rsid w:val="00161DB8"/>
    <w:rsid w:val="00171373"/>
    <w:rsid w:val="00181509"/>
    <w:rsid w:val="001A13F4"/>
    <w:rsid w:val="001A5A0A"/>
    <w:rsid w:val="001B193D"/>
    <w:rsid w:val="001B27BF"/>
    <w:rsid w:val="001B4D3C"/>
    <w:rsid w:val="001B60D4"/>
    <w:rsid w:val="001B7DCB"/>
    <w:rsid w:val="001C2EF7"/>
    <w:rsid w:val="001C3BF4"/>
    <w:rsid w:val="001C528A"/>
    <w:rsid w:val="001C5CF4"/>
    <w:rsid w:val="001D7AB5"/>
    <w:rsid w:val="001E7ADA"/>
    <w:rsid w:val="001F59AC"/>
    <w:rsid w:val="001F697F"/>
    <w:rsid w:val="002045D1"/>
    <w:rsid w:val="00206027"/>
    <w:rsid w:val="0020732F"/>
    <w:rsid w:val="00212C3D"/>
    <w:rsid w:val="002147D6"/>
    <w:rsid w:val="00222530"/>
    <w:rsid w:val="00224DCC"/>
    <w:rsid w:val="00236DC4"/>
    <w:rsid w:val="0023711A"/>
    <w:rsid w:val="00240D8B"/>
    <w:rsid w:val="00244130"/>
    <w:rsid w:val="00276944"/>
    <w:rsid w:val="00280A3B"/>
    <w:rsid w:val="002878E6"/>
    <w:rsid w:val="002A1D06"/>
    <w:rsid w:val="002A3676"/>
    <w:rsid w:val="002A6E3B"/>
    <w:rsid w:val="002B3ADE"/>
    <w:rsid w:val="002B3F3A"/>
    <w:rsid w:val="002C2B27"/>
    <w:rsid w:val="002C4ED2"/>
    <w:rsid w:val="002D283A"/>
    <w:rsid w:val="002D5C43"/>
    <w:rsid w:val="002D63DE"/>
    <w:rsid w:val="002E7712"/>
    <w:rsid w:val="002F6BE9"/>
    <w:rsid w:val="003046EF"/>
    <w:rsid w:val="0034283F"/>
    <w:rsid w:val="0034619C"/>
    <w:rsid w:val="003601CB"/>
    <w:rsid w:val="00360EB6"/>
    <w:rsid w:val="00363B70"/>
    <w:rsid w:val="00382AFF"/>
    <w:rsid w:val="00397BBE"/>
    <w:rsid w:val="003A03DC"/>
    <w:rsid w:val="003A0C2D"/>
    <w:rsid w:val="003B134F"/>
    <w:rsid w:val="003B5D08"/>
    <w:rsid w:val="003C4F58"/>
    <w:rsid w:val="003C5C80"/>
    <w:rsid w:val="003C6855"/>
    <w:rsid w:val="003D30F8"/>
    <w:rsid w:val="003D52BB"/>
    <w:rsid w:val="003E6271"/>
    <w:rsid w:val="003F10EC"/>
    <w:rsid w:val="003F25F2"/>
    <w:rsid w:val="003F6084"/>
    <w:rsid w:val="00402000"/>
    <w:rsid w:val="0040471B"/>
    <w:rsid w:val="00410369"/>
    <w:rsid w:val="0041411F"/>
    <w:rsid w:val="00421BDE"/>
    <w:rsid w:val="00424469"/>
    <w:rsid w:val="00424CDF"/>
    <w:rsid w:val="004312EB"/>
    <w:rsid w:val="00436887"/>
    <w:rsid w:val="00442CAD"/>
    <w:rsid w:val="00443C92"/>
    <w:rsid w:val="004446C6"/>
    <w:rsid w:val="004467F4"/>
    <w:rsid w:val="00462A70"/>
    <w:rsid w:val="00466C8F"/>
    <w:rsid w:val="004672D6"/>
    <w:rsid w:val="004714B2"/>
    <w:rsid w:val="00472381"/>
    <w:rsid w:val="00472F3A"/>
    <w:rsid w:val="0048132E"/>
    <w:rsid w:val="00483325"/>
    <w:rsid w:val="004902DF"/>
    <w:rsid w:val="004A43B3"/>
    <w:rsid w:val="004C0A34"/>
    <w:rsid w:val="004C0B8C"/>
    <w:rsid w:val="004C57E8"/>
    <w:rsid w:val="004D40AE"/>
    <w:rsid w:val="004E4303"/>
    <w:rsid w:val="004E4353"/>
    <w:rsid w:val="004F0703"/>
    <w:rsid w:val="00520449"/>
    <w:rsid w:val="0052236F"/>
    <w:rsid w:val="0052532E"/>
    <w:rsid w:val="005514D7"/>
    <w:rsid w:val="005576B8"/>
    <w:rsid w:val="00561DC2"/>
    <w:rsid w:val="00564D7C"/>
    <w:rsid w:val="005668DD"/>
    <w:rsid w:val="00571B32"/>
    <w:rsid w:val="0057404C"/>
    <w:rsid w:val="005761D9"/>
    <w:rsid w:val="0057774B"/>
    <w:rsid w:val="00592F24"/>
    <w:rsid w:val="005A265A"/>
    <w:rsid w:val="005A30F2"/>
    <w:rsid w:val="005A4715"/>
    <w:rsid w:val="005A7CC1"/>
    <w:rsid w:val="005B6338"/>
    <w:rsid w:val="005C3F2E"/>
    <w:rsid w:val="005C5235"/>
    <w:rsid w:val="005E1992"/>
    <w:rsid w:val="005E2D22"/>
    <w:rsid w:val="00601385"/>
    <w:rsid w:val="00606573"/>
    <w:rsid w:val="00615657"/>
    <w:rsid w:val="00626BE7"/>
    <w:rsid w:val="00627B7B"/>
    <w:rsid w:val="00633F23"/>
    <w:rsid w:val="00637B13"/>
    <w:rsid w:val="00652245"/>
    <w:rsid w:val="00655E6E"/>
    <w:rsid w:val="00657F4E"/>
    <w:rsid w:val="006613BC"/>
    <w:rsid w:val="00661501"/>
    <w:rsid w:val="00675784"/>
    <w:rsid w:val="00676AAC"/>
    <w:rsid w:val="00683469"/>
    <w:rsid w:val="00684527"/>
    <w:rsid w:val="0068717A"/>
    <w:rsid w:val="00687E37"/>
    <w:rsid w:val="006A17DB"/>
    <w:rsid w:val="006A4F32"/>
    <w:rsid w:val="006A61FB"/>
    <w:rsid w:val="006C28EE"/>
    <w:rsid w:val="006C3873"/>
    <w:rsid w:val="006D37CB"/>
    <w:rsid w:val="006D6D49"/>
    <w:rsid w:val="006D7BC7"/>
    <w:rsid w:val="006F3D63"/>
    <w:rsid w:val="006F3F2E"/>
    <w:rsid w:val="006F5216"/>
    <w:rsid w:val="006F6F70"/>
    <w:rsid w:val="0070142F"/>
    <w:rsid w:val="0070506B"/>
    <w:rsid w:val="00707EBC"/>
    <w:rsid w:val="00710E1D"/>
    <w:rsid w:val="00713148"/>
    <w:rsid w:val="00715B88"/>
    <w:rsid w:val="00716288"/>
    <w:rsid w:val="00721B24"/>
    <w:rsid w:val="0072437F"/>
    <w:rsid w:val="00727934"/>
    <w:rsid w:val="00736598"/>
    <w:rsid w:val="007447D6"/>
    <w:rsid w:val="007454BA"/>
    <w:rsid w:val="0074552F"/>
    <w:rsid w:val="00752E3A"/>
    <w:rsid w:val="007612F5"/>
    <w:rsid w:val="00761BF6"/>
    <w:rsid w:val="007635C6"/>
    <w:rsid w:val="00764511"/>
    <w:rsid w:val="0077009C"/>
    <w:rsid w:val="00770463"/>
    <w:rsid w:val="007706D7"/>
    <w:rsid w:val="00785DC6"/>
    <w:rsid w:val="0079159B"/>
    <w:rsid w:val="007959BC"/>
    <w:rsid w:val="00795E4D"/>
    <w:rsid w:val="007A10C3"/>
    <w:rsid w:val="007A137B"/>
    <w:rsid w:val="007B521A"/>
    <w:rsid w:val="007B540B"/>
    <w:rsid w:val="007C4C9A"/>
    <w:rsid w:val="007D155F"/>
    <w:rsid w:val="007D7B4E"/>
    <w:rsid w:val="007D7BA4"/>
    <w:rsid w:val="007E0380"/>
    <w:rsid w:val="007E5478"/>
    <w:rsid w:val="007F2E56"/>
    <w:rsid w:val="007F447E"/>
    <w:rsid w:val="007F6D0E"/>
    <w:rsid w:val="008022CE"/>
    <w:rsid w:val="008133ED"/>
    <w:rsid w:val="008258B7"/>
    <w:rsid w:val="00832783"/>
    <w:rsid w:val="008327BC"/>
    <w:rsid w:val="00860119"/>
    <w:rsid w:val="0087479A"/>
    <w:rsid w:val="008809C5"/>
    <w:rsid w:val="00883444"/>
    <w:rsid w:val="00883951"/>
    <w:rsid w:val="00884E7F"/>
    <w:rsid w:val="00887F94"/>
    <w:rsid w:val="00891770"/>
    <w:rsid w:val="008A0F0C"/>
    <w:rsid w:val="008A47F7"/>
    <w:rsid w:val="008C5B1B"/>
    <w:rsid w:val="008D3D17"/>
    <w:rsid w:val="008D52F4"/>
    <w:rsid w:val="008E4ABB"/>
    <w:rsid w:val="008E7793"/>
    <w:rsid w:val="0091252F"/>
    <w:rsid w:val="0091346F"/>
    <w:rsid w:val="00922722"/>
    <w:rsid w:val="00922B1E"/>
    <w:rsid w:val="009265E1"/>
    <w:rsid w:val="00931A47"/>
    <w:rsid w:val="00941D99"/>
    <w:rsid w:val="00945B4C"/>
    <w:rsid w:val="00952CC0"/>
    <w:rsid w:val="00970F48"/>
    <w:rsid w:val="00984176"/>
    <w:rsid w:val="00985F3E"/>
    <w:rsid w:val="00987004"/>
    <w:rsid w:val="00996259"/>
    <w:rsid w:val="0099654F"/>
    <w:rsid w:val="009976DD"/>
    <w:rsid w:val="009A573C"/>
    <w:rsid w:val="009B2736"/>
    <w:rsid w:val="009B4C76"/>
    <w:rsid w:val="009D2893"/>
    <w:rsid w:val="009E190D"/>
    <w:rsid w:val="009E3D75"/>
    <w:rsid w:val="009E6208"/>
    <w:rsid w:val="00A20162"/>
    <w:rsid w:val="00A23A45"/>
    <w:rsid w:val="00A31758"/>
    <w:rsid w:val="00A34DE7"/>
    <w:rsid w:val="00A34E06"/>
    <w:rsid w:val="00A42B9E"/>
    <w:rsid w:val="00A446D6"/>
    <w:rsid w:val="00A47036"/>
    <w:rsid w:val="00A5004F"/>
    <w:rsid w:val="00A56A4E"/>
    <w:rsid w:val="00A767D2"/>
    <w:rsid w:val="00A809C1"/>
    <w:rsid w:val="00A84EA5"/>
    <w:rsid w:val="00A85FAF"/>
    <w:rsid w:val="00A90FAA"/>
    <w:rsid w:val="00AA664C"/>
    <w:rsid w:val="00AB238A"/>
    <w:rsid w:val="00AC2997"/>
    <w:rsid w:val="00AC404C"/>
    <w:rsid w:val="00AC625E"/>
    <w:rsid w:val="00AD67D0"/>
    <w:rsid w:val="00AD7AA4"/>
    <w:rsid w:val="00AE08E6"/>
    <w:rsid w:val="00AE1778"/>
    <w:rsid w:val="00AE53C3"/>
    <w:rsid w:val="00AE638F"/>
    <w:rsid w:val="00AF275D"/>
    <w:rsid w:val="00AF7A8F"/>
    <w:rsid w:val="00B01394"/>
    <w:rsid w:val="00B06955"/>
    <w:rsid w:val="00B17C60"/>
    <w:rsid w:val="00B42066"/>
    <w:rsid w:val="00B51088"/>
    <w:rsid w:val="00B61FDF"/>
    <w:rsid w:val="00B62BE3"/>
    <w:rsid w:val="00B63EB5"/>
    <w:rsid w:val="00B71582"/>
    <w:rsid w:val="00B803F7"/>
    <w:rsid w:val="00B858B6"/>
    <w:rsid w:val="00B93C7A"/>
    <w:rsid w:val="00B958B1"/>
    <w:rsid w:val="00BB3281"/>
    <w:rsid w:val="00BB6CEA"/>
    <w:rsid w:val="00BB7D49"/>
    <w:rsid w:val="00BD03C2"/>
    <w:rsid w:val="00BF3223"/>
    <w:rsid w:val="00C0344D"/>
    <w:rsid w:val="00C2370B"/>
    <w:rsid w:val="00C26867"/>
    <w:rsid w:val="00C31822"/>
    <w:rsid w:val="00C31A38"/>
    <w:rsid w:val="00C32FEF"/>
    <w:rsid w:val="00C35055"/>
    <w:rsid w:val="00C467D5"/>
    <w:rsid w:val="00C557C0"/>
    <w:rsid w:val="00C74000"/>
    <w:rsid w:val="00C86C4B"/>
    <w:rsid w:val="00C9188E"/>
    <w:rsid w:val="00CA0C43"/>
    <w:rsid w:val="00CA7AD4"/>
    <w:rsid w:val="00CB1F1B"/>
    <w:rsid w:val="00CB287C"/>
    <w:rsid w:val="00CC0C57"/>
    <w:rsid w:val="00CC1055"/>
    <w:rsid w:val="00CD0741"/>
    <w:rsid w:val="00CD0C3A"/>
    <w:rsid w:val="00CD6DA7"/>
    <w:rsid w:val="00D01111"/>
    <w:rsid w:val="00D1030C"/>
    <w:rsid w:val="00D21D37"/>
    <w:rsid w:val="00D305C6"/>
    <w:rsid w:val="00D312DF"/>
    <w:rsid w:val="00D31F56"/>
    <w:rsid w:val="00D327D7"/>
    <w:rsid w:val="00D32AF7"/>
    <w:rsid w:val="00D36CDE"/>
    <w:rsid w:val="00D40E16"/>
    <w:rsid w:val="00D426ED"/>
    <w:rsid w:val="00D43F6B"/>
    <w:rsid w:val="00D468F1"/>
    <w:rsid w:val="00D4751E"/>
    <w:rsid w:val="00D533F3"/>
    <w:rsid w:val="00D54B1E"/>
    <w:rsid w:val="00D54BA9"/>
    <w:rsid w:val="00D55D97"/>
    <w:rsid w:val="00D65CF7"/>
    <w:rsid w:val="00D70D72"/>
    <w:rsid w:val="00D73AEE"/>
    <w:rsid w:val="00D801A0"/>
    <w:rsid w:val="00D97CB2"/>
    <w:rsid w:val="00DA2155"/>
    <w:rsid w:val="00DC63A0"/>
    <w:rsid w:val="00DC65D9"/>
    <w:rsid w:val="00DD16B4"/>
    <w:rsid w:val="00DD4D27"/>
    <w:rsid w:val="00DD7959"/>
    <w:rsid w:val="00DD79AD"/>
    <w:rsid w:val="00DE6C9A"/>
    <w:rsid w:val="00DF0539"/>
    <w:rsid w:val="00E0204B"/>
    <w:rsid w:val="00E10DE5"/>
    <w:rsid w:val="00E11F6C"/>
    <w:rsid w:val="00E146B0"/>
    <w:rsid w:val="00E22A1D"/>
    <w:rsid w:val="00E26E56"/>
    <w:rsid w:val="00E32A88"/>
    <w:rsid w:val="00E422C1"/>
    <w:rsid w:val="00E4377D"/>
    <w:rsid w:val="00E5133A"/>
    <w:rsid w:val="00E529B1"/>
    <w:rsid w:val="00E6728E"/>
    <w:rsid w:val="00E7753B"/>
    <w:rsid w:val="00E8083A"/>
    <w:rsid w:val="00E84812"/>
    <w:rsid w:val="00E848EF"/>
    <w:rsid w:val="00E87BCB"/>
    <w:rsid w:val="00E9450C"/>
    <w:rsid w:val="00E973EF"/>
    <w:rsid w:val="00EA2CE0"/>
    <w:rsid w:val="00EA5ABD"/>
    <w:rsid w:val="00EA7F6F"/>
    <w:rsid w:val="00EB493E"/>
    <w:rsid w:val="00ED3086"/>
    <w:rsid w:val="00EE3E2E"/>
    <w:rsid w:val="00EF1C1F"/>
    <w:rsid w:val="00EF3888"/>
    <w:rsid w:val="00F22CEE"/>
    <w:rsid w:val="00F23633"/>
    <w:rsid w:val="00F2499F"/>
    <w:rsid w:val="00F33B53"/>
    <w:rsid w:val="00F472F1"/>
    <w:rsid w:val="00F509CC"/>
    <w:rsid w:val="00F514CF"/>
    <w:rsid w:val="00F55810"/>
    <w:rsid w:val="00F62E7E"/>
    <w:rsid w:val="00F86E80"/>
    <w:rsid w:val="00FA7B96"/>
    <w:rsid w:val="00FC2353"/>
    <w:rsid w:val="00FC3108"/>
    <w:rsid w:val="00FC6587"/>
    <w:rsid w:val="00FC67C9"/>
    <w:rsid w:val="00FC71B1"/>
    <w:rsid w:val="00FD09FF"/>
    <w:rsid w:val="00FD6469"/>
    <w:rsid w:val="00FE21D6"/>
    <w:rsid w:val="00FE61C5"/>
    <w:rsid w:val="00FF31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38D66"/>
  <w15:docId w15:val="{4ACA47C5-1326-4D9A-86AC-0B7892AC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57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1"/>
    <w:qFormat/>
    <w:rsid w:val="00606573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paragraph" w:styleId="2">
    <w:name w:val="heading 2"/>
    <w:basedOn w:val="a"/>
    <w:next w:val="a"/>
    <w:link w:val="20"/>
    <w:qFormat/>
    <w:rsid w:val="00606573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60657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0657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60657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606573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606573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40">
    <w:name w:val="Заголовок 4 Знак"/>
    <w:basedOn w:val="a0"/>
    <w:link w:val="4"/>
    <w:rsid w:val="00606573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11">
    <w:name w:val="Заголовок 1 Знак1"/>
    <w:link w:val="1"/>
    <w:rsid w:val="00606573"/>
    <w:rPr>
      <w:rFonts w:ascii="Arial" w:eastAsia="Times New Roman" w:hAnsi="Arial" w:cs="Times New Roman"/>
      <w:b/>
      <w:bCs/>
      <w:color w:val="000080"/>
      <w:sz w:val="20"/>
      <w:szCs w:val="20"/>
      <w:lang w:eastAsia="ar-SA"/>
    </w:rPr>
  </w:style>
  <w:style w:type="character" w:customStyle="1" w:styleId="Absatz-Standardschriftart">
    <w:name w:val="Absatz-Standardschriftart"/>
    <w:rsid w:val="00606573"/>
  </w:style>
  <w:style w:type="character" w:customStyle="1" w:styleId="WW-Absatz-Standardschriftart">
    <w:name w:val="WW-Absatz-Standardschriftart"/>
    <w:rsid w:val="00606573"/>
  </w:style>
  <w:style w:type="character" w:customStyle="1" w:styleId="WW-Absatz-Standardschriftart1">
    <w:name w:val="WW-Absatz-Standardschriftart1"/>
    <w:rsid w:val="00606573"/>
  </w:style>
  <w:style w:type="character" w:customStyle="1" w:styleId="WW-Absatz-Standardschriftart11">
    <w:name w:val="WW-Absatz-Standardschriftart11"/>
    <w:rsid w:val="00606573"/>
  </w:style>
  <w:style w:type="character" w:customStyle="1" w:styleId="WW-Absatz-Standardschriftart111">
    <w:name w:val="WW-Absatz-Standardschriftart111"/>
    <w:rsid w:val="00606573"/>
  </w:style>
  <w:style w:type="character" w:customStyle="1" w:styleId="WW-Absatz-Standardschriftart1111">
    <w:name w:val="WW-Absatz-Standardschriftart1111"/>
    <w:rsid w:val="00606573"/>
  </w:style>
  <w:style w:type="character" w:customStyle="1" w:styleId="WW8Num3z0">
    <w:name w:val="WW8Num3z0"/>
    <w:rsid w:val="00606573"/>
    <w:rPr>
      <w:b/>
      <w:bCs/>
    </w:rPr>
  </w:style>
  <w:style w:type="character" w:customStyle="1" w:styleId="WW8Num4z0">
    <w:name w:val="WW8Num4z0"/>
    <w:rsid w:val="00606573"/>
    <w:rPr>
      <w:b/>
      <w:bCs/>
    </w:rPr>
  </w:style>
  <w:style w:type="character" w:customStyle="1" w:styleId="WW8Num5z0">
    <w:name w:val="WW8Num5z0"/>
    <w:rsid w:val="00606573"/>
    <w:rPr>
      <w:rFonts w:ascii="Symbol" w:hAnsi="Symbol" w:cs="OpenSymbol"/>
    </w:rPr>
  </w:style>
  <w:style w:type="character" w:customStyle="1" w:styleId="WW-Absatz-Standardschriftart11111">
    <w:name w:val="WW-Absatz-Standardschriftart11111"/>
    <w:rsid w:val="00606573"/>
  </w:style>
  <w:style w:type="character" w:customStyle="1" w:styleId="WW-Absatz-Standardschriftart111111">
    <w:name w:val="WW-Absatz-Standardschriftart111111"/>
    <w:rsid w:val="00606573"/>
  </w:style>
  <w:style w:type="character" w:customStyle="1" w:styleId="WW-Absatz-Standardschriftart1111111">
    <w:name w:val="WW-Absatz-Standardschriftart1111111"/>
    <w:rsid w:val="00606573"/>
  </w:style>
  <w:style w:type="character" w:customStyle="1" w:styleId="WW-Absatz-Standardschriftart11111111">
    <w:name w:val="WW-Absatz-Standardschriftart11111111"/>
    <w:rsid w:val="00606573"/>
  </w:style>
  <w:style w:type="character" w:customStyle="1" w:styleId="WW-Absatz-Standardschriftart111111111">
    <w:name w:val="WW-Absatz-Standardschriftart111111111"/>
    <w:rsid w:val="00606573"/>
  </w:style>
  <w:style w:type="character" w:customStyle="1" w:styleId="21">
    <w:name w:val="Основной шрифт абзаца2"/>
    <w:rsid w:val="00606573"/>
  </w:style>
  <w:style w:type="character" w:customStyle="1" w:styleId="WW8Num6z0">
    <w:name w:val="WW8Num6z0"/>
    <w:rsid w:val="00606573"/>
    <w:rPr>
      <w:rFonts w:ascii="Symbol" w:hAnsi="Symbol" w:cs="OpenSymbol"/>
    </w:rPr>
  </w:style>
  <w:style w:type="character" w:customStyle="1" w:styleId="WW-Absatz-Standardschriftart1111111111">
    <w:name w:val="WW-Absatz-Standardschriftart1111111111"/>
    <w:rsid w:val="00606573"/>
  </w:style>
  <w:style w:type="character" w:customStyle="1" w:styleId="WW-Absatz-Standardschriftart11111111111">
    <w:name w:val="WW-Absatz-Standardschriftart11111111111"/>
    <w:rsid w:val="00606573"/>
  </w:style>
  <w:style w:type="character" w:customStyle="1" w:styleId="WW-Absatz-Standardschriftart111111111111">
    <w:name w:val="WW-Absatz-Standardschriftart111111111111"/>
    <w:rsid w:val="00606573"/>
  </w:style>
  <w:style w:type="character" w:customStyle="1" w:styleId="WW-Absatz-Standardschriftart1111111111111">
    <w:name w:val="WW-Absatz-Standardschriftart1111111111111"/>
    <w:rsid w:val="00606573"/>
  </w:style>
  <w:style w:type="character" w:customStyle="1" w:styleId="WW-Absatz-Standardschriftart11111111111111">
    <w:name w:val="WW-Absatz-Standardschriftart11111111111111"/>
    <w:rsid w:val="00606573"/>
  </w:style>
  <w:style w:type="character" w:customStyle="1" w:styleId="WW-Absatz-Standardschriftart111111111111111">
    <w:name w:val="WW-Absatz-Standardschriftart111111111111111"/>
    <w:rsid w:val="00606573"/>
  </w:style>
  <w:style w:type="character" w:customStyle="1" w:styleId="WW-Absatz-Standardschriftart1111111111111111">
    <w:name w:val="WW-Absatz-Standardschriftart1111111111111111"/>
    <w:rsid w:val="00606573"/>
  </w:style>
  <w:style w:type="character" w:customStyle="1" w:styleId="WW8Num7z0">
    <w:name w:val="WW8Num7z0"/>
    <w:rsid w:val="00606573"/>
    <w:rPr>
      <w:b/>
      <w:bCs/>
    </w:rPr>
  </w:style>
  <w:style w:type="character" w:customStyle="1" w:styleId="WW-Absatz-Standardschriftart11111111111111111">
    <w:name w:val="WW-Absatz-Standardschriftart11111111111111111"/>
    <w:rsid w:val="00606573"/>
  </w:style>
  <w:style w:type="character" w:customStyle="1" w:styleId="WW-Absatz-Standardschriftart111111111111111111">
    <w:name w:val="WW-Absatz-Standardschriftart111111111111111111"/>
    <w:rsid w:val="00606573"/>
  </w:style>
  <w:style w:type="character" w:customStyle="1" w:styleId="WW-Absatz-Standardschriftart1111111111111111111">
    <w:name w:val="WW-Absatz-Standardschriftart1111111111111111111"/>
    <w:rsid w:val="00606573"/>
  </w:style>
  <w:style w:type="character" w:customStyle="1" w:styleId="WW-Absatz-Standardschriftart11111111111111111111">
    <w:name w:val="WW-Absatz-Standardschriftart11111111111111111111"/>
    <w:rsid w:val="00606573"/>
  </w:style>
  <w:style w:type="character" w:customStyle="1" w:styleId="WW-Absatz-Standardschriftart111111111111111111111">
    <w:name w:val="WW-Absatz-Standardschriftart111111111111111111111"/>
    <w:rsid w:val="00606573"/>
  </w:style>
  <w:style w:type="character" w:customStyle="1" w:styleId="WW-Absatz-Standardschriftart1111111111111111111111">
    <w:name w:val="WW-Absatz-Standardschriftart1111111111111111111111"/>
    <w:rsid w:val="00606573"/>
  </w:style>
  <w:style w:type="character" w:customStyle="1" w:styleId="WW-Absatz-Standardschriftart11111111111111111111111">
    <w:name w:val="WW-Absatz-Standardschriftart11111111111111111111111"/>
    <w:rsid w:val="00606573"/>
  </w:style>
  <w:style w:type="character" w:customStyle="1" w:styleId="WW-Absatz-Standardschriftart111111111111111111111111">
    <w:name w:val="WW-Absatz-Standardschriftart111111111111111111111111"/>
    <w:rsid w:val="00606573"/>
  </w:style>
  <w:style w:type="character" w:customStyle="1" w:styleId="12">
    <w:name w:val="Основной шрифт абзаца1"/>
    <w:rsid w:val="00606573"/>
  </w:style>
  <w:style w:type="character" w:customStyle="1" w:styleId="a3">
    <w:name w:val="Основной текст с отступом Знак"/>
    <w:rsid w:val="00606573"/>
    <w:rPr>
      <w:sz w:val="24"/>
      <w:szCs w:val="24"/>
    </w:rPr>
  </w:style>
  <w:style w:type="character" w:customStyle="1" w:styleId="a4">
    <w:name w:val="Верхний колонтитул Знак"/>
    <w:uiPriority w:val="99"/>
    <w:rsid w:val="00606573"/>
    <w:rPr>
      <w:sz w:val="24"/>
      <w:szCs w:val="24"/>
    </w:rPr>
  </w:style>
  <w:style w:type="character" w:customStyle="1" w:styleId="a5">
    <w:name w:val="Нижний колонтитул Знак"/>
    <w:rsid w:val="00606573"/>
    <w:rPr>
      <w:sz w:val="24"/>
      <w:szCs w:val="24"/>
    </w:rPr>
  </w:style>
  <w:style w:type="character" w:customStyle="1" w:styleId="a6">
    <w:name w:val="Символ нумерации"/>
    <w:rsid w:val="00606573"/>
    <w:rPr>
      <w:b/>
      <w:bCs/>
    </w:rPr>
  </w:style>
  <w:style w:type="character" w:customStyle="1" w:styleId="a7">
    <w:name w:val="Маркеры списка"/>
    <w:rsid w:val="00606573"/>
    <w:rPr>
      <w:rFonts w:ascii="OpenSymbol" w:eastAsia="OpenSymbol" w:hAnsi="OpenSymbol" w:cs="OpenSymbol"/>
    </w:rPr>
  </w:style>
  <w:style w:type="character" w:styleId="a8">
    <w:name w:val="Hyperlink"/>
    <w:rsid w:val="00606573"/>
    <w:rPr>
      <w:color w:val="000080"/>
      <w:u w:val="single"/>
    </w:rPr>
  </w:style>
  <w:style w:type="paragraph" w:customStyle="1" w:styleId="13">
    <w:name w:val="Заголовок1"/>
    <w:basedOn w:val="a"/>
    <w:next w:val="a9"/>
    <w:rsid w:val="00606573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9">
    <w:name w:val="Body Text"/>
    <w:basedOn w:val="a"/>
    <w:link w:val="aa"/>
    <w:rsid w:val="00606573"/>
    <w:rPr>
      <w:szCs w:val="20"/>
    </w:rPr>
  </w:style>
  <w:style w:type="character" w:customStyle="1" w:styleId="aa">
    <w:name w:val="Основной текст Знак"/>
    <w:basedOn w:val="a0"/>
    <w:link w:val="a9"/>
    <w:rsid w:val="00606573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b">
    <w:name w:val="List"/>
    <w:basedOn w:val="a9"/>
    <w:rsid w:val="00606573"/>
    <w:rPr>
      <w:rFonts w:cs="Tahoma"/>
    </w:rPr>
  </w:style>
  <w:style w:type="paragraph" w:customStyle="1" w:styleId="22">
    <w:name w:val="Название2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23">
    <w:name w:val="Указатель2"/>
    <w:basedOn w:val="a"/>
    <w:rsid w:val="00606573"/>
    <w:pPr>
      <w:suppressLineNumbers/>
    </w:pPr>
    <w:rPr>
      <w:rFonts w:cs="Tahoma"/>
    </w:rPr>
  </w:style>
  <w:style w:type="paragraph" w:styleId="ac">
    <w:name w:val="Title"/>
    <w:basedOn w:val="13"/>
    <w:next w:val="ad"/>
    <w:link w:val="ae"/>
    <w:qFormat/>
    <w:rsid w:val="00606573"/>
    <w:rPr>
      <w:rFonts w:cs="Times New Roman"/>
    </w:rPr>
  </w:style>
  <w:style w:type="character" w:customStyle="1" w:styleId="ae">
    <w:name w:val="Заголовок Знак"/>
    <w:basedOn w:val="a0"/>
    <w:link w:val="ac"/>
    <w:rsid w:val="00606573"/>
    <w:rPr>
      <w:rFonts w:ascii="Arial" w:eastAsia="Lucida Sans Unicode" w:hAnsi="Arial" w:cs="Times New Roman"/>
      <w:sz w:val="28"/>
      <w:szCs w:val="28"/>
      <w:lang w:eastAsia="ar-SA"/>
    </w:rPr>
  </w:style>
  <w:style w:type="paragraph" w:styleId="ad">
    <w:name w:val="Subtitle"/>
    <w:basedOn w:val="13"/>
    <w:next w:val="a9"/>
    <w:link w:val="af"/>
    <w:qFormat/>
    <w:rsid w:val="00606573"/>
    <w:pPr>
      <w:jc w:val="center"/>
    </w:pPr>
    <w:rPr>
      <w:i/>
      <w:iCs/>
    </w:rPr>
  </w:style>
  <w:style w:type="character" w:customStyle="1" w:styleId="af">
    <w:name w:val="Подзаголовок Знак"/>
    <w:basedOn w:val="a0"/>
    <w:link w:val="ad"/>
    <w:rsid w:val="00606573"/>
    <w:rPr>
      <w:rFonts w:ascii="Arial" w:eastAsia="Lucida Sans Unicode" w:hAnsi="Arial" w:cs="Tahoma"/>
      <w:i/>
      <w:iCs/>
      <w:sz w:val="28"/>
      <w:szCs w:val="28"/>
      <w:lang w:eastAsia="ar-SA"/>
    </w:rPr>
  </w:style>
  <w:style w:type="paragraph" w:customStyle="1" w:styleId="14">
    <w:name w:val="Название1"/>
    <w:basedOn w:val="a"/>
    <w:rsid w:val="00606573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606573"/>
    <w:pPr>
      <w:suppressLineNumbers/>
    </w:pPr>
    <w:rPr>
      <w:rFonts w:cs="Tahoma"/>
    </w:rPr>
  </w:style>
  <w:style w:type="paragraph" w:customStyle="1" w:styleId="ConsNormal">
    <w:name w:val="ConsNormal"/>
    <w:rsid w:val="00606573"/>
    <w:pPr>
      <w:widowControl w:val="0"/>
      <w:suppressAutoHyphens/>
      <w:snapToGrid w:val="0"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  <w:style w:type="paragraph" w:styleId="af0">
    <w:name w:val="Body Text Indent"/>
    <w:basedOn w:val="a"/>
    <w:link w:val="16"/>
    <w:rsid w:val="00606573"/>
    <w:pPr>
      <w:spacing w:after="120"/>
      <w:ind w:left="283"/>
    </w:pPr>
  </w:style>
  <w:style w:type="character" w:customStyle="1" w:styleId="16">
    <w:name w:val="Основной текст с отступом Знак1"/>
    <w:basedOn w:val="a0"/>
    <w:link w:val="af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1">
    <w:name w:val="header"/>
    <w:basedOn w:val="a"/>
    <w:link w:val="24"/>
    <w:uiPriority w:val="99"/>
    <w:rsid w:val="00606573"/>
    <w:pPr>
      <w:tabs>
        <w:tab w:val="center" w:pos="4677"/>
        <w:tab w:val="right" w:pos="9355"/>
      </w:tabs>
    </w:pPr>
  </w:style>
  <w:style w:type="character" w:customStyle="1" w:styleId="17">
    <w:name w:val="Верхний колонтитул Знак1"/>
    <w:basedOn w:val="a0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4">
    <w:name w:val="Верхний колонтитул Знак2"/>
    <w:link w:val="af1"/>
    <w:uiPriority w:val="99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footer"/>
    <w:basedOn w:val="a"/>
    <w:link w:val="18"/>
    <w:rsid w:val="00606573"/>
    <w:pPr>
      <w:tabs>
        <w:tab w:val="center" w:pos="4677"/>
        <w:tab w:val="right" w:pos="9355"/>
      </w:tabs>
    </w:pPr>
  </w:style>
  <w:style w:type="character" w:customStyle="1" w:styleId="18">
    <w:name w:val="Нижний колонтитул Знак1"/>
    <w:basedOn w:val="a0"/>
    <w:link w:val="af2"/>
    <w:rsid w:val="0060657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31">
    <w:name w:val="Основной текст с отступом 31"/>
    <w:basedOn w:val="a"/>
    <w:rsid w:val="00606573"/>
    <w:pPr>
      <w:spacing w:after="120"/>
      <w:ind w:left="283"/>
    </w:pPr>
    <w:rPr>
      <w:sz w:val="16"/>
      <w:szCs w:val="16"/>
    </w:rPr>
  </w:style>
  <w:style w:type="paragraph" w:styleId="af3">
    <w:name w:val="Normal (Web)"/>
    <w:basedOn w:val="a"/>
    <w:uiPriority w:val="99"/>
    <w:rsid w:val="00606573"/>
    <w:pPr>
      <w:spacing w:before="280" w:after="280" w:line="276" w:lineRule="auto"/>
    </w:pPr>
    <w:rPr>
      <w:rFonts w:ascii="Calibri" w:eastAsia="Calibri" w:hAnsi="Calibri" w:cs="Calibri"/>
      <w:sz w:val="22"/>
      <w:szCs w:val="22"/>
    </w:rPr>
  </w:style>
  <w:style w:type="paragraph" w:customStyle="1" w:styleId="af4">
    <w:name w:val="Содержимое таблицы"/>
    <w:basedOn w:val="a"/>
    <w:rsid w:val="00606573"/>
    <w:pPr>
      <w:suppressLineNumbers/>
    </w:pPr>
  </w:style>
  <w:style w:type="paragraph" w:customStyle="1" w:styleId="af5">
    <w:name w:val="Заголовок таблицы"/>
    <w:basedOn w:val="af4"/>
    <w:rsid w:val="00606573"/>
    <w:pPr>
      <w:jc w:val="center"/>
    </w:pPr>
    <w:rPr>
      <w:b/>
      <w:bCs/>
    </w:rPr>
  </w:style>
  <w:style w:type="paragraph" w:styleId="af6">
    <w:name w:val="List Paragraph"/>
    <w:basedOn w:val="a"/>
    <w:uiPriority w:val="34"/>
    <w:qFormat/>
    <w:rsid w:val="0060657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ConsPlusNormal">
    <w:name w:val="ConsPlusNormal"/>
    <w:rsid w:val="00606573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uiPriority w:val="99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rsid w:val="00606573"/>
    <w:pPr>
      <w:widowControl w:val="0"/>
      <w:suppressAutoHyphens/>
      <w:autoSpaceDE w:val="0"/>
      <w:spacing w:after="0" w:line="240" w:lineRule="auto"/>
      <w:ind w:right="19772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210">
    <w:name w:val="Основной текст с отступом 21"/>
    <w:basedOn w:val="a"/>
    <w:rsid w:val="00606573"/>
    <w:pPr>
      <w:spacing w:after="120" w:line="480" w:lineRule="auto"/>
      <w:ind w:left="283"/>
    </w:pPr>
  </w:style>
  <w:style w:type="character" w:customStyle="1" w:styleId="af7">
    <w:name w:val="Гипертекстовая ссылка"/>
    <w:rsid w:val="00606573"/>
    <w:rPr>
      <w:color w:val="008000"/>
    </w:rPr>
  </w:style>
  <w:style w:type="character" w:styleId="af8">
    <w:name w:val="page number"/>
    <w:basedOn w:val="a0"/>
    <w:rsid w:val="00606573"/>
  </w:style>
  <w:style w:type="character" w:customStyle="1" w:styleId="af9">
    <w:name w:val="Текст выноски Знак"/>
    <w:basedOn w:val="a0"/>
    <w:link w:val="afa"/>
    <w:uiPriority w:val="99"/>
    <w:semiHidden/>
    <w:rsid w:val="00606573"/>
    <w:rPr>
      <w:rFonts w:ascii="Tahoma" w:eastAsia="Times New Roman" w:hAnsi="Tahoma" w:cs="Tahoma"/>
      <w:sz w:val="16"/>
      <w:szCs w:val="16"/>
      <w:lang w:eastAsia="ar-SA"/>
    </w:rPr>
  </w:style>
  <w:style w:type="paragraph" w:styleId="afa">
    <w:name w:val="Balloon Text"/>
    <w:basedOn w:val="a"/>
    <w:link w:val="af9"/>
    <w:uiPriority w:val="99"/>
    <w:semiHidden/>
    <w:rsid w:val="00606573"/>
    <w:rPr>
      <w:rFonts w:ascii="Tahoma" w:hAnsi="Tahoma" w:cs="Tahoma"/>
      <w:sz w:val="16"/>
      <w:szCs w:val="16"/>
    </w:rPr>
  </w:style>
  <w:style w:type="character" w:customStyle="1" w:styleId="19">
    <w:name w:val="Текст выноски Знак1"/>
    <w:basedOn w:val="a0"/>
    <w:uiPriority w:val="99"/>
    <w:semiHidden/>
    <w:rsid w:val="0060657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WW8Num1z0">
    <w:name w:val="WW8Num1z0"/>
    <w:rsid w:val="00606573"/>
    <w:rPr>
      <w:rFonts w:ascii="Symbol" w:hAnsi="Symbol" w:cs="StarSymbol"/>
      <w:sz w:val="18"/>
      <w:szCs w:val="18"/>
    </w:rPr>
  </w:style>
  <w:style w:type="character" w:customStyle="1" w:styleId="WW8Num2z0">
    <w:name w:val="WW8Num2z0"/>
    <w:rsid w:val="00606573"/>
    <w:rPr>
      <w:rFonts w:ascii="Symbol" w:hAnsi="Symbol" w:cs="StarSymbol"/>
      <w:sz w:val="18"/>
      <w:szCs w:val="18"/>
    </w:rPr>
  </w:style>
  <w:style w:type="paragraph" w:customStyle="1" w:styleId="211">
    <w:name w:val="Основной текст 21"/>
    <w:basedOn w:val="a"/>
    <w:rsid w:val="00606573"/>
    <w:rPr>
      <w:sz w:val="28"/>
    </w:rPr>
  </w:style>
  <w:style w:type="paragraph" w:customStyle="1" w:styleId="afb">
    <w:name w:val="Таблицы (моноширинный)"/>
    <w:basedOn w:val="a"/>
    <w:next w:val="a"/>
    <w:rsid w:val="00606573"/>
    <w:pPr>
      <w:autoSpaceDE w:val="0"/>
      <w:jc w:val="both"/>
    </w:pPr>
    <w:rPr>
      <w:rFonts w:ascii="Courier New" w:hAnsi="Courier New" w:cs="Courier New"/>
      <w:sz w:val="26"/>
      <w:szCs w:val="26"/>
    </w:rPr>
  </w:style>
  <w:style w:type="paragraph" w:customStyle="1" w:styleId="1a">
    <w:name w:val="Цитата1"/>
    <w:basedOn w:val="a"/>
    <w:rsid w:val="00606573"/>
    <w:pPr>
      <w:spacing w:line="300" w:lineRule="exact"/>
      <w:ind w:left="5" w:right="-185" w:firstLine="662"/>
      <w:jc w:val="both"/>
    </w:pPr>
    <w:rPr>
      <w:color w:val="0000FF"/>
      <w:sz w:val="28"/>
    </w:rPr>
  </w:style>
  <w:style w:type="paragraph" w:customStyle="1" w:styleId="afc">
    <w:name w:val="Содержимое врезки"/>
    <w:basedOn w:val="a9"/>
    <w:rsid w:val="00606573"/>
    <w:pPr>
      <w:spacing w:after="120"/>
    </w:pPr>
    <w:rPr>
      <w:szCs w:val="24"/>
    </w:rPr>
  </w:style>
  <w:style w:type="character" w:customStyle="1" w:styleId="WW-RTFNum231">
    <w:name w:val="WW-RTF_Num 2 31"/>
    <w:rsid w:val="00606573"/>
    <w:rPr>
      <w:rFonts w:ascii="OpenSymbol" w:eastAsia="OpenSymbol" w:hAnsi="OpenSymbol" w:cs="OpenSymbol"/>
    </w:rPr>
  </w:style>
  <w:style w:type="character" w:customStyle="1" w:styleId="5">
    <w:name w:val="Знак Знак5"/>
    <w:rsid w:val="00606573"/>
    <w:rPr>
      <w:sz w:val="24"/>
      <w:szCs w:val="24"/>
      <w:lang w:eastAsia="ar-SA"/>
    </w:rPr>
  </w:style>
  <w:style w:type="character" w:customStyle="1" w:styleId="afd">
    <w:name w:val="Определение"/>
    <w:rsid w:val="00606573"/>
  </w:style>
  <w:style w:type="character" w:customStyle="1" w:styleId="apple-converted-space">
    <w:name w:val="apple-converted-space"/>
    <w:rsid w:val="00606573"/>
  </w:style>
  <w:style w:type="character" w:styleId="afe">
    <w:name w:val="Emphasis"/>
    <w:qFormat/>
    <w:rsid w:val="00606573"/>
    <w:rPr>
      <w:i/>
      <w:iCs/>
    </w:rPr>
  </w:style>
  <w:style w:type="paragraph" w:customStyle="1" w:styleId="aff">
    <w:name w:val="Комментарий"/>
    <w:basedOn w:val="a"/>
    <w:next w:val="a"/>
    <w:rsid w:val="00606573"/>
    <w:pPr>
      <w:widowControl w:val="0"/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paragraph" w:customStyle="1" w:styleId="aff0">
    <w:name w:val="Заголовок статьи"/>
    <w:basedOn w:val="a"/>
    <w:next w:val="a"/>
    <w:rsid w:val="00606573"/>
    <w:pPr>
      <w:suppressAutoHyphens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character" w:customStyle="1" w:styleId="apple-style-span">
    <w:name w:val="apple-style-span"/>
    <w:rsid w:val="00606573"/>
  </w:style>
  <w:style w:type="paragraph" w:customStyle="1" w:styleId="ConsPlusCell">
    <w:name w:val="ConsPlusCell"/>
    <w:rsid w:val="0060657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f1">
    <w:name w:val="Цветовое выделение"/>
    <w:rsid w:val="00606573"/>
    <w:rPr>
      <w:b/>
      <w:color w:val="26282F"/>
      <w:sz w:val="26"/>
    </w:rPr>
  </w:style>
  <w:style w:type="character" w:customStyle="1" w:styleId="9">
    <w:name w:val="Основной шрифт абзаца9"/>
    <w:rsid w:val="00606573"/>
  </w:style>
  <w:style w:type="character" w:customStyle="1" w:styleId="8">
    <w:name w:val="Основной шрифт абзаца8"/>
    <w:rsid w:val="00606573"/>
  </w:style>
  <w:style w:type="character" w:customStyle="1" w:styleId="7">
    <w:name w:val="Основной шрифт абзаца7"/>
    <w:rsid w:val="00606573"/>
  </w:style>
  <w:style w:type="character" w:customStyle="1" w:styleId="6">
    <w:name w:val="Основной шрифт абзаца6"/>
    <w:rsid w:val="00606573"/>
  </w:style>
  <w:style w:type="character" w:customStyle="1" w:styleId="50">
    <w:name w:val="Основной шрифт абзаца5"/>
    <w:rsid w:val="00606573"/>
  </w:style>
  <w:style w:type="character" w:customStyle="1" w:styleId="WW8Num8z0">
    <w:name w:val="WW8Num8z0"/>
    <w:rsid w:val="00606573"/>
    <w:rPr>
      <w:rFonts w:ascii="Symbol" w:hAnsi="Symbol"/>
    </w:rPr>
  </w:style>
  <w:style w:type="character" w:customStyle="1" w:styleId="WW8Num9z0">
    <w:name w:val="WW8Num9z0"/>
    <w:rsid w:val="00606573"/>
    <w:rPr>
      <w:rFonts w:ascii="Symbol" w:hAnsi="Symbol"/>
    </w:rPr>
  </w:style>
  <w:style w:type="character" w:customStyle="1" w:styleId="WW8Num10z0">
    <w:name w:val="WW8Num10z0"/>
    <w:rsid w:val="00606573"/>
    <w:rPr>
      <w:rFonts w:ascii="Symbol" w:hAnsi="Symbol"/>
    </w:rPr>
  </w:style>
  <w:style w:type="character" w:customStyle="1" w:styleId="WW8Num11z0">
    <w:name w:val="WW8Num11z0"/>
    <w:rsid w:val="00606573"/>
    <w:rPr>
      <w:rFonts w:ascii="Symbol" w:hAnsi="Symbol"/>
    </w:rPr>
  </w:style>
  <w:style w:type="character" w:customStyle="1" w:styleId="WW8Num12z0">
    <w:name w:val="WW8Num12z0"/>
    <w:rsid w:val="00606573"/>
    <w:rPr>
      <w:rFonts w:ascii="Symbol" w:hAnsi="Symbol"/>
    </w:rPr>
  </w:style>
  <w:style w:type="character" w:customStyle="1" w:styleId="WW8Num14z0">
    <w:name w:val="WW8Num14z0"/>
    <w:rsid w:val="00606573"/>
    <w:rPr>
      <w:rFonts w:ascii="Symbol" w:hAnsi="Symbol"/>
    </w:rPr>
  </w:style>
  <w:style w:type="character" w:customStyle="1" w:styleId="WW8Num14z1">
    <w:name w:val="WW8Num14z1"/>
    <w:rsid w:val="00606573"/>
    <w:rPr>
      <w:rFonts w:ascii="Courier New" w:hAnsi="Courier New" w:cs="Courier New"/>
    </w:rPr>
  </w:style>
  <w:style w:type="character" w:customStyle="1" w:styleId="WW8Num14z2">
    <w:name w:val="WW8Num14z2"/>
    <w:rsid w:val="00606573"/>
    <w:rPr>
      <w:rFonts w:ascii="Wingdings" w:hAnsi="Wingdings"/>
    </w:rPr>
  </w:style>
  <w:style w:type="character" w:customStyle="1" w:styleId="WW8Num15z0">
    <w:name w:val="WW8Num15z0"/>
    <w:rsid w:val="00606573"/>
    <w:rPr>
      <w:rFonts w:ascii="Symbol" w:hAnsi="Symbol"/>
    </w:rPr>
  </w:style>
  <w:style w:type="character" w:customStyle="1" w:styleId="WW8Num15z1">
    <w:name w:val="WW8Num15z1"/>
    <w:rsid w:val="00606573"/>
    <w:rPr>
      <w:rFonts w:ascii="Courier New" w:hAnsi="Courier New" w:cs="Courier New"/>
    </w:rPr>
  </w:style>
  <w:style w:type="character" w:customStyle="1" w:styleId="WW8Num15z2">
    <w:name w:val="WW8Num15z2"/>
    <w:rsid w:val="00606573"/>
    <w:rPr>
      <w:rFonts w:ascii="Wingdings" w:hAnsi="Wingdings"/>
    </w:rPr>
  </w:style>
  <w:style w:type="character" w:customStyle="1" w:styleId="WW8Num16z0">
    <w:name w:val="WW8Num16z0"/>
    <w:rsid w:val="00606573"/>
    <w:rPr>
      <w:rFonts w:ascii="Symbol" w:hAnsi="Symbol"/>
    </w:rPr>
  </w:style>
  <w:style w:type="character" w:customStyle="1" w:styleId="WW8Num16z1">
    <w:name w:val="WW8Num16z1"/>
    <w:rsid w:val="00606573"/>
    <w:rPr>
      <w:rFonts w:ascii="Courier New" w:hAnsi="Courier New" w:cs="Courier New"/>
    </w:rPr>
  </w:style>
  <w:style w:type="character" w:customStyle="1" w:styleId="WW8Num16z2">
    <w:name w:val="WW8Num16z2"/>
    <w:rsid w:val="00606573"/>
    <w:rPr>
      <w:rFonts w:ascii="Wingdings" w:hAnsi="Wingdings"/>
    </w:rPr>
  </w:style>
  <w:style w:type="character" w:customStyle="1" w:styleId="WW8Num17z0">
    <w:name w:val="WW8Num17z0"/>
    <w:rsid w:val="00606573"/>
    <w:rPr>
      <w:rFonts w:ascii="Symbol" w:hAnsi="Symbol"/>
    </w:rPr>
  </w:style>
  <w:style w:type="character" w:customStyle="1" w:styleId="WW8Num17z1">
    <w:name w:val="WW8Num17z1"/>
    <w:rsid w:val="00606573"/>
    <w:rPr>
      <w:rFonts w:ascii="Courier New" w:hAnsi="Courier New" w:cs="Courier New"/>
    </w:rPr>
  </w:style>
  <w:style w:type="character" w:customStyle="1" w:styleId="WW8Num17z2">
    <w:name w:val="WW8Num17z2"/>
    <w:rsid w:val="00606573"/>
    <w:rPr>
      <w:rFonts w:ascii="Wingdings" w:hAnsi="Wingdings"/>
    </w:rPr>
  </w:style>
  <w:style w:type="character" w:customStyle="1" w:styleId="41">
    <w:name w:val="Основной шрифт абзаца4"/>
    <w:rsid w:val="00606573"/>
  </w:style>
  <w:style w:type="character" w:customStyle="1" w:styleId="WW8Num3z1">
    <w:name w:val="WW8Num3z1"/>
    <w:rsid w:val="00606573"/>
    <w:rPr>
      <w:rFonts w:ascii="Courier New" w:hAnsi="Courier New" w:cs="Courier New"/>
    </w:rPr>
  </w:style>
  <w:style w:type="character" w:customStyle="1" w:styleId="WW8Num3z2">
    <w:name w:val="WW8Num3z2"/>
    <w:rsid w:val="00606573"/>
    <w:rPr>
      <w:rFonts w:ascii="Wingdings" w:hAnsi="Wingdings"/>
    </w:rPr>
  </w:style>
  <w:style w:type="character" w:customStyle="1" w:styleId="WW8Num4z1">
    <w:name w:val="WW8Num4z1"/>
    <w:rsid w:val="00606573"/>
    <w:rPr>
      <w:rFonts w:ascii="Courier New" w:hAnsi="Courier New" w:cs="Courier New"/>
    </w:rPr>
  </w:style>
  <w:style w:type="character" w:customStyle="1" w:styleId="WW8Num4z2">
    <w:name w:val="WW8Num4z2"/>
    <w:rsid w:val="00606573"/>
    <w:rPr>
      <w:rFonts w:ascii="Wingdings" w:hAnsi="Wingdings"/>
    </w:rPr>
  </w:style>
  <w:style w:type="character" w:customStyle="1" w:styleId="WW8Num5z1">
    <w:name w:val="WW8Num5z1"/>
    <w:rsid w:val="00606573"/>
    <w:rPr>
      <w:rFonts w:ascii="Courier New" w:hAnsi="Courier New" w:cs="Courier New"/>
    </w:rPr>
  </w:style>
  <w:style w:type="character" w:customStyle="1" w:styleId="WW8Num5z2">
    <w:name w:val="WW8Num5z2"/>
    <w:rsid w:val="00606573"/>
    <w:rPr>
      <w:rFonts w:ascii="Wingdings" w:hAnsi="Wingdings"/>
    </w:rPr>
  </w:style>
  <w:style w:type="character" w:customStyle="1" w:styleId="WW8Num6z1">
    <w:name w:val="WW8Num6z1"/>
    <w:rsid w:val="00606573"/>
    <w:rPr>
      <w:rFonts w:ascii="Courier New" w:hAnsi="Courier New" w:cs="Courier New"/>
    </w:rPr>
  </w:style>
  <w:style w:type="character" w:customStyle="1" w:styleId="WW8Num6z2">
    <w:name w:val="WW8Num6z2"/>
    <w:rsid w:val="00606573"/>
    <w:rPr>
      <w:rFonts w:ascii="Wingdings" w:hAnsi="Wingdings"/>
    </w:rPr>
  </w:style>
  <w:style w:type="character" w:customStyle="1" w:styleId="WW8Num7z1">
    <w:name w:val="WW8Num7z1"/>
    <w:rsid w:val="00606573"/>
    <w:rPr>
      <w:rFonts w:ascii="Courier New" w:hAnsi="Courier New" w:cs="Courier New"/>
    </w:rPr>
  </w:style>
  <w:style w:type="character" w:customStyle="1" w:styleId="WW8Num7z2">
    <w:name w:val="WW8Num7z2"/>
    <w:rsid w:val="00606573"/>
    <w:rPr>
      <w:rFonts w:ascii="Wingdings" w:hAnsi="Wingdings"/>
    </w:rPr>
  </w:style>
  <w:style w:type="character" w:customStyle="1" w:styleId="WW8Num8z1">
    <w:name w:val="WW8Num8z1"/>
    <w:rsid w:val="00606573"/>
    <w:rPr>
      <w:rFonts w:ascii="Courier New" w:hAnsi="Courier New" w:cs="Courier New"/>
    </w:rPr>
  </w:style>
  <w:style w:type="character" w:customStyle="1" w:styleId="WW8Num8z2">
    <w:name w:val="WW8Num8z2"/>
    <w:rsid w:val="00606573"/>
    <w:rPr>
      <w:rFonts w:ascii="Wingdings" w:hAnsi="Wingdings"/>
    </w:rPr>
  </w:style>
  <w:style w:type="character" w:customStyle="1" w:styleId="WW8Num9z1">
    <w:name w:val="WW8Num9z1"/>
    <w:rsid w:val="00606573"/>
    <w:rPr>
      <w:rFonts w:ascii="Courier New" w:hAnsi="Courier New" w:cs="Courier New"/>
    </w:rPr>
  </w:style>
  <w:style w:type="character" w:customStyle="1" w:styleId="WW8Num9z2">
    <w:name w:val="WW8Num9z2"/>
    <w:rsid w:val="00606573"/>
    <w:rPr>
      <w:rFonts w:ascii="Wingdings" w:hAnsi="Wingdings"/>
    </w:rPr>
  </w:style>
  <w:style w:type="character" w:customStyle="1" w:styleId="WW8Num10z1">
    <w:name w:val="WW8Num10z1"/>
    <w:rsid w:val="00606573"/>
    <w:rPr>
      <w:rFonts w:ascii="Courier New" w:hAnsi="Courier New" w:cs="Courier New"/>
    </w:rPr>
  </w:style>
  <w:style w:type="character" w:customStyle="1" w:styleId="WW8Num10z2">
    <w:name w:val="WW8Num10z2"/>
    <w:rsid w:val="00606573"/>
    <w:rPr>
      <w:rFonts w:ascii="Wingdings" w:hAnsi="Wingdings"/>
    </w:rPr>
  </w:style>
  <w:style w:type="character" w:customStyle="1" w:styleId="WW8Num11z1">
    <w:name w:val="WW8Num11z1"/>
    <w:rsid w:val="00606573"/>
    <w:rPr>
      <w:rFonts w:ascii="Courier New" w:hAnsi="Courier New" w:cs="Courier New"/>
    </w:rPr>
  </w:style>
  <w:style w:type="character" w:customStyle="1" w:styleId="WW8Num11z2">
    <w:name w:val="WW8Num11z2"/>
    <w:rsid w:val="00606573"/>
    <w:rPr>
      <w:rFonts w:ascii="Wingdings" w:hAnsi="Wingdings"/>
    </w:rPr>
  </w:style>
  <w:style w:type="character" w:customStyle="1" w:styleId="WW8Num12z1">
    <w:name w:val="WW8Num12z1"/>
    <w:rsid w:val="00606573"/>
    <w:rPr>
      <w:rFonts w:ascii="Courier New" w:hAnsi="Courier New" w:cs="Courier New"/>
    </w:rPr>
  </w:style>
  <w:style w:type="character" w:customStyle="1" w:styleId="WW8Num12z2">
    <w:name w:val="WW8Num12z2"/>
    <w:rsid w:val="00606573"/>
    <w:rPr>
      <w:rFonts w:ascii="Wingdings" w:hAnsi="Wingdings"/>
    </w:rPr>
  </w:style>
  <w:style w:type="character" w:customStyle="1" w:styleId="WW8Num13z0">
    <w:name w:val="WW8Num13z0"/>
    <w:rsid w:val="00606573"/>
    <w:rPr>
      <w:rFonts w:ascii="Symbol" w:hAnsi="Symbol"/>
    </w:rPr>
  </w:style>
  <w:style w:type="character" w:customStyle="1" w:styleId="WW8Num13z1">
    <w:name w:val="WW8Num13z1"/>
    <w:rsid w:val="00606573"/>
    <w:rPr>
      <w:rFonts w:ascii="Courier New" w:hAnsi="Courier New" w:cs="Courier New"/>
    </w:rPr>
  </w:style>
  <w:style w:type="character" w:customStyle="1" w:styleId="WW8Num13z2">
    <w:name w:val="WW8Num13z2"/>
    <w:rsid w:val="00606573"/>
    <w:rPr>
      <w:rFonts w:ascii="Wingdings" w:hAnsi="Wingdings"/>
    </w:rPr>
  </w:style>
  <w:style w:type="character" w:customStyle="1" w:styleId="32">
    <w:name w:val="Основной шрифт абзаца3"/>
    <w:rsid w:val="00606573"/>
  </w:style>
  <w:style w:type="character" w:customStyle="1" w:styleId="WW-Absatz-Standardschriftart1111111111111111111111111">
    <w:name w:val="WW-Absatz-Standardschriftart1111111111111111111111111"/>
    <w:rsid w:val="00606573"/>
  </w:style>
  <w:style w:type="character" w:customStyle="1" w:styleId="WW-Absatz-Standardschriftart11111111111111111111111111">
    <w:name w:val="WW-Absatz-Standardschriftart11111111111111111111111111"/>
    <w:rsid w:val="00606573"/>
  </w:style>
  <w:style w:type="character" w:customStyle="1" w:styleId="WW-Absatz-Standardschriftart111111111111111111111111111">
    <w:name w:val="WW-Absatz-Standardschriftart111111111111111111111111111"/>
    <w:rsid w:val="00606573"/>
  </w:style>
  <w:style w:type="character" w:customStyle="1" w:styleId="WW-Absatz-Standardschriftart1111111111111111111111111111">
    <w:name w:val="WW-Absatz-Standardschriftart1111111111111111111111111111"/>
    <w:rsid w:val="00606573"/>
  </w:style>
  <w:style w:type="character" w:customStyle="1" w:styleId="WW-Absatz-Standardschriftart11111111111111111111111111111">
    <w:name w:val="WW-Absatz-Standardschriftart11111111111111111111111111111"/>
    <w:rsid w:val="00606573"/>
  </w:style>
  <w:style w:type="character" w:customStyle="1" w:styleId="WW-Absatz-Standardschriftart111111111111111111111111111111">
    <w:name w:val="WW-Absatz-Standardschriftart111111111111111111111111111111"/>
    <w:rsid w:val="00606573"/>
  </w:style>
  <w:style w:type="character" w:customStyle="1" w:styleId="WW-Absatz-Standardschriftart1111111111111111111111111111111">
    <w:name w:val="WW-Absatz-Standardschriftart1111111111111111111111111111111"/>
    <w:rsid w:val="00606573"/>
  </w:style>
  <w:style w:type="character" w:customStyle="1" w:styleId="WW-Absatz-Standardschriftart11111111111111111111111111111111">
    <w:name w:val="WW-Absatz-Standardschriftart11111111111111111111111111111111"/>
    <w:rsid w:val="00606573"/>
  </w:style>
  <w:style w:type="character" w:customStyle="1" w:styleId="WW-Absatz-Standardschriftart111111111111111111111111111111111">
    <w:name w:val="WW-Absatz-Standardschriftart111111111111111111111111111111111"/>
    <w:rsid w:val="00606573"/>
  </w:style>
  <w:style w:type="character" w:customStyle="1" w:styleId="WW-Absatz-Standardschriftart1111111111111111111111111111111111">
    <w:name w:val="WW-Absatz-Standardschriftart1111111111111111111111111111111111"/>
    <w:rsid w:val="00606573"/>
  </w:style>
  <w:style w:type="character" w:customStyle="1" w:styleId="aff2">
    <w:name w:val="Текст сноски Знак"/>
    <w:rsid w:val="00606573"/>
  </w:style>
  <w:style w:type="character" w:customStyle="1" w:styleId="aff3">
    <w:name w:val="Символ сноски"/>
    <w:rsid w:val="00606573"/>
    <w:rPr>
      <w:vertAlign w:val="superscript"/>
    </w:rPr>
  </w:style>
  <w:style w:type="paragraph" w:customStyle="1" w:styleId="90">
    <w:name w:val="Название9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91">
    <w:name w:val="Указатель9"/>
    <w:basedOn w:val="a"/>
    <w:rsid w:val="00606573"/>
    <w:pPr>
      <w:suppressLineNumbers/>
    </w:pPr>
    <w:rPr>
      <w:rFonts w:ascii="Arial" w:hAnsi="Arial" w:cs="Tahoma"/>
    </w:rPr>
  </w:style>
  <w:style w:type="paragraph" w:customStyle="1" w:styleId="80">
    <w:name w:val="Название8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81">
    <w:name w:val="Указатель8"/>
    <w:basedOn w:val="a"/>
    <w:rsid w:val="00606573"/>
    <w:pPr>
      <w:suppressLineNumbers/>
    </w:pPr>
    <w:rPr>
      <w:rFonts w:ascii="Arial" w:hAnsi="Arial" w:cs="Tahoma"/>
    </w:rPr>
  </w:style>
  <w:style w:type="paragraph" w:customStyle="1" w:styleId="70">
    <w:name w:val="Название7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71">
    <w:name w:val="Указатель7"/>
    <w:basedOn w:val="a"/>
    <w:rsid w:val="00606573"/>
    <w:pPr>
      <w:suppressLineNumbers/>
    </w:pPr>
    <w:rPr>
      <w:rFonts w:ascii="Arial" w:hAnsi="Arial" w:cs="Tahoma"/>
    </w:rPr>
  </w:style>
  <w:style w:type="paragraph" w:customStyle="1" w:styleId="60">
    <w:name w:val="Название6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61">
    <w:name w:val="Указатель6"/>
    <w:basedOn w:val="a"/>
    <w:rsid w:val="00606573"/>
    <w:pPr>
      <w:suppressLineNumbers/>
    </w:pPr>
    <w:rPr>
      <w:rFonts w:ascii="Arial" w:hAnsi="Arial" w:cs="Tahoma"/>
    </w:rPr>
  </w:style>
  <w:style w:type="paragraph" w:customStyle="1" w:styleId="51">
    <w:name w:val="Название5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52">
    <w:name w:val="Указатель5"/>
    <w:basedOn w:val="a"/>
    <w:rsid w:val="00606573"/>
    <w:pPr>
      <w:suppressLineNumbers/>
    </w:pPr>
    <w:rPr>
      <w:rFonts w:ascii="Arial" w:hAnsi="Arial" w:cs="Tahoma"/>
    </w:rPr>
  </w:style>
  <w:style w:type="paragraph" w:customStyle="1" w:styleId="42">
    <w:name w:val="Название4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43">
    <w:name w:val="Указатель4"/>
    <w:basedOn w:val="a"/>
    <w:rsid w:val="00606573"/>
    <w:pPr>
      <w:suppressLineNumbers/>
    </w:pPr>
    <w:rPr>
      <w:rFonts w:ascii="Arial" w:hAnsi="Arial" w:cs="Tahoma"/>
    </w:rPr>
  </w:style>
  <w:style w:type="paragraph" w:customStyle="1" w:styleId="33">
    <w:name w:val="Название3"/>
    <w:basedOn w:val="a"/>
    <w:rsid w:val="00606573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34">
    <w:name w:val="Указатель3"/>
    <w:basedOn w:val="a"/>
    <w:rsid w:val="00606573"/>
    <w:pPr>
      <w:suppressLineNumbers/>
    </w:pPr>
    <w:rPr>
      <w:rFonts w:ascii="Arial" w:hAnsi="Arial" w:cs="Tahoma"/>
    </w:rPr>
  </w:style>
  <w:style w:type="paragraph" w:styleId="aff4">
    <w:name w:val="footnote text"/>
    <w:basedOn w:val="a"/>
    <w:link w:val="1b"/>
    <w:semiHidden/>
    <w:rsid w:val="00606573"/>
    <w:rPr>
      <w:sz w:val="20"/>
      <w:szCs w:val="20"/>
    </w:rPr>
  </w:style>
  <w:style w:type="character" w:customStyle="1" w:styleId="1b">
    <w:name w:val="Текст сноски Знак1"/>
    <w:basedOn w:val="a0"/>
    <w:link w:val="aff4"/>
    <w:semiHidden/>
    <w:rsid w:val="00606573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splusnormal0">
    <w:name w:val="consplusnormal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ff5">
    <w:name w:val="Strong"/>
    <w:uiPriority w:val="22"/>
    <w:qFormat/>
    <w:rsid w:val="00606573"/>
    <w:rPr>
      <w:b/>
      <w:bCs/>
    </w:rPr>
  </w:style>
  <w:style w:type="character" w:customStyle="1" w:styleId="RTFNum21">
    <w:name w:val="RTF_Num 2 1"/>
    <w:rsid w:val="00606573"/>
    <w:rPr>
      <w:sz w:val="24"/>
      <w:szCs w:val="24"/>
      <w:lang w:val="ru-RU"/>
    </w:rPr>
  </w:style>
  <w:style w:type="character" w:customStyle="1" w:styleId="RTFNum22">
    <w:name w:val="RTF_Num 2 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3">
    <w:name w:val="RTF_Num 2 3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4">
    <w:name w:val="RTF_Num 2 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5">
    <w:name w:val="RTF_Num 2 5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6">
    <w:name w:val="RTF_Num 2 6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7">
    <w:name w:val="RTF_Num 2 7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8">
    <w:name w:val="RTF_Num 2 8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9">
    <w:name w:val="RTF_Num 2 9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RTFNum210">
    <w:name w:val="RTF_Num 2 10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RTFNum21">
    <w:name w:val="WW-RTF_Num 2 1"/>
    <w:rsid w:val="00606573"/>
    <w:rPr>
      <w:rFonts w:ascii="OpenSymbol" w:eastAsia="OpenSymbol" w:hAnsi="OpenSymbol" w:cs="OpenSymbol"/>
    </w:rPr>
  </w:style>
  <w:style w:type="character" w:customStyle="1" w:styleId="WW-RTFNum22">
    <w:name w:val="WW-RTF_Num 2 2"/>
    <w:rsid w:val="00606573"/>
    <w:rPr>
      <w:rFonts w:ascii="OpenSymbol" w:eastAsia="OpenSymbol" w:hAnsi="OpenSymbol" w:cs="OpenSymbol"/>
    </w:rPr>
  </w:style>
  <w:style w:type="character" w:customStyle="1" w:styleId="WW-RTFNum23">
    <w:name w:val="WW-RTF_Num 2 3"/>
    <w:rsid w:val="00606573"/>
    <w:rPr>
      <w:rFonts w:ascii="OpenSymbol" w:eastAsia="OpenSymbol" w:hAnsi="OpenSymbol" w:cs="OpenSymbol"/>
    </w:rPr>
  </w:style>
  <w:style w:type="character" w:customStyle="1" w:styleId="WW-RTFNum24">
    <w:name w:val="WW-RTF_Num 2 4"/>
    <w:rsid w:val="00606573"/>
    <w:rPr>
      <w:rFonts w:ascii="OpenSymbol" w:eastAsia="OpenSymbol" w:hAnsi="OpenSymbol" w:cs="OpenSymbol"/>
    </w:rPr>
  </w:style>
  <w:style w:type="character" w:customStyle="1" w:styleId="WW-RTFNum25">
    <w:name w:val="WW-RTF_Num 2 5"/>
    <w:rsid w:val="00606573"/>
    <w:rPr>
      <w:rFonts w:ascii="OpenSymbol" w:eastAsia="OpenSymbol" w:hAnsi="OpenSymbol" w:cs="OpenSymbol"/>
    </w:rPr>
  </w:style>
  <w:style w:type="character" w:customStyle="1" w:styleId="WW-RTFNum26">
    <w:name w:val="WW-RTF_Num 2 6"/>
    <w:rsid w:val="00606573"/>
    <w:rPr>
      <w:rFonts w:ascii="OpenSymbol" w:eastAsia="OpenSymbol" w:hAnsi="OpenSymbol" w:cs="OpenSymbol"/>
    </w:rPr>
  </w:style>
  <w:style w:type="character" w:customStyle="1" w:styleId="WW-RTFNum27">
    <w:name w:val="WW-RTF_Num 2 7"/>
    <w:rsid w:val="00606573"/>
    <w:rPr>
      <w:rFonts w:ascii="OpenSymbol" w:eastAsia="OpenSymbol" w:hAnsi="OpenSymbol" w:cs="OpenSymbol"/>
    </w:rPr>
  </w:style>
  <w:style w:type="character" w:customStyle="1" w:styleId="WW-RTFNum28">
    <w:name w:val="WW-RTF_Num 2 8"/>
    <w:rsid w:val="00606573"/>
    <w:rPr>
      <w:rFonts w:ascii="OpenSymbol" w:eastAsia="OpenSymbol" w:hAnsi="OpenSymbol" w:cs="OpenSymbol"/>
    </w:rPr>
  </w:style>
  <w:style w:type="character" w:customStyle="1" w:styleId="WW-RTFNum29">
    <w:name w:val="WW-RTF_Num 2 9"/>
    <w:rsid w:val="00606573"/>
    <w:rPr>
      <w:rFonts w:ascii="OpenSymbol" w:eastAsia="OpenSymbol" w:hAnsi="OpenSymbol" w:cs="OpenSymbol"/>
    </w:rPr>
  </w:style>
  <w:style w:type="character" w:customStyle="1" w:styleId="WW-RTFNum210">
    <w:name w:val="WW-RTF_Num 2 10"/>
    <w:rsid w:val="00606573"/>
    <w:rPr>
      <w:rFonts w:ascii="OpenSymbol" w:eastAsia="OpenSymbol" w:hAnsi="OpenSymbol" w:cs="OpenSymbol"/>
    </w:rPr>
  </w:style>
  <w:style w:type="character" w:customStyle="1" w:styleId="WW-RTFNum211">
    <w:name w:val="WW-RTF_Num 2 11"/>
    <w:rsid w:val="00606573"/>
    <w:rPr>
      <w:rFonts w:ascii="OpenSymbol" w:eastAsia="OpenSymbol" w:hAnsi="OpenSymbol" w:cs="OpenSymbol"/>
    </w:rPr>
  </w:style>
  <w:style w:type="character" w:customStyle="1" w:styleId="WW-RTFNum221">
    <w:name w:val="WW-RTF_Num 2 21"/>
    <w:rsid w:val="00606573"/>
    <w:rPr>
      <w:rFonts w:ascii="OpenSymbol" w:eastAsia="OpenSymbol" w:hAnsi="OpenSymbol" w:cs="OpenSymbol"/>
    </w:rPr>
  </w:style>
  <w:style w:type="character" w:customStyle="1" w:styleId="WW-RTFNum241">
    <w:name w:val="WW-RTF_Num 2 41"/>
    <w:rsid w:val="00606573"/>
    <w:rPr>
      <w:rFonts w:ascii="OpenSymbol" w:eastAsia="OpenSymbol" w:hAnsi="OpenSymbol" w:cs="OpenSymbol"/>
    </w:rPr>
  </w:style>
  <w:style w:type="character" w:customStyle="1" w:styleId="WW-RTFNum251">
    <w:name w:val="WW-RTF_Num 2 51"/>
    <w:rsid w:val="00606573"/>
    <w:rPr>
      <w:rFonts w:ascii="OpenSymbol" w:eastAsia="OpenSymbol" w:hAnsi="OpenSymbol" w:cs="OpenSymbol"/>
    </w:rPr>
  </w:style>
  <w:style w:type="character" w:customStyle="1" w:styleId="WW-RTFNum261">
    <w:name w:val="WW-RTF_Num 2 61"/>
    <w:rsid w:val="00606573"/>
    <w:rPr>
      <w:rFonts w:ascii="OpenSymbol" w:eastAsia="OpenSymbol" w:hAnsi="OpenSymbol" w:cs="OpenSymbol"/>
    </w:rPr>
  </w:style>
  <w:style w:type="character" w:customStyle="1" w:styleId="WW-RTFNum271">
    <w:name w:val="WW-RTF_Num 2 71"/>
    <w:rsid w:val="00606573"/>
    <w:rPr>
      <w:rFonts w:ascii="OpenSymbol" w:eastAsia="OpenSymbol" w:hAnsi="OpenSymbol" w:cs="OpenSymbol"/>
    </w:rPr>
  </w:style>
  <w:style w:type="character" w:customStyle="1" w:styleId="WW-RTFNum281">
    <w:name w:val="WW-RTF_Num 2 81"/>
    <w:rsid w:val="00606573"/>
    <w:rPr>
      <w:rFonts w:ascii="OpenSymbol" w:eastAsia="OpenSymbol" w:hAnsi="OpenSymbol" w:cs="OpenSymbol"/>
    </w:rPr>
  </w:style>
  <w:style w:type="character" w:customStyle="1" w:styleId="WW-RTFNum291">
    <w:name w:val="WW-RTF_Num 2 91"/>
    <w:rsid w:val="00606573"/>
    <w:rPr>
      <w:rFonts w:ascii="OpenSymbol" w:eastAsia="OpenSymbol" w:hAnsi="OpenSymbol" w:cs="OpenSymbol"/>
    </w:rPr>
  </w:style>
  <w:style w:type="character" w:customStyle="1" w:styleId="WW-RTFNum2101">
    <w:name w:val="WW-RTF_Num 2 101"/>
    <w:rsid w:val="00606573"/>
    <w:rPr>
      <w:rFonts w:ascii="OpenSymbol" w:eastAsia="OpenSymbol" w:hAnsi="OpenSymbol" w:cs="OpenSymbol"/>
    </w:rPr>
  </w:style>
  <w:style w:type="character" w:customStyle="1" w:styleId="WW-RTFNum2112">
    <w:name w:val="WW-RTF_Num 2 112"/>
    <w:rsid w:val="00606573"/>
    <w:rPr>
      <w:rFonts w:ascii="OpenSymbol" w:eastAsia="OpenSymbol" w:hAnsi="OpenSymbol" w:cs="OpenSymbol"/>
    </w:rPr>
  </w:style>
  <w:style w:type="character" w:customStyle="1" w:styleId="WW-RTFNum2212">
    <w:name w:val="WW-RTF_Num 2 212"/>
    <w:rsid w:val="00606573"/>
    <w:rPr>
      <w:rFonts w:ascii="OpenSymbol" w:eastAsia="OpenSymbol" w:hAnsi="OpenSymbol" w:cs="OpenSymbol"/>
    </w:rPr>
  </w:style>
  <w:style w:type="character" w:customStyle="1" w:styleId="WW-RTFNum2312">
    <w:name w:val="WW-RTF_Num 2 312"/>
    <w:rsid w:val="00606573"/>
    <w:rPr>
      <w:rFonts w:ascii="OpenSymbol" w:eastAsia="OpenSymbol" w:hAnsi="OpenSymbol" w:cs="OpenSymbol"/>
    </w:rPr>
  </w:style>
  <w:style w:type="character" w:customStyle="1" w:styleId="WW-RTFNum2412">
    <w:name w:val="WW-RTF_Num 2 412"/>
    <w:rsid w:val="00606573"/>
    <w:rPr>
      <w:rFonts w:ascii="OpenSymbol" w:eastAsia="OpenSymbol" w:hAnsi="OpenSymbol" w:cs="OpenSymbol"/>
    </w:rPr>
  </w:style>
  <w:style w:type="character" w:customStyle="1" w:styleId="WW-RTFNum2512">
    <w:name w:val="WW-RTF_Num 2 512"/>
    <w:rsid w:val="00606573"/>
    <w:rPr>
      <w:rFonts w:ascii="OpenSymbol" w:eastAsia="OpenSymbol" w:hAnsi="OpenSymbol" w:cs="OpenSymbol"/>
    </w:rPr>
  </w:style>
  <w:style w:type="character" w:customStyle="1" w:styleId="WW-RTFNum2612">
    <w:name w:val="WW-RTF_Num 2 612"/>
    <w:rsid w:val="00606573"/>
    <w:rPr>
      <w:rFonts w:ascii="OpenSymbol" w:eastAsia="OpenSymbol" w:hAnsi="OpenSymbol" w:cs="OpenSymbol"/>
    </w:rPr>
  </w:style>
  <w:style w:type="character" w:customStyle="1" w:styleId="WW-RTFNum2712">
    <w:name w:val="WW-RTF_Num 2 712"/>
    <w:rsid w:val="00606573"/>
    <w:rPr>
      <w:rFonts w:ascii="OpenSymbol" w:eastAsia="OpenSymbol" w:hAnsi="OpenSymbol" w:cs="OpenSymbol"/>
    </w:rPr>
  </w:style>
  <w:style w:type="character" w:customStyle="1" w:styleId="WW-RTFNum2812">
    <w:name w:val="WW-RTF_Num 2 812"/>
    <w:rsid w:val="00606573"/>
    <w:rPr>
      <w:rFonts w:ascii="OpenSymbol" w:eastAsia="OpenSymbol" w:hAnsi="OpenSymbol" w:cs="OpenSymbol"/>
    </w:rPr>
  </w:style>
  <w:style w:type="character" w:customStyle="1" w:styleId="WW-RTFNum2912">
    <w:name w:val="WW-RTF_Num 2 912"/>
    <w:rsid w:val="00606573"/>
    <w:rPr>
      <w:rFonts w:ascii="OpenSymbol" w:eastAsia="OpenSymbol" w:hAnsi="OpenSymbol" w:cs="OpenSymbol"/>
    </w:rPr>
  </w:style>
  <w:style w:type="character" w:customStyle="1" w:styleId="WW-RTFNum21012">
    <w:name w:val="WW-RTF_Num 2 1012"/>
    <w:rsid w:val="00606573"/>
    <w:rPr>
      <w:rFonts w:ascii="OpenSymbol" w:eastAsia="OpenSymbol" w:hAnsi="OpenSymbol" w:cs="OpenSymbol"/>
    </w:rPr>
  </w:style>
  <w:style w:type="character" w:customStyle="1" w:styleId="RTFNum31">
    <w:name w:val="RTF_Num 3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2">
    <w:name w:val="RTF_Num 3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3">
    <w:name w:val="RTF_Num 3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4">
    <w:name w:val="RTF_Num 3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5">
    <w:name w:val="RTF_Num 3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6">
    <w:name w:val="RTF_Num 3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7">
    <w:name w:val="RTF_Num 3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8">
    <w:name w:val="RTF_Num 3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9">
    <w:name w:val="RTF_Num 3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310">
    <w:name w:val="RTF_Num 3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">
    <w:name w:val="RTF_Num 4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2">
    <w:name w:val="RTF_Num 4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3">
    <w:name w:val="RTF_Num 4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4">
    <w:name w:val="RTF_Num 4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5">
    <w:name w:val="RTF_Num 4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6">
    <w:name w:val="RTF_Num 4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7">
    <w:name w:val="RTF_Num 4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8">
    <w:name w:val="RTF_Num 4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9">
    <w:name w:val="RTF_Num 4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410">
    <w:name w:val="RTF_Num 4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">
    <w:name w:val="RTF_Num 5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2">
    <w:name w:val="RTF_Num 5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3">
    <w:name w:val="RTF_Num 5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4">
    <w:name w:val="RTF_Num 5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5">
    <w:name w:val="RTF_Num 5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6">
    <w:name w:val="RTF_Num 5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7">
    <w:name w:val="RTF_Num 5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8">
    <w:name w:val="RTF_Num 5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9">
    <w:name w:val="RTF_Num 5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510">
    <w:name w:val="RTF_Num 5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3">
    <w:name w:val="WW-RTF_Num 2 1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3">
    <w:name w:val="WW-RTF_Num 2 2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3">
    <w:name w:val="WW-RTF_Num 2 3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3">
    <w:name w:val="WW-RTF_Num 2 4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3">
    <w:name w:val="WW-RTF_Num 2 5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3">
    <w:name w:val="WW-RTF_Num 2 6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3">
    <w:name w:val="WW-RTF_Num 2 7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3">
    <w:name w:val="WW-RTF_Num 2 8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3">
    <w:name w:val="WW-RTF_Num 2 9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3">
    <w:name w:val="WW-RTF_Num 2 1012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1">
    <w:name w:val="WW-RTF_Num 2 1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1">
    <w:name w:val="WW-RTF_Num 2 2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1">
    <w:name w:val="WW-RTF_Num 2 3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1">
    <w:name w:val="WW-RTF_Num 2 4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1">
    <w:name w:val="WW-RTF_Num 2 5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1">
    <w:name w:val="WW-RTF_Num 2 6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1">
    <w:name w:val="WW-RTF_Num 2 7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1">
    <w:name w:val="WW-RTF_Num 2 8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1">
    <w:name w:val="WW-RTF_Num 2 9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1">
    <w:name w:val="WW-RTF_Num 2 101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121">
    <w:name w:val="WW-RTF_Num 2 1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2121">
    <w:name w:val="WW-RTF_Num 2 2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3121">
    <w:name w:val="WW-RTF_Num 2 3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4121">
    <w:name w:val="WW-RTF_Num 2 4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5121">
    <w:name w:val="WW-RTF_Num 2 5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6121">
    <w:name w:val="WW-RTF_Num 2 6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7121">
    <w:name w:val="WW-RTF_Num 2 7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8121">
    <w:name w:val="WW-RTF_Num 2 8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9121">
    <w:name w:val="WW-RTF_Num 2 9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RTFNum210121">
    <w:name w:val="WW-RTF_Num 2 1012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">
    <w:name w:val="RTF_Num 6 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2">
    <w:name w:val="RTF_Num 6 2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3">
    <w:name w:val="RTF_Num 6 3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4">
    <w:name w:val="RTF_Num 6 4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5">
    <w:name w:val="RTF_Num 6 5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6">
    <w:name w:val="RTF_Num 6 6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7">
    <w:name w:val="RTF_Num 6 7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8">
    <w:name w:val="RTF_Num 6 8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9">
    <w:name w:val="RTF_Num 6 9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RTFNum610">
    <w:name w:val="RTF_Num 6 10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1c">
    <w:name w:val="Обычный1"/>
    <w:rsid w:val="00606573"/>
    <w:rPr>
      <w:rFonts w:ascii="Times New Roman" w:eastAsia="Times New Roman" w:hAnsi="Times New Roman" w:cs="Times New Roman"/>
      <w:sz w:val="20"/>
      <w:szCs w:val="20"/>
      <w:lang w:val="ru-RU"/>
    </w:rPr>
  </w:style>
  <w:style w:type="character" w:customStyle="1" w:styleId="1d">
    <w:name w:val="Текст сноски1"/>
    <w:rsid w:val="00606573"/>
  </w:style>
  <w:style w:type="character" w:customStyle="1" w:styleId="Reference">
    <w:name w:val="Reference"/>
    <w:rsid w:val="00606573"/>
    <w:rPr>
      <w:sz w:val="20"/>
      <w:szCs w:val="20"/>
      <w:lang w:val="ru-RU"/>
    </w:rPr>
  </w:style>
  <w:style w:type="character" w:customStyle="1" w:styleId="1e">
    <w:name w:val="Текст концевой сноски1"/>
    <w:rsid w:val="00606573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WW-Reference">
    <w:name w:val="WW-Reference"/>
    <w:rsid w:val="00606573"/>
    <w:rPr>
      <w:sz w:val="20"/>
      <w:szCs w:val="20"/>
      <w:lang w:val="ru-RU"/>
    </w:rPr>
  </w:style>
  <w:style w:type="character" w:customStyle="1" w:styleId="EndnoteSymbol">
    <w:name w:val="Endnote Symbol"/>
    <w:rsid w:val="00606573"/>
    <w:rPr>
      <w:sz w:val="24"/>
      <w:szCs w:val="24"/>
      <w:lang w:val="ru-RU"/>
    </w:rPr>
  </w:style>
  <w:style w:type="character" w:customStyle="1" w:styleId="WW-EndnoteSymbol">
    <w:name w:val="WW-Endnote Symbol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BulletSymbols">
    <w:name w:val="Bullet Symbols"/>
    <w:rsid w:val="00606573"/>
    <w:rPr>
      <w:rFonts w:ascii="OpenSymbol" w:eastAsia="OpenSymbol" w:hAnsi="OpenSymbol" w:cs="OpenSymbol"/>
      <w:color w:val="auto"/>
      <w:sz w:val="24"/>
      <w:szCs w:val="24"/>
      <w:lang w:val="ru-RU"/>
    </w:rPr>
  </w:style>
  <w:style w:type="character" w:customStyle="1" w:styleId="WW-EndnoteSymbol1">
    <w:name w:val="WW-Endnote Symbol1"/>
    <w:rsid w:val="00606573"/>
    <w:rPr>
      <w:sz w:val="24"/>
      <w:szCs w:val="24"/>
      <w:lang w:val="ru-RU"/>
    </w:rPr>
  </w:style>
  <w:style w:type="character" w:customStyle="1" w:styleId="WW-BulletSymbols">
    <w:name w:val="WW-Bullet Symbols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">
    <w:name w:val="WW-Endnote Symbol12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WW-EndnoteSymbol123">
    <w:name w:val="WW-Endnote Symbol123"/>
    <w:rsid w:val="00606573"/>
    <w:rPr>
      <w:sz w:val="24"/>
      <w:szCs w:val="24"/>
      <w:lang w:val="ru-RU"/>
    </w:rPr>
  </w:style>
  <w:style w:type="character" w:customStyle="1" w:styleId="NumberingSymbols">
    <w:name w:val="Numbering Symbols"/>
    <w:rsid w:val="00606573"/>
    <w:rPr>
      <w:sz w:val="24"/>
      <w:szCs w:val="24"/>
      <w:lang w:val="ru-RU"/>
    </w:rPr>
  </w:style>
  <w:style w:type="character" w:customStyle="1" w:styleId="WW-BulletSymbols1">
    <w:name w:val="WW-Bullet Symbols1"/>
    <w:rsid w:val="00606573"/>
    <w:rPr>
      <w:rFonts w:ascii="OpenSymbol" w:eastAsia="OpenSymbol" w:hAnsi="OpenSymbol" w:cs="OpenSymbol"/>
      <w:sz w:val="24"/>
      <w:szCs w:val="24"/>
      <w:lang w:val="ru-RU"/>
    </w:rPr>
  </w:style>
  <w:style w:type="character" w:customStyle="1" w:styleId="WW-EndnoteSymbol1234">
    <w:name w:val="WW-Endnote Symbol1234"/>
    <w:rsid w:val="00606573"/>
    <w:rPr>
      <w:rFonts w:ascii="Times New Roman" w:eastAsia="Times New Roman" w:hAnsi="Times New Roman" w:cs="Times New Roman"/>
      <w:color w:val="auto"/>
      <w:sz w:val="24"/>
      <w:szCs w:val="24"/>
      <w:lang w:val="ru-RU"/>
    </w:rPr>
  </w:style>
  <w:style w:type="character" w:customStyle="1" w:styleId="aff6">
    <w:name w:val="Символы концевой сноски"/>
    <w:rsid w:val="00606573"/>
  </w:style>
  <w:style w:type="paragraph" w:customStyle="1" w:styleId="WW-Title">
    <w:name w:val="WW-Title"/>
    <w:basedOn w:val="a"/>
    <w:next w:val="a9"/>
    <w:rsid w:val="00606573"/>
    <w:pPr>
      <w:keepNext/>
      <w:widowControl w:val="0"/>
      <w:autoSpaceDE w:val="0"/>
      <w:spacing w:before="240" w:after="120" w:line="264" w:lineRule="auto"/>
    </w:pPr>
    <w:rPr>
      <w:rFonts w:ascii="Arial" w:eastAsia="Arial" w:hAnsi="Arial" w:cs="Arial"/>
      <w:sz w:val="28"/>
      <w:szCs w:val="28"/>
    </w:rPr>
  </w:style>
  <w:style w:type="paragraph" w:customStyle="1" w:styleId="1f">
    <w:name w:val="Название объекта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Index">
    <w:name w:val="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100">
    <w:name w:val="Название10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">
    <w:name w:val="WW-caption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">
    <w:name w:val="WW-Index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">
    <w:name w:val="WW-Title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">
    <w:name w:val="WW-caption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">
    <w:name w:val="WW-Index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">
    <w:name w:val="WW-Title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">
    <w:name w:val="WW-caption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">
    <w:name w:val="WW-Index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Title111">
    <w:name w:val="WW-Title111"/>
    <w:basedOn w:val="a"/>
    <w:next w:val="a9"/>
    <w:rsid w:val="00606573"/>
    <w:pPr>
      <w:keepNext/>
      <w:widowControl w:val="0"/>
      <w:autoSpaceDE w:val="0"/>
      <w:spacing w:before="240" w:after="120"/>
    </w:pPr>
    <w:rPr>
      <w:rFonts w:ascii="Arial" w:eastAsia="Arial Unicode MS" w:hAnsi="Arial" w:cs="Arial"/>
      <w:sz w:val="28"/>
      <w:szCs w:val="28"/>
    </w:rPr>
  </w:style>
  <w:style w:type="paragraph" w:customStyle="1" w:styleId="WW-caption111">
    <w:name w:val="WW-caption111"/>
    <w:basedOn w:val="a"/>
    <w:rsid w:val="00606573"/>
    <w:pPr>
      <w:widowControl w:val="0"/>
      <w:autoSpaceDE w:val="0"/>
      <w:spacing w:before="120" w:after="120"/>
    </w:pPr>
    <w:rPr>
      <w:i/>
      <w:iCs/>
    </w:rPr>
  </w:style>
  <w:style w:type="paragraph" w:customStyle="1" w:styleId="WW-Index111">
    <w:name w:val="WW-Index111"/>
    <w:basedOn w:val="a"/>
    <w:rsid w:val="00606573"/>
    <w:pPr>
      <w:widowControl w:val="0"/>
      <w:autoSpaceDE w:val="0"/>
      <w:spacing w:after="200"/>
    </w:pPr>
    <w:rPr>
      <w:sz w:val="20"/>
      <w:szCs w:val="20"/>
    </w:rPr>
  </w:style>
  <w:style w:type="paragraph" w:customStyle="1" w:styleId="WW-caption1111">
    <w:name w:val="WW-caption1111"/>
    <w:basedOn w:val="a"/>
    <w:rsid w:val="00606573"/>
    <w:pPr>
      <w:widowControl w:val="0"/>
      <w:autoSpaceDE w:val="0"/>
      <w:spacing w:before="120" w:after="120" w:line="264" w:lineRule="auto"/>
    </w:pPr>
    <w:rPr>
      <w:rFonts w:ascii="Calibri" w:eastAsia="Calibri" w:hAnsi="Calibri" w:cs="Calibri"/>
      <w:i/>
      <w:iCs/>
    </w:rPr>
  </w:style>
  <w:style w:type="paragraph" w:customStyle="1" w:styleId="WW-Index1111">
    <w:name w:val="WW-Index1111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Заголовок 11"/>
    <w:basedOn w:val="a"/>
    <w:next w:val="a"/>
    <w:rsid w:val="00606573"/>
    <w:pPr>
      <w:widowControl w:val="0"/>
      <w:tabs>
        <w:tab w:val="left" w:pos="9926"/>
      </w:tabs>
      <w:autoSpaceDE w:val="0"/>
      <w:spacing w:before="100" w:after="100" w:line="264" w:lineRule="auto"/>
      <w:jc w:val="center"/>
    </w:pPr>
    <w:rPr>
      <w:rFonts w:ascii="Arial" w:eastAsia="Arial" w:hAnsi="Arial" w:cs="Arial"/>
      <w:b/>
      <w:bCs/>
      <w:color w:val="000080"/>
      <w:sz w:val="22"/>
      <w:szCs w:val="22"/>
    </w:rPr>
  </w:style>
  <w:style w:type="paragraph" w:customStyle="1" w:styleId="NumberedHeading1">
    <w:name w:val="Numbered Heading 1"/>
    <w:basedOn w:val="110"/>
    <w:next w:val="a"/>
    <w:rsid w:val="00606573"/>
    <w:pPr>
      <w:tabs>
        <w:tab w:val="left" w:pos="431"/>
      </w:tabs>
      <w:spacing w:before="0" w:after="0" w:line="200" w:lineRule="atLeast"/>
      <w:jc w:val="left"/>
    </w:pPr>
    <w:rPr>
      <w:rFonts w:ascii="Times New Roman" w:eastAsia="Times New Roman" w:hAnsi="Times New Roman" w:cs="Times New Roman"/>
      <w:b w:val="0"/>
      <w:bCs w:val="0"/>
      <w:color w:val="auto"/>
      <w:sz w:val="24"/>
      <w:szCs w:val="24"/>
    </w:rPr>
  </w:style>
  <w:style w:type="paragraph" w:customStyle="1" w:styleId="ChapterHeading">
    <w:name w:val="Chapter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NumberedList">
    <w:name w:val="Number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RomanList">
    <w:name w:val="Upper Roman List"/>
    <w:basedOn w:val="NumberedList"/>
    <w:next w:val="a"/>
    <w:rsid w:val="00606573"/>
  </w:style>
  <w:style w:type="paragraph" w:customStyle="1" w:styleId="BoxList">
    <w:name w:val="Box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DocList">
    <w:name w:val="ConsPlusDocList"/>
    <w:basedOn w:val="a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ableContents">
    <w:name w:val="Table Contents"/>
    <w:basedOn w:val="a"/>
    <w:rsid w:val="00606573"/>
    <w:pPr>
      <w:widowControl w:val="0"/>
      <w:autoSpaceDE w:val="0"/>
      <w:spacing w:after="20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TableHeading">
    <w:name w:val="Table Heading"/>
    <w:basedOn w:val="TableContents"/>
    <w:rsid w:val="00606573"/>
    <w:pPr>
      <w:jc w:val="center"/>
    </w:pPr>
    <w:rPr>
      <w:b/>
      <w:bCs/>
    </w:rPr>
  </w:style>
  <w:style w:type="paragraph" w:customStyle="1" w:styleId="LowerCaseList">
    <w:name w:val="Lower Case List"/>
    <w:basedOn w:val="NumberedList"/>
    <w:next w:val="a"/>
    <w:rsid w:val="00606573"/>
  </w:style>
  <w:style w:type="paragraph" w:customStyle="1" w:styleId="25">
    <w:name w:val="Цитата2"/>
    <w:basedOn w:val="a"/>
    <w:next w:val="a"/>
    <w:rsid w:val="00606573"/>
    <w:pPr>
      <w:widowControl w:val="0"/>
      <w:autoSpaceDE w:val="0"/>
      <w:spacing w:after="120"/>
      <w:ind w:left="1440" w:right="1440"/>
    </w:pPr>
  </w:style>
  <w:style w:type="paragraph" w:customStyle="1" w:styleId="ConsPlusNonformat">
    <w:name w:val="ConsPlusNonformat"/>
    <w:basedOn w:val="a"/>
    <w:next w:val="ConsPlusNormal"/>
    <w:rsid w:val="00606573"/>
    <w:pPr>
      <w:widowControl w:val="0"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TriangleList">
    <w:name w:val="Triangl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pperCaseList">
    <w:name w:val="Upper Case List"/>
    <w:basedOn w:val="NumberedList"/>
    <w:next w:val="a"/>
    <w:rsid w:val="00606573"/>
  </w:style>
  <w:style w:type="paragraph" w:customStyle="1" w:styleId="212">
    <w:name w:val="Заголовок 2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  <w:sz w:val="28"/>
      <w:szCs w:val="28"/>
    </w:rPr>
  </w:style>
  <w:style w:type="paragraph" w:customStyle="1" w:styleId="BulletList">
    <w:name w:val="Bulle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10">
    <w:name w:val="Заголовок 41"/>
    <w:basedOn w:val="WW-Title"/>
    <w:next w:val="a9"/>
    <w:rsid w:val="00606573"/>
    <w:rPr>
      <w:b/>
      <w:bCs/>
      <w:i/>
      <w:iCs/>
      <w:sz w:val="24"/>
      <w:szCs w:val="24"/>
    </w:rPr>
  </w:style>
  <w:style w:type="paragraph" w:customStyle="1" w:styleId="HeartList">
    <w:name w:val="Heart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0">
    <w:name w:val="Верх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SquareList">
    <w:name w:val="Square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10">
    <w:name w:val="Заголовок 31"/>
    <w:basedOn w:val="a"/>
    <w:next w:val="a"/>
    <w:rsid w:val="00606573"/>
    <w:pPr>
      <w:widowControl w:val="0"/>
      <w:autoSpaceDE w:val="0"/>
      <w:spacing w:before="440" w:after="60"/>
    </w:pPr>
    <w:rPr>
      <w:rFonts w:ascii="Arial" w:eastAsia="Arial" w:hAnsi="Arial" w:cs="Arial"/>
      <w:b/>
      <w:bCs/>
    </w:rPr>
  </w:style>
  <w:style w:type="paragraph" w:customStyle="1" w:styleId="DiamondList">
    <w:name w:val="Diamo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andList">
    <w:name w:val="Han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1">
    <w:name w:val="Текст1"/>
    <w:basedOn w:val="a"/>
    <w:next w:val="a"/>
    <w:rsid w:val="00606573"/>
    <w:pPr>
      <w:widowControl w:val="0"/>
      <w:autoSpaceDE w:val="0"/>
    </w:pPr>
    <w:rPr>
      <w:rFonts w:ascii="Courier New" w:eastAsia="Courier New" w:hAnsi="Courier New" w:cs="Courier New"/>
    </w:rPr>
  </w:style>
  <w:style w:type="paragraph" w:customStyle="1" w:styleId="Framecontents">
    <w:name w:val="Frame contents"/>
    <w:basedOn w:val="a9"/>
    <w:rsid w:val="00606573"/>
    <w:pPr>
      <w:widowControl w:val="0"/>
      <w:autoSpaceDE w:val="0"/>
      <w:spacing w:after="120" w:line="264" w:lineRule="auto"/>
    </w:pPr>
    <w:rPr>
      <w:rFonts w:ascii="Calibri" w:eastAsia="Calibri" w:hAnsi="Calibri" w:cs="Calibri"/>
      <w:sz w:val="22"/>
      <w:szCs w:val="22"/>
    </w:rPr>
  </w:style>
  <w:style w:type="paragraph" w:customStyle="1" w:styleId="ImpliesList">
    <w:name w:val="Implies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sHeader">
    <w:name w:val="Contents Header"/>
    <w:basedOn w:val="a"/>
    <w:next w:val="a"/>
    <w:rsid w:val="00606573"/>
    <w:pPr>
      <w:widowControl w:val="0"/>
      <w:autoSpaceDE w:val="0"/>
      <w:spacing w:before="240" w:after="120"/>
      <w:jc w:val="center"/>
    </w:pPr>
    <w:rPr>
      <w:rFonts w:ascii="Arial" w:eastAsia="Arial" w:hAnsi="Arial" w:cs="Arial"/>
      <w:b/>
      <w:bCs/>
      <w:sz w:val="32"/>
      <w:szCs w:val="32"/>
    </w:rPr>
  </w:style>
  <w:style w:type="paragraph" w:customStyle="1" w:styleId="StarList">
    <w:name w:val="Star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ectionHeading">
    <w:name w:val="Section Heading"/>
    <w:basedOn w:val="NumberedHeading1"/>
    <w:next w:val="a"/>
    <w:rsid w:val="00606573"/>
    <w:pPr>
      <w:tabs>
        <w:tab w:val="left" w:pos="1584"/>
      </w:tabs>
    </w:pPr>
  </w:style>
  <w:style w:type="paragraph" w:customStyle="1" w:styleId="TickList">
    <w:name w:val="Tick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f2">
    <w:name w:val="Нижний колонтитул1"/>
    <w:basedOn w:val="a"/>
    <w:rsid w:val="00606573"/>
    <w:pPr>
      <w:widowControl w:val="0"/>
      <w:autoSpaceDE w:val="0"/>
    </w:pPr>
    <w:rPr>
      <w:rFonts w:ascii="Calibri" w:eastAsia="Calibri" w:hAnsi="Calibri" w:cs="Calibri"/>
      <w:sz w:val="22"/>
      <w:szCs w:val="22"/>
    </w:rPr>
  </w:style>
  <w:style w:type="paragraph" w:customStyle="1" w:styleId="DashedList">
    <w:name w:val="Dashed List"/>
    <w:next w:val="a"/>
    <w:rsid w:val="00606573"/>
    <w:pPr>
      <w:widowControl w:val="0"/>
      <w:suppressAutoHyphens/>
      <w:autoSpaceDE w:val="0"/>
      <w:spacing w:after="0" w:line="240" w:lineRule="auto"/>
      <w:ind w:left="720" w:hanging="43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owerRomanList">
    <w:name w:val="Lower Roman List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NumberedHeading2">
    <w:name w:val="Numbered Heading 2"/>
    <w:basedOn w:val="212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  <w:sz w:val="24"/>
      <w:szCs w:val="24"/>
    </w:rPr>
  </w:style>
  <w:style w:type="paragraph" w:customStyle="1" w:styleId="NumberedHeading3">
    <w:name w:val="Numbered Heading 3"/>
    <w:basedOn w:val="310"/>
    <w:next w:val="a"/>
    <w:rsid w:val="00606573"/>
    <w:pPr>
      <w:tabs>
        <w:tab w:val="left" w:pos="431"/>
      </w:tabs>
      <w:spacing w:before="0" w:after="0"/>
    </w:pPr>
    <w:rPr>
      <w:rFonts w:ascii="Times New Roman" w:eastAsia="Times New Roman" w:hAnsi="Times New Roman" w:cs="Times New Roman"/>
      <w:b w:val="0"/>
      <w:bCs w:val="0"/>
    </w:rPr>
  </w:style>
  <w:style w:type="paragraph" w:customStyle="1" w:styleId="Contents1">
    <w:name w:val="Contents 1"/>
    <w:basedOn w:val="a"/>
    <w:next w:val="a"/>
    <w:rsid w:val="00606573"/>
    <w:pPr>
      <w:widowControl w:val="0"/>
      <w:autoSpaceDE w:val="0"/>
      <w:ind w:left="720" w:hanging="431"/>
    </w:pPr>
  </w:style>
  <w:style w:type="paragraph" w:customStyle="1" w:styleId="Contents2">
    <w:name w:val="Contents 2"/>
    <w:basedOn w:val="a"/>
    <w:next w:val="a"/>
    <w:rsid w:val="00606573"/>
    <w:pPr>
      <w:widowControl w:val="0"/>
      <w:autoSpaceDE w:val="0"/>
      <w:ind w:left="1440" w:hanging="431"/>
    </w:pPr>
  </w:style>
  <w:style w:type="paragraph" w:customStyle="1" w:styleId="Contents3">
    <w:name w:val="Contents 3"/>
    <w:basedOn w:val="a"/>
    <w:next w:val="a"/>
    <w:rsid w:val="00606573"/>
    <w:pPr>
      <w:widowControl w:val="0"/>
      <w:autoSpaceDE w:val="0"/>
      <w:ind w:left="2160" w:hanging="431"/>
    </w:pPr>
  </w:style>
  <w:style w:type="paragraph" w:customStyle="1" w:styleId="Contents4">
    <w:name w:val="Contents 4"/>
    <w:basedOn w:val="a"/>
    <w:next w:val="a"/>
    <w:rsid w:val="00606573"/>
    <w:pPr>
      <w:widowControl w:val="0"/>
      <w:autoSpaceDE w:val="0"/>
      <w:ind w:left="2880" w:hanging="431"/>
    </w:pPr>
  </w:style>
  <w:style w:type="paragraph" w:customStyle="1" w:styleId="WW-heading1">
    <w:name w:val="WW-heading 1"/>
    <w:basedOn w:val="a"/>
    <w:next w:val="a"/>
    <w:rsid w:val="00606573"/>
    <w:pPr>
      <w:widowControl w:val="0"/>
      <w:tabs>
        <w:tab w:val="num" w:pos="432"/>
      </w:tabs>
      <w:autoSpaceDE w:val="0"/>
      <w:spacing w:after="200"/>
      <w:ind w:left="720" w:hanging="432"/>
      <w:outlineLvl w:val="0"/>
    </w:pPr>
    <w:rPr>
      <w:sz w:val="20"/>
      <w:szCs w:val="20"/>
    </w:rPr>
  </w:style>
  <w:style w:type="paragraph" w:customStyle="1" w:styleId="first">
    <w:name w:val="first"/>
    <w:basedOn w:val="a"/>
    <w:rsid w:val="00606573"/>
    <w:pPr>
      <w:suppressAutoHyphens w:val="0"/>
      <w:spacing w:before="100" w:beforeAutospacing="1" w:after="100" w:afterAutospacing="1"/>
    </w:pPr>
    <w:rPr>
      <w:lang w:eastAsia="ru-RU"/>
    </w:rPr>
  </w:style>
  <w:style w:type="table" w:styleId="aff7">
    <w:name w:val="Table Grid"/>
    <w:basedOn w:val="a1"/>
    <w:uiPriority w:val="59"/>
    <w:rsid w:val="00606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Стиль"/>
    <w:rsid w:val="006065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Default">
    <w:name w:val="Default"/>
    <w:rsid w:val="008327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ontStyle24">
    <w:name w:val="Font Style24"/>
    <w:basedOn w:val="a0"/>
    <w:uiPriority w:val="99"/>
    <w:rsid w:val="00402000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uiPriority w:val="99"/>
    <w:rsid w:val="0068717A"/>
    <w:pPr>
      <w:widowControl w:val="0"/>
      <w:suppressAutoHyphens w:val="0"/>
      <w:autoSpaceDE w:val="0"/>
      <w:autoSpaceDN w:val="0"/>
      <w:adjustRightInd w:val="0"/>
      <w:spacing w:line="301" w:lineRule="exact"/>
      <w:ind w:firstLine="720"/>
      <w:jc w:val="both"/>
    </w:pPr>
    <w:rPr>
      <w:lang w:eastAsia="ru-RU"/>
    </w:rPr>
  </w:style>
  <w:style w:type="character" w:customStyle="1" w:styleId="FontStyle13">
    <w:name w:val="Font Style13"/>
    <w:basedOn w:val="a0"/>
    <w:uiPriority w:val="99"/>
    <w:rsid w:val="0068717A"/>
    <w:rPr>
      <w:rFonts w:ascii="Times New Roman" w:hAnsi="Times New Roman" w:cs="Times New Roman"/>
      <w:sz w:val="24"/>
      <w:szCs w:val="24"/>
    </w:rPr>
  </w:style>
  <w:style w:type="character" w:customStyle="1" w:styleId="FontStyle14">
    <w:name w:val="Font Style14"/>
    <w:basedOn w:val="a0"/>
    <w:uiPriority w:val="99"/>
    <w:rsid w:val="000B472E"/>
    <w:rPr>
      <w:rFonts w:ascii="Lucida Sans Unicode" w:hAnsi="Lucida Sans Unicode" w:cs="Lucida Sans Unicode"/>
      <w:b/>
      <w:bCs/>
      <w:sz w:val="14"/>
      <w:szCs w:val="14"/>
    </w:rPr>
  </w:style>
  <w:style w:type="character" w:customStyle="1" w:styleId="FontStyle20">
    <w:name w:val="Font Style20"/>
    <w:basedOn w:val="a0"/>
    <w:uiPriority w:val="99"/>
    <w:rsid w:val="000B472E"/>
    <w:rPr>
      <w:rFonts w:ascii="Times New Roman" w:hAnsi="Times New Roman" w:cs="Times New Roman"/>
      <w:sz w:val="24"/>
      <w:szCs w:val="24"/>
    </w:rPr>
  </w:style>
  <w:style w:type="paragraph" w:customStyle="1" w:styleId="Style8">
    <w:name w:val="Style8"/>
    <w:basedOn w:val="a"/>
    <w:uiPriority w:val="99"/>
    <w:rsid w:val="001C3BF4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FontStyle12">
    <w:name w:val="Font Style12"/>
    <w:uiPriority w:val="99"/>
    <w:rsid w:val="001C3BF4"/>
    <w:rPr>
      <w:rFonts w:ascii="Arial" w:hAnsi="Arial" w:cs="Arial"/>
      <w:sz w:val="16"/>
      <w:szCs w:val="16"/>
    </w:rPr>
  </w:style>
  <w:style w:type="character" w:customStyle="1" w:styleId="iceouttxt4">
    <w:name w:val="iceouttxt4"/>
    <w:rsid w:val="00F55810"/>
  </w:style>
  <w:style w:type="character" w:customStyle="1" w:styleId="FontStyle23">
    <w:name w:val="Font Style23"/>
    <w:basedOn w:val="a0"/>
    <w:uiPriority w:val="99"/>
    <w:rsid w:val="00C74000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a"/>
    <w:uiPriority w:val="99"/>
    <w:rsid w:val="00B61FDF"/>
    <w:pPr>
      <w:widowControl w:val="0"/>
      <w:suppressAutoHyphens w:val="0"/>
      <w:autoSpaceDE w:val="0"/>
      <w:autoSpaceDN w:val="0"/>
      <w:adjustRightInd w:val="0"/>
      <w:spacing w:line="298" w:lineRule="exact"/>
      <w:ind w:firstLine="70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33EB85-6D3C-4F61-BBE6-AB812A0E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956</Words>
  <Characters>5453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Проценко Виктор Петрович</dc:creator>
  <cp:lastModifiedBy>Зайцев Александр Сергеевич</cp:lastModifiedBy>
  <cp:revision>12</cp:revision>
  <cp:lastPrinted>2020-12-21T09:09:00Z</cp:lastPrinted>
  <dcterms:created xsi:type="dcterms:W3CDTF">2023-01-16T12:20:00Z</dcterms:created>
  <dcterms:modified xsi:type="dcterms:W3CDTF">2025-11-17T04:12:00Z</dcterms:modified>
</cp:coreProperties>
</file>