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8D" w:rsidRPr="00293A8D" w:rsidRDefault="00293A8D" w:rsidP="00293A8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8D">
        <w:rPr>
          <w:rFonts w:ascii="Times New Roman" w:hAnsi="Times New Roman" w:cs="Times New Roman"/>
          <w:b/>
          <w:sz w:val="24"/>
          <w:szCs w:val="24"/>
        </w:rPr>
        <w:t xml:space="preserve">Административная и уголовная ответственность </w:t>
      </w:r>
    </w:p>
    <w:p w:rsidR="00293A8D" w:rsidRPr="00293A8D" w:rsidRDefault="00293A8D" w:rsidP="00293A8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8D">
        <w:rPr>
          <w:rFonts w:ascii="Times New Roman" w:hAnsi="Times New Roman" w:cs="Times New Roman"/>
          <w:b/>
          <w:sz w:val="24"/>
          <w:szCs w:val="24"/>
        </w:rPr>
        <w:t>за нарушения правил пожарной безопасности</w:t>
      </w:r>
    </w:p>
    <w:p w:rsidR="00293A8D" w:rsidRDefault="00293A8D" w:rsidP="002938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38B4" w:rsidRPr="002938B4" w:rsidRDefault="002938B4" w:rsidP="002938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938B4">
        <w:rPr>
          <w:rFonts w:ascii="Times New Roman" w:hAnsi="Times New Roman" w:cs="Times New Roman"/>
          <w:sz w:val="24"/>
          <w:szCs w:val="24"/>
        </w:rPr>
        <w:t>а нарушение требований 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безопасности, частью 1 статьи 20.4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об административных правонарушениях (далее по тексту – КоАП РФ)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предусмотрена административная ответственность в виде предупреждения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или наложения административного штрафа на граждан в размере от пяти тысяч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до пятнадцати тысяч рублей; на должностных лиц – от двадцати тысяч до тридцати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тысяч рублей; на лиц, осуществляющих предпринимательскую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без образования юридического лица, – от сорока тысяч до шестидесяти тысяч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рублей; на юридических лиц – от трёхсот тысяч до четырёхсот тысяч рублей.</w:t>
      </w:r>
    </w:p>
    <w:p w:rsidR="002938B4" w:rsidRPr="002938B4" w:rsidRDefault="002938B4" w:rsidP="002938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8B4">
        <w:rPr>
          <w:rFonts w:ascii="Times New Roman" w:hAnsi="Times New Roman" w:cs="Times New Roman"/>
          <w:sz w:val="24"/>
          <w:szCs w:val="24"/>
        </w:rPr>
        <w:t>Вместе с тем, за нарушения требований пожарной безопасности, совершенные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в условиях особого противопожарного режима, частью 2 статьи 20.4 КоАП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предусмотрена административная ответственность в виде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штрафа на граждан в размере от десяти тысяч до двадцати тысяч рублей;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на должностных лиц – от тридцати тысяч до шестидесяти тысяч рублей; на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осуществляющих предпринимательскую деятельность без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юридического лица, – от шестидесяти тысяч до восьмидесяти тысяч рублей;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на юридических лиц – от четырёхсот тысяч до восьмисот тысяч рублей.</w:t>
      </w:r>
    </w:p>
    <w:p w:rsidR="002938B4" w:rsidRPr="002938B4" w:rsidRDefault="002938B4" w:rsidP="002938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8B4">
        <w:rPr>
          <w:rFonts w:ascii="Times New Roman" w:hAnsi="Times New Roman" w:cs="Times New Roman"/>
          <w:sz w:val="24"/>
          <w:szCs w:val="24"/>
        </w:rPr>
        <w:t>Нарушение требований пожарной безопасности, повлёкшее возникновение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пожара и уничтожение или повреждение чужого имущества либо причинение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лёгкого или средней тяжести вреда здоровью человека, в соответствии с частью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статьи 20.4 КоАП РФ, влечёт наложение административного штрафа на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в размере от сорока тысяч до пятидесяти тысяч рублей; на должностных лиц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от восьмидесяти тысяч до ста тысяч рублей; на лиц,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предпринимательскую деятельность без образования юридического лица,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от девяноста тысяч до ста десяти тысяч рублей или административное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приостановление деятельности на срок до тридцати суток; на юридических лиц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от семисот тысяч до восьмисот тысяч рублей или административное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приостановление деятельности на срок до тридцати суток.</w:t>
      </w:r>
    </w:p>
    <w:p w:rsidR="002938B4" w:rsidRPr="002938B4" w:rsidRDefault="002938B4" w:rsidP="002938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8B4">
        <w:rPr>
          <w:rFonts w:ascii="Times New Roman" w:hAnsi="Times New Roman" w:cs="Times New Roman"/>
          <w:sz w:val="24"/>
          <w:szCs w:val="24"/>
        </w:rPr>
        <w:t>В случае, если нарушение правил пожарной безопасности повлекло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возникновение лесного пожара без причинения тяжкого вреда здоровью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и эти действия (бездействие) не содержат признаков уголовно наказуемого деяния,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то, за данное нарушение частью 4 статьи 8.32 КоАП РФ предусмотрено наказание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в виде административного штрафа на граждан в размере от пятидесяти тысяч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до шестидесяти тысяч рублей; на должностных лиц - от ста тысяч до ста десяти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тысяч рублей; на юридических лиц - от одного миллиона до двух миллионов рублей.</w:t>
      </w:r>
    </w:p>
    <w:p w:rsidR="002938B4" w:rsidRPr="002938B4" w:rsidRDefault="002938B4" w:rsidP="002938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8B4">
        <w:rPr>
          <w:rFonts w:ascii="Times New Roman" w:hAnsi="Times New Roman" w:cs="Times New Roman"/>
          <w:sz w:val="24"/>
          <w:szCs w:val="24"/>
        </w:rPr>
        <w:t>Кроме того, за нарушения требований пожарной безопасности, совершенные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лицом, на котором лежала обязанность по их соблюдению, если это повлекло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по неосторожности причинение тяжкого вреда здоровью человека, частью 1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219 Уголовного кодекса Российской Федерации (далее по тексту – УК РФ)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предусмотрено наказание в виде штрафа в размере до восьмидесяти тысяч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или в размере заработной платы или иного дохода осуждённого за период до шести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месяцев, либо ограничением свободы на срок до трёх лет, либо принудительными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работами на срок до трёх лет с лишением права занимать определённые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или заниматься определённой деятельностью на срок до трёх лет или без такового,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либо лишением свободы на срок до трёх лет с лишением права занимать</w:t>
      </w:r>
    </w:p>
    <w:p w:rsidR="002938B4" w:rsidRPr="002938B4" w:rsidRDefault="002938B4" w:rsidP="002938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B4">
        <w:rPr>
          <w:rFonts w:ascii="Times New Roman" w:hAnsi="Times New Roman" w:cs="Times New Roman"/>
          <w:sz w:val="24"/>
          <w:szCs w:val="24"/>
        </w:rPr>
        <w:lastRenderedPageBreak/>
        <w:t>определённые должности или заниматься определённой деятельностью на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 xml:space="preserve">до трёх лет или без такового. </w:t>
      </w:r>
    </w:p>
    <w:p w:rsidR="002938B4" w:rsidRPr="002938B4" w:rsidRDefault="002938B4" w:rsidP="002938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8B4">
        <w:rPr>
          <w:rFonts w:ascii="Times New Roman" w:hAnsi="Times New Roman" w:cs="Times New Roman"/>
          <w:sz w:val="24"/>
          <w:szCs w:val="24"/>
        </w:rPr>
        <w:t>В случае, если нарушения требований пожарной безопасности повлекли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уничтожение или повреждение чужого имущества в крупном размере, совершенные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путём неосторожного обращения с огнём или иными источниками повышенной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опасности, то за данное деяние, статьёй 168 УК РФ, предусмотрена уголовная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ответственность, которая предусматривает наказание в виде штрафа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до ста двадцати тысяч рублей или в размере заработной платы или иного дохода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осуждённого за период до одного года, либо обязательными работами на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до четырёхсот восьмидесяти часов, либо исправительными работами на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до двух лет, либо ограничением свободы на срок до одного года,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принудительными работами на срок до одного года, либо лишением свободы на 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B4">
        <w:rPr>
          <w:rFonts w:ascii="Times New Roman" w:hAnsi="Times New Roman" w:cs="Times New Roman"/>
          <w:sz w:val="24"/>
          <w:szCs w:val="24"/>
        </w:rPr>
        <w:t>же срок.</w:t>
      </w:r>
    </w:p>
    <w:p w:rsidR="002938B4" w:rsidRPr="002938B4" w:rsidRDefault="002938B4" w:rsidP="002938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BC4" w:rsidRDefault="00301BC4" w:rsidP="002938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31"/>
    <w:rsid w:val="002938B4"/>
    <w:rsid w:val="00293A8D"/>
    <w:rsid w:val="002C66EA"/>
    <w:rsid w:val="00301BC4"/>
    <w:rsid w:val="00625E09"/>
    <w:rsid w:val="006566E9"/>
    <w:rsid w:val="00904431"/>
    <w:rsid w:val="00DA51E2"/>
    <w:rsid w:val="00E8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22C4A-70A0-4B0A-A45B-89769E8D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Веремеенко Юлия Дмитриевна</dc:creator>
  <cp:keywords/>
  <dc:description/>
  <cp:lastModifiedBy>Корнишина Марина Геннадьевна</cp:lastModifiedBy>
  <cp:revision>5</cp:revision>
  <dcterms:created xsi:type="dcterms:W3CDTF">2024-11-14T11:06:00Z</dcterms:created>
  <dcterms:modified xsi:type="dcterms:W3CDTF">2024-12-12T11:41:00Z</dcterms:modified>
</cp:coreProperties>
</file>