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1E" w:rsidRDefault="00AE2255" w:rsidP="005F64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648C">
        <w:rPr>
          <w:rFonts w:ascii="Times New Roman" w:hAnsi="Times New Roman" w:cs="Times New Roman"/>
          <w:sz w:val="26"/>
          <w:szCs w:val="26"/>
        </w:rPr>
        <w:t>Практика достижения наилучших значений показателей оценки эффективности деятельности органов местного самоуправления</w:t>
      </w:r>
    </w:p>
    <w:p w:rsidR="00AE2AA0" w:rsidRPr="00ED2154" w:rsidRDefault="00AE2AA0" w:rsidP="005F64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202</w:t>
      </w:r>
      <w:r w:rsidR="00ED215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F648C" w:rsidRDefault="005F648C" w:rsidP="005F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2255" w:rsidRDefault="00AE2255" w:rsidP="005F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648C">
        <w:rPr>
          <w:rFonts w:ascii="Times New Roman" w:hAnsi="Times New Roman" w:cs="Times New Roman"/>
          <w:sz w:val="26"/>
          <w:szCs w:val="26"/>
        </w:rPr>
        <w:t>По</w:t>
      </w:r>
      <w:r w:rsidR="005F648C">
        <w:rPr>
          <w:rFonts w:ascii="Times New Roman" w:hAnsi="Times New Roman" w:cs="Times New Roman"/>
          <w:sz w:val="26"/>
          <w:szCs w:val="26"/>
        </w:rPr>
        <w:t xml:space="preserve"> итогам 202</w:t>
      </w:r>
      <w:r w:rsidR="00ED2154">
        <w:rPr>
          <w:rFonts w:ascii="Times New Roman" w:hAnsi="Times New Roman" w:cs="Times New Roman"/>
          <w:sz w:val="26"/>
          <w:szCs w:val="26"/>
        </w:rPr>
        <w:t>4</w:t>
      </w:r>
      <w:r w:rsidR="005F648C">
        <w:rPr>
          <w:rFonts w:ascii="Times New Roman" w:hAnsi="Times New Roman" w:cs="Times New Roman"/>
          <w:sz w:val="26"/>
          <w:szCs w:val="26"/>
        </w:rPr>
        <w:t xml:space="preserve"> года, по сравнению с 202</w:t>
      </w:r>
      <w:r w:rsidR="00ED2154">
        <w:rPr>
          <w:rFonts w:ascii="Times New Roman" w:hAnsi="Times New Roman" w:cs="Times New Roman"/>
          <w:sz w:val="26"/>
          <w:szCs w:val="26"/>
        </w:rPr>
        <w:t>3</w:t>
      </w:r>
      <w:r w:rsidR="005F648C">
        <w:rPr>
          <w:rFonts w:ascii="Times New Roman" w:hAnsi="Times New Roman" w:cs="Times New Roman"/>
          <w:sz w:val="26"/>
          <w:szCs w:val="26"/>
        </w:rPr>
        <w:t xml:space="preserve"> годом, </w:t>
      </w:r>
      <w:r w:rsidR="00DD25A8">
        <w:rPr>
          <w:rFonts w:ascii="Times New Roman" w:hAnsi="Times New Roman" w:cs="Times New Roman"/>
          <w:sz w:val="26"/>
          <w:szCs w:val="26"/>
        </w:rPr>
        <w:t xml:space="preserve">наилучшие значения </w:t>
      </w:r>
      <w:r w:rsidR="005F648C">
        <w:rPr>
          <w:rFonts w:ascii="Times New Roman" w:hAnsi="Times New Roman" w:cs="Times New Roman"/>
          <w:sz w:val="26"/>
          <w:szCs w:val="26"/>
        </w:rPr>
        <w:t>отмеча</w:t>
      </w:r>
      <w:r w:rsidR="00DD25A8">
        <w:rPr>
          <w:rFonts w:ascii="Times New Roman" w:hAnsi="Times New Roman" w:cs="Times New Roman"/>
          <w:sz w:val="26"/>
          <w:szCs w:val="26"/>
        </w:rPr>
        <w:t>ю</w:t>
      </w:r>
      <w:r w:rsidR="005F648C">
        <w:rPr>
          <w:rFonts w:ascii="Times New Roman" w:hAnsi="Times New Roman" w:cs="Times New Roman"/>
          <w:sz w:val="26"/>
          <w:szCs w:val="26"/>
        </w:rPr>
        <w:t>тся по следующим показателям</w:t>
      </w:r>
      <w:r w:rsidR="00DD25A8">
        <w:rPr>
          <w:rFonts w:ascii="Times New Roman" w:hAnsi="Times New Roman" w:cs="Times New Roman"/>
          <w:sz w:val="26"/>
          <w:szCs w:val="26"/>
        </w:rPr>
        <w:t>:</w:t>
      </w:r>
    </w:p>
    <w:p w:rsidR="00ED2154" w:rsidRDefault="00FD2723" w:rsidP="005F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D2154">
        <w:rPr>
          <w:rFonts w:ascii="Times New Roman" w:hAnsi="Times New Roman" w:cs="Times New Roman"/>
          <w:sz w:val="26"/>
          <w:szCs w:val="26"/>
        </w:rPr>
        <w:t xml:space="preserve"> </w:t>
      </w:r>
      <w:r w:rsidR="00ED2154" w:rsidRPr="00ED2154">
        <w:rPr>
          <w:rFonts w:ascii="Times New Roman" w:hAnsi="Times New Roman" w:cs="Times New Roman"/>
          <w:sz w:val="26"/>
          <w:szCs w:val="26"/>
        </w:rPr>
        <w:t xml:space="preserve">Число субъектов </w:t>
      </w:r>
      <w:r w:rsidR="00ED2154">
        <w:rPr>
          <w:rFonts w:ascii="Times New Roman" w:hAnsi="Times New Roman" w:cs="Times New Roman"/>
          <w:sz w:val="26"/>
          <w:szCs w:val="26"/>
        </w:rPr>
        <w:t>малого и среднего предпринимательства</w:t>
      </w:r>
      <w:r w:rsidR="00ED2154" w:rsidRPr="00ED2154">
        <w:rPr>
          <w:rFonts w:ascii="Times New Roman" w:hAnsi="Times New Roman" w:cs="Times New Roman"/>
          <w:sz w:val="26"/>
          <w:szCs w:val="26"/>
        </w:rPr>
        <w:t xml:space="preserve"> в расчете на 10 тыс. человек населения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25A8" w:rsidRPr="00DD25A8" w:rsidRDefault="00FD2723" w:rsidP="005F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D25A8">
        <w:rPr>
          <w:rFonts w:ascii="Times New Roman" w:hAnsi="Times New Roman" w:cs="Times New Roman"/>
          <w:sz w:val="26"/>
          <w:szCs w:val="26"/>
        </w:rPr>
        <w:t xml:space="preserve"> </w:t>
      </w:r>
      <w:r w:rsidR="00DD25A8" w:rsidRPr="00DD25A8">
        <w:rPr>
          <w:rFonts w:ascii="Times New Roman" w:hAnsi="Times New Roman" w:cs="Times New Roman"/>
          <w:sz w:val="26"/>
          <w:szCs w:val="26"/>
        </w:rPr>
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25A8" w:rsidRPr="00DD25A8" w:rsidRDefault="00FD2723" w:rsidP="005F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D25A8">
        <w:rPr>
          <w:rFonts w:ascii="Times New Roman" w:hAnsi="Times New Roman" w:cs="Times New Roman"/>
          <w:sz w:val="26"/>
          <w:szCs w:val="26"/>
        </w:rPr>
        <w:t xml:space="preserve"> </w:t>
      </w:r>
      <w:r w:rsidR="00DD25A8" w:rsidRPr="00DD25A8">
        <w:rPr>
          <w:rFonts w:ascii="Times New Roman" w:hAnsi="Times New Roman" w:cs="Times New Roman"/>
          <w:sz w:val="26"/>
          <w:szCs w:val="26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лет; иных объектов капитального строительства - в течение 5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25A8" w:rsidRDefault="00DD25A8" w:rsidP="005F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2723" w:rsidRDefault="00FD2723" w:rsidP="00FD2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154">
        <w:rPr>
          <w:rFonts w:ascii="Times New Roman" w:hAnsi="Times New Roman" w:cs="Times New Roman"/>
          <w:sz w:val="26"/>
          <w:szCs w:val="26"/>
        </w:rPr>
        <w:t xml:space="preserve">Число субъектов </w:t>
      </w:r>
      <w:r>
        <w:rPr>
          <w:rFonts w:ascii="Times New Roman" w:hAnsi="Times New Roman" w:cs="Times New Roman"/>
          <w:sz w:val="26"/>
          <w:szCs w:val="26"/>
        </w:rPr>
        <w:t>малого и среднего предпринимательства</w:t>
      </w:r>
      <w:r w:rsidRPr="00ED2154">
        <w:rPr>
          <w:rFonts w:ascii="Times New Roman" w:hAnsi="Times New Roman" w:cs="Times New Roman"/>
          <w:sz w:val="26"/>
          <w:szCs w:val="26"/>
        </w:rPr>
        <w:t xml:space="preserve"> в расчете на 10 тыс. человек населения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B7397" w:rsidRDefault="008B7397" w:rsidP="00FD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данному показателю город Когалым в 2024 году занял 2 место (2023 год – 7 место).</w:t>
      </w:r>
    </w:p>
    <w:p w:rsidR="00FD2723" w:rsidRPr="00FD2723" w:rsidRDefault="00FD2723" w:rsidP="00FD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2723">
        <w:rPr>
          <w:rFonts w:ascii="Times New Roman" w:hAnsi="Times New Roman" w:cs="Times New Roman"/>
          <w:sz w:val="26"/>
          <w:szCs w:val="26"/>
        </w:rPr>
        <w:t xml:space="preserve">Рост значения показателя в 2024 году связан с увеличением количества субъектов малого и среднего предпринимательства с 1 812 единиц в 2023 году до 1 864 в 2024 году. </w:t>
      </w:r>
    </w:p>
    <w:p w:rsidR="00FD2723" w:rsidRPr="00FD2723" w:rsidRDefault="00FD2723" w:rsidP="00FD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2723">
        <w:rPr>
          <w:rFonts w:ascii="Times New Roman" w:hAnsi="Times New Roman" w:cs="Times New Roman"/>
          <w:sz w:val="26"/>
          <w:szCs w:val="26"/>
        </w:rPr>
        <w:t>В целях создания благоприятных условий для развития малого и среднего предпринимательства, обеспечения занятости населения, насыщения рынка товарами и услугами в городе Когалыме</w:t>
      </w:r>
      <w:r w:rsidR="00A05282">
        <w:rPr>
          <w:rFonts w:ascii="Times New Roman" w:hAnsi="Times New Roman" w:cs="Times New Roman"/>
          <w:sz w:val="26"/>
          <w:szCs w:val="26"/>
        </w:rPr>
        <w:t xml:space="preserve"> в 2024 году</w:t>
      </w:r>
      <w:r w:rsidRPr="00FD2723">
        <w:rPr>
          <w:rFonts w:ascii="Times New Roman" w:hAnsi="Times New Roman" w:cs="Times New Roman"/>
          <w:sz w:val="26"/>
          <w:szCs w:val="26"/>
        </w:rPr>
        <w:t xml:space="preserve"> реализ</w:t>
      </w:r>
      <w:r w:rsidR="00A05282">
        <w:rPr>
          <w:rFonts w:ascii="Times New Roman" w:hAnsi="Times New Roman" w:cs="Times New Roman"/>
          <w:sz w:val="26"/>
          <w:szCs w:val="26"/>
        </w:rPr>
        <w:t>овывалась</w:t>
      </w:r>
      <w:r w:rsidRPr="00FD2723">
        <w:rPr>
          <w:rFonts w:ascii="Times New Roman" w:hAnsi="Times New Roman" w:cs="Times New Roman"/>
          <w:sz w:val="26"/>
          <w:szCs w:val="26"/>
        </w:rPr>
        <w:t xml:space="preserve"> подпрограмма «Развитие малого и среднего предпринимательства в городе Когалыме» (далее – подпрограмма РМСП) муниципальной программы «Социально-экономическое развитие и инвестиции муниципального образования город Когалым», утвержденной постановлением Администрации города Когалыма от 11.10.2013 №2919.</w:t>
      </w:r>
    </w:p>
    <w:p w:rsidR="00FD2723" w:rsidRPr="00FD2723" w:rsidRDefault="00FD2723" w:rsidP="00FD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2723">
        <w:rPr>
          <w:rFonts w:ascii="Times New Roman" w:hAnsi="Times New Roman" w:cs="Times New Roman"/>
          <w:sz w:val="26"/>
          <w:szCs w:val="26"/>
        </w:rPr>
        <w:t>Всего в 2024 году на развитие малого и среднего предпринимательства выделено 9 173,3 тыс. рублей (2023 год – 7 744,7 тыс. рублей), из них:</w:t>
      </w:r>
    </w:p>
    <w:p w:rsidR="00FD2723" w:rsidRPr="00FD2723" w:rsidRDefault="00FD2723" w:rsidP="00FD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2723">
        <w:rPr>
          <w:rFonts w:ascii="Times New Roman" w:hAnsi="Times New Roman" w:cs="Times New Roman"/>
          <w:sz w:val="26"/>
          <w:szCs w:val="26"/>
        </w:rPr>
        <w:t>- 4 297,6 тыс. рублей – средства бюджета Ханты–Мансийского автономного округа - Югры;</w:t>
      </w:r>
    </w:p>
    <w:p w:rsidR="00FD2723" w:rsidRPr="00FD2723" w:rsidRDefault="00FD2723" w:rsidP="00FD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2723">
        <w:rPr>
          <w:rFonts w:ascii="Times New Roman" w:hAnsi="Times New Roman" w:cs="Times New Roman"/>
          <w:sz w:val="26"/>
          <w:szCs w:val="26"/>
        </w:rPr>
        <w:t>- 4 875,7 тыс. руб. – средства бюджета города Когалыма.</w:t>
      </w:r>
    </w:p>
    <w:p w:rsidR="00A05282" w:rsidRPr="00A05282" w:rsidRDefault="00A05282" w:rsidP="00A05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5282">
        <w:rPr>
          <w:rFonts w:ascii="Times New Roman" w:hAnsi="Times New Roman" w:cs="Times New Roman"/>
          <w:sz w:val="26"/>
          <w:szCs w:val="26"/>
        </w:rPr>
        <w:t>В рамках подпрограммы РМСП Администрация города Когалыма оказывает следующие виды поддержки:</w:t>
      </w:r>
    </w:p>
    <w:p w:rsidR="00A05282" w:rsidRPr="00A05282" w:rsidRDefault="00A05282" w:rsidP="00A05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</w:t>
      </w:r>
      <w:r w:rsidRPr="00A05282">
        <w:rPr>
          <w:rFonts w:ascii="Times New Roman" w:hAnsi="Times New Roman" w:cs="Times New Roman"/>
          <w:sz w:val="26"/>
          <w:szCs w:val="26"/>
        </w:rPr>
        <w:t>инансовая поддержка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05282" w:rsidRPr="00A05282" w:rsidRDefault="00A05282" w:rsidP="00A05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05282">
        <w:rPr>
          <w:rFonts w:ascii="Times New Roman" w:hAnsi="Times New Roman" w:cs="Times New Roman"/>
          <w:sz w:val="26"/>
          <w:szCs w:val="26"/>
        </w:rPr>
        <w:t>нформационная поддержка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05282" w:rsidRPr="00A05282" w:rsidRDefault="00A05282" w:rsidP="00A05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A05282">
        <w:rPr>
          <w:rFonts w:ascii="Times New Roman" w:hAnsi="Times New Roman" w:cs="Times New Roman"/>
          <w:sz w:val="26"/>
          <w:szCs w:val="26"/>
        </w:rPr>
        <w:t>мущественная поддержка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05282" w:rsidRPr="00A05282" w:rsidRDefault="00A05282" w:rsidP="00A05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A05282">
        <w:rPr>
          <w:rFonts w:ascii="Times New Roman" w:hAnsi="Times New Roman" w:cs="Times New Roman"/>
          <w:sz w:val="26"/>
          <w:szCs w:val="26"/>
        </w:rPr>
        <w:t>бразовательная поддержка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D2723" w:rsidRDefault="00FD2723" w:rsidP="00F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B67E4" w:rsidRDefault="004B67E4" w:rsidP="00F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B67E4" w:rsidRDefault="004B67E4" w:rsidP="00F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D25A8" w:rsidRPr="00D747A2" w:rsidRDefault="00DD25A8" w:rsidP="008B739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747A2">
        <w:rPr>
          <w:rFonts w:ascii="Times New Roman" w:hAnsi="Times New Roman" w:cs="Times New Roman"/>
          <w:sz w:val="26"/>
          <w:szCs w:val="26"/>
        </w:rPr>
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</w:r>
    </w:p>
    <w:p w:rsidR="00E2216B" w:rsidRDefault="00E2216B" w:rsidP="00AE2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данному показателю город Когалым в 202</w:t>
      </w:r>
      <w:r w:rsidR="004D58A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году занял 1 место (202</w:t>
      </w:r>
      <w:r w:rsidR="000948D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 – 1</w:t>
      </w:r>
      <w:r w:rsidR="000948D6">
        <w:rPr>
          <w:rFonts w:ascii="Times New Roman" w:hAnsi="Times New Roman" w:cs="Times New Roman"/>
          <w:sz w:val="26"/>
          <w:szCs w:val="26"/>
        </w:rPr>
        <w:t xml:space="preserve"> место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883133" w:rsidRDefault="00CC300B" w:rsidP="0088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88313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году в городе Когалыме осуществляли свою деятельность 6 </w:t>
      </w:r>
      <w:r w:rsidR="00883133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CC300B">
        <w:rPr>
          <w:rFonts w:ascii="Times New Roman" w:hAnsi="Times New Roman" w:cs="Times New Roman"/>
          <w:sz w:val="26"/>
          <w:szCs w:val="26"/>
        </w:rPr>
        <w:t>дошкольных образовательных организаций</w:t>
      </w:r>
      <w:r w:rsidR="008B5C0D">
        <w:rPr>
          <w:rFonts w:ascii="Times New Roman" w:hAnsi="Times New Roman" w:cs="Times New Roman"/>
          <w:sz w:val="26"/>
          <w:szCs w:val="26"/>
        </w:rPr>
        <w:t>, а также</w:t>
      </w:r>
      <w:r w:rsidR="00883133">
        <w:rPr>
          <w:rFonts w:ascii="Times New Roman" w:hAnsi="Times New Roman" w:cs="Times New Roman"/>
          <w:sz w:val="26"/>
          <w:szCs w:val="26"/>
        </w:rPr>
        <w:t xml:space="preserve"> 2 частных детских сада.</w:t>
      </w:r>
    </w:p>
    <w:p w:rsidR="00530DC6" w:rsidRDefault="00530DC6" w:rsidP="0088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DC6">
        <w:rPr>
          <w:rFonts w:ascii="Times New Roman" w:hAnsi="Times New Roman" w:cs="Times New Roman"/>
          <w:sz w:val="26"/>
          <w:szCs w:val="26"/>
        </w:rPr>
        <w:t>Потребность детей города Когалыма в возрасте от 1,5 до 7 лет в услугах дошкольного образования удовлетворена полностью.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300B" w:rsidRPr="00530DC6" w:rsidRDefault="00CC300B" w:rsidP="0053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300B">
        <w:rPr>
          <w:rFonts w:ascii="Times New Roman" w:hAnsi="Times New Roman" w:cs="Times New Roman"/>
          <w:sz w:val="26"/>
          <w:szCs w:val="26"/>
        </w:rPr>
        <w:t>Все дети дошкольного возраста, желающие посещать дошкольные образовательные организации, охвачены дошкольным образованием. Очередность отсутствует.</w:t>
      </w:r>
    </w:p>
    <w:p w:rsidR="00DD25A8" w:rsidRDefault="00DD25A8" w:rsidP="005F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5C0D" w:rsidRPr="00DE6950" w:rsidRDefault="008B5C0D" w:rsidP="0088313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1"/>
        <w:jc w:val="both"/>
        <w:rPr>
          <w:rFonts w:ascii="Times New Roman" w:hAnsi="Times New Roman" w:cs="Times New Roman"/>
          <w:sz w:val="26"/>
          <w:szCs w:val="26"/>
        </w:rPr>
      </w:pPr>
      <w:r w:rsidRPr="00DE6950">
        <w:rPr>
          <w:rFonts w:ascii="Times New Roman" w:hAnsi="Times New Roman" w:cs="Times New Roman"/>
          <w:sz w:val="26"/>
          <w:szCs w:val="26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лет; иных объектов капитального строительства - в течение 5 лет</w:t>
      </w:r>
    </w:p>
    <w:p w:rsidR="00E2216B" w:rsidRDefault="00E2216B" w:rsidP="005F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данному показателю город Когалым в 202</w:t>
      </w:r>
      <w:r w:rsidR="0088313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году занял 1 место (202</w:t>
      </w:r>
      <w:r w:rsidR="0088313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 – 1 место).</w:t>
      </w:r>
    </w:p>
    <w:p w:rsidR="008B5C0D" w:rsidRDefault="008B5C0D" w:rsidP="005F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C0D">
        <w:rPr>
          <w:rFonts w:ascii="Times New Roman" w:hAnsi="Times New Roman" w:cs="Times New Roman"/>
          <w:sz w:val="26"/>
          <w:szCs w:val="26"/>
        </w:rPr>
        <w:t xml:space="preserve">Земельные участки, предоставленные под жилищное строительство и на которых срок введения объектов </w:t>
      </w:r>
      <w:proofErr w:type="gramStart"/>
      <w:r w:rsidRPr="008B5C0D">
        <w:rPr>
          <w:rFonts w:ascii="Times New Roman" w:hAnsi="Times New Roman" w:cs="Times New Roman"/>
          <w:sz w:val="26"/>
          <w:szCs w:val="26"/>
        </w:rPr>
        <w:t>в эксплуатацию</w:t>
      </w:r>
      <w:proofErr w:type="gramEnd"/>
      <w:r w:rsidRPr="008B5C0D">
        <w:rPr>
          <w:rFonts w:ascii="Times New Roman" w:hAnsi="Times New Roman" w:cs="Times New Roman"/>
          <w:sz w:val="26"/>
          <w:szCs w:val="26"/>
        </w:rPr>
        <w:t xml:space="preserve"> истек, на территории города Когалыма отсутствуют.</w:t>
      </w:r>
    </w:p>
    <w:p w:rsidR="004A1376" w:rsidRDefault="004A1376" w:rsidP="005F6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47A2" w:rsidRDefault="00D747A2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133" w:rsidRDefault="00883133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47A2" w:rsidRDefault="00D747A2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47A2" w:rsidRDefault="00D747A2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47A2" w:rsidRDefault="00D747A2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47A2" w:rsidRDefault="00D747A2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47A2" w:rsidRDefault="00D747A2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747A2" w:rsidRDefault="00D747A2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подготовлена Управлением экономики </w:t>
      </w:r>
    </w:p>
    <w:p w:rsidR="00D747A2" w:rsidRPr="00DD25A8" w:rsidRDefault="00D747A2" w:rsidP="00D747A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</w:p>
    <w:sectPr w:rsidR="00D747A2" w:rsidRPr="00DD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5541"/>
    <w:multiLevelType w:val="hybridMultilevel"/>
    <w:tmpl w:val="8B3E2D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D6"/>
    <w:rsid w:val="000948D6"/>
    <w:rsid w:val="001B17F0"/>
    <w:rsid w:val="004A1376"/>
    <w:rsid w:val="004B67E4"/>
    <w:rsid w:val="004D58A9"/>
    <w:rsid w:val="00530DC6"/>
    <w:rsid w:val="005F648C"/>
    <w:rsid w:val="006459D7"/>
    <w:rsid w:val="00883133"/>
    <w:rsid w:val="008B5C0D"/>
    <w:rsid w:val="008B7397"/>
    <w:rsid w:val="00A05282"/>
    <w:rsid w:val="00AE2255"/>
    <w:rsid w:val="00AE2AA0"/>
    <w:rsid w:val="00B503D6"/>
    <w:rsid w:val="00BB661E"/>
    <w:rsid w:val="00CC300B"/>
    <w:rsid w:val="00D747A2"/>
    <w:rsid w:val="00DD25A8"/>
    <w:rsid w:val="00DE6950"/>
    <w:rsid w:val="00E2216B"/>
    <w:rsid w:val="00E57F10"/>
    <w:rsid w:val="00ED2154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1846"/>
  <w15:chartTrackingRefBased/>
  <w15:docId w15:val="{B6E9B4C7-5FC4-447E-BCDC-F041ED0C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Оксана Петровна</dc:creator>
  <cp:keywords/>
  <dc:description/>
  <cp:lastModifiedBy>Бондарева Оксана Петровна</cp:lastModifiedBy>
  <cp:revision>12</cp:revision>
  <dcterms:created xsi:type="dcterms:W3CDTF">2024-09-12T11:55:00Z</dcterms:created>
  <dcterms:modified xsi:type="dcterms:W3CDTF">2025-09-15T10:53:00Z</dcterms:modified>
</cp:coreProperties>
</file>