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788" w:rsidRDefault="00826788">
      <w:pPr>
        <w:pStyle w:val="ConsPlusNormal"/>
        <w:outlineLvl w:val="0"/>
      </w:pPr>
    </w:p>
    <w:p w:rsidR="00826788" w:rsidRDefault="00826788">
      <w:pPr>
        <w:pStyle w:val="ConsPlusTitle"/>
        <w:jc w:val="center"/>
        <w:outlineLvl w:val="0"/>
      </w:pPr>
      <w:r>
        <w:t>АДМИНИСТРАЦИЯ ГОРОДА КОГАЛЫМА</w:t>
      </w:r>
    </w:p>
    <w:p w:rsidR="00826788" w:rsidRDefault="00826788">
      <w:pPr>
        <w:pStyle w:val="ConsPlusTitle"/>
        <w:jc w:val="center"/>
      </w:pPr>
    </w:p>
    <w:p w:rsidR="00826788" w:rsidRDefault="00826788">
      <w:pPr>
        <w:pStyle w:val="ConsPlusTitle"/>
        <w:jc w:val="center"/>
      </w:pPr>
      <w:r>
        <w:t>ПОСТАНОВЛЕНИЕ</w:t>
      </w:r>
    </w:p>
    <w:p w:rsidR="00826788" w:rsidRDefault="00826788">
      <w:pPr>
        <w:pStyle w:val="ConsPlusTitle"/>
        <w:jc w:val="center"/>
      </w:pPr>
      <w:bookmarkStart w:id="0" w:name="_GoBack"/>
      <w:bookmarkEnd w:id="0"/>
      <w:r>
        <w:t>от 6 июля 2026 г. N 1667</w:t>
      </w:r>
    </w:p>
    <w:p w:rsidR="00826788" w:rsidRDefault="00826788">
      <w:pPr>
        <w:pStyle w:val="ConsPlusTitle"/>
        <w:jc w:val="center"/>
      </w:pPr>
    </w:p>
    <w:p w:rsidR="00826788" w:rsidRDefault="00826788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826788" w:rsidRDefault="00826788">
      <w:pPr>
        <w:pStyle w:val="ConsPlusTitle"/>
        <w:jc w:val="center"/>
      </w:pPr>
      <w:r>
        <w:t>КОГАЛЫМА ОТ 20.12.2024 N 2527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</w:t>
      </w:r>
      <w:hyperlink r:id="rId5">
        <w:r>
          <w:rPr>
            <w:color w:val="0000FF"/>
          </w:rPr>
          <w:t>решением</w:t>
        </w:r>
      </w:hyperlink>
      <w:r>
        <w:t xml:space="preserve"> Думы города Когалыма от 24.06.2026 N 691-ГД "О внесении изменений в решение Думы города Когалыма от 15.12.2024 N 592-ГД", </w:t>
      </w:r>
      <w:hyperlink r:id="rId6">
        <w:r>
          <w:rPr>
            <w:color w:val="0000FF"/>
          </w:rPr>
          <w:t>постановлением</w:t>
        </w:r>
      </w:hyperlink>
      <w:r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 xml:space="preserve">1. В </w:t>
      </w:r>
      <w:hyperlink r:id="rId7">
        <w:r>
          <w:rPr>
            <w:color w:val="0000FF"/>
          </w:rPr>
          <w:t>приложение</w:t>
        </w:r>
      </w:hyperlink>
      <w:r>
        <w:t xml:space="preserve"> к постановлению Администрации города Когалыма от 20.12.2024 N 2527 "Об утверждении муниципальной программы "Развитие гражданского общества города Когалыма" (далее - Программа) внести следующие изменения: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 xml:space="preserve">1.1. </w:t>
      </w:r>
      <w:hyperlink r:id="rId8">
        <w:r>
          <w:rPr>
            <w:color w:val="0000FF"/>
          </w:rPr>
          <w:t>раздел 5</w:t>
        </w:r>
      </w:hyperlink>
      <w:r>
        <w:t xml:space="preserve"> "Финансовое обеспечение муниципальной программы" паспорта Программы изложить в редакции согласно </w:t>
      </w:r>
      <w:hyperlink w:anchor="P26">
        <w:r>
          <w:rPr>
            <w:color w:val="0000FF"/>
          </w:rPr>
          <w:t>приложению 1</w:t>
        </w:r>
      </w:hyperlink>
      <w:r>
        <w:t xml:space="preserve"> к настоящему постановлению;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 xml:space="preserve">1.2. </w:t>
      </w:r>
      <w:hyperlink r:id="rId9">
        <w:r>
          <w:rPr>
            <w:color w:val="0000FF"/>
          </w:rPr>
          <w:t>раздел 4</w:t>
        </w:r>
      </w:hyperlink>
      <w:r>
        <w:t xml:space="preserve"> "Финансовое обеспечение комплекса процессных мероприятий" паспорта комплекса процессных мероприятий "Обеспечение открытости деятельности органов местного самоуправления и освещение деятельности в телевизионных эфирах" Программы изложить в редакции согласно </w:t>
      </w:r>
      <w:hyperlink w:anchor="P181">
        <w:r>
          <w:rPr>
            <w:color w:val="0000FF"/>
          </w:rPr>
          <w:t>приложению 2</w:t>
        </w:r>
      </w:hyperlink>
      <w:r>
        <w:t xml:space="preserve"> к настоящему постановлению;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 xml:space="preserve">1.3. </w:t>
      </w:r>
      <w:hyperlink r:id="rId10">
        <w:r>
          <w:rPr>
            <w:color w:val="0000FF"/>
          </w:rPr>
          <w:t>раздел 4</w:t>
        </w:r>
      </w:hyperlink>
      <w:r>
        <w:t xml:space="preserve"> "Финансовое обеспечение комплекса процессных мероприятий" паспорта комплекса процессных мероприятий "Молодёжь города Когалыма" Программы изложить в редакции согласно </w:t>
      </w:r>
      <w:hyperlink w:anchor="P250">
        <w:r>
          <w:rPr>
            <w:color w:val="0000FF"/>
          </w:rPr>
          <w:t>приложению 3</w:t>
        </w:r>
      </w:hyperlink>
      <w:r>
        <w:t xml:space="preserve"> к настоящему постановлению;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 xml:space="preserve">1.4. </w:t>
      </w:r>
      <w:hyperlink r:id="rId11">
        <w:r>
          <w:rPr>
            <w:color w:val="0000FF"/>
          </w:rPr>
          <w:t>приложение</w:t>
        </w:r>
      </w:hyperlink>
      <w:r>
        <w:t xml:space="preserve"> к паспорту регионального проекта "Россия - страна возможностей" Программы изложить в редакции согласно </w:t>
      </w:r>
      <w:hyperlink w:anchor="P464">
        <w:r>
          <w:rPr>
            <w:color w:val="0000FF"/>
          </w:rPr>
          <w:t>приложению 4</w:t>
        </w:r>
      </w:hyperlink>
      <w:r>
        <w:t xml:space="preserve"> к настоящему постановлению.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 xml:space="preserve">2. Управлению внутренней политики Администрации города Когалыма (Захаров А.В.) направить в юридическое управление Администрации города Когалыма текст постановления и приложения к нему, его реквизиты, сведения об источнике официального опубликования в порядке и сроки, предусмотренные </w:t>
      </w:r>
      <w:hyperlink r:id="rId12">
        <w:r>
          <w:rPr>
            <w:color w:val="0000FF"/>
          </w:rPr>
          <w:t>распоряжением</w:t>
        </w:r>
      </w:hyperlink>
      <w:r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автономного округа - Югры"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>3. Опубликовать настоящее постановление и приложения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826788" w:rsidRDefault="00826788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первого заместителя главы города Когалыма Ярема Р.Я.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jc w:val="right"/>
      </w:pPr>
      <w:r>
        <w:t>Глава города Когалыма</w:t>
      </w:r>
    </w:p>
    <w:p w:rsidR="00826788" w:rsidRDefault="00826788">
      <w:pPr>
        <w:pStyle w:val="ConsPlusNormal"/>
        <w:jc w:val="right"/>
      </w:pPr>
      <w:r>
        <w:t>Т.А.АГАДУЛЛИН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jc w:val="right"/>
        <w:outlineLvl w:val="0"/>
      </w:pPr>
      <w:bookmarkStart w:id="1" w:name="P26"/>
      <w:bookmarkEnd w:id="1"/>
      <w:r>
        <w:t>Приложение 1</w:t>
      </w:r>
    </w:p>
    <w:p w:rsidR="00826788" w:rsidRDefault="00826788">
      <w:pPr>
        <w:pStyle w:val="ConsPlusNormal"/>
        <w:jc w:val="right"/>
      </w:pPr>
      <w:r>
        <w:t>к постановлению Администрации</w:t>
      </w:r>
    </w:p>
    <w:p w:rsidR="00826788" w:rsidRDefault="00826788">
      <w:pPr>
        <w:pStyle w:val="ConsPlusNormal"/>
        <w:jc w:val="right"/>
      </w:pPr>
      <w:r>
        <w:t>города Когалыма</w:t>
      </w:r>
    </w:p>
    <w:p w:rsidR="00826788" w:rsidRDefault="00826788">
      <w:pPr>
        <w:pStyle w:val="ConsPlusNormal"/>
        <w:jc w:val="right"/>
      </w:pPr>
      <w:r>
        <w:t>от 06.07.2026 N 1667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Title"/>
        <w:jc w:val="center"/>
        <w:outlineLvl w:val="1"/>
      </w:pPr>
      <w:r>
        <w:t>5. Финансовое обеспечение муниципальной программы</w:t>
      </w:r>
    </w:p>
    <w:p w:rsidR="00826788" w:rsidRDefault="00826788">
      <w:pPr>
        <w:pStyle w:val="ConsPlusNormal"/>
        <w:jc w:val="center"/>
      </w:pPr>
    </w:p>
    <w:p w:rsidR="00826788" w:rsidRDefault="00826788">
      <w:pPr>
        <w:pStyle w:val="ConsPlusNormal"/>
        <w:sectPr w:rsidR="00826788" w:rsidSect="004551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324"/>
        <w:gridCol w:w="1343"/>
        <w:gridCol w:w="1343"/>
        <w:gridCol w:w="1343"/>
        <w:gridCol w:w="1343"/>
        <w:gridCol w:w="1337"/>
      </w:tblGrid>
      <w:tr w:rsidR="00826788">
        <w:tc>
          <w:tcPr>
            <w:tcW w:w="964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lastRenderedPageBreak/>
              <w:t>Номер структурного элемента</w:t>
            </w:r>
          </w:p>
        </w:tc>
        <w:tc>
          <w:tcPr>
            <w:tcW w:w="2324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t>Наименование структурного элемента/источник финансового обеспечения</w:t>
            </w:r>
          </w:p>
        </w:tc>
        <w:tc>
          <w:tcPr>
            <w:tcW w:w="6709" w:type="dxa"/>
            <w:gridSpan w:val="5"/>
          </w:tcPr>
          <w:p w:rsidR="00826788" w:rsidRDefault="0082678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826788">
        <w:tc>
          <w:tcPr>
            <w:tcW w:w="964" w:type="dxa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  <w:jc w:val="center"/>
            </w:pPr>
            <w:r>
              <w:t>Всего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826788" w:rsidRDefault="008267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  <w:jc w:val="center"/>
            </w:pPr>
            <w:r>
              <w:t>7</w:t>
            </w:r>
          </w:p>
        </w:tc>
      </w:tr>
      <w:tr w:rsidR="00826788">
        <w:tc>
          <w:tcPr>
            <w:tcW w:w="3288" w:type="dxa"/>
            <w:gridSpan w:val="2"/>
          </w:tcPr>
          <w:p w:rsidR="00826788" w:rsidRDefault="00826788">
            <w:pPr>
              <w:pStyle w:val="ConsPlusNormal"/>
            </w:pPr>
            <w:r>
              <w:t>Муниципальная программа всего, в том числе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133049,75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131202,90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131676,90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131676,90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527606,45</w:t>
            </w:r>
          </w:p>
        </w:tc>
      </w:tr>
      <w:tr w:rsidR="00826788">
        <w:tc>
          <w:tcPr>
            <w:tcW w:w="3288" w:type="dxa"/>
            <w:gridSpan w:val="2"/>
          </w:tcPr>
          <w:p w:rsidR="00826788" w:rsidRDefault="00826788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623, 00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623,00</w:t>
            </w:r>
          </w:p>
        </w:tc>
      </w:tr>
      <w:tr w:rsidR="00826788">
        <w:tc>
          <w:tcPr>
            <w:tcW w:w="3288" w:type="dxa"/>
            <w:gridSpan w:val="2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131946,35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130722,50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131196,50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131196,50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525061,85</w:t>
            </w:r>
          </w:p>
        </w:tc>
      </w:tr>
      <w:tr w:rsidR="00826788">
        <w:tc>
          <w:tcPr>
            <w:tcW w:w="3288" w:type="dxa"/>
            <w:gridSpan w:val="2"/>
          </w:tcPr>
          <w:p w:rsidR="00826788" w:rsidRDefault="0082678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1921,60</w:t>
            </w:r>
          </w:p>
        </w:tc>
      </w:tr>
      <w:tr w:rsidR="00826788">
        <w:tc>
          <w:tcPr>
            <w:tcW w:w="3288" w:type="dxa"/>
            <w:gridSpan w:val="2"/>
          </w:tcPr>
          <w:p w:rsidR="00826788" w:rsidRDefault="00826788">
            <w:pPr>
              <w:pStyle w:val="ConsPlusNormal"/>
            </w:pPr>
            <w:r>
              <w:t>Объем налоговых расходов города Когалыма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  <w:r>
              <w:t>1.1.</w:t>
            </w: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Комплекс процессных мероприятий "Обеспечение поддержки гражданских инициатив" всего, в том числе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46996,80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11749,20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46996,80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  <w:r>
              <w:t>2.1.</w:t>
            </w: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 xml:space="preserve">Комплекс процессных мероприятий "Поддержка граждан, </w:t>
            </w:r>
            <w:r>
              <w:lastRenderedPageBreak/>
              <w:t>внесших значительный вклад в развитие гражданского общества" всего, в том числе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lastRenderedPageBreak/>
              <w:t>1717,00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1717,00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1717,00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1717,00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6868,00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1717,00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1717,00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1717,00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1717,00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6868,00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  <w:r>
              <w:t>3.1.</w:t>
            </w: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Комплекс процессных мероприятий "Обеспечение открытости деятельности органов местного самоуправления и освещение деятельности в телевизионных эфирах" всего, в том числе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21047,60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21193,40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84907,20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21047,60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21193,40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84907,20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  <w:r>
              <w:t>РП4.1.</w:t>
            </w: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Региональный проект "Россия - страна возможностей"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890,15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890,15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623,00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623, 00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267,15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0,00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267,15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  <w:r>
              <w:lastRenderedPageBreak/>
              <w:t>4.1.</w:t>
            </w: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Комплекс процессных мероприятий "Молодёжь города Когалыма" всего, в том числе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67202,80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66040,20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66434,60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66434,60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266112,20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66722,40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65559,80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65954,20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65954,20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264190,60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1921,60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  <w:r>
              <w:t>5.1.</w:t>
            </w: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Когалыма" всего, в том числе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30443,00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30503,10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30443,00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30443,00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121832,10</w:t>
            </w:r>
          </w:p>
        </w:tc>
      </w:tr>
      <w:tr w:rsidR="00826788">
        <w:tc>
          <w:tcPr>
            <w:tcW w:w="96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324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30443,00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30503,10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30443,00</w:t>
            </w:r>
          </w:p>
        </w:tc>
        <w:tc>
          <w:tcPr>
            <w:tcW w:w="1343" w:type="dxa"/>
          </w:tcPr>
          <w:p w:rsidR="00826788" w:rsidRDefault="00826788">
            <w:pPr>
              <w:pStyle w:val="ConsPlusNormal"/>
            </w:pPr>
            <w:r>
              <w:t>30443,00</w:t>
            </w:r>
          </w:p>
        </w:tc>
        <w:tc>
          <w:tcPr>
            <w:tcW w:w="1337" w:type="dxa"/>
          </w:tcPr>
          <w:p w:rsidR="00826788" w:rsidRDefault="00826788">
            <w:pPr>
              <w:pStyle w:val="ConsPlusNormal"/>
            </w:pPr>
            <w:r>
              <w:t>121832,10</w:t>
            </w:r>
          </w:p>
        </w:tc>
      </w:tr>
    </w:tbl>
    <w:p w:rsidR="00826788" w:rsidRDefault="00826788">
      <w:pPr>
        <w:pStyle w:val="ConsPlusNormal"/>
        <w:sectPr w:rsidR="0082678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jc w:val="right"/>
        <w:outlineLvl w:val="0"/>
      </w:pPr>
      <w:bookmarkStart w:id="2" w:name="P181"/>
      <w:bookmarkEnd w:id="2"/>
      <w:r>
        <w:t>Приложение 2</w:t>
      </w:r>
    </w:p>
    <w:p w:rsidR="00826788" w:rsidRDefault="00826788">
      <w:pPr>
        <w:pStyle w:val="ConsPlusNormal"/>
        <w:jc w:val="right"/>
      </w:pPr>
      <w:r>
        <w:t>к постановлению Администрации</w:t>
      </w:r>
    </w:p>
    <w:p w:rsidR="00826788" w:rsidRDefault="00826788">
      <w:pPr>
        <w:pStyle w:val="ConsPlusNormal"/>
        <w:jc w:val="right"/>
      </w:pPr>
      <w:r>
        <w:t>города Когалыма</w:t>
      </w:r>
    </w:p>
    <w:p w:rsidR="00826788" w:rsidRDefault="00826788">
      <w:pPr>
        <w:pStyle w:val="ConsPlusNormal"/>
        <w:jc w:val="right"/>
      </w:pPr>
      <w:r>
        <w:t>от 06.07.2026 N 1667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Title"/>
        <w:jc w:val="center"/>
        <w:outlineLvl w:val="1"/>
      </w:pPr>
      <w:r>
        <w:t>4. Финансовое обеспечение комплекса процессных мероприятий</w:t>
      </w:r>
    </w:p>
    <w:p w:rsidR="00826788" w:rsidRDefault="0082678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91"/>
        <w:gridCol w:w="1111"/>
        <w:gridCol w:w="1111"/>
        <w:gridCol w:w="1111"/>
        <w:gridCol w:w="1111"/>
        <w:gridCol w:w="1108"/>
      </w:tblGrid>
      <w:tr w:rsidR="00826788">
        <w:tc>
          <w:tcPr>
            <w:tcW w:w="624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552" w:type="dxa"/>
            <w:gridSpan w:val="5"/>
          </w:tcPr>
          <w:p w:rsidR="00826788" w:rsidRDefault="0082678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826788">
        <w:tc>
          <w:tcPr>
            <w:tcW w:w="624" w:type="dxa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2891" w:type="dxa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  <w:jc w:val="center"/>
            </w:pPr>
            <w:r>
              <w:t>Всего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  <w:jc w:val="center"/>
            </w:pPr>
          </w:p>
        </w:tc>
        <w:tc>
          <w:tcPr>
            <w:tcW w:w="2891" w:type="dxa"/>
          </w:tcPr>
          <w:p w:rsidR="00826788" w:rsidRDefault="008267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  <w:jc w:val="center"/>
            </w:pPr>
            <w:r>
              <w:t>6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891" w:type="dxa"/>
          </w:tcPr>
          <w:p w:rsidR="00826788" w:rsidRDefault="0082678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21047,60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21193,40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</w:pPr>
            <w:r>
              <w:t>84907,20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891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21047,60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21193,40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21333,10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</w:pPr>
            <w:r>
              <w:t>84907,20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1.</w:t>
            </w:r>
          </w:p>
        </w:tc>
        <w:tc>
          <w:tcPr>
            <w:tcW w:w="2891" w:type="dxa"/>
          </w:tcPr>
          <w:p w:rsidR="00826788" w:rsidRDefault="00826788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2030,60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2111,90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2196,30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2196,30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</w:pPr>
            <w:r>
              <w:t>8535,10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891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2030,60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2111,90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2196,30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2196,30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</w:pPr>
            <w:r>
              <w:t>8535,10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2.</w:t>
            </w:r>
          </w:p>
        </w:tc>
        <w:tc>
          <w:tcPr>
            <w:tcW w:w="2891" w:type="dxa"/>
          </w:tcPr>
          <w:p w:rsidR="00826788" w:rsidRDefault="00826788">
            <w:pPr>
              <w:pStyle w:val="ConsPlusNormal"/>
            </w:pPr>
            <w:r>
              <w:t>Мероприятие (результат) "Обеспечена деятельность муниципального казенного учреждения "Редакция газеты "Когалымский вестник"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19017,00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19081,50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19136,80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19136,80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</w:pPr>
            <w:r>
              <w:t>76372,10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2891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19017,00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19081,50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19136,80</w:t>
            </w:r>
          </w:p>
        </w:tc>
        <w:tc>
          <w:tcPr>
            <w:tcW w:w="1111" w:type="dxa"/>
          </w:tcPr>
          <w:p w:rsidR="00826788" w:rsidRDefault="00826788">
            <w:pPr>
              <w:pStyle w:val="ConsPlusNormal"/>
            </w:pPr>
            <w:r>
              <w:t>19136,80</w:t>
            </w:r>
          </w:p>
        </w:tc>
        <w:tc>
          <w:tcPr>
            <w:tcW w:w="1108" w:type="dxa"/>
          </w:tcPr>
          <w:p w:rsidR="00826788" w:rsidRDefault="00826788">
            <w:pPr>
              <w:pStyle w:val="ConsPlusNormal"/>
            </w:pPr>
            <w:r>
              <w:t>76372,10</w:t>
            </w:r>
          </w:p>
        </w:tc>
      </w:tr>
    </w:tbl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jc w:val="right"/>
        <w:outlineLvl w:val="0"/>
      </w:pPr>
      <w:bookmarkStart w:id="3" w:name="P250"/>
      <w:bookmarkEnd w:id="3"/>
      <w:r>
        <w:t>Приложение 3</w:t>
      </w:r>
    </w:p>
    <w:p w:rsidR="00826788" w:rsidRDefault="00826788">
      <w:pPr>
        <w:pStyle w:val="ConsPlusNormal"/>
        <w:jc w:val="right"/>
      </w:pPr>
      <w:r>
        <w:t>к постановлению Администрации</w:t>
      </w:r>
    </w:p>
    <w:p w:rsidR="00826788" w:rsidRDefault="00826788">
      <w:pPr>
        <w:pStyle w:val="ConsPlusNormal"/>
        <w:jc w:val="right"/>
      </w:pPr>
      <w:r>
        <w:t>города Когалыма</w:t>
      </w:r>
    </w:p>
    <w:p w:rsidR="00826788" w:rsidRDefault="00826788">
      <w:pPr>
        <w:pStyle w:val="ConsPlusNormal"/>
        <w:jc w:val="right"/>
      </w:pPr>
      <w:r>
        <w:t>от 06.07.2026 N 1667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Title"/>
        <w:jc w:val="center"/>
        <w:outlineLvl w:val="1"/>
      </w:pPr>
      <w:r>
        <w:t>4. Финансовое обеспечение комплекса процессных мероприятий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sectPr w:rsidR="0082678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15"/>
        <w:gridCol w:w="1134"/>
        <w:gridCol w:w="1134"/>
        <w:gridCol w:w="1134"/>
        <w:gridCol w:w="1134"/>
        <w:gridCol w:w="1247"/>
      </w:tblGrid>
      <w:tr w:rsidR="00826788">
        <w:tc>
          <w:tcPr>
            <w:tcW w:w="624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515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783" w:type="dxa"/>
            <w:gridSpan w:val="5"/>
          </w:tcPr>
          <w:p w:rsidR="00826788" w:rsidRDefault="0082678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826788">
        <w:tc>
          <w:tcPr>
            <w:tcW w:w="624" w:type="dxa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  <w:jc w:val="center"/>
            </w:pPr>
            <w:r>
              <w:t>Всего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  <w:jc w:val="center"/>
            </w:pPr>
            <w:r>
              <w:t>7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67202,80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66040,20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66434,60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66434,60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266112,20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66722,40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65559,80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65954,20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65954,20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264190,60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1921,60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1.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 (всего), в том числе: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824,40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842,40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3324,00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824,40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842,40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3324,00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1.1.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Организованы и проведены мероприятия, направленные на развитие духовно-нравственных и гражданско-патриотических качеств детей и молодёжи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824,40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842,40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3324,00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824,40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842,40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828,60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3324,00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2.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 (всего), в том числе: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7224,10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7527,60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7167,60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7167,60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29086,90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7224,10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7527,60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7167,60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7167,60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29086,90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2.1.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Молодежь вовлечена в мероприятия, проекты, направленные на профессиональное развитие молодёжи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2871,90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3175,40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2815,40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2815,40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11678,10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2871,90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3175,40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2815,40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2815,40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11678,10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2.2.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Организован и проведен конкурс молодёжных инициатив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3600,0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900,00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3600,0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2.3.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273,60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68,40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273,60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2.4.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Предоставлена субсидия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13535,20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3383,80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13535,20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3.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 xml:space="preserve">Мероприятие (результат) "Обеспечена деятельность </w:t>
            </w:r>
            <w:r>
              <w:lastRenderedPageBreak/>
              <w:t>учреждения сферы работы с молодёжью и развитие его материально-технической базы" (всего), в том числе: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lastRenderedPageBreak/>
              <w:t>58366,20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57035,00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57801,50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57801,50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231004,20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57885,80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56554,60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57321,10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57321,10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229082,60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480,40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1921,60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4.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 (всего), в том числе: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788,10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635,20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636,90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636,90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2697,10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788,10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635,20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636,90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636,90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2697,10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4.1.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494,10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341,20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342,90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342,90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1521,10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494,10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341,20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342,90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342,90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1521,10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  <w:r>
              <w:t>4.2.</w:t>
            </w: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Предоставлена субсидия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1176,00</w:t>
            </w:r>
          </w:p>
        </w:tc>
      </w:tr>
      <w:tr w:rsidR="00826788">
        <w:tc>
          <w:tcPr>
            <w:tcW w:w="624" w:type="dxa"/>
          </w:tcPr>
          <w:p w:rsidR="00826788" w:rsidRDefault="00826788">
            <w:pPr>
              <w:pStyle w:val="ConsPlusNormal"/>
            </w:pPr>
          </w:p>
        </w:tc>
        <w:tc>
          <w:tcPr>
            <w:tcW w:w="3515" w:type="dxa"/>
          </w:tcPr>
          <w:p w:rsidR="00826788" w:rsidRDefault="0082678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134" w:type="dxa"/>
          </w:tcPr>
          <w:p w:rsidR="00826788" w:rsidRDefault="00826788">
            <w:pPr>
              <w:pStyle w:val="ConsPlusNormal"/>
            </w:pPr>
            <w:r>
              <w:t>294,00</w:t>
            </w:r>
          </w:p>
        </w:tc>
        <w:tc>
          <w:tcPr>
            <w:tcW w:w="1247" w:type="dxa"/>
          </w:tcPr>
          <w:p w:rsidR="00826788" w:rsidRDefault="00826788">
            <w:pPr>
              <w:pStyle w:val="ConsPlusNormal"/>
            </w:pPr>
            <w:r>
              <w:t>1176,00</w:t>
            </w:r>
          </w:p>
        </w:tc>
      </w:tr>
    </w:tbl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jc w:val="right"/>
        <w:outlineLvl w:val="0"/>
      </w:pPr>
      <w:r>
        <w:t>Приложение 4</w:t>
      </w:r>
    </w:p>
    <w:p w:rsidR="00826788" w:rsidRDefault="00826788">
      <w:pPr>
        <w:pStyle w:val="ConsPlusNormal"/>
        <w:jc w:val="right"/>
      </w:pPr>
      <w:r>
        <w:t>к постановлению Администрации</w:t>
      </w:r>
    </w:p>
    <w:p w:rsidR="00826788" w:rsidRDefault="00826788">
      <w:pPr>
        <w:pStyle w:val="ConsPlusNormal"/>
        <w:jc w:val="right"/>
      </w:pPr>
      <w:r>
        <w:t>города Когалыма</w:t>
      </w:r>
    </w:p>
    <w:p w:rsidR="00826788" w:rsidRDefault="00826788">
      <w:pPr>
        <w:pStyle w:val="ConsPlusNormal"/>
        <w:jc w:val="right"/>
      </w:pPr>
      <w:r>
        <w:t>от 06.07.2026 N 1667</w:t>
      </w: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Title"/>
        <w:jc w:val="center"/>
      </w:pPr>
      <w:bookmarkStart w:id="4" w:name="P464"/>
      <w:bookmarkEnd w:id="4"/>
      <w:r>
        <w:t>ПЛАН</w:t>
      </w:r>
    </w:p>
    <w:p w:rsidR="00826788" w:rsidRDefault="00826788">
      <w:pPr>
        <w:pStyle w:val="ConsPlusTitle"/>
        <w:jc w:val="center"/>
      </w:pPr>
      <w:r>
        <w:t>РЕАЛИЗАЦИИ РЕГИОНАЛЬНОГО ПРОЕКТА "РОССИЯ - СТРАНА</w:t>
      </w:r>
    </w:p>
    <w:p w:rsidR="00826788" w:rsidRDefault="00826788">
      <w:pPr>
        <w:pStyle w:val="ConsPlusTitle"/>
        <w:jc w:val="center"/>
      </w:pPr>
      <w:r>
        <w:t>ВОЗМОЖНОСТЕЙ"</w:t>
      </w:r>
    </w:p>
    <w:p w:rsidR="00826788" w:rsidRDefault="00826788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"/>
        <w:gridCol w:w="1400"/>
        <w:gridCol w:w="1032"/>
        <w:gridCol w:w="1035"/>
        <w:gridCol w:w="1662"/>
        <w:gridCol w:w="1409"/>
        <w:gridCol w:w="1445"/>
        <w:gridCol w:w="1238"/>
        <w:gridCol w:w="1062"/>
        <w:gridCol w:w="925"/>
        <w:gridCol w:w="1227"/>
        <w:gridCol w:w="1521"/>
        <w:gridCol w:w="1644"/>
      </w:tblGrid>
      <w:tr w:rsidR="00826788">
        <w:tc>
          <w:tcPr>
            <w:tcW w:w="737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826788" w:rsidRDefault="00826788">
            <w:pPr>
              <w:pStyle w:val="ConsPlusNormal"/>
              <w:jc w:val="center"/>
            </w:pPr>
            <w: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2665" w:type="dxa"/>
            <w:gridSpan w:val="2"/>
          </w:tcPr>
          <w:p w:rsidR="00826788" w:rsidRDefault="00826788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2495" w:type="dxa"/>
            <w:gridSpan w:val="2"/>
          </w:tcPr>
          <w:p w:rsidR="00826788" w:rsidRDefault="00826788">
            <w:pPr>
              <w:pStyle w:val="ConsPlusNormal"/>
              <w:jc w:val="center"/>
            </w:pPr>
            <w:r>
              <w:t>Взаимосвязь</w:t>
            </w:r>
          </w:p>
        </w:tc>
        <w:tc>
          <w:tcPr>
            <w:tcW w:w="1871" w:type="dxa"/>
          </w:tcPr>
          <w:p w:rsidR="00826788" w:rsidRDefault="00826788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  <w:jc w:val="center"/>
            </w:pPr>
            <w:r>
              <w:t>Адрес объекта</w:t>
            </w:r>
          </w:p>
          <w:p w:rsidR="00826788" w:rsidRDefault="00826788">
            <w:pPr>
              <w:pStyle w:val="ConsPlusNormal"/>
              <w:jc w:val="center"/>
            </w:pPr>
            <w:r>
              <w:t>(в соответствии с ФИАС)</w:t>
            </w:r>
          </w:p>
        </w:tc>
        <w:tc>
          <w:tcPr>
            <w:tcW w:w="1933" w:type="dxa"/>
            <w:gridSpan w:val="2"/>
          </w:tcPr>
          <w:p w:rsidR="00826788" w:rsidRDefault="00826788">
            <w:pPr>
              <w:pStyle w:val="ConsPlusNormal"/>
              <w:jc w:val="center"/>
            </w:pPr>
            <w:r>
              <w:t>Мощность объекта</w:t>
            </w:r>
          </w:p>
        </w:tc>
        <w:tc>
          <w:tcPr>
            <w:tcW w:w="1230" w:type="dxa"/>
          </w:tcPr>
          <w:p w:rsidR="00826788" w:rsidRDefault="00826788">
            <w:pPr>
              <w:pStyle w:val="ConsPlusNormal"/>
              <w:jc w:val="center"/>
            </w:pPr>
            <w:r>
              <w:t>Объем финансового обеспечения (тыс. рублей)</w:t>
            </w:r>
          </w:p>
        </w:tc>
        <w:tc>
          <w:tcPr>
            <w:tcW w:w="1789" w:type="dxa"/>
          </w:tcPr>
          <w:p w:rsidR="00826788" w:rsidRDefault="00826788">
            <w:pPr>
              <w:pStyle w:val="ConsPlusNormal"/>
              <w:jc w:val="center"/>
            </w:pPr>
            <w:r>
              <w:t>Вид документа и характеристики мероприятия (результата)</w:t>
            </w:r>
          </w:p>
        </w:tc>
        <w:tc>
          <w:tcPr>
            <w:tcW w:w="1924" w:type="dxa"/>
          </w:tcPr>
          <w:p w:rsidR="00826788" w:rsidRDefault="0082678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826788">
        <w:tc>
          <w:tcPr>
            <w:tcW w:w="0" w:type="auto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0" w:type="auto"/>
            <w:vMerge/>
          </w:tcPr>
          <w:p w:rsidR="00826788" w:rsidRDefault="00826788">
            <w:pPr>
              <w:pStyle w:val="ConsPlusNormal"/>
            </w:pPr>
          </w:p>
        </w:tc>
        <w:tc>
          <w:tcPr>
            <w:tcW w:w="1304" w:type="dxa"/>
          </w:tcPr>
          <w:p w:rsidR="00826788" w:rsidRDefault="00826788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361" w:type="dxa"/>
          </w:tcPr>
          <w:p w:rsidR="00826788" w:rsidRDefault="00826788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  <w:jc w:val="center"/>
            </w:pPr>
            <w:r>
              <w:t>предшественники</w:t>
            </w:r>
          </w:p>
        </w:tc>
        <w:tc>
          <w:tcPr>
            <w:tcW w:w="1191" w:type="dxa"/>
          </w:tcPr>
          <w:p w:rsidR="00826788" w:rsidRDefault="00826788">
            <w:pPr>
              <w:pStyle w:val="ConsPlusNormal"/>
              <w:jc w:val="center"/>
            </w:pPr>
            <w:r>
              <w:t>последователи</w:t>
            </w:r>
          </w:p>
        </w:tc>
        <w:tc>
          <w:tcPr>
            <w:tcW w:w="1871" w:type="dxa"/>
          </w:tcPr>
          <w:p w:rsidR="00826788" w:rsidRDefault="0082678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26788" w:rsidRDefault="00826788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826788" w:rsidRDefault="0082678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13" w:type="dxa"/>
          </w:tcPr>
          <w:p w:rsidR="00826788" w:rsidRDefault="0082678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230" w:type="dxa"/>
          </w:tcPr>
          <w:p w:rsidR="00826788" w:rsidRDefault="00826788">
            <w:pPr>
              <w:pStyle w:val="ConsPlusNormal"/>
              <w:jc w:val="center"/>
            </w:pPr>
          </w:p>
        </w:tc>
        <w:tc>
          <w:tcPr>
            <w:tcW w:w="1789" w:type="dxa"/>
          </w:tcPr>
          <w:p w:rsidR="00826788" w:rsidRDefault="00826788">
            <w:pPr>
              <w:pStyle w:val="ConsPlusNormal"/>
              <w:jc w:val="center"/>
            </w:pPr>
          </w:p>
        </w:tc>
        <w:tc>
          <w:tcPr>
            <w:tcW w:w="1924" w:type="dxa"/>
          </w:tcPr>
          <w:p w:rsidR="00826788" w:rsidRDefault="00826788">
            <w:pPr>
              <w:pStyle w:val="ConsPlusNormal"/>
              <w:jc w:val="center"/>
            </w:pPr>
          </w:p>
        </w:tc>
      </w:tr>
      <w:tr w:rsidR="00826788">
        <w:tc>
          <w:tcPr>
            <w:tcW w:w="737" w:type="dxa"/>
          </w:tcPr>
          <w:p w:rsidR="00826788" w:rsidRDefault="008267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826788" w:rsidRDefault="008267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826788" w:rsidRDefault="008267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826788" w:rsidRDefault="0082678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826788" w:rsidRDefault="0082678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826788" w:rsidRDefault="0082678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13" w:type="dxa"/>
          </w:tcPr>
          <w:p w:rsidR="00826788" w:rsidRDefault="0082678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30" w:type="dxa"/>
          </w:tcPr>
          <w:p w:rsidR="00826788" w:rsidRDefault="0082678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89" w:type="dxa"/>
          </w:tcPr>
          <w:p w:rsidR="00826788" w:rsidRDefault="0082678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4" w:type="dxa"/>
          </w:tcPr>
          <w:p w:rsidR="00826788" w:rsidRDefault="00826788">
            <w:pPr>
              <w:pStyle w:val="ConsPlusNormal"/>
              <w:jc w:val="center"/>
            </w:pPr>
            <w:r>
              <w:t>13</w:t>
            </w:r>
          </w:p>
        </w:tc>
      </w:tr>
      <w:tr w:rsidR="00826788">
        <w:tc>
          <w:tcPr>
            <w:tcW w:w="737" w:type="dxa"/>
          </w:tcPr>
          <w:p w:rsidR="00826788" w:rsidRDefault="00826788">
            <w:pPr>
              <w:pStyle w:val="ConsPlusNormal"/>
            </w:pPr>
            <w:r>
              <w:t>1.</w:t>
            </w:r>
          </w:p>
        </w:tc>
        <w:tc>
          <w:tcPr>
            <w:tcW w:w="17025" w:type="dxa"/>
            <w:gridSpan w:val="12"/>
          </w:tcPr>
          <w:p w:rsidR="00826788" w:rsidRDefault="00826788">
            <w:pPr>
              <w:pStyle w:val="ConsPlusNormal"/>
            </w:pPr>
            <w:r>
              <w:t>Задача "Мероприятиями по профессиональной самореализации к 2030 году охвачены не менее 75% детей и молодежи"</w:t>
            </w:r>
          </w:p>
        </w:tc>
      </w:tr>
      <w:tr w:rsidR="00826788">
        <w:tc>
          <w:tcPr>
            <w:tcW w:w="737" w:type="dxa"/>
          </w:tcPr>
          <w:p w:rsidR="00826788" w:rsidRDefault="00826788">
            <w:pPr>
              <w:pStyle w:val="ConsPlusNormal"/>
            </w:pPr>
            <w:r>
              <w:t>1.1.</w:t>
            </w:r>
          </w:p>
        </w:tc>
        <w:tc>
          <w:tcPr>
            <w:tcW w:w="1814" w:type="dxa"/>
          </w:tcPr>
          <w:p w:rsidR="00826788" w:rsidRDefault="00826788">
            <w:pPr>
              <w:pStyle w:val="ConsPlusNormal"/>
            </w:pPr>
            <w:r>
              <w:t xml:space="preserve">Реализация молодежной инициативы, отобранной по результатам </w:t>
            </w:r>
            <w:r>
              <w:lastRenderedPageBreak/>
              <w:t>конкурса в 2026 году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lastRenderedPageBreak/>
              <w:t>15.06.2026</w:t>
            </w:r>
          </w:p>
        </w:tc>
        <w:tc>
          <w:tcPr>
            <w:tcW w:w="1361" w:type="dxa"/>
          </w:tcPr>
          <w:p w:rsidR="00826788" w:rsidRDefault="00826788">
            <w:pPr>
              <w:pStyle w:val="ConsPlusNormal"/>
            </w:pPr>
            <w:r>
              <w:t>25.12.2026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826788" w:rsidRDefault="00826788">
            <w:pPr>
              <w:pStyle w:val="ConsPlusNormal"/>
            </w:pPr>
            <w:r>
              <w:t>Захаров</w:t>
            </w:r>
          </w:p>
          <w:p w:rsidR="00826788" w:rsidRDefault="00826788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913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230" w:type="dxa"/>
          </w:tcPr>
          <w:p w:rsidR="00826788" w:rsidRDefault="00826788">
            <w:pPr>
              <w:pStyle w:val="ConsPlusNormal"/>
            </w:pPr>
            <w:r>
              <w:t>890, 15</w:t>
            </w:r>
          </w:p>
        </w:tc>
        <w:tc>
          <w:tcPr>
            <w:tcW w:w="1789" w:type="dxa"/>
          </w:tcPr>
          <w:p w:rsidR="00826788" w:rsidRDefault="00826788">
            <w:pPr>
              <w:pStyle w:val="ConsPlusNormal"/>
            </w:pPr>
            <w:r>
              <w:t xml:space="preserve">Соглашение о предоставлении субсидии местному бюджету из бюджета </w:t>
            </w:r>
            <w:r>
              <w:lastRenderedPageBreak/>
              <w:t>автономного округа</w:t>
            </w:r>
          </w:p>
        </w:tc>
        <w:tc>
          <w:tcPr>
            <w:tcW w:w="1924" w:type="dxa"/>
          </w:tcPr>
          <w:p w:rsidR="00826788" w:rsidRDefault="00826788">
            <w:pPr>
              <w:pStyle w:val="ConsPlusNormal"/>
            </w:pPr>
            <w:r>
              <w:lastRenderedPageBreak/>
              <w:t>-</w:t>
            </w:r>
          </w:p>
        </w:tc>
      </w:tr>
      <w:tr w:rsidR="00826788">
        <w:tc>
          <w:tcPr>
            <w:tcW w:w="737" w:type="dxa"/>
          </w:tcPr>
          <w:p w:rsidR="00826788" w:rsidRDefault="00826788">
            <w:pPr>
              <w:pStyle w:val="ConsPlusNormal"/>
            </w:pPr>
            <w:r>
              <w:t>1.1.</w:t>
            </w:r>
          </w:p>
          <w:p w:rsidR="00826788" w:rsidRDefault="00826788">
            <w:pPr>
              <w:pStyle w:val="ConsPlusNormal"/>
            </w:pPr>
            <w:r>
              <w:t>К.1.</w:t>
            </w:r>
          </w:p>
        </w:tc>
        <w:tc>
          <w:tcPr>
            <w:tcW w:w="1814" w:type="dxa"/>
          </w:tcPr>
          <w:p w:rsidR="00826788" w:rsidRDefault="00826788">
            <w:pPr>
              <w:pStyle w:val="ConsPlusNormal"/>
            </w:pPr>
            <w:r>
              <w:t>Заключено соглашение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15.06.2026</w:t>
            </w:r>
          </w:p>
        </w:tc>
        <w:tc>
          <w:tcPr>
            <w:tcW w:w="1361" w:type="dxa"/>
          </w:tcPr>
          <w:p w:rsidR="00826788" w:rsidRDefault="00826788">
            <w:pPr>
              <w:pStyle w:val="ConsPlusNormal"/>
            </w:pPr>
            <w:r>
              <w:t>15.06.2026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826788" w:rsidRDefault="00826788">
            <w:pPr>
              <w:pStyle w:val="ConsPlusNormal"/>
            </w:pPr>
            <w:r>
              <w:t>Захаров</w:t>
            </w:r>
          </w:p>
          <w:p w:rsidR="00826788" w:rsidRDefault="00826788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913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230" w:type="dxa"/>
          </w:tcPr>
          <w:p w:rsidR="00826788" w:rsidRDefault="00826788">
            <w:pPr>
              <w:pStyle w:val="ConsPlusNormal"/>
            </w:pPr>
            <w:r>
              <w:t>890,15</w:t>
            </w:r>
          </w:p>
        </w:tc>
        <w:tc>
          <w:tcPr>
            <w:tcW w:w="1789" w:type="dxa"/>
          </w:tcPr>
          <w:p w:rsidR="00826788" w:rsidRDefault="00826788">
            <w:pPr>
              <w:pStyle w:val="ConsPlusNormal"/>
            </w:pPr>
            <w:r>
              <w:t>Соглашение о предоставлении субсидии местному бюджету из бюджета автономного округа</w:t>
            </w:r>
          </w:p>
        </w:tc>
        <w:tc>
          <w:tcPr>
            <w:tcW w:w="1924" w:type="dxa"/>
          </w:tcPr>
          <w:p w:rsidR="00826788" w:rsidRDefault="00826788">
            <w:pPr>
              <w:pStyle w:val="ConsPlusNormal"/>
            </w:pPr>
            <w:r>
              <w:t>Система "Электронный бюджет"</w:t>
            </w:r>
          </w:p>
        </w:tc>
      </w:tr>
      <w:tr w:rsidR="00826788">
        <w:tc>
          <w:tcPr>
            <w:tcW w:w="737" w:type="dxa"/>
          </w:tcPr>
          <w:p w:rsidR="00826788" w:rsidRDefault="00826788">
            <w:pPr>
              <w:pStyle w:val="ConsPlusNormal"/>
            </w:pPr>
            <w:r>
              <w:t>1.1</w:t>
            </w:r>
          </w:p>
          <w:p w:rsidR="00826788" w:rsidRDefault="00826788">
            <w:pPr>
              <w:pStyle w:val="ConsPlusNormal"/>
            </w:pPr>
            <w:r>
              <w:t>К.2.</w:t>
            </w:r>
          </w:p>
        </w:tc>
        <w:tc>
          <w:tcPr>
            <w:tcW w:w="1814" w:type="dxa"/>
          </w:tcPr>
          <w:p w:rsidR="00826788" w:rsidRDefault="00826788">
            <w:pPr>
              <w:pStyle w:val="ConsPlusNormal"/>
            </w:pPr>
            <w:r>
              <w:t>Произведена оплата товаров, выполненных работ, оказанных услуг в ходе реализации молодежной инициативы, отобранной по результатам конкурса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31.10.2026</w:t>
            </w:r>
          </w:p>
        </w:tc>
        <w:tc>
          <w:tcPr>
            <w:tcW w:w="1361" w:type="dxa"/>
          </w:tcPr>
          <w:p w:rsidR="00826788" w:rsidRDefault="00826788">
            <w:pPr>
              <w:pStyle w:val="ConsPlusNormal"/>
            </w:pPr>
            <w:r>
              <w:t>31.10.2026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826788" w:rsidRDefault="00826788">
            <w:pPr>
              <w:pStyle w:val="ConsPlusNormal"/>
            </w:pPr>
            <w:r>
              <w:t>Хайруллина</w:t>
            </w:r>
          </w:p>
          <w:p w:rsidR="00826788" w:rsidRDefault="00826788">
            <w:pPr>
              <w:pStyle w:val="ConsPlusNormal"/>
            </w:pPr>
            <w:r>
              <w:t>Лариса Геннадьевна, директор МАУ "МКЦ "Феникс"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913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230" w:type="dxa"/>
          </w:tcPr>
          <w:p w:rsidR="00826788" w:rsidRDefault="00826788">
            <w:pPr>
              <w:pStyle w:val="ConsPlusNormal"/>
            </w:pPr>
            <w:r>
              <w:t>890,15</w:t>
            </w:r>
          </w:p>
        </w:tc>
        <w:tc>
          <w:tcPr>
            <w:tcW w:w="1789" w:type="dxa"/>
          </w:tcPr>
          <w:p w:rsidR="00826788" w:rsidRDefault="00826788">
            <w:pPr>
              <w:pStyle w:val="ConsPlusNormal"/>
            </w:pPr>
            <w:r>
              <w:t>Договор на поставку товаров, работ, услуг, платежное поручение</w:t>
            </w:r>
          </w:p>
        </w:tc>
        <w:tc>
          <w:tcPr>
            <w:tcW w:w="1924" w:type="dxa"/>
          </w:tcPr>
          <w:p w:rsidR="00826788" w:rsidRDefault="00826788">
            <w:pPr>
              <w:pStyle w:val="ConsPlusNormal"/>
            </w:pPr>
            <w:r>
              <w:t>_</w:t>
            </w:r>
          </w:p>
        </w:tc>
      </w:tr>
      <w:tr w:rsidR="00826788">
        <w:tc>
          <w:tcPr>
            <w:tcW w:w="737" w:type="dxa"/>
          </w:tcPr>
          <w:p w:rsidR="00826788" w:rsidRDefault="00826788">
            <w:pPr>
              <w:pStyle w:val="ConsPlusNormal"/>
            </w:pPr>
            <w:r>
              <w:t>1.1.</w:t>
            </w:r>
          </w:p>
          <w:p w:rsidR="00826788" w:rsidRDefault="00826788">
            <w:pPr>
              <w:pStyle w:val="ConsPlusNormal"/>
            </w:pPr>
            <w:r>
              <w:t>К.3.</w:t>
            </w:r>
          </w:p>
        </w:tc>
        <w:tc>
          <w:tcPr>
            <w:tcW w:w="1814" w:type="dxa"/>
          </w:tcPr>
          <w:p w:rsidR="00826788" w:rsidRDefault="00826788">
            <w:pPr>
              <w:pStyle w:val="ConsPlusNormal"/>
            </w:pPr>
            <w:r>
              <w:t>Реализованы мероприятия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25.12.2026</w:t>
            </w:r>
          </w:p>
        </w:tc>
        <w:tc>
          <w:tcPr>
            <w:tcW w:w="1361" w:type="dxa"/>
          </w:tcPr>
          <w:p w:rsidR="00826788" w:rsidRDefault="00826788">
            <w:pPr>
              <w:pStyle w:val="ConsPlusNormal"/>
            </w:pPr>
            <w:r>
              <w:t>25.12.2026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826788" w:rsidRDefault="00826788">
            <w:pPr>
              <w:pStyle w:val="ConsPlusNormal"/>
            </w:pPr>
            <w:r>
              <w:t>Хайруллина</w:t>
            </w:r>
          </w:p>
          <w:p w:rsidR="00826788" w:rsidRDefault="00826788">
            <w:pPr>
              <w:pStyle w:val="ConsPlusNormal"/>
            </w:pPr>
            <w:r>
              <w:t>Лариса Геннадьевна,</w:t>
            </w:r>
          </w:p>
          <w:p w:rsidR="00826788" w:rsidRDefault="00826788">
            <w:pPr>
              <w:pStyle w:val="ConsPlusNormal"/>
            </w:pPr>
            <w:r>
              <w:t>директор МАУ "МКЦ "Феникс"</w:t>
            </w:r>
          </w:p>
        </w:tc>
        <w:tc>
          <w:tcPr>
            <w:tcW w:w="1304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913" w:type="dxa"/>
          </w:tcPr>
          <w:p w:rsidR="00826788" w:rsidRDefault="00826788">
            <w:pPr>
              <w:pStyle w:val="ConsPlusNormal"/>
            </w:pPr>
            <w:r>
              <w:t>-</w:t>
            </w:r>
          </w:p>
        </w:tc>
        <w:tc>
          <w:tcPr>
            <w:tcW w:w="1230" w:type="dxa"/>
          </w:tcPr>
          <w:p w:rsidR="00826788" w:rsidRDefault="00826788">
            <w:pPr>
              <w:pStyle w:val="ConsPlusNormal"/>
            </w:pPr>
            <w:r>
              <w:t>890,15</w:t>
            </w:r>
          </w:p>
        </w:tc>
        <w:tc>
          <w:tcPr>
            <w:tcW w:w="1789" w:type="dxa"/>
          </w:tcPr>
          <w:p w:rsidR="00826788" w:rsidRDefault="00826788">
            <w:pPr>
              <w:pStyle w:val="ConsPlusNormal"/>
            </w:pPr>
            <w:r>
              <w:t>Отчет о реализации по установленной в соглашении форме</w:t>
            </w:r>
          </w:p>
        </w:tc>
        <w:tc>
          <w:tcPr>
            <w:tcW w:w="1924" w:type="dxa"/>
          </w:tcPr>
          <w:p w:rsidR="00826788" w:rsidRDefault="00826788">
            <w:pPr>
              <w:pStyle w:val="ConsPlusNormal"/>
            </w:pPr>
            <w:r>
              <w:t>_</w:t>
            </w:r>
          </w:p>
        </w:tc>
      </w:tr>
    </w:tbl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ind w:firstLine="540"/>
        <w:jc w:val="both"/>
      </w:pPr>
    </w:p>
    <w:p w:rsidR="00826788" w:rsidRDefault="008267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5106" w:rsidRDefault="00455106"/>
    <w:sectPr w:rsidR="00455106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8"/>
    <w:rsid w:val="003E1C80"/>
    <w:rsid w:val="00455106"/>
    <w:rsid w:val="0055406C"/>
    <w:rsid w:val="00554FA3"/>
    <w:rsid w:val="0082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7761C-DCD6-4C8D-8C91-C0E85742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67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67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54629&amp;dst=10920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354629&amp;dst=108652" TargetMode="External"/><Relationship Id="rId12" Type="http://schemas.openxmlformats.org/officeDocument/2006/relationships/hyperlink" Target="https://login.consultant.ru/link/?req=doc&amp;base=RLAW926&amp;n=1351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5069" TargetMode="External"/><Relationship Id="rId11" Type="http://schemas.openxmlformats.org/officeDocument/2006/relationships/hyperlink" Target="https://login.consultant.ru/link/?req=doc&amp;base=RLAW926&amp;n=354629&amp;dst=110473" TargetMode="External"/><Relationship Id="rId5" Type="http://schemas.openxmlformats.org/officeDocument/2006/relationships/hyperlink" Target="https://login.consultant.ru/link/?req=doc&amp;base=RLAW926&amp;n=355380" TargetMode="External"/><Relationship Id="rId10" Type="http://schemas.openxmlformats.org/officeDocument/2006/relationships/hyperlink" Target="https://login.consultant.ru/link/?req=doc&amp;base=RLAW926&amp;n=354629&amp;dst=110992" TargetMode="External"/><Relationship Id="rId4" Type="http://schemas.openxmlformats.org/officeDocument/2006/relationships/hyperlink" Target="https://login.consultant.ru/link/?req=doc&amp;base=LAW&amp;n=531468" TargetMode="External"/><Relationship Id="rId9" Type="http://schemas.openxmlformats.org/officeDocument/2006/relationships/hyperlink" Target="https://login.consultant.ru/link/?req=doc&amp;base=RLAW926&amp;n=354629&amp;dst=1101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Подворчан Оксана Васильевна</dc:creator>
  <cp:keywords/>
  <dc:description/>
  <cp:lastModifiedBy>Подворчан Оксана Васильевна</cp:lastModifiedBy>
  <cp:revision>2</cp:revision>
  <dcterms:created xsi:type="dcterms:W3CDTF">2026-08-21T11:34:00Z</dcterms:created>
  <dcterms:modified xsi:type="dcterms:W3CDTF">2026-08-21T13:09:00Z</dcterms:modified>
</cp:coreProperties>
</file>