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D9" w:rsidRDefault="009364D9" w:rsidP="00DC48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о </w:t>
      </w:r>
      <w:r w:rsidR="007C6A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внесенных представлениях и предписаниях, а также о принятых решениях и мерах по результатам контрольного мероприятия «</w:t>
      </w:r>
      <w:r w:rsidR="000E3790" w:rsidRPr="000E37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имущества» 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</w:r>
      <w:r w:rsidR="007C6A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364D9" w:rsidRPr="00941507" w:rsidRDefault="009364D9" w:rsidP="00DC48C2">
      <w:pPr>
        <w:suppressAutoHyphens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результатам контрольного мероприятия внесен</w:t>
      </w:r>
      <w:r w:rsidR="007C6A56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представлени</w:t>
      </w:r>
      <w:r w:rsidR="007C6A56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CC4B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</w:t>
      </w:r>
      <w:r w:rsidR="000E3790" w:rsidRPr="000E37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02</w:t>
      </w:r>
      <w:r w:rsidR="000E37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.06</w:t>
      </w:r>
      <w:r w:rsidR="00CC4B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 года</w:t>
      </w:r>
      <w:r w:rsidR="00941507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415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36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 </w:t>
      </w:r>
      <w:r w:rsidR="000E3790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комитета по управлению муниципальным имуществом Администрации города Когалыма</w:t>
      </w:r>
      <w:r w:rsidRPr="009364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содержащее требования Контрольно-счетной палаты, а именно:</w:t>
      </w:r>
    </w:p>
    <w:p w:rsidR="000E3790" w:rsidRPr="000E3790" w:rsidRDefault="000E3790" w:rsidP="000E3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Обеспечить заключение договоров найма в соответствии с требованиями решения Думы №184-ГД, соблюдая установленную последовательность процедур.</w:t>
      </w:r>
    </w:p>
    <w:p w:rsidR="000E3790" w:rsidRPr="000E3790" w:rsidRDefault="000E3790" w:rsidP="000E3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 целях устранения выявленных нарушений и обеспечения эффективного управления муниципальным жилищным фондом инициировать процедуры выселения нанимателей, продолжающих незаконно занимать жилые помещения по истечении сроков действия договоров, а также обеспечить систематический контроль за сроками действия договоров найма во избежание дальнейшего накопления задолженности по платежам за наём и ЖКУ (в </w:t>
      </w:r>
      <w:proofErr w:type="spellStart"/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. уже образовавшейся в размере 988,71 тыс. рублей).</w:t>
      </w:r>
    </w:p>
    <w:p w:rsidR="000E3790" w:rsidRPr="000E3790" w:rsidRDefault="000E3790" w:rsidP="000E3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ревизию лицевых счетов нанимателей жилых помещений муниципального жилищного фонда города Когалыма, устранить выявленные несоответствия данных лицевых счетов по договорам коммерческого найма, а также обеспечить систему регулярного контроля за корректностью ведения лицевых счетов и их соответствием правоустанавливающим документам.</w:t>
      </w:r>
    </w:p>
    <w:p w:rsidR="000E3790" w:rsidRPr="000E3790" w:rsidRDefault="000E3790" w:rsidP="000E3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целях устранения нарушений в сфере управления муниципальным жилищным фондом необходимо принять комплекс мер по урегулированию задолженности за наём жилых помещений (502,47 тыс. рублей у 131 нанимателя) и за жилищно‑коммунальные услуги (1 985,38 тыс. рублей у 41 нанимателя).</w:t>
      </w:r>
    </w:p>
    <w:p w:rsidR="009364D9" w:rsidRPr="009364D9" w:rsidRDefault="000E3790" w:rsidP="000E3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790">
        <w:rPr>
          <w:rFonts w:ascii="Times New Roman" w:eastAsia="Times New Roman" w:hAnsi="Times New Roman" w:cs="Times New Roman"/>
          <w:sz w:val="26"/>
          <w:szCs w:val="26"/>
          <w:lang w:eastAsia="ru-RU"/>
        </w:rPr>
        <w:t>5. Лиц, чьи действия (бездействия) повлекли указанные нарушения и недостатки, привлечь к дисциплинарной ответственности.</w:t>
      </w:r>
    </w:p>
    <w:p w:rsidR="00DB7D11" w:rsidRPr="00DB7D11" w:rsidRDefault="00DB7D11" w:rsidP="00DC48C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7D11">
        <w:rPr>
          <w:rFonts w:ascii="Times New Roman" w:hAnsi="Times New Roman" w:cs="Times New Roman"/>
          <w:sz w:val="26"/>
          <w:szCs w:val="26"/>
          <w:u w:val="single"/>
        </w:rPr>
        <w:t>Информация о принятых решениях и мерах по результ</w:t>
      </w:r>
      <w:r>
        <w:rPr>
          <w:rFonts w:ascii="Times New Roman" w:hAnsi="Times New Roman" w:cs="Times New Roman"/>
          <w:sz w:val="26"/>
          <w:szCs w:val="26"/>
          <w:u w:val="single"/>
        </w:rPr>
        <w:t>атам рассмотрения представлени</w:t>
      </w:r>
      <w:r w:rsidR="0036021F">
        <w:rPr>
          <w:rFonts w:ascii="Times New Roman" w:hAnsi="Times New Roman" w:cs="Times New Roman"/>
          <w:sz w:val="26"/>
          <w:szCs w:val="26"/>
          <w:u w:val="single"/>
        </w:rPr>
        <w:t>я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703C1E" w:rsidRDefault="0011599D" w:rsidP="004C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>Комитетом усилен контроль за взысканием задолженности по оплате жилищно-коммунальных услуг и наём жилых помещений, а также проработает механизм взаимодействия с ООО «ЕРИЦ» при открытии лицевых счетов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599D" w:rsidRDefault="0011599D" w:rsidP="004C7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>С ООО «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Ериц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>» проведена беседа по принятию исчерпывающих мер по взысканию задолженности.</w:t>
      </w:r>
    </w:p>
    <w:p w:rsidR="0011599D" w:rsidRPr="0011599D" w:rsidRDefault="0011599D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 xml:space="preserve">В адрес нанимателей 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Ганеева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 xml:space="preserve"> Р.М., Ибрагимова Д.Г., 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Хабирова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 xml:space="preserve"> З.С. ранее были направлены уведомления нанимателям. В адрес управления по жилищной политики Администрации города Когалыма служебной запиской от 27.01.2026 №2-Вн-105 направлены документы для выселения нанимателей.</w:t>
      </w:r>
    </w:p>
    <w:p w:rsidR="0011599D" w:rsidRPr="0011599D" w:rsidRDefault="0011599D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>Нанимателям Соломахину В.В. от 04.05.2026 №2-Исх-938, Герасимову С.А. от 04.05.2026 № 942 направлены уведомления об освобождении жилых помещений.</w:t>
      </w:r>
    </w:p>
    <w:p w:rsidR="0011599D" w:rsidRDefault="0011599D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 xml:space="preserve">В отношении нанимателя 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Барамбаевой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 xml:space="preserve"> Д.К. проживающей по адресу: 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г.Когалым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Pr="0011599D">
        <w:rPr>
          <w:rFonts w:ascii="Times New Roman" w:hAnsi="Times New Roman" w:cs="Times New Roman"/>
          <w:sz w:val="26"/>
          <w:szCs w:val="26"/>
        </w:rPr>
        <w:t>Сургутское</w:t>
      </w:r>
      <w:proofErr w:type="spellEnd"/>
      <w:r w:rsidRPr="0011599D">
        <w:rPr>
          <w:rFonts w:ascii="Times New Roman" w:hAnsi="Times New Roman" w:cs="Times New Roman"/>
          <w:sz w:val="26"/>
          <w:szCs w:val="26"/>
        </w:rPr>
        <w:t xml:space="preserve"> шоссе д.1, кв.82 подготовлено исковое заявление 13.01.2026, дело №2-649/2026-М-5/2026.</w:t>
      </w:r>
    </w:p>
    <w:p w:rsidR="0011599D" w:rsidRDefault="0011599D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t>По нанимателям незаконно занимающих жилые помещения направлены документы в адрес управления по жилищной политики Администрации города Когалыма служебной запиской от 10.01.2024 №2-Вн-12, от 27.01.2026 №2-вн-105, №2-Вн-431, от 15.04.2026 №2-Вн-569, для выселения нанимателей.</w:t>
      </w:r>
    </w:p>
    <w:p w:rsidR="0011599D" w:rsidRDefault="0011599D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599D">
        <w:rPr>
          <w:rFonts w:ascii="Times New Roman" w:hAnsi="Times New Roman" w:cs="Times New Roman"/>
          <w:sz w:val="26"/>
          <w:szCs w:val="26"/>
        </w:rPr>
        <w:lastRenderedPageBreak/>
        <w:t>В настоящее время договора найма от 23.12.2025 №134 от 31.10.2025 и 103/1 подписаны обеими сторонами.</w:t>
      </w:r>
    </w:p>
    <w:p w:rsidR="009B675E" w:rsidRPr="004C7310" w:rsidRDefault="009B675E" w:rsidP="001159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B675E">
        <w:rPr>
          <w:rFonts w:ascii="Times New Roman" w:hAnsi="Times New Roman" w:cs="Times New Roman"/>
          <w:sz w:val="26"/>
          <w:szCs w:val="26"/>
        </w:rPr>
        <w:t>Дата договора найма жилого помещения муниципального жилищного фонда коммерческого использования в городе Когалыме №49 указана неверно, в связи с технической ошибкой. Верной датой заключения договора следует считать 21.06.2024, что подтверждается актом приёма-передачи жилого помещения от 21.06.2024.</w:t>
      </w:r>
      <w:bookmarkStart w:id="0" w:name="_GoBack"/>
      <w:bookmarkEnd w:id="0"/>
    </w:p>
    <w:sectPr w:rsidR="009B675E" w:rsidRPr="004C7310" w:rsidSect="00DB7D1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425"/>
    <w:multiLevelType w:val="hybridMultilevel"/>
    <w:tmpl w:val="85F239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E46039"/>
    <w:multiLevelType w:val="hybridMultilevel"/>
    <w:tmpl w:val="B5A4FD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40022"/>
    <w:multiLevelType w:val="hybridMultilevel"/>
    <w:tmpl w:val="DADA7698"/>
    <w:lvl w:ilvl="0" w:tplc="7C1EF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674BE0"/>
    <w:multiLevelType w:val="hybridMultilevel"/>
    <w:tmpl w:val="0E32D948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D36090"/>
    <w:multiLevelType w:val="hybridMultilevel"/>
    <w:tmpl w:val="95929D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B"/>
    <w:rsid w:val="000E3790"/>
    <w:rsid w:val="0011599D"/>
    <w:rsid w:val="0036021F"/>
    <w:rsid w:val="004C7310"/>
    <w:rsid w:val="005B4553"/>
    <w:rsid w:val="00703C1E"/>
    <w:rsid w:val="00704E80"/>
    <w:rsid w:val="00764156"/>
    <w:rsid w:val="007C6A56"/>
    <w:rsid w:val="009307AB"/>
    <w:rsid w:val="009364D9"/>
    <w:rsid w:val="00941507"/>
    <w:rsid w:val="009B675E"/>
    <w:rsid w:val="00AA3F90"/>
    <w:rsid w:val="00CC4B77"/>
    <w:rsid w:val="00DB7D11"/>
    <w:rsid w:val="00DC48C2"/>
    <w:rsid w:val="00E9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7C66"/>
  <w15:docId w15:val="{F02F7881-21C3-41EA-80B2-5B0F9EA9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</dc:creator>
  <cp:keywords/>
  <dc:description/>
  <cp:lastModifiedBy>Зайцев Александр Сергеевич</cp:lastModifiedBy>
  <cp:revision>12</cp:revision>
  <dcterms:created xsi:type="dcterms:W3CDTF">2026-01-27T12:05:00Z</dcterms:created>
  <dcterms:modified xsi:type="dcterms:W3CDTF">2026-07-30T04:11:00Z</dcterms:modified>
</cp:coreProperties>
</file>