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37" w:rsidRDefault="003C2737" w:rsidP="003C273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C2737" w:rsidRDefault="003C2737" w:rsidP="003C2737">
      <w:pPr>
        <w:pStyle w:val="ConsPlusNormal"/>
        <w:jc w:val="both"/>
        <w:outlineLvl w:val="0"/>
      </w:pPr>
    </w:p>
    <w:p w:rsidR="003C2737" w:rsidRDefault="003C2737" w:rsidP="003C2737">
      <w:pPr>
        <w:pStyle w:val="ConsPlusTitle"/>
        <w:jc w:val="center"/>
        <w:outlineLvl w:val="0"/>
      </w:pPr>
      <w:r>
        <w:t>АДМИНИСТРАЦИЯ ГОРОДА КОГАЛЫМА</w:t>
      </w:r>
    </w:p>
    <w:p w:rsidR="003C2737" w:rsidRDefault="003C2737" w:rsidP="003C2737">
      <w:pPr>
        <w:pStyle w:val="ConsPlusTitle"/>
        <w:jc w:val="center"/>
      </w:pPr>
    </w:p>
    <w:p w:rsidR="003C2737" w:rsidRDefault="003C2737" w:rsidP="003C2737">
      <w:pPr>
        <w:pStyle w:val="ConsPlusTitle"/>
        <w:jc w:val="center"/>
      </w:pPr>
      <w:r>
        <w:t>ПОСТАНОВЛЕНИЕ</w:t>
      </w:r>
    </w:p>
    <w:p w:rsidR="003C2737" w:rsidRDefault="003C2737" w:rsidP="003C2737">
      <w:pPr>
        <w:pStyle w:val="ConsPlusTitle"/>
        <w:jc w:val="center"/>
      </w:pPr>
      <w:r>
        <w:t>от 31 января 2019 г. N 195</w:t>
      </w:r>
    </w:p>
    <w:p w:rsidR="003C2737" w:rsidRDefault="003C2737" w:rsidP="003C2737">
      <w:pPr>
        <w:pStyle w:val="ConsPlusTitle"/>
        <w:ind w:firstLine="540"/>
        <w:jc w:val="both"/>
      </w:pPr>
    </w:p>
    <w:p w:rsidR="003C2737" w:rsidRDefault="003C2737" w:rsidP="003C2737">
      <w:pPr>
        <w:pStyle w:val="ConsPlusTitle"/>
        <w:jc w:val="center"/>
      </w:pPr>
      <w:r>
        <w:t>ОБ УТВЕРЖДЕНИИ ПОЛОЖЕНИЯ О СИСТЕМЕ УПРАВЛЕНИЯ ПРОЕКТНОЙ</w:t>
      </w:r>
    </w:p>
    <w:p w:rsidR="003C2737" w:rsidRDefault="003C2737" w:rsidP="003C2737">
      <w:pPr>
        <w:pStyle w:val="ConsPlusTitle"/>
        <w:jc w:val="center"/>
      </w:pPr>
      <w:proofErr w:type="gramStart"/>
      <w:r>
        <w:t>ДЕЯТЕЛЬНОСТЬЮ  В</w:t>
      </w:r>
      <w:proofErr w:type="gramEnd"/>
      <w:r>
        <w:t xml:space="preserve"> АДМИНИСТРАЦИИ ГОРОДА КОГАЛЫМА</w:t>
      </w:r>
    </w:p>
    <w:p w:rsidR="003C2737" w:rsidRDefault="003C2737" w:rsidP="003C27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2737" w:rsidTr="00C27D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37" w:rsidRDefault="003C2737" w:rsidP="00C27D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37" w:rsidRDefault="003C2737" w:rsidP="00C27D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737" w:rsidRDefault="003C2737" w:rsidP="00C27D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2737" w:rsidRDefault="003C2737" w:rsidP="00C27D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06.09.2022 </w:t>
            </w:r>
            <w:hyperlink r:id="rId6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>,</w:t>
            </w:r>
          </w:p>
          <w:p w:rsidR="003C2737" w:rsidRDefault="003C2737" w:rsidP="00C2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7">
              <w:r>
                <w:rPr>
                  <w:color w:val="0000FF"/>
                </w:rPr>
                <w:t>N 2226</w:t>
              </w:r>
            </w:hyperlink>
            <w:r>
              <w:rPr>
                <w:color w:val="0000FF"/>
              </w:rPr>
              <w:t xml:space="preserve">, </w:t>
            </w:r>
            <w:r w:rsidRPr="00D52560">
              <w:rPr>
                <w:color w:val="392C69"/>
              </w:rPr>
              <w:t>от 13.01.2025</w:t>
            </w:r>
            <w:r>
              <w:rPr>
                <w:color w:val="0000FF"/>
              </w:rPr>
              <w:t xml:space="preserve"> №21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37" w:rsidRDefault="003C2737" w:rsidP="00C27D81">
            <w:pPr>
              <w:pStyle w:val="ConsPlusNormal"/>
            </w:pPr>
          </w:p>
        </w:tc>
      </w:tr>
    </w:tbl>
    <w:p w:rsidR="003C2737" w:rsidRDefault="003C2737" w:rsidP="003C2737">
      <w:pPr>
        <w:pStyle w:val="ConsPlusNormal"/>
        <w:jc w:val="both"/>
      </w:pPr>
    </w:p>
    <w:p w:rsidR="003C2737" w:rsidRDefault="003C2737" w:rsidP="003C2737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Хан</w:t>
      </w:r>
      <w:bookmarkStart w:id="0" w:name="_GoBack"/>
      <w:bookmarkEnd w:id="0"/>
      <w:r>
        <w:t xml:space="preserve">ты-Мансийского автономного округа - Югры от 25.12.2015 N 485-п "О системе управления проектной деятельностью в исполнительных органах Ханты-Мансийского автономного округа - Югры", подпунктом 2.7.2 протокола заседания Проектного комитета Ханты-Мансийского автономного округа - Югры от 06.06.2016 N 6, </w:t>
      </w:r>
      <w:hyperlink r:id="rId9">
        <w:r>
          <w:rPr>
            <w:color w:val="0000FF"/>
          </w:rPr>
          <w:t>Уставом</w:t>
        </w:r>
      </w:hyperlink>
      <w:r>
        <w:t xml:space="preserve"> города Когалыма, в целях развития системы управления проектной деятельностью в городе Когалыме:</w:t>
      </w:r>
    </w:p>
    <w:p w:rsidR="003C2737" w:rsidRDefault="003C2737" w:rsidP="003C273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3C2737" w:rsidRDefault="003C2737" w:rsidP="003C273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Положение</w:t>
        </w:r>
      </w:hyperlink>
      <w:r>
        <w:t xml:space="preserve"> о системе управления проектной деятельностью в Администрации города Когалыма согласно приложению к настоящему постановлению.</w:t>
      </w:r>
    </w:p>
    <w:p w:rsidR="003C2737" w:rsidRDefault="003C2737" w:rsidP="003C2737">
      <w:pPr>
        <w:pStyle w:val="ConsPlusNormal"/>
        <w:spacing w:before="220"/>
        <w:ind w:firstLine="540"/>
        <w:jc w:val="both"/>
      </w:pPr>
      <w:r>
        <w:t xml:space="preserve">2. Опубликовать настоящее постановление и </w:t>
      </w:r>
      <w:hyperlink w:anchor="P30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3C2737" w:rsidRDefault="003C2737" w:rsidP="003C2737">
      <w:pPr>
        <w:pStyle w:val="ConsPlusNormal"/>
        <w:spacing w:before="220"/>
        <w:ind w:firstLine="540"/>
        <w:jc w:val="both"/>
      </w:pPr>
      <w:r>
        <w:t xml:space="preserve">3. Контроль за выполнением постановления возложить на заместителя главы города Когалыма </w:t>
      </w:r>
      <w:proofErr w:type="spellStart"/>
      <w:r>
        <w:t>Т.И.Черных</w:t>
      </w:r>
      <w:proofErr w:type="spellEnd"/>
      <w:r>
        <w:t>.</w:t>
      </w:r>
    </w:p>
    <w:p w:rsidR="003C2737" w:rsidRDefault="003C2737" w:rsidP="003C2737">
      <w:pPr>
        <w:pStyle w:val="ConsPlusNormal"/>
        <w:jc w:val="both"/>
      </w:pPr>
    </w:p>
    <w:p w:rsidR="003C2737" w:rsidRDefault="003C2737" w:rsidP="003C2737">
      <w:pPr>
        <w:pStyle w:val="ConsPlusNormal"/>
        <w:jc w:val="right"/>
      </w:pPr>
      <w:r>
        <w:t>Глава города Когалыма</w:t>
      </w:r>
    </w:p>
    <w:p w:rsidR="003C2737" w:rsidRDefault="003C2737" w:rsidP="003C2737">
      <w:pPr>
        <w:pStyle w:val="ConsPlusNormal"/>
        <w:jc w:val="right"/>
      </w:pPr>
      <w:r>
        <w:t>Н.Н.ПАЛЬЧИКОВ</w:t>
      </w:r>
    </w:p>
    <w:p w:rsidR="003C2737" w:rsidRDefault="003C2737" w:rsidP="003C2737">
      <w:pPr>
        <w:pStyle w:val="ConsPlusNormal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 w:rsidP="003C2737">
      <w:pPr>
        <w:pStyle w:val="ConsPlusNormal"/>
        <w:jc w:val="right"/>
        <w:outlineLvl w:val="0"/>
      </w:pPr>
      <w:bookmarkStart w:id="1" w:name="P32"/>
      <w:bookmarkEnd w:id="1"/>
      <w:r>
        <w:t>Приложение</w:t>
      </w:r>
      <w:r>
        <w:t xml:space="preserve"> 1</w:t>
      </w:r>
    </w:p>
    <w:p w:rsidR="003C2737" w:rsidRDefault="003C2737" w:rsidP="003C2737">
      <w:pPr>
        <w:pStyle w:val="ConsPlusNormal"/>
        <w:jc w:val="right"/>
      </w:pPr>
      <w:r>
        <w:t>к постановлению Администрации</w:t>
      </w:r>
    </w:p>
    <w:p w:rsidR="003C2737" w:rsidRDefault="003C2737" w:rsidP="003C2737">
      <w:pPr>
        <w:pStyle w:val="ConsPlusNormal"/>
        <w:jc w:val="right"/>
      </w:pPr>
      <w:r>
        <w:t>города Когалыма</w:t>
      </w:r>
    </w:p>
    <w:p w:rsidR="003C2737" w:rsidRDefault="003C2737" w:rsidP="003C2737">
      <w:pPr>
        <w:pStyle w:val="ConsPlusNormal"/>
        <w:jc w:val="right"/>
      </w:pPr>
      <w:r>
        <w:t>от 31.01.2019 N 195</w:t>
      </w:r>
    </w:p>
    <w:p w:rsidR="003C2737" w:rsidRDefault="003C2737">
      <w:pPr>
        <w:pStyle w:val="ConsPlusTitle"/>
        <w:jc w:val="center"/>
      </w:pPr>
      <w:r>
        <w:t>ПОЛОЖЕНИЕ</w:t>
      </w:r>
    </w:p>
    <w:p w:rsidR="003C2737" w:rsidRDefault="003C2737">
      <w:pPr>
        <w:pStyle w:val="ConsPlusTitle"/>
        <w:jc w:val="center"/>
      </w:pPr>
      <w:r>
        <w:t>О СИСТЕМЕ УПРАВЛЕНИЯ ПРОЕКТНОЙ ДЕЯТЕЛЬНОСТЬЮ В АДМИНИСТРАЦИИ</w:t>
      </w:r>
    </w:p>
    <w:p w:rsidR="003C2737" w:rsidRDefault="003C2737">
      <w:pPr>
        <w:pStyle w:val="ConsPlusTitle"/>
        <w:jc w:val="center"/>
      </w:pPr>
      <w:r>
        <w:t>ГОРОДА КОГАЛЫМА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1. Общие положения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 xml:space="preserve">1.1. Положение о системе управления проектной деятельностью в Администрации города Когалыма (далее - Положение) определяет условия и порядок управления проектной деятельностью, реализуемой Администрацией города Когалыма, в том числе с участием </w:t>
      </w:r>
      <w:r>
        <w:lastRenderedPageBreak/>
        <w:t>исполнительных органов Ханты-Мансийского автономного округа - Югры, территориальных органов федеральных органов исполнительной власти, подведомственных и иных организаций и лиц, с использованием средств бюджета города Когалыма, а также иных средств, предусмотренных законодательством Российской Федерации.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основные понятия: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1.2.1. Заказчик проекта - должностное лицо, представитель Администрации города Когалыма, к установленной сфере деятельности которого относится реализация проекта, заинтересованный в выполнении проекта и получении его результата.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1.2.2. Инициатор проекта - должностное лицо, представитель Администрации города Когалыма, подготовивший предложение о реализации комплекса мероприятий в качестве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1.2.3 Ключевые параметры проекта - сведения о проекте, которые указаны в паспорте проекта и должны включать в том числе наименование, общественно значимые результаты (при наличии), задачи, показатели, состав команды проекта, расходы на реализацию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1.2.4. Ответственный за проведение </w:t>
      </w:r>
      <w:proofErr w:type="spellStart"/>
      <w:r>
        <w:t>постпроектного</w:t>
      </w:r>
      <w:proofErr w:type="spellEnd"/>
      <w:r>
        <w:t xml:space="preserve"> мониторинга - лицо, которое отслеживает общественно значимый эффект от реализации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1.2.5. План </w:t>
      </w:r>
      <w:proofErr w:type="spellStart"/>
      <w:r>
        <w:t>постпроектного</w:t>
      </w:r>
      <w:proofErr w:type="spellEnd"/>
      <w:r>
        <w:t xml:space="preserve"> мониторинга - документ, содержащий перечень мероприятий, которые необходимо осуществить для определения общественно значимого эффекта от реализации проекта, сроки выполнения этих мероприятий.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1.2.6. Паспорт проекта - управленческий документ, содержащий информацию о проекте, в том числе о его ключевых параметрах.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1.2.7. Проект - комплекс взаимосвязанных мероприятий, реализуемых в условиях временных и ресурсных ограничений в порядке, установленном настоящим Положением.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1.2.8. Проектная деятельность - деятельность, осуществляемая в виде проектов, и включающая связанные мероприятия.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1.2.9. Проектная роль - единица организационной структуры проекта, определяющая ответственность, полномочия и функции лица, принимающего участие в их реализации.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1.2.10. Муниципальный проектный офис - координационно-контрольный орган в сфере управления проектной деятельностью, обеспечивающий организацию системы управления проектной деятельностью в Администрации города Когалыма, а также подготовку, реализацию и контроль проектной деятельности в Администрации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1.2.11. Система управления проектной деятельностью -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управления, необходимых для достижения поставленных целей.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1.2.12. Связанное мероприятие - набор действий, обеспечивающий достижение целей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1.2.13. Управление проектом - подготовка, организация и контроль временных, трудовых, финансовых и материально-технических ресурсов на всех стадиях жизненного цикла проекта, направленные на достижение общественно значимых результатов проекта (при наличии), выполнение (достижение) задач, показателей, мероприятий (результатов)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Иные термины, используемые в Положении, применяются в значениях, определенных </w:t>
      </w:r>
      <w:hyperlink r:id="rId11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в Правительстве Российской Федерации, утвержденным постановлением Правительства Российской Федерации от 31.10.2018 N 1288 "Об организации проектной деятельности в Правительстве Российской Федерации" (далее - Положение об организации проектной деятельности в Правительстве Российской Федерации), </w:t>
      </w:r>
      <w:hyperlink r:id="rId12">
        <w:r>
          <w:rPr>
            <w:color w:val="0000FF"/>
          </w:rPr>
          <w:t>Положением</w:t>
        </w:r>
      </w:hyperlink>
      <w:r>
        <w:t xml:space="preserve"> о системе управления проектной деятельностью в исполнительных органах автономного округа, утвержденным постановлением Правительства Ханты-Мансийского автономного округа от 25.12.2015 N 485-п "О системе управления проектной деятельностью в исполнительных органах Ханты-Мансийского автономного округа - Югры" (далее - Положение о системе управления проектной деятельностью в исполнительных органах Ханты-Мансийского автономного округа - Югры), муниципальными правовыми актами в сфере проектной деятельности города Когалыма,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25.09.2024 N 1762 "О порядке разработки и реализации муниципальных программ города Когалыма".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1.3. Выделяются следующие объекты управления проектной деятельностью: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1.3.1. Проект.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1.3.2. Связанное мероприятие.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1.4. Проекты подразделяются на: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1.4.1. Проекты, направленные, в том, числе на достижение целей, показателей и решение задач национальных проектов (программ) и (или) показателей федеральных проектов Российской Федерации.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1.4.2. Проекты Администрации города Когалыма (далее - муниципальный проект, проект) - проекты, направленные на достижение целей социально-экономического развития города Когалыма, запуск которых осуществлен на основании решения проектного комитета Администрации города Когалыма (далее - проектный комитет).</w:t>
      </w:r>
    </w:p>
    <w:p w:rsidR="003C2737" w:rsidRDefault="003C2737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1.5. Решение о реализации комплекса мероприятий как проекта принимается в порядке, установленном настоящим Положением, при наличии одного и (или) нескольких факторов: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комплекс мероприятий направлен на существенные изменения в деятельности Администрации города Когалыма, такие как изменение организационной структуры, процессов управления и так далее;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комплекс мероприятий ограничен во времени и установлена четкая дата их окончания;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комплекс мероприятий относится к полномочиям нескольких структурных подразделений Администрации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г) комплекс мероприятий связан с уникальными условиями, специфический, отличающийся особой сложностью набор требований к результату проекта или набор ограничений, накладывающих особые условия на подходы к реализации работ;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д) комплекс мероприятий связан с высокой степенью неопределенности, требующей повышенного внимания к работе с рисками;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е) комплекс мероприятий направлен, в том числе на достижение целей, показателей, общественно значимых результатов, решение задач национальных проектов (программ) и (или) показателей федеральных проектов Российской Федерации, целей социально-экономического развития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и) комплекс мероприятий связан с деятельностью Администрации города Когалыма, муниципальных учреждений города Когалыма, направленной на получение уникальных </w:t>
      </w:r>
      <w:r>
        <w:lastRenderedPageBreak/>
        <w:t>результатов в условиях временных и ресурсных ограничений: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- осуществление бюджетных инвестиций в форме капитальных вложений в объекты муниципальной собственности;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- предоставление бюджетных инвестиций и субсидий юридическим лицам;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- выработка предложений по совершенствованию муниципальной политики и нормативного регулирования в сфере реализации муниципальных программ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- осуществление стимулирующих налоговых расходов;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- иные направления деятельности, отвечающие критериям проектной деятельности.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1.6. Муниципальный проектный офис определяет возможность реализации комплекса мероприятий в качестве проекта с учетом требований </w:t>
      </w:r>
      <w:hyperlink w:anchor="P60">
        <w:r>
          <w:rPr>
            <w:color w:val="0000FF"/>
          </w:rPr>
          <w:t>пункта 1.5</w:t>
        </w:r>
      </w:hyperlink>
      <w:r>
        <w:t xml:space="preserve"> Положения.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1.7. Управление проектной деятельностью в Администрации города Когалыма, муниципальных учреждений города Когалыма и взаимодействие участников проектной деятельности Администрации города Когалыма, муниципальных учреждений города Когалыма, осуществляется в том числе с использованием следующей автоматизированной информационной системы: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государственной информационной системы автономного округа "Региональный электронный бюджет Югры" в программном модуле "Управление проектами" (далее - система "Региональный электронный бюджет") в отношении проектов, направленных, в том числе на достижение целей, показателей, общественно значимых результатов, решение задач национальных проектов (программ) и (или) федеральных проектов Российской Федерации, целей социально-экономического развития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До ввода в эксплуатацию соответствующих компонентов и модулей системы "Региональный электронный бюджет" формирование, согласование (одобрение), утверждение и представление информации и документов, разрабатываемых при осуществлении проектной деятельности, за исключением информации и документов, содержащих сведения, составляющие государственную тайну, осуществляется в форме документов на бумажном носителе, подписанных лицами, уполномоченными в установленном порядке.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1.8. Проекты являются структурными элементами муниципальных программ города Когалыма, к сфере реализации которых они относятся,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разработки и реализации муниципальных программ города Когалыма, утвержденным постановлением Администрации города Когалыма от 25.09.2024 N 1762 "О порядке разработки и реализации муниципальных программ города Когалыма", если иное не установлено муниципальными правовыми актами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1.9. Управление проектами, направленных в том числе, на достижение целей, показателей, общественно значимых результатов, решение задач национальных проектов (программ) и (или) показателей федеральных проектов Российской Федерации, целей социально-экономического развития города Когалыма, осуществляется в соответствии с Положением об организации проектной деятельности в Правительстве Российской Федерации, методическими указаниями Совета при Президенте Российской Федерации по стратегическому развитию и национальным проектам и (или) методическими рекомендациями проектного офиса Российской Федерации, Министерства экономического развития Российской Федерации в сфере проектной деятельности, методических указаний регионального проектного офиса, Положением о системе управления проектной деятельностью в исполнительных органах Ханты-Мансийского автономного округа - Югры, настоящим Положением.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lastRenderedPageBreak/>
        <w:t>2. Инициирование проекта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Normal"/>
        <w:ind w:firstLine="540"/>
        <w:jc w:val="both"/>
      </w:pPr>
      <w:r>
        <w:t>2.1. Основанием для инициирования муниципального проекта, является поручение главы города Когалыма, проектного комитета Когалыма, нормативные и (или) ненормативные правовые акты, поручения, содержащие указание на необходимость реализации комплекса мероприятий Администрацией города Когалыма, муниципальным учреждениям города Когалыма и (или) наличие задачи или проблемы, решению которых будет способствовать реализация комплекса мероприятий, предлагаемого инициатором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2.2. Предложение о реализации комплекса мероприятий в качестве проекта оформляется в виде проектной инициативы с учетом </w:t>
      </w:r>
      <w:hyperlink w:anchor="P85">
        <w:r>
          <w:rPr>
            <w:color w:val="0000FF"/>
          </w:rPr>
          <w:t>пункта 2.4</w:t>
        </w:r>
      </w:hyperlink>
      <w:r>
        <w:t xml:space="preserve"> Положения, направляемой инициатором проекта в муниципальный проектный офис, за исключением случаев, предусмотренных </w:t>
      </w:r>
      <w:hyperlink w:anchor="P103">
        <w:r>
          <w:rPr>
            <w:color w:val="0000FF"/>
          </w:rPr>
          <w:t>пунктом 2.15</w:t>
        </w:r>
      </w:hyperlink>
      <w:r>
        <w:t xml:space="preserve"> Положения. Форму проектной инициативы, требования к ее содержанию, порядок формирования, согласования и рассмотрения проектной инициативы утверждаются правовым актом Администрации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2.3. Администрация города Когалыма, в зависимости от отраслевой принадлежности проекта, устанавливает требования к предоставлению инициатором проекта одновременно с проектной инициативой иных документов, необходимых для ее рассмотрения.</w:t>
      </w:r>
    </w:p>
    <w:p w:rsidR="003C2737" w:rsidRDefault="003C2737">
      <w:pPr>
        <w:pStyle w:val="ConsPlusNormal"/>
        <w:spacing w:before="220"/>
        <w:ind w:firstLine="540"/>
        <w:jc w:val="both"/>
      </w:pPr>
      <w:bookmarkStart w:id="3" w:name="P85"/>
      <w:bookmarkEnd w:id="3"/>
      <w:r>
        <w:t>2.4. Инициатор проекта после согласования проектной инициативы с Администрацией города Когалыма, муниципальными учреждениями, иными органами и организациями, являющимися предполагаемыми участниками проекта, направляет ее для проведения общественной оценки в Общественный совет при Администрации города Когалыма, представитель которого указан в проектной инициативе в качестве заказчика проекта (далее - Общественный совет).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Заключение, полученное по результатам рассмотрения проектной инициативы Общественным советом, прикладывается к проектной инициативе для ее рассмотрения проектным комитетом.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2.5. Поступившие проектные инициативы регистрирует муниципальный проектный офис в реестре проектных инициатив.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2.6. Муниципальный проектный офис рассматривает проектную инициативу в течение 7 рабочих дней с даты ее регистрации, определяя ее соответствие: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стратегии социально-экономического развития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требованиям, установленным нормативными правовыми актами в сфере управления проектной деятельностью.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2.7. Муниципальный проектный офис в период рассмотрения проектной инициативы вправе направить ее для оценки целесообразности, экономической эффективности реализации проекта заместителям главы города Когалыма, исполнительным органам Ханты-Мансийского автономного округа - Югры, региональному проектному офису, коллегиальным органам при Администрации города Когалыма, к установленной сфере деятельности которых относится проект, иным органам, организациям и лицам.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2.8. По результатам рассмотрения проектной инициативы муниципальный проектный офис согласовывает ее или не согласовывает.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2.9. В случае согласования проектной инициативы муниципальный проектный офис направляет проектную инициативу на рассмотрение проектному комитету.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2.10. Если проектная инициатива не согласована, муниципальный проектный офис возвращает ее инициатору проекта для доработки или отклоняет. По решению руководителя </w:t>
      </w:r>
      <w:r>
        <w:lastRenderedPageBreak/>
        <w:t>муниципального проектного офиса проектная инициатива передается в проектный комитет.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2.11. Муниципальный проектный офис уведомляет инициатора проекта о принятом решении в течение 5 рабочих дней со дня его принятия.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2.12. Проектный комитет рассматривает проектные инициативы, поступившие только от муниципального проектного офиса.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2.13. По результатам рассмотрения проектной инициативы проектный комитет в соответствии с положением о нем принимает одно из следующих решений: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принять (согласовать) проектную инициативу, запустить проект;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принять проектную инициативу, включить в перечень предварительно одобренных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возвратить проектную инициативу инициатору проекта для доработки;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г) отклонить проектную инициативу.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2.14. Муниципальный проектный офис уведомляет инициатора проекта о принятом проектным комитетом решении в течение 5 рабочих дней со дня его принятия.</w:t>
      </w:r>
    </w:p>
    <w:p w:rsidR="003C2737" w:rsidRDefault="003C2737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2.15. Подготовка проектных инициатив не осуществляется в случае подготовки паспортов проектов к паспорту муниципальной программы города Когалыма, связанных с формированием бюджета города Когалыма на очередной финансовый год и плановый период, корректировкой бюджета города Когалыма.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3. Подготовка проекта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Title"/>
        <w:jc w:val="center"/>
        <w:outlineLvl w:val="2"/>
      </w:pPr>
      <w:r>
        <w:t>Общие положения по подготовке проектов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Normal"/>
        <w:ind w:firstLine="540"/>
        <w:jc w:val="both"/>
      </w:pPr>
      <w:r>
        <w:t>3.1. Разработку паспорта муниципального проекта, направленного на достижение целей социально-экономического развития города Когалыма, осуществляет лицо, являющееся согласно проектной инициативе его руководителем (далее также - предполагаемый руководитель), на основе предложений Администрации города Когалыма, муниципальных учреждений, иных органов и организаций, являющихся предполагаемыми участниками проекта, а при ежегодном формировании и внесении в установленном порядке в Администрацию города Когалыма соответствующей муниципальной программы города Когалыма - ответственный исполнитель муниципальной программы.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3.2. Предполагаемый руководитель проектов обеспечивает согласование паспортов проектов с Администрацией города Когалыма, муниципальными учреждениями, иными органами и организациями, а именно: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3.2.1. Администрация города Когалыма, муниципальные учреждения, иные органы и организации, являющиеся участниками проектов в соответствии с функциональной структурой, согласовывают показатели, мероприятия (результаты), объекты мероприятий (результатов), контрольные точки проектов, в отношении которых они осуществляют полномочия исполнителей (соисполнителей).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3.2.2. Комитет финансов Администрации города Когалыма - для проектов (мероприятий (результатов) проектов), предполагающих финансовое обеспечение за счет источников финансирования в соответствии с решением Думы города Когалыма о бюджете города Когалыма на очередной финансовый год и на плановый период (далее - решение Думы города Когалыма о бюджете), сводной бюджетной росписью бюджета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lastRenderedPageBreak/>
        <w:t>3.2.3. Управление экономики Администрации города Когалыма - для проектов, предполагающих их включение в состав муниципальной программы.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3.3. Разногласия, возникшие в ходе согласования паспорта проекта, разрешает куратор при участии заинтересованных структурных подразделений Администрации города Когалыма, муниципальных учреждений, иных органов и организаций.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3.4. Предполагаемый руководитель проекта является ответственным за соблюдение срока, порядка подготовки и требований к содержанию паспорта проекта, а также за его согласование и утверждение.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3.5. Утвержденный в соответствии с настоящим разделом паспорт проекта является основанием для включения указанных в нем лиц в состав команды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3.6. На основании утвержденного паспорта проекта лица, включенные в команду проекта, в условиях деятельности по реализации проекта подчиняются руководителю проекта, который вправе привлекать их к выполнению работ, давать обязательные для исполнения поручения.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 случае временного отсутствия лица, назначенного на проектную роль, его полномочия и обязанности в проекте выполняет лицо, замещающее его в установленном порядке.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3.7. Руководители структурных подразделений Администрации города Когалыма, муниципальных учреждений, обеспечивают создание благоприятных условий для эффективной проектной деятельности работников и перераспределяют проектную и должностную нагрузки с целью обеспечения эффективного исполнения проектов с учетом приоритета нагрузки по проектной деятельности.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2"/>
      </w:pPr>
      <w:r>
        <w:t>Паспорт муниципального проекта, направленного на достижение</w:t>
      </w:r>
    </w:p>
    <w:p w:rsidR="003C2737" w:rsidRDefault="003C2737">
      <w:pPr>
        <w:pStyle w:val="ConsPlusTitle"/>
        <w:jc w:val="center"/>
      </w:pPr>
      <w:r>
        <w:t>целей социально-экономического развития города Когалыма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Normal"/>
        <w:ind w:firstLine="540"/>
        <w:jc w:val="both"/>
      </w:pPr>
      <w:r>
        <w:t>3.8. Паспорт муниципального проекта, направленного на достижение целей социально-экономического развития города Когалыма, включает в себя задачи и показатели, мероприятия (результаты), контрольные точки, объекты мероприятий (результатов), сроки реализации и объемы финансового обеспечения проекта за счет всех источников финансирования, информацию о кураторе, руководителе и администраторе проекта, а также иные сведения.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3.9. Паспорт муниципального проекта, направленного на достижение целей социально-экономического развития города Когалыма, разрабатывается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19.04.2019 846 "О регламенте управления проектом" (далее - регламент управления проектом).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3.10. Включение в паспорт муниципального проекта, направленного на достижение целей социально-экономического развития города Когалыма соответствующих параметров, осуществляется с учетом планирования: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значений показателей по годам и месяцам;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значений мероприятий (результатов) по годам реализации с детализацией до создаваемых (приобретаемых) объектов, а также с указанием взаимосвязи между мероприятиями (результатами), между контрольными точками;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финансового обеспечения проекта с указанием объемов по годам и месяцам реализации и детализацией по конкретным мероприятиям (результатам).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3.11. По предложению руководителя проекта или куратора проекта функции по формированию паспорта муниципального проекта, направленного на достижение целей </w:t>
      </w:r>
      <w:r>
        <w:lastRenderedPageBreak/>
        <w:t>социально-экономического развития города Когалыма, могут быть возложены на администратора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3.12. На подготовку, согласование и утверждение паспорта муниципального проекта, направленные на достижение целей социально-экономического развития города Когалыма, отводится 20 рабочих дней с даты принятия решения о запуске проекта (если иной срок не установлен в решении о запуске проекта).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3.13. Руководитель проекта вносит паспорт муниципального проекта, направленного на достижение целей социально-экономического развития города Когалыма вместе с результатами согласования с Администрацией города Когалыма, муниципальными учреждениями, иными органами и организациями, расположенными в городе Когалыме, последовательно в: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муниципальный проектный офис для согласования;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куратору соответствующего проекта для принятия решений о его утверждении или отклонении.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3.14. В целях дополнительной детализации положений муниципального проекта, направленного на достижение целей социально-экономического развития города Когалыма руководитель соответствующего проекта по решению проектного комитета, или муниципального проектного офиса обеспечивает разработку рабочего плана в порядке и сроки, установленные регламентом управления проектом.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4. Реализация проекта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Title"/>
        <w:jc w:val="center"/>
        <w:outlineLvl w:val="2"/>
      </w:pPr>
      <w:r>
        <w:t>Мониторинг и анализ реализации проектов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4.1. Муниципальный проектный офис на постоянной основе осуществляет контроль своевременности представления и оценку актуальности, полноты и корректности информации о реализации проектов.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4.2. Мониторинг реализации проектов осуществляется с даты утверждения паспортов соответствующих проектов и прекращается в день принятия решения об их завершении.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4.3. Целью мониторинга реализации проектов является получение на постоянной основе информации о ходе их реализации для принятия управленческих решений по определению и реализации возможных корректирующих действий.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4.4. Мониторинг реализации муниципальных проектов, направленных на достижение целей социально-экономического развития города Когалыма осуществляется с учетом регламента управления проектом.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4.5. В ходе мониторинга реализации проектов формируются отчеты о ходе их реализации за период нарастающим итогом (далее также - отчетность, отчет о ходе реализации проекта).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4.6. В отчетность включается достоверная информация о реализации проектов, содержащая в том числе фактические и прогнозные сведения о достижении показателей, реализации мероприятий (результатах) в разрезе общественно значимых результатов (при наличии), задач с детализацией до создаваемых (приобретаемых) объектов мероприятий (результатов), контрольных точек, информация об исполнении бюджетов проектов, о рисках реализации проектов и мерах реагирования, направленных на их устранение (минимизацию), а также иные сведения.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4.7. Участники проекта формируют о реализации соответствующего проекта информацию, включающую: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lastRenderedPageBreak/>
        <w:t>а) исполнение (достижение) мероприятий (результатов) соответствующих проектов, контрольных точек и объектов мероприятий (результатов), ответственными исполнителями которых они являются, о рисках реализации соответствующих проектов в части исполнения (достижения) мероприятий (результатов) и контрольных точек - не позднее плановой и (или) фактической даты их исполнения (достижения);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сведения о достижении показателей соответствующих проектов, ответственными исполнителями которых они являются (руководитель или администратор проекта), а также сведения о рисках реализации соответствующих проектов в части достижения показателей - не позднее 15-го календарного дня месяца, следующего за отчетным, либо не позднее установленной даты расчета значений показателей.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4.8. Отчетность включает информацию о реализации соответствующих проектов, о фактическом исполнении (достижении) параметров проектов, информацию о рисках реализации проектов.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4.9. Муниципальный проектный офис не позднее 4-х рабочих дней с момента предоставления отчетности, представляет руководителю проекта предложения по доработке информации о реализации проекта (при их наличии).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4.10. Руководитель проекта обеспечивает доработку участниками проекта информации о реализации проекта в течение 1 рабочего дня со дня получения соответствующих предложений.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4.11. По предложению муниципального проектного офиса, руководитель проекта выносит отчет о ходе его реализации на рассмотрение проектного комитета.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4.12. Анализ реализации муниципальных проектов, направленных на достижение целей социально-экономического развития города Когалыма осуществляется в соответствии с регламентом управления проектом.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4.13. Муниципальный проектный офис результаты анализа реализации проектов, а также предложения по повышению эффективности их реализации представляет кураторам проектов в целях их рассмотрения и принятия решений о корректирующих действиях (при необходимости).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4.14. По предложению муниципального проектного офиса, решению куратора проекта руководитель проекта вносит результаты анализа реализации соответствующих проектов, а также предложения по повышению эффективности их реализации на рассмотрение проектного комитета.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4.15. Управление рисками проектов осуществляется по муниципальным проектам, направленным на достижение целей социально-экономического развития города Когалыма в соответствии с регламентом управления.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2"/>
      </w:pPr>
      <w:r>
        <w:t>Внесение изменений в проекты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4.16. В паспорта проектов вносятся изменения: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в целях исполнения связанных с реализацией муниципального проекта, направленного на достижение целей социально-экономического развития города Когалыма, поручений и указаний главы города Когалыма проектного комитета, куратора соответствующего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по результатам анализа и мониторинга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в целях приведения проектов в соответствие с решением Думы города Когалыма о бюджете, сводной бюджетной росписью бюджета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г) во исполнение поручений главы города Когалыма, а также в целях повышения </w:t>
      </w:r>
      <w:r>
        <w:lastRenderedPageBreak/>
        <w:t>эффективности реализации проектов.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Внесение изменений осуществляется до наступления сроков достижения (выполнения) изменяемых параметров соответствующей муниципальной программы города Когалыма (мероприятий (результатов) и показателей).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4.17. Внесение изменений в паспорт проекта осуществляется путем подготовки запроса на его изменение.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4.18. Руководитель проекта обеспечивает подготовку участниками проекта запроса на изменение паспорта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4.19. Подготовка запроса на изменение паспорта осуществляется по муниципальному проекту, направленному на достижение целей социально-экономического развития города Когалыма в соответствии с регламентом управления проектом.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4.20. При подготовке запроса на изменение паспорта проекта указывается обоснование его необходимости, анализируется влияние предлагаемых изменений на иные положения и параметры проекта (в том числе общественно значимые результаты (при наличии), задачи, показатели, результаты, контрольные точки, финансовое обеспечение), а также на реализацию иных проектов.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4.21. Руководители проектов обеспечивают согласование запросов на изменение паспортов проектов со структурными подразделениями Администрации города Когалыма, муниципальными учреждениями, иными органами и организациями, муниципальным проектным офисом.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4.22. Муниципальный проектный офис рассматривает поступившие запросы на изменение паспортов проектов и принимает одно из следующих решений: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об одобрении запроса на изменение паспорта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о необходимости доработки запроса на изменение паспорта;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об отклонении запроса на изменение паспорта и о нецелесообразности внесения изменений в паспорт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4.23. Одобренные муниципальным проектным офисом запросы на изменение паспорта проекта подлежат рассмотрению и утверждению на заседании проектного комитета - в отношении муниципального проекта, направленного на достижение целей социально-экономического развития города Когалыма в случаях изменений ключевых параметров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4.24. Проекты подлежат ежегодной актуализации и планированию на очередной финансовый год и плановый период в порядке, установленном для внесения изменений в их паспорта.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5. Завершение проекта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5.1. Задачей стадии завершения проекта является подведение итогов его реализации, подготовка отчета завершении реализации проекта и официальное закрытие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5.2. Подготовка отчета о завершении реализации муниципального проекта, направленного на достижение целей социально-экономического развития города Когалыма, осуществляется в соответствии с регламентом управления проектом.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5.3. Завершение проекта осуществляется: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5.3.1. </w:t>
      </w:r>
      <w:proofErr w:type="spellStart"/>
      <w:r>
        <w:t>Планово</w:t>
      </w:r>
      <w:proofErr w:type="spellEnd"/>
      <w:r>
        <w:t xml:space="preserve"> - по итогам выполнения задач проекта, достижения его показателей.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lastRenderedPageBreak/>
        <w:t>5.3.2. Досрочно - на основании решения проектного комитета.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5.4. Руководитель проекта подготавливает отчет о завершении реализации проекта, обеспечивает его согласование с муниципальным проектным офисом, а также получение заключения Общественного совета.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5.5. Отчет о завершении реализации проекта, являющегося структурным элементом муниципальной программы города Когалыма, подлежит обязательному согласованию с ее ответственным исполнителем.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5.6. Руководитель проекта вносит согласованный отчет о завершении реализации проекта вместе с результатами согласования и заключением Общественного совета в проектный комитет - в отношении муниципального проекта, направленного на достижение целей социально-экономического развития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5.7. Проектный комитет рассматривает отчет о завершении реализации соответствующего проекта и принимает решение: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об утверждении отчета о завершении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о необходимости доработки отчета о завершении реализации проекта с указанием срока его доработки.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5.8. При завершении реализации проекта осуществляется оценка достижения общественно значимых результатов (при наличии), выполнения (достижения) задач, показателей, мероприятий (результатов) проекта, эффективности использования средств межбюджетных трансфертов из федерального бюджета, средств бюджета Ханты-Мансийского автономного округа - Югры, бюджета города Когалыма, внебюджетных средств в части бюджетных ассигнований, направленных на реализацию проекта.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 xml:space="preserve">6. Стадия </w:t>
      </w:r>
      <w:proofErr w:type="spellStart"/>
      <w:r>
        <w:t>постпроектного</w:t>
      </w:r>
      <w:proofErr w:type="spellEnd"/>
      <w:r>
        <w:t xml:space="preserve"> мониторинга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 xml:space="preserve">6.1. Задачей стадии </w:t>
      </w:r>
      <w:proofErr w:type="spellStart"/>
      <w:r>
        <w:t>постпроектного</w:t>
      </w:r>
      <w:proofErr w:type="spellEnd"/>
      <w:r>
        <w:t xml:space="preserve"> мониторинга является определение получения общественно значимого эффекта от реализации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6.2. Стадия </w:t>
      </w:r>
      <w:proofErr w:type="spellStart"/>
      <w:r>
        <w:t>постпроектного</w:t>
      </w:r>
      <w:proofErr w:type="spellEnd"/>
      <w:r>
        <w:t xml:space="preserve"> мониторинга начинается после завершения проекта и принятия решения о проведении </w:t>
      </w:r>
      <w:proofErr w:type="spellStart"/>
      <w:r>
        <w:t>постпроектного</w:t>
      </w:r>
      <w:proofErr w:type="spellEnd"/>
      <w:r>
        <w:t xml:space="preserve"> мониторинга, а завершается рассмотрением отчета по </w:t>
      </w:r>
      <w:proofErr w:type="spellStart"/>
      <w:r>
        <w:t>постпроектному</w:t>
      </w:r>
      <w:proofErr w:type="spellEnd"/>
      <w:r>
        <w:t xml:space="preserve"> мониторингу общественно значимого эффекта от реализации проекта (далее - отчет по </w:t>
      </w:r>
      <w:proofErr w:type="spellStart"/>
      <w:r>
        <w:t>постпроектному</w:t>
      </w:r>
      <w:proofErr w:type="spellEnd"/>
      <w:r>
        <w:t xml:space="preserve"> мониторингу).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6.3. Решение о проведении </w:t>
      </w:r>
      <w:proofErr w:type="spellStart"/>
      <w:r>
        <w:t>постпроектного</w:t>
      </w:r>
      <w:proofErr w:type="spellEnd"/>
      <w:r>
        <w:t xml:space="preserve"> мониторинга принимает проектный комитет - по муниципальным проектам, направленным на достижение целей социально-экономического развития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6.4. Орган, принимающий решение о проведении </w:t>
      </w:r>
      <w:proofErr w:type="spellStart"/>
      <w:r>
        <w:t>постпроектного</w:t>
      </w:r>
      <w:proofErr w:type="spellEnd"/>
      <w:r>
        <w:t xml:space="preserve"> мониторинга, определяет ответственное лицо за его проведение.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6.5. На стадии </w:t>
      </w:r>
      <w:proofErr w:type="spellStart"/>
      <w:r>
        <w:t>постпроектного</w:t>
      </w:r>
      <w:proofErr w:type="spellEnd"/>
      <w:r>
        <w:t xml:space="preserve"> мониторинга ответственное лицо за его проведение составляет план </w:t>
      </w:r>
      <w:proofErr w:type="spellStart"/>
      <w:r>
        <w:t>постпроектного</w:t>
      </w:r>
      <w:proofErr w:type="spellEnd"/>
      <w:r>
        <w:t xml:space="preserve"> мониторинга, обеспечивает проведение его мероприятий.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6.6. План </w:t>
      </w:r>
      <w:proofErr w:type="spellStart"/>
      <w:r>
        <w:t>постпроектного</w:t>
      </w:r>
      <w:proofErr w:type="spellEnd"/>
      <w:r>
        <w:t xml:space="preserve"> мониторинга должен содержать: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перечень мероприятий, направленных на определение общественно значимого эффекта от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сроки выполнения мероприятий;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lastRenderedPageBreak/>
        <w:t xml:space="preserve">данные об ответственном за проведение </w:t>
      </w:r>
      <w:proofErr w:type="spellStart"/>
      <w:r>
        <w:t>постпроектного</w:t>
      </w:r>
      <w:proofErr w:type="spellEnd"/>
      <w:r>
        <w:t xml:space="preserve"> мониторинга.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6.7. Ответственное лицо за проведение </w:t>
      </w:r>
      <w:proofErr w:type="spellStart"/>
      <w:r>
        <w:t>постпроектного</w:t>
      </w:r>
      <w:proofErr w:type="spellEnd"/>
      <w:r>
        <w:t xml:space="preserve"> мониторинга несет ответственность за подготовку плана </w:t>
      </w:r>
      <w:proofErr w:type="spellStart"/>
      <w:r>
        <w:t>постпроектного</w:t>
      </w:r>
      <w:proofErr w:type="spellEnd"/>
      <w:r>
        <w:t xml:space="preserve"> мониторинга, проведение его мероприятий, соблюдение сроков и подготовку отчета по </w:t>
      </w:r>
      <w:proofErr w:type="spellStart"/>
      <w:r>
        <w:t>постпроектному</w:t>
      </w:r>
      <w:proofErr w:type="spellEnd"/>
      <w:r>
        <w:t xml:space="preserve"> мониторингу.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6.8. Рассмотрение отчета по </w:t>
      </w:r>
      <w:proofErr w:type="spellStart"/>
      <w:r>
        <w:t>постпроектному</w:t>
      </w:r>
      <w:proofErr w:type="spellEnd"/>
      <w:r>
        <w:t xml:space="preserve"> мониторингу и приемку результатов </w:t>
      </w:r>
      <w:proofErr w:type="spellStart"/>
      <w:r>
        <w:t>постпроектного</w:t>
      </w:r>
      <w:proofErr w:type="spellEnd"/>
      <w:r>
        <w:t xml:space="preserve"> мониторинга осуществляет орган, принимающий решение о его проведении.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 w:rsidP="003C2737">
      <w:pPr>
        <w:pStyle w:val="ConsPlusNormal"/>
        <w:jc w:val="right"/>
        <w:outlineLvl w:val="0"/>
      </w:pPr>
      <w:r>
        <w:t xml:space="preserve">Приложение </w:t>
      </w:r>
      <w:r>
        <w:t>2</w:t>
      </w:r>
    </w:p>
    <w:p w:rsidR="003C2737" w:rsidRDefault="003C2737" w:rsidP="003C2737">
      <w:pPr>
        <w:pStyle w:val="ConsPlusNormal"/>
        <w:jc w:val="right"/>
      </w:pPr>
      <w:r>
        <w:t>к постановлению Администрации</w:t>
      </w:r>
    </w:p>
    <w:p w:rsidR="003C2737" w:rsidRDefault="003C2737" w:rsidP="003C2737">
      <w:pPr>
        <w:pStyle w:val="ConsPlusNormal"/>
        <w:jc w:val="right"/>
      </w:pPr>
      <w:r>
        <w:t>города Когалыма</w:t>
      </w:r>
    </w:p>
    <w:p w:rsidR="003C2737" w:rsidRDefault="003C2737" w:rsidP="003C2737">
      <w:pPr>
        <w:pStyle w:val="ConsPlusNormal"/>
        <w:jc w:val="right"/>
      </w:pPr>
      <w:r>
        <w:t>от 31.01.2019 N 195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</w:pPr>
      <w:bookmarkStart w:id="5" w:name="P217"/>
      <w:bookmarkEnd w:id="5"/>
      <w:r>
        <w:t>ФУНКЦИОНАЛЬНАЯ СТРУКТУРА</w:t>
      </w:r>
    </w:p>
    <w:p w:rsidR="003C2737" w:rsidRDefault="003C2737">
      <w:pPr>
        <w:pStyle w:val="ConsPlusTitle"/>
        <w:jc w:val="center"/>
      </w:pPr>
      <w:r>
        <w:t>СИСТЕМЫ УПРАВЛЕНИЯ ПРОЕКТНОЙ ДЕЯТЕЛЬНОСТЬЮ В АДМИНИСТРАЦИИ</w:t>
      </w:r>
    </w:p>
    <w:p w:rsidR="003C2737" w:rsidRDefault="003C2737">
      <w:pPr>
        <w:pStyle w:val="ConsPlusTitle"/>
        <w:jc w:val="center"/>
      </w:pPr>
      <w:r>
        <w:t>ГОРОДА КОГАЛЫМА (ДАЛЕЕ - ФУНКЦИОНАЛЬНАЯ СТРУКТУРА)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Title"/>
        <w:jc w:val="center"/>
        <w:outlineLvl w:val="1"/>
      </w:pPr>
      <w:r>
        <w:t>1. Общие положения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Normal"/>
        <w:ind w:firstLine="540"/>
        <w:jc w:val="both"/>
      </w:pPr>
      <w:r>
        <w:t>Функциональная структура содержит перечень участников проектной деятельности с указанием их функций.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2. Проектный комитет Администрации города Когалыма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 xml:space="preserve">Проектный комитет Администрации города Когалыма осуществляет свою деятельность в соответствии с </w:t>
      </w:r>
      <w:hyperlink r:id="rId16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17.11.2016 N 191-р "О создании проектного комитета Администрации города Когалыма", </w:t>
      </w:r>
      <w:hyperlink w:anchor="P32">
        <w:r>
          <w:rPr>
            <w:color w:val="0000FF"/>
          </w:rPr>
          <w:t>Положением</w:t>
        </w:r>
      </w:hyperlink>
      <w:r>
        <w:t xml:space="preserve"> о системе управления проектной деятельностью Администрации города Когалыма, утвержденным настоящим постановлением.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3. Ответственный за организацию проектной деятельности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3.1. Ответственным за организацию проектной деятельности в Администрации города Когалыма является Управление инвестиционной деятельности и развития предпринимательства, обеспечивающим организационно-методическое сопровождение и управление проектной деятельностью в Администрации города Когалыма.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3.2. Ответственный за организацию проектной деятельности: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обеспечивает системное развитие проектной деятельности в Администрации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оказывает содействие успешной реализации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организует проведение самостоятельных контрольных мероприятий в отношении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г) рассматривает </w:t>
      </w:r>
      <w:proofErr w:type="spellStart"/>
      <w:r>
        <w:t>эскалированные</w:t>
      </w:r>
      <w:proofErr w:type="spellEnd"/>
      <w:r>
        <w:t xml:space="preserve"> муниципальным проектным офисом Администрации города Когалыма проблемы и вопросы, в том числе в части уровня достижения параметров проектов.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4. Муниципальный проектный офис Администрации города</w:t>
      </w:r>
    </w:p>
    <w:p w:rsidR="003C2737" w:rsidRDefault="003C2737">
      <w:pPr>
        <w:pStyle w:val="ConsPlusTitle"/>
        <w:jc w:val="center"/>
      </w:pPr>
      <w:r>
        <w:t>Когалыма (далее - муниципальный проектный офис)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4.1. Муниципальный проектный офис является координационно-контрольным органом в сфере управления проектной деятельностью, обеспечивающим организацию системы управления проектной деятельностью, а также подготовку, реализацию и контроль проектной деятельности в городе Когалыме.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4.2. Муниципальный проектный офис: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обеспечивает общую координацию реализации проектов в городе Когалыме;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осуществляет мониторинг реализации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подготавливает предложения о доработке отчетов о ходе реализации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г) осуществляет контроль своевременности представления и оценку достоверности, актуальности, полноты и корректности информации о достижении показателей, мероприятий (результатов), контрольных точек проектов и формирует предложения о доработке указанной информации;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д) координирует процессы и процедуры управления рисками реализации проектов, формирует совместно с участниками проектов предложения о мерах реагирования на риски реализации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е) анализирует уровни достижения и причины </w:t>
      </w:r>
      <w:proofErr w:type="spellStart"/>
      <w:r>
        <w:t>недостижения</w:t>
      </w:r>
      <w:proofErr w:type="spellEnd"/>
      <w:r>
        <w:t xml:space="preserve"> параметров проектов, а также эскалацию выявленных проблем и вопросов, в том числе в части уровня достижения проектов, на руководителей проектов и их кураторов;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ж) представляет по запросу регионального проектного офиса и иных участников проектной деятельности аналитические и иные материалы о реализации в городе Когалыме национальных проектов, федеральных проектов и региональных проектов, входящих в их состав;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з) обеспечивает методологическое сопровождение реализации проектов, в том числе разрабатывает и развивает нормативные правовые акты и методические документы по проектной деятельности в городе Когалыме;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и) координирует взаимодействие участников проектной деятельности в городе Когалыме;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к) совместно со структурными подразделениями Администрации города Когалыма, муниципальными учреждениями оценивает достаточность параметров проектов для достижения показателей и мероприятий (результатов) муниципального проекта, направленного на достижение целей социально-экономического развития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л) подготавливает справочные и аналитические материалы по вопросам реализации в городе Когалыме национальных, региональных, муниципальных проектов, направленных на достижение целей социально-экономического развития города Когалыма, главе города Когалыма, иным органам и структурам;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м) анализирует информацию, содержащуюся в запросах на изменение паспортов проектов, на предмет ее достоверности, актуальности, полноты и корректности и осуществляет согласование (формирование позиции) запросов на изменение паспортов проектов;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н) контролирует соблюдение требований, установленных нормативными правовыми актами в сфере проектной деятельности, возвращает на доработку паспорта проектов, запросы на их </w:t>
      </w:r>
      <w:r>
        <w:lastRenderedPageBreak/>
        <w:t>изменение, отчеты о ходе реализации проектов и отчеты о завершении реализации проектов (далее - отчетность), не соответствующие установленным требованиям;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о) координирует взаимодействие структурных подразделений Администрации города Когалыма, муниципальных учреждений в ходе разработки и реализации муниципальных проектов, направленных достижение целей социально-экономического развития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п) дает обязательные для исполнения поручения участникам проектной деятельности в условиях управления проектной деятельностью;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р) выполняет иные функции, предусмотренные </w:t>
      </w:r>
      <w:hyperlink r:id="rId17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в Правительстве Российской Федерации, утвержденным постановлением Правительства Российской Федерации от 31.10.2018 N 1288 "Об организации проектной деятельности в Правительстве Российской Федерации", </w:t>
      </w:r>
      <w:hyperlink r:id="rId18">
        <w:r>
          <w:rPr>
            <w:color w:val="0000FF"/>
          </w:rPr>
          <w:t>Положением</w:t>
        </w:r>
      </w:hyperlink>
      <w:r>
        <w:t xml:space="preserve"> о системе управления проектной деятельностью в исполнительных органах автономного округа, утвержденным постановлением Правительства Ханты-Мансийского автономного округа от 25.12.2015 N 485-п "О системе управления проектной деятельностью в исполнительных органах Ханты-Мансийского автономного округа - Югры", </w:t>
      </w:r>
      <w:hyperlink w:anchor="P32">
        <w:r>
          <w:rPr>
            <w:color w:val="0000FF"/>
          </w:rPr>
          <w:t>Положением</w:t>
        </w:r>
      </w:hyperlink>
      <w:r>
        <w:t xml:space="preserve"> о системе управления проектной деятельностью Администрации города Когалыма, утвержденным настоящим постановлением.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5. Команда проекта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5.1. Командой проекта является временная организационная структура проекта, осуществляющая планирование и выполнение мероприятий проекта, а также формирование отчетности по проекту.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5.2. Команду проекта возглавляет её руководитель.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5.3. В состав команды проекта входят администратор проекта и участники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5.4. Состав команды проекта формирует её руководитель по согласованию с муниципальным проектным офисом, утверждает в паспорте проекта. Изменения состава команды проекта утверждают куратор проекта, проектный комитет.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6. Куратор проекта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6.1. Куратором проекта является должностное лицо, отвечающее за обеспечение проекта ресурсами и решение вопросов, выходящих за пределы полномочий руководителя проекта, других участников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6.2. Куратор проекта: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определяет руководителя курируемого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согласовывает состав команды проекта и изменения в него;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оказывает всестороннее содействие успешной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г) согласовывает общие подходы к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д) согласовывает документы, подготовленные в целях обеспечения приемки результата проекта и завершения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е) утверждает паспорта муниципального проекта, направленного на достижение целей социально-экономического развития города Когалыма;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lastRenderedPageBreak/>
        <w:t>ж) участвует в мониторинге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з) выполняет иные функции, предусмотренные </w:t>
      </w:r>
      <w:hyperlink w:anchor="P32">
        <w:r>
          <w:rPr>
            <w:color w:val="0000FF"/>
          </w:rPr>
          <w:t>Положением</w:t>
        </w:r>
      </w:hyperlink>
      <w:r>
        <w:t xml:space="preserve"> о системе управления проектной деятельностью в Администрации города Когалыма и иными правовыми актами в сфере управления проектной деятельности.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Для проектов, предусматривающих создание объектов капитального строительства, отвечающих требованиям заказчика проекта, определенным в техническом задании на создание такого объекта, и законодательства в сфере строительства - куратором проекта назначается заместитель главы города Когалыма, в непосредственном подчинении у которого находится отдел архитектуры и градостроительства Администрации города Когалыма, либо заместитель главы города Когалыма, курирующий Муниципальное казенное учреждение "Управление капитального строительства и жилищно-коммунального комплекса города Когалыма".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7. Руководитель проекта</w:t>
      </w:r>
    </w:p>
    <w:p w:rsidR="003C2737" w:rsidRDefault="003C2737">
      <w:pPr>
        <w:pStyle w:val="ConsPlusNormal"/>
        <w:jc w:val="center"/>
      </w:pPr>
    </w:p>
    <w:p w:rsidR="003C2737" w:rsidRDefault="003C2737">
      <w:pPr>
        <w:pStyle w:val="ConsPlusNormal"/>
        <w:ind w:firstLine="540"/>
        <w:jc w:val="both"/>
      </w:pPr>
      <w:r>
        <w:t>7.1. Руководителем муниципального проекта, направленного на достижение целей социально-экономического развития города Когалыма может быть в зависимости от сложности проекта руководитель подразделений Администрации города Когалыма, муниципальных учреждений или иное лицо на основании решения проектного комитета.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7.2. Руководитель муниципального проекта, направленного на достижение целей социально-экономического развития города Когалыма: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обеспечивает разработку и своевременную актуализацию паспорта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управляет реализацией проекта, обеспечивая выполнение задач, достижение показателей, результатов и контрольных точек согласно утвержденному паспорту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обеспечивает формирование отчетности, несет ответственность за достоверность, обоснованность, актуальность и полноту информации, содержащейся в ней;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г) обеспечивает своевременное представление участниками проекта достоверной информации о его реализации;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д) обеспечивает формирование и актуализацию документов и данных, касающихся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е) обеспечивает управление рисками реализации проекта, а также утверждает меры реагирования, направленные на их устранение (минимизацию);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ж) дает поручения участникам проекта по его реализации;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з) дает оценку эффективности деятельности участников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и) осуществляет эффективное межведомственное взаимодействие по вопросам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к) выполняет иные функции, предусмотренные </w:t>
      </w:r>
      <w:hyperlink w:anchor="P32">
        <w:r>
          <w:rPr>
            <w:color w:val="0000FF"/>
          </w:rPr>
          <w:t>Положением</w:t>
        </w:r>
      </w:hyperlink>
      <w:r>
        <w:t xml:space="preserve"> о системе управления проектной деятельностью в Администрации города Когалыма и иными правовыми актами в сфере управления проектной деятельностью.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8. Администратор проекта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8.1. Администратором проекта является ответственное должностное лицо Администрации города Когалыма, муниципального учреждения, иных органов и организаций, назначаемое руководителем соответствующего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lastRenderedPageBreak/>
        <w:t>8.2. Администратор проекта: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организует подготовку паспорта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по поручению руководителя проекта проводит совещания по разработке и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проводит мониторинг реализации соответствующего проекта и формирование отчетности, а также по решению руководителя проекта управляет рисками его реализации, подготавливает предложения по мерам реагирования на риски на основании информации муниципального проектного офиса, участников проектной деятельности и иных заинтересованных лиц, осуществляет мониторинг и контроль хода исполнения мер реагирования, направленных на устранение (минимизацию) рисков;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г) обеспечивает учет методических рекомендаций муниципального проектного офиса и иных документов в этой сфере;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д) представляет по запросу главы города Когалыма, муниципального проектного офиса информационные и аналитические материалы по проекту;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е) сопровождает согласование и ведение документов по проекту;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ж) организует совещания по проекту, ведет протоколы и оказывает иную административную поддержку руководителю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з) выполняет иные функции, предусмотренные </w:t>
      </w:r>
      <w:hyperlink w:anchor="P32">
        <w:r>
          <w:rPr>
            <w:color w:val="0000FF"/>
          </w:rPr>
          <w:t>Положением</w:t>
        </w:r>
      </w:hyperlink>
      <w:r>
        <w:t xml:space="preserve"> о системе управления проектной деятельностью в Администрации города Когалыма и иными правовыми актами в сфере управления проектной деятельностью.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Title"/>
        <w:jc w:val="center"/>
        <w:outlineLvl w:val="1"/>
      </w:pPr>
      <w:r>
        <w:t>9. Участники проекта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  <w:r>
        <w:t>9.1. Участниками проекта являются работники (служащие) Администрации города Когалыма, муниципальных учреждений, иных органов и организаций, деятельность которых направлена на достижение общественно значимых результатов (при наличии), показателей, мероприятий (результатов) и контрольных точек, выполнение задач проекта.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9.2. Участники проекта включаются в паспорт проекта и его рабочие планы (при наличии).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9.3. Участники проекта: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а) реализуют проект в соответствии с его паспортом и иными документами, формируемыми в пределах проектной деятельности, указаниями и поручениями руководителя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б) представляют руководителю проекта и в муниципальный проектный офис информацию о его реализации;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в) несут ответственность за достоверность, актуальность и полноту информации о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г) направляют руководителю проекта предложения по обеспечению своевременного достижения общественно значимых результатов (при наличии), показателей, мероприятий (результатов) и выполнения задач, контрольных точек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>д) представляют по запросу муниципального проектного офиса информацию о реализации проекта;</w:t>
      </w:r>
    </w:p>
    <w:p w:rsidR="003C2737" w:rsidRDefault="003C2737">
      <w:pPr>
        <w:pStyle w:val="ConsPlusNormal"/>
        <w:spacing w:before="220"/>
        <w:ind w:firstLine="540"/>
        <w:jc w:val="both"/>
      </w:pPr>
      <w:r>
        <w:t xml:space="preserve">е) выполняют иные функции, предусмотренные </w:t>
      </w:r>
      <w:hyperlink w:anchor="P32">
        <w:r>
          <w:rPr>
            <w:color w:val="0000FF"/>
          </w:rPr>
          <w:t>Положением</w:t>
        </w:r>
      </w:hyperlink>
      <w:r>
        <w:t xml:space="preserve"> о системе управления </w:t>
      </w:r>
      <w:r>
        <w:lastRenderedPageBreak/>
        <w:t>проектной деятельностью в Администрации города Когалыма и иными правовыми актами в сфере управления проектной деятельностью.</w:t>
      </w: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ind w:firstLine="540"/>
        <w:jc w:val="both"/>
      </w:pPr>
    </w:p>
    <w:p w:rsidR="003C2737" w:rsidRDefault="003C27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F76" w:rsidRDefault="00D52560"/>
    <w:sectPr w:rsidR="00131F76" w:rsidSect="003D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37"/>
    <w:rsid w:val="003C2737"/>
    <w:rsid w:val="00B54FCD"/>
    <w:rsid w:val="00BD3998"/>
    <w:rsid w:val="00BF1A66"/>
    <w:rsid w:val="00D5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C2DB"/>
  <w15:chartTrackingRefBased/>
  <w15:docId w15:val="{068C27B5-71DE-4E80-9E13-D93B89B7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7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27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27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1300" TargetMode="External"/><Relationship Id="rId13" Type="http://schemas.openxmlformats.org/officeDocument/2006/relationships/hyperlink" Target="https://login.consultant.ru/link/?req=doc&amp;base=RLAW926&amp;n=309161" TargetMode="External"/><Relationship Id="rId18" Type="http://schemas.openxmlformats.org/officeDocument/2006/relationships/hyperlink" Target="https://login.consultant.ru/link/?req=doc&amp;base=RLAW926&amp;n=311300&amp;dst=100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90647&amp;dst=100005" TargetMode="External"/><Relationship Id="rId12" Type="http://schemas.openxmlformats.org/officeDocument/2006/relationships/hyperlink" Target="https://login.consultant.ru/link/?req=doc&amp;base=RLAW926&amp;n=311300&amp;dst=100693" TargetMode="External"/><Relationship Id="rId17" Type="http://schemas.openxmlformats.org/officeDocument/2006/relationships/hyperlink" Target="https://login.consultant.ru/link/?req=doc&amp;base=LAW&amp;n=493638&amp;dst=1004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3091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63081&amp;dst=100005" TargetMode="External"/><Relationship Id="rId11" Type="http://schemas.openxmlformats.org/officeDocument/2006/relationships/hyperlink" Target="https://login.consultant.ru/link/?req=doc&amp;base=LAW&amp;n=493638&amp;dst=10045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926&amp;n=280039" TargetMode="External"/><Relationship Id="rId10" Type="http://schemas.openxmlformats.org/officeDocument/2006/relationships/hyperlink" Target="https://login.consultant.ru/link/?req=doc&amp;base=RLAW926&amp;n=263081&amp;dst=10000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14515" TargetMode="External"/><Relationship Id="rId14" Type="http://schemas.openxmlformats.org/officeDocument/2006/relationships/hyperlink" Target="https://login.consultant.ru/link/?req=doc&amp;base=RLAW926&amp;n=309161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BD46-843E-4B78-8178-D5515707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6767</Words>
  <Characters>38576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Пилипцова Диана Викторовна</cp:lastModifiedBy>
  <cp:revision>2</cp:revision>
  <dcterms:created xsi:type="dcterms:W3CDTF">2025-03-20T09:24:00Z</dcterms:created>
  <dcterms:modified xsi:type="dcterms:W3CDTF">2025-03-20T09:30:00Z</dcterms:modified>
</cp:coreProperties>
</file>