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1A" w:rsidRPr="00B0436C" w:rsidRDefault="00FE1359" w:rsidP="0082402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0436C">
        <w:rPr>
          <w:rFonts w:ascii="Times New Roman" w:hAnsi="Times New Roman" w:cs="Times New Roman"/>
          <w:sz w:val="26"/>
          <w:szCs w:val="26"/>
        </w:rPr>
        <w:t>Обзор</w:t>
      </w:r>
      <w:r w:rsidR="00843BD6" w:rsidRPr="00B0436C">
        <w:rPr>
          <w:rFonts w:ascii="Times New Roman" w:hAnsi="Times New Roman" w:cs="Times New Roman"/>
          <w:sz w:val="26"/>
          <w:szCs w:val="26"/>
        </w:rPr>
        <w:t xml:space="preserve"> типичных</w:t>
      </w:r>
      <w:r w:rsidRPr="00B0436C">
        <w:rPr>
          <w:rFonts w:ascii="Times New Roman" w:hAnsi="Times New Roman" w:cs="Times New Roman"/>
          <w:sz w:val="26"/>
          <w:szCs w:val="26"/>
        </w:rPr>
        <w:t xml:space="preserve"> нарушений </w:t>
      </w:r>
      <w:r w:rsidR="00234465" w:rsidRPr="00B0436C">
        <w:rPr>
          <w:rFonts w:ascii="Times New Roman" w:hAnsi="Times New Roman" w:cs="Times New Roman"/>
          <w:sz w:val="26"/>
          <w:szCs w:val="26"/>
        </w:rPr>
        <w:t xml:space="preserve">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824022" w:rsidRPr="00B0436C">
        <w:rPr>
          <w:rFonts w:ascii="Times New Roman" w:hAnsi="Times New Roman" w:cs="Times New Roman"/>
          <w:sz w:val="26"/>
          <w:szCs w:val="26"/>
        </w:rPr>
        <w:t>–</w:t>
      </w:r>
      <w:r w:rsidR="00234465" w:rsidRPr="00B0436C">
        <w:rPr>
          <w:rFonts w:ascii="Times New Roman" w:hAnsi="Times New Roman" w:cs="Times New Roman"/>
          <w:sz w:val="26"/>
          <w:szCs w:val="26"/>
        </w:rPr>
        <w:t xml:space="preserve"> </w:t>
      </w:r>
      <w:r w:rsidR="00824022" w:rsidRPr="00B0436C">
        <w:rPr>
          <w:rFonts w:ascii="Times New Roman" w:hAnsi="Times New Roman" w:cs="Times New Roman"/>
          <w:sz w:val="26"/>
          <w:szCs w:val="26"/>
        </w:rPr>
        <w:t>Федеральный з</w:t>
      </w:r>
      <w:r w:rsidR="00234465" w:rsidRPr="00B0436C">
        <w:rPr>
          <w:rFonts w:ascii="Times New Roman" w:hAnsi="Times New Roman" w:cs="Times New Roman"/>
          <w:sz w:val="26"/>
          <w:szCs w:val="26"/>
        </w:rPr>
        <w:t>акон №44-ФЗ)</w:t>
      </w:r>
      <w:r w:rsidRPr="00B0436C">
        <w:rPr>
          <w:rFonts w:ascii="Times New Roman" w:hAnsi="Times New Roman" w:cs="Times New Roman"/>
          <w:sz w:val="26"/>
          <w:szCs w:val="26"/>
        </w:rPr>
        <w:t>,</w:t>
      </w:r>
      <w:r w:rsidR="00507EA1" w:rsidRPr="00B0436C">
        <w:rPr>
          <w:rFonts w:ascii="Times New Roman" w:hAnsi="Times New Roman" w:cs="Times New Roman"/>
          <w:sz w:val="26"/>
          <w:szCs w:val="26"/>
        </w:rPr>
        <w:t xml:space="preserve"> допущенных субъектами проверок в </w:t>
      </w:r>
      <w:r w:rsidR="00955058" w:rsidRPr="00B0436C">
        <w:rPr>
          <w:rFonts w:ascii="Times New Roman" w:hAnsi="Times New Roman" w:cs="Times New Roman"/>
          <w:sz w:val="26"/>
          <w:szCs w:val="26"/>
        </w:rPr>
        <w:t>2024</w:t>
      </w:r>
      <w:r w:rsidRPr="00B0436C">
        <w:rPr>
          <w:rFonts w:ascii="Times New Roman" w:hAnsi="Times New Roman" w:cs="Times New Roman"/>
          <w:sz w:val="26"/>
          <w:szCs w:val="26"/>
        </w:rPr>
        <w:t xml:space="preserve"> году и выявленных в результате проведения отделом муниципального контроля Администрации города Когалыма </w:t>
      </w:r>
    </w:p>
    <w:p w:rsidR="00FE1359" w:rsidRPr="00195807" w:rsidRDefault="00FE1359" w:rsidP="00CB56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0436C">
        <w:rPr>
          <w:rFonts w:ascii="Times New Roman" w:hAnsi="Times New Roman" w:cs="Times New Roman"/>
          <w:sz w:val="26"/>
          <w:szCs w:val="26"/>
        </w:rPr>
        <w:t>п</w:t>
      </w:r>
      <w:r w:rsidR="007B5108" w:rsidRPr="00B0436C">
        <w:rPr>
          <w:rFonts w:ascii="Times New Roman" w:hAnsi="Times New Roman" w:cs="Times New Roman"/>
          <w:sz w:val="26"/>
          <w:szCs w:val="26"/>
        </w:rPr>
        <w:t xml:space="preserve">лановых проверок </w:t>
      </w:r>
      <w:r w:rsidRPr="00B0436C">
        <w:rPr>
          <w:rFonts w:ascii="Times New Roman" w:hAnsi="Times New Roman" w:cs="Times New Roman"/>
          <w:sz w:val="26"/>
          <w:szCs w:val="26"/>
        </w:rPr>
        <w:t xml:space="preserve">в </w:t>
      </w:r>
      <w:r w:rsidR="0022742A" w:rsidRPr="00B0436C">
        <w:rPr>
          <w:rFonts w:ascii="Times New Roman" w:hAnsi="Times New Roman" w:cs="Times New Roman"/>
          <w:sz w:val="26"/>
          <w:szCs w:val="26"/>
        </w:rPr>
        <w:t xml:space="preserve">период </w:t>
      </w:r>
      <w:r w:rsidR="00955058" w:rsidRPr="00B0436C">
        <w:rPr>
          <w:rFonts w:ascii="Times New Roman" w:hAnsi="Times New Roman" w:cs="Times New Roman"/>
          <w:sz w:val="26"/>
          <w:szCs w:val="26"/>
        </w:rPr>
        <w:t>с 01.01.2025 по 31.12.2025</w:t>
      </w:r>
      <w:r w:rsidRPr="00FE13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1359" w:rsidRDefault="00507EA1" w:rsidP="00507EA1">
      <w:pPr>
        <w:pStyle w:val="a4"/>
        <w:tabs>
          <w:tab w:val="left" w:pos="483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FE1359" w:rsidRPr="009C3B3C" w:rsidRDefault="00FE1359" w:rsidP="005B201A">
      <w:pPr>
        <w:pStyle w:val="a4"/>
        <w:ind w:firstLine="567"/>
        <w:rPr>
          <w:sz w:val="26"/>
          <w:szCs w:val="26"/>
        </w:rPr>
      </w:pPr>
      <w:r w:rsidRPr="009C3B3C">
        <w:rPr>
          <w:sz w:val="26"/>
          <w:szCs w:val="26"/>
        </w:rPr>
        <w:t>При осуществлении контроля в сфере закупок в рамках части 3 статьи 99 Закона № 44-ФЗ.</w:t>
      </w:r>
    </w:p>
    <w:p w:rsidR="00FE1359" w:rsidRDefault="00FE1359" w:rsidP="006300FE">
      <w:pPr>
        <w:pStyle w:val="a4"/>
        <w:ind w:firstLine="567"/>
        <w:rPr>
          <w:sz w:val="26"/>
          <w:szCs w:val="26"/>
        </w:rPr>
      </w:pPr>
    </w:p>
    <w:tbl>
      <w:tblPr>
        <w:tblStyle w:val="ab"/>
        <w:tblW w:w="15021" w:type="dxa"/>
        <w:tblLook w:val="04A0" w:firstRow="1" w:lastRow="0" w:firstColumn="1" w:lastColumn="0" w:noHBand="0" w:noVBand="1"/>
      </w:tblPr>
      <w:tblGrid>
        <w:gridCol w:w="560"/>
        <w:gridCol w:w="4680"/>
        <w:gridCol w:w="5245"/>
        <w:gridCol w:w="4536"/>
      </w:tblGrid>
      <w:tr w:rsidR="007539C4" w:rsidRPr="00195807" w:rsidTr="001C41FE">
        <w:tc>
          <w:tcPr>
            <w:tcW w:w="560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80" w:type="dxa"/>
          </w:tcPr>
          <w:p w:rsidR="007539C4" w:rsidRPr="00195807" w:rsidRDefault="005D1C78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7539C4" w:rsidRPr="00195807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</w:t>
            </w:r>
          </w:p>
        </w:tc>
        <w:tc>
          <w:tcPr>
            <w:tcW w:w="5245" w:type="dxa"/>
          </w:tcPr>
          <w:p w:rsidR="005D1C78" w:rsidRPr="005D1C78" w:rsidRDefault="005D1C78" w:rsidP="005D1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78">
              <w:rPr>
                <w:rFonts w:ascii="Times New Roman" w:hAnsi="Times New Roman" w:cs="Times New Roman"/>
                <w:sz w:val="24"/>
                <w:szCs w:val="24"/>
              </w:rPr>
              <w:t>Нормативные и иные акты,</w:t>
            </w:r>
          </w:p>
          <w:p w:rsidR="005D1C78" w:rsidRDefault="005D1C78" w:rsidP="005D1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78">
              <w:rPr>
                <w:rFonts w:ascii="Times New Roman" w:hAnsi="Times New Roman" w:cs="Times New Roman"/>
                <w:sz w:val="24"/>
                <w:szCs w:val="24"/>
              </w:rPr>
              <w:t>по которым установлено нарушение</w:t>
            </w:r>
          </w:p>
          <w:p w:rsidR="005D1C78" w:rsidRDefault="005D1C78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39C4" w:rsidRPr="00195807" w:rsidRDefault="007539C4" w:rsidP="00E769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</w:t>
            </w:r>
            <w:r w:rsidR="00195807" w:rsidRPr="0019580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Кодексом Российской Федерации об административных правонарушениях (КоАП РФ)</w:t>
            </w:r>
          </w:p>
        </w:tc>
      </w:tr>
      <w:tr w:rsidR="007539C4" w:rsidRPr="00195807" w:rsidTr="001C41FE">
        <w:tc>
          <w:tcPr>
            <w:tcW w:w="560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539C4" w:rsidRPr="00195807" w:rsidRDefault="007539C4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1BD7" w:rsidRPr="00195807" w:rsidTr="001C41FE">
        <w:tc>
          <w:tcPr>
            <w:tcW w:w="560" w:type="dxa"/>
          </w:tcPr>
          <w:p w:rsidR="00BC1BD7" w:rsidRPr="00195807" w:rsidRDefault="008E7AE1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BC1BD7" w:rsidRPr="00FA709C" w:rsidRDefault="00BC1BD7" w:rsidP="006E0E41">
            <w:pPr>
              <w:jc w:val="center"/>
            </w:pPr>
            <w:r w:rsidRPr="00FA709C">
              <w:t>Нарушение установленных законодательством Российской Федерации о контрактной системе в сфере закупок требований к содержанию документов, формируемых при осуществлении закупок,</w:t>
            </w:r>
            <w:r w:rsidR="00FA709C" w:rsidRPr="00FA709C">
              <w:t xml:space="preserve"> в извещении </w:t>
            </w:r>
            <w:r w:rsidR="00FD7033">
              <w:t xml:space="preserve">не установлено </w:t>
            </w:r>
            <w:r w:rsidR="00FA709C" w:rsidRPr="00FA709C">
              <w:t>дополнительное требование к участникам закупки электронного запроса котировок</w:t>
            </w:r>
          </w:p>
        </w:tc>
        <w:tc>
          <w:tcPr>
            <w:tcW w:w="5245" w:type="dxa"/>
          </w:tcPr>
          <w:p w:rsidR="00BC1BD7" w:rsidRPr="00FA709C" w:rsidRDefault="00FA709C" w:rsidP="00E91E03">
            <w:pPr>
              <w:ind w:firstLine="709"/>
              <w:jc w:val="center"/>
            </w:pPr>
            <w:r>
              <w:t>Часть 4 статьи 31, пункт</w:t>
            </w:r>
            <w:r w:rsidR="00BC1BD7" w:rsidRPr="00FA709C">
              <w:t xml:space="preserve"> 12 части 1 статьи 42 Федерального закона №44-ФЗ</w:t>
            </w:r>
          </w:p>
        </w:tc>
        <w:tc>
          <w:tcPr>
            <w:tcW w:w="4536" w:type="dxa"/>
          </w:tcPr>
          <w:p w:rsidR="00FA709C" w:rsidRDefault="00FA709C" w:rsidP="00FA70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Часть 5</w:t>
            </w:r>
            <w:r w:rsidRPr="00DA62F0">
              <w:t xml:space="preserve"> статьи 7.30</w:t>
            </w:r>
            <w:r>
              <w:t>.1</w:t>
            </w:r>
            <w:r w:rsidRPr="00DA62F0">
              <w:t xml:space="preserve"> КоАП РФ</w:t>
            </w:r>
            <w:r>
              <w:rPr>
                <w:rFonts w:eastAsiaTheme="minorHAnsi"/>
                <w:lang w:eastAsia="en-US"/>
              </w:rPr>
              <w:t xml:space="preserve"> влечет предупреждение или наложение административного штрафа на должностных лиц в размере от трех тысяч до десяти тысяч рублей</w:t>
            </w:r>
          </w:p>
          <w:p w:rsidR="00BC1BD7" w:rsidRPr="00FA709C" w:rsidRDefault="00BC1BD7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90" w:rsidRPr="00195807" w:rsidTr="001C41FE">
        <w:tc>
          <w:tcPr>
            <w:tcW w:w="560" w:type="dxa"/>
          </w:tcPr>
          <w:p w:rsidR="00094990" w:rsidRPr="00094990" w:rsidRDefault="008E7AE1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</w:tcPr>
          <w:p w:rsidR="00094990" w:rsidRPr="00547A48" w:rsidRDefault="00547A48" w:rsidP="00547A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Выбор способа определения поставщика (подрядчика, исполнителя) с нарушением </w:t>
            </w:r>
            <w:hyperlink r:id="rId7" w:history="1">
              <w:r w:rsidRPr="00547A48">
                <w:rPr>
                  <w:rFonts w:eastAsiaTheme="minorHAnsi"/>
                  <w:lang w:eastAsia="en-US"/>
                </w:rPr>
                <w:t>требований</w:t>
              </w:r>
            </w:hyperlink>
            <w:r>
              <w:rPr>
                <w:rFonts w:eastAsiaTheme="minorHAnsi"/>
                <w:lang w:eastAsia="en-US"/>
              </w:rPr>
              <w:t xml:space="preserve">, установленных законодательством Российской Федерации о контрактной системе в сфере закупок, </w:t>
            </w:r>
            <w:r w:rsidR="00094990" w:rsidRPr="00547A48">
              <w:t>Заказчиком проведена закупка услуг телефонной связи у единственного поставщика, субъекта естественной монополии в предмет которой включены услуги, не отнесенные к деятельности субъекта естественной монополии</w:t>
            </w:r>
          </w:p>
        </w:tc>
        <w:tc>
          <w:tcPr>
            <w:tcW w:w="5245" w:type="dxa"/>
          </w:tcPr>
          <w:p w:rsidR="00094990" w:rsidRPr="00547A48" w:rsidRDefault="00094990" w:rsidP="00E91E03">
            <w:pPr>
              <w:ind w:firstLine="709"/>
              <w:jc w:val="center"/>
            </w:pPr>
            <w:r w:rsidRPr="00547A48">
              <w:t>Часть 1 статьи 24 Федерального закона №44-ФЗ</w:t>
            </w:r>
          </w:p>
        </w:tc>
        <w:tc>
          <w:tcPr>
            <w:tcW w:w="4536" w:type="dxa"/>
          </w:tcPr>
          <w:p w:rsidR="00547A48" w:rsidRPr="00547A48" w:rsidRDefault="00547A48" w:rsidP="00547A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47A48">
              <w:t>Часть 4 статьи 7.30.1 КоАП РФ</w:t>
            </w:r>
            <w:r w:rsidRPr="00547A48">
              <w:rPr>
                <w:rFonts w:eastAsiaTheme="minorHAnsi"/>
                <w:lang w:eastAsia="en-US"/>
              </w:rPr>
              <w:t xml:space="preserve"> влечет наложение административного штрафа на должностных лиц в размере от тридцати тысяч до пятидесяти тысяч рублей</w:t>
            </w:r>
          </w:p>
          <w:p w:rsidR="00094990" w:rsidRPr="00547A48" w:rsidRDefault="00094990" w:rsidP="00094990">
            <w:pPr>
              <w:autoSpaceDE w:val="0"/>
              <w:autoSpaceDN w:val="0"/>
              <w:adjustRightInd w:val="0"/>
              <w:jc w:val="center"/>
            </w:pPr>
          </w:p>
        </w:tc>
      </w:tr>
      <w:tr w:rsidR="001548BA" w:rsidRPr="00195807" w:rsidTr="001C41FE">
        <w:tc>
          <w:tcPr>
            <w:tcW w:w="560" w:type="dxa"/>
          </w:tcPr>
          <w:p w:rsidR="001548BA" w:rsidRPr="00094990" w:rsidRDefault="008E7AE1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</w:tcPr>
          <w:p w:rsidR="001548BA" w:rsidRPr="00D92BC6" w:rsidRDefault="00D92BC6" w:rsidP="000B4C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92BC6">
              <w:rPr>
                <w:rFonts w:eastAsiaTheme="minorHAnsi"/>
                <w:lang w:eastAsia="en-US"/>
              </w:rPr>
              <w:t>Нарушение установленных законод</w:t>
            </w:r>
            <w:r w:rsidR="000B4C67">
              <w:rPr>
                <w:rFonts w:eastAsiaTheme="minorHAnsi"/>
                <w:lang w:eastAsia="en-US"/>
              </w:rPr>
              <w:t xml:space="preserve">ательством Российской Федерации </w:t>
            </w:r>
            <w:r w:rsidRPr="00D92BC6">
              <w:rPr>
                <w:rFonts w:eastAsiaTheme="minorHAnsi"/>
                <w:lang w:eastAsia="en-US"/>
              </w:rPr>
              <w:t xml:space="preserve">о контрактной системе в сфере закупок </w:t>
            </w:r>
            <w:r w:rsidRPr="00D92BC6">
              <w:rPr>
                <w:rFonts w:eastAsiaTheme="minorHAnsi"/>
                <w:lang w:eastAsia="en-US"/>
              </w:rPr>
              <w:lastRenderedPageBreak/>
              <w:t xml:space="preserve">требований к порядку либо сроку возврата денежных средств, внесенных в качестве обеспечения заявки на участие в закупке или обеспечения исполнения контракта, </w:t>
            </w:r>
            <w:r w:rsidRPr="00D92BC6">
              <w:t>Заказчиком нарушен срок возврата поставщику денежных средств, внесенных в качестве обеспечения исполнения контракта</w:t>
            </w:r>
          </w:p>
        </w:tc>
        <w:tc>
          <w:tcPr>
            <w:tcW w:w="5245" w:type="dxa"/>
          </w:tcPr>
          <w:p w:rsidR="001548BA" w:rsidRPr="00D92BC6" w:rsidRDefault="00D92BC6" w:rsidP="00E91E03">
            <w:pPr>
              <w:ind w:firstLine="709"/>
              <w:jc w:val="center"/>
            </w:pPr>
            <w:r w:rsidRPr="00D92BC6">
              <w:lastRenderedPageBreak/>
              <w:t>Часть 27 статьи 34 Федерального закона №44-ФЗ</w:t>
            </w:r>
          </w:p>
        </w:tc>
        <w:tc>
          <w:tcPr>
            <w:tcW w:w="4536" w:type="dxa"/>
          </w:tcPr>
          <w:p w:rsidR="00D92BC6" w:rsidRPr="00D92BC6" w:rsidRDefault="00D92BC6" w:rsidP="00D92B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92BC6">
              <w:t xml:space="preserve">Часть 8 статьи 7.30.1 КоАП РФ </w:t>
            </w:r>
            <w:r w:rsidRPr="00D92BC6">
              <w:rPr>
                <w:rFonts w:eastAsiaTheme="minorHAnsi"/>
                <w:lang w:eastAsia="en-US"/>
              </w:rPr>
              <w:t xml:space="preserve">влечет наложение административного штрафа на должностных лиц в размере 1 </w:t>
            </w:r>
            <w:r w:rsidRPr="00D92BC6">
              <w:rPr>
                <w:rFonts w:eastAsiaTheme="minorHAnsi"/>
                <w:lang w:eastAsia="en-US"/>
              </w:rPr>
              <w:lastRenderedPageBreak/>
              <w:t>процента суммы денежных средств, внесенных в качестве обеспечения исполнения контракта, но не менее пяти тысяч и не более тридцати тысяч рублей</w:t>
            </w:r>
          </w:p>
          <w:p w:rsidR="001548BA" w:rsidRPr="00D92BC6" w:rsidRDefault="001548BA" w:rsidP="00D92BC6">
            <w:pPr>
              <w:autoSpaceDE w:val="0"/>
              <w:autoSpaceDN w:val="0"/>
              <w:adjustRightInd w:val="0"/>
              <w:jc w:val="center"/>
            </w:pPr>
          </w:p>
        </w:tc>
      </w:tr>
      <w:tr w:rsidR="00B330E8" w:rsidRPr="00195807" w:rsidTr="001C41FE">
        <w:tc>
          <w:tcPr>
            <w:tcW w:w="560" w:type="dxa"/>
          </w:tcPr>
          <w:p w:rsidR="00B330E8" w:rsidRDefault="00EF57CF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0" w:type="dxa"/>
          </w:tcPr>
          <w:p w:rsidR="00B330E8" w:rsidRPr="006557AF" w:rsidRDefault="00AF4E52" w:rsidP="00AF4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57AF">
              <w:rPr>
                <w:rFonts w:eastAsiaTheme="minorHAnsi"/>
                <w:lang w:eastAsia="en-US"/>
              </w:rPr>
              <w:t xml:space="preserve">Заключение контракта по результатам определения поставщика (подрядчика, исполнителя) с нарушением условий, предусмотренных извещением об осуществлении закупки товаров, работ, услуг для обеспечения муниципальных нужд, </w:t>
            </w:r>
            <w:r w:rsidR="009B7B17" w:rsidRPr="006557AF">
              <w:t>Заказчиком заключен контракт на условиях отличных от предусмотренных извещением об осуществлении закупки</w:t>
            </w:r>
          </w:p>
        </w:tc>
        <w:tc>
          <w:tcPr>
            <w:tcW w:w="5245" w:type="dxa"/>
          </w:tcPr>
          <w:p w:rsidR="00B330E8" w:rsidRPr="006557AF" w:rsidRDefault="009B7B17" w:rsidP="00E91E03">
            <w:pPr>
              <w:autoSpaceDE w:val="0"/>
              <w:autoSpaceDN w:val="0"/>
              <w:adjustRightInd w:val="0"/>
              <w:ind w:firstLine="709"/>
              <w:jc w:val="center"/>
            </w:pPr>
            <w:r w:rsidRPr="006557AF">
              <w:t>Часть 1 статьи 34 Федерального закона №44-ФЗ</w:t>
            </w:r>
          </w:p>
        </w:tc>
        <w:tc>
          <w:tcPr>
            <w:tcW w:w="4536" w:type="dxa"/>
          </w:tcPr>
          <w:p w:rsidR="00B330E8" w:rsidRPr="006557AF" w:rsidRDefault="00AF4E52" w:rsidP="006E0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557AF">
              <w:t xml:space="preserve">Часть 1 статьи 7.30.2 КоАП РФ </w:t>
            </w:r>
            <w:r w:rsidRPr="006557AF">
              <w:rPr>
                <w:rFonts w:eastAsiaTheme="minorHAnsi"/>
                <w:lang w:eastAsia="en-US"/>
              </w:rPr>
              <w:t>влечет наложение административного штрафа на должностных лиц в размере 1 процента начальной (максимальной) цены контракта, но не менее пяти тысяч и не более тридцати тысяч рублей; на юридических лиц - в размере 1 процента начальной (максимальной) цены контракта, но не менее пятидесяти тысяч и</w:t>
            </w:r>
            <w:r w:rsidR="005256F5">
              <w:rPr>
                <w:rFonts w:eastAsiaTheme="minorHAnsi"/>
                <w:lang w:eastAsia="en-US"/>
              </w:rPr>
              <w:t xml:space="preserve"> не более двухсот тысяч рублей</w:t>
            </w:r>
          </w:p>
        </w:tc>
      </w:tr>
      <w:tr w:rsidR="00201E68" w:rsidRPr="00195807" w:rsidTr="001C41FE">
        <w:tc>
          <w:tcPr>
            <w:tcW w:w="560" w:type="dxa"/>
          </w:tcPr>
          <w:p w:rsidR="00201E68" w:rsidRDefault="00201E68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</w:tcPr>
          <w:p w:rsidR="00201E68" w:rsidRPr="00C55235" w:rsidRDefault="008E1068" w:rsidP="00C55235">
            <w:pPr>
              <w:ind w:right="140"/>
              <w:jc w:val="center"/>
            </w:pPr>
            <w:r w:rsidRPr="008E1068">
              <w:t>При заключении контракта Заказчиком не применены антидемпинговые меры, от участника закупки принят документ, подтверждающий предоставление обеспечения исполнения контракта (платежное поручение) в одинарном размере и не предоставлена информация о добросовестности участника закупки</w:t>
            </w:r>
          </w:p>
        </w:tc>
        <w:tc>
          <w:tcPr>
            <w:tcW w:w="5245" w:type="dxa"/>
          </w:tcPr>
          <w:p w:rsidR="00201E68" w:rsidRPr="008E1068" w:rsidRDefault="008E1068" w:rsidP="00E91E03">
            <w:pPr>
              <w:ind w:right="140" w:firstLine="709"/>
              <w:jc w:val="center"/>
            </w:pPr>
            <w:r w:rsidRPr="008E1068">
              <w:t>Часть 1, 2 и 3 статьи 37, часть 4, 5 статьи 96 Федерального закона №44-ФЗ</w:t>
            </w:r>
          </w:p>
        </w:tc>
        <w:tc>
          <w:tcPr>
            <w:tcW w:w="4536" w:type="dxa"/>
          </w:tcPr>
          <w:p w:rsidR="000C203A" w:rsidRPr="00AF0223" w:rsidRDefault="000C203A" w:rsidP="000C20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F0223">
              <w:t xml:space="preserve">Часть 2 статьи 7.30.2 КоАП РФ </w:t>
            </w:r>
            <w:r w:rsidRPr="00AF0223">
              <w:rPr>
                <w:rFonts w:eastAsiaTheme="minorHAnsi"/>
                <w:lang w:eastAsia="en-US"/>
              </w:rPr>
              <w:t>влечет наложение административного штрафа на должностных лиц в размере от пяти тысяч до тридцати тысяч рублей</w:t>
            </w:r>
          </w:p>
          <w:p w:rsidR="00201E68" w:rsidRPr="008E1068" w:rsidRDefault="00201E68" w:rsidP="008E1068">
            <w:pPr>
              <w:autoSpaceDE w:val="0"/>
              <w:autoSpaceDN w:val="0"/>
              <w:adjustRightInd w:val="0"/>
              <w:ind w:firstLine="540"/>
              <w:jc w:val="center"/>
            </w:pPr>
          </w:p>
        </w:tc>
      </w:tr>
      <w:tr w:rsidR="00257F1D" w:rsidRPr="00195807" w:rsidTr="001C41FE">
        <w:tc>
          <w:tcPr>
            <w:tcW w:w="560" w:type="dxa"/>
          </w:tcPr>
          <w:p w:rsidR="00257F1D" w:rsidRDefault="00257F1D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</w:tcPr>
          <w:p w:rsidR="00257F1D" w:rsidRPr="00611FD4" w:rsidRDefault="00DC2266" w:rsidP="004F22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1FD4">
              <w:t xml:space="preserve">Нарушение установленных законодательством Российской Федерации о контрактной системе в сфере закупок требований к </w:t>
            </w:r>
            <w:r w:rsidRPr="00611FD4">
              <w:rPr>
                <w:rFonts w:eastAsiaTheme="minorHAnsi"/>
                <w:lang w:eastAsia="en-US"/>
              </w:rPr>
              <w:t>сроку размещения информации и документов</w:t>
            </w:r>
            <w:r w:rsidR="00611FD4" w:rsidRPr="00611FD4">
              <w:rPr>
                <w:rFonts w:eastAsiaTheme="minorHAnsi"/>
                <w:lang w:eastAsia="en-US"/>
              </w:rPr>
              <w:t xml:space="preserve">, Заказчиком нарушены сроки размещения отчета об объеме закупок у субъектов малого предпринимательства, социально </w:t>
            </w:r>
            <w:r w:rsidR="00611FD4" w:rsidRPr="00611FD4">
              <w:rPr>
                <w:rFonts w:eastAsiaTheme="minorHAnsi"/>
                <w:lang w:eastAsia="en-US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5245" w:type="dxa"/>
          </w:tcPr>
          <w:p w:rsidR="00257F1D" w:rsidRPr="00611FD4" w:rsidRDefault="00895CBC" w:rsidP="00611FD4">
            <w:pPr>
              <w:ind w:right="140" w:firstLine="709"/>
              <w:jc w:val="center"/>
            </w:pPr>
            <w:hyperlink r:id="rId8">
              <w:r w:rsidR="00611FD4" w:rsidRPr="00611FD4">
                <w:t>Часть 4, 4.1 статьи 30</w:t>
              </w:r>
            </w:hyperlink>
            <w:r w:rsidR="00611FD4" w:rsidRPr="00611FD4">
              <w:t xml:space="preserve"> Федерального закона №44-ФЗ</w:t>
            </w:r>
          </w:p>
        </w:tc>
        <w:tc>
          <w:tcPr>
            <w:tcW w:w="4536" w:type="dxa"/>
          </w:tcPr>
          <w:p w:rsidR="00257F1D" w:rsidRPr="00611FD4" w:rsidRDefault="00611FD4" w:rsidP="00611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1FD4">
              <w:t xml:space="preserve">Часть 5 статьи 7.30.1 КоАП РФ </w:t>
            </w:r>
            <w:r w:rsidRPr="00611FD4">
              <w:rPr>
                <w:rFonts w:eastAsiaTheme="minorHAnsi"/>
                <w:lang w:eastAsia="en-US"/>
              </w:rPr>
              <w:t>влечет предупреждение или наложение административного штрафа на должностных лиц в размере от тр</w:t>
            </w:r>
            <w:r>
              <w:rPr>
                <w:rFonts w:eastAsiaTheme="minorHAnsi"/>
                <w:lang w:eastAsia="en-US"/>
              </w:rPr>
              <w:t>ех тысяч до десяти тысяч рублей</w:t>
            </w:r>
          </w:p>
        </w:tc>
      </w:tr>
      <w:tr w:rsidR="00BC1F08" w:rsidRPr="00195807" w:rsidTr="001C41FE">
        <w:tc>
          <w:tcPr>
            <w:tcW w:w="560" w:type="dxa"/>
          </w:tcPr>
          <w:p w:rsidR="00BC1F08" w:rsidRDefault="00BC1F08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</w:tcPr>
          <w:p w:rsidR="00BC1F08" w:rsidRPr="00861C36" w:rsidRDefault="00AF0223" w:rsidP="00861C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F0223">
              <w:rPr>
                <w:rFonts w:eastAsiaTheme="minorHAnsi"/>
                <w:lang w:eastAsia="en-US"/>
              </w:rPr>
              <w:t xml:space="preserve">Нарушение установленных законодательством Российской Федерации о контрактной системе в сфере закупок требований к заключению контракта либо срокам осуществления таких действий, </w:t>
            </w:r>
            <w:r w:rsidR="00861C36">
              <w:rPr>
                <w:rFonts w:eastAsiaTheme="minorHAnsi"/>
                <w:lang w:eastAsia="en-US"/>
              </w:rPr>
              <w:t xml:space="preserve">Заказчик не учел </w:t>
            </w:r>
            <w:r w:rsidRPr="00AF0223">
              <w:rPr>
                <w:rFonts w:eastAsiaTheme="minorHAnsi"/>
                <w:lang w:eastAsia="en-US"/>
              </w:rPr>
              <w:t>п</w:t>
            </w:r>
            <w:r w:rsidR="00DB5906" w:rsidRPr="00AF0223">
              <w:t xml:space="preserve">ри подписании и размещении проекта контракта на электронной площадке и в единой информационной системе, </w:t>
            </w:r>
            <w:r w:rsidR="00861C36">
              <w:t xml:space="preserve">что </w:t>
            </w:r>
            <w:r w:rsidR="00DB5906" w:rsidRPr="00AF0223">
              <w:t>участником закупки не предоставлен документ, подтверждающий предоставление обеспечения исполнения контракта в срок, установленный Федеральным законом №44-ФЗ</w:t>
            </w:r>
          </w:p>
        </w:tc>
        <w:tc>
          <w:tcPr>
            <w:tcW w:w="5245" w:type="dxa"/>
          </w:tcPr>
          <w:p w:rsidR="00BC1F08" w:rsidRPr="00AF0223" w:rsidRDefault="00DB5906" w:rsidP="00AF0223">
            <w:pPr>
              <w:autoSpaceDE w:val="0"/>
              <w:autoSpaceDN w:val="0"/>
              <w:adjustRightInd w:val="0"/>
              <w:ind w:firstLine="709"/>
              <w:jc w:val="center"/>
            </w:pPr>
            <w:r w:rsidRPr="00AF0223">
              <w:t>П</w:t>
            </w:r>
            <w:hyperlink r:id="rId9" w:history="1">
              <w:r w:rsidRPr="00AF0223">
                <w:t>ункт 1 части 3 статьи 51</w:t>
              </w:r>
            </w:hyperlink>
            <w:r w:rsidRPr="00AF0223">
              <w:t xml:space="preserve"> Федерального закона №44-ФЗ</w:t>
            </w:r>
          </w:p>
        </w:tc>
        <w:tc>
          <w:tcPr>
            <w:tcW w:w="4536" w:type="dxa"/>
          </w:tcPr>
          <w:p w:rsidR="00AF0223" w:rsidRPr="00AF0223" w:rsidRDefault="00AF0223" w:rsidP="00AF02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F0223">
              <w:t xml:space="preserve">Часть 2 статьи 7.30.2 КоАП РФ </w:t>
            </w:r>
            <w:r w:rsidRPr="00AF0223">
              <w:rPr>
                <w:rFonts w:eastAsiaTheme="minorHAnsi"/>
                <w:lang w:eastAsia="en-US"/>
              </w:rPr>
              <w:t>влечет наложение административного штрафа на должностных лиц в размере от пяти тысяч до тридцати тысяч рублей</w:t>
            </w:r>
          </w:p>
          <w:p w:rsidR="00BC1F08" w:rsidRPr="00AF0223" w:rsidRDefault="00BC1F08" w:rsidP="00AF0223">
            <w:pPr>
              <w:autoSpaceDE w:val="0"/>
              <w:autoSpaceDN w:val="0"/>
              <w:adjustRightInd w:val="0"/>
              <w:jc w:val="center"/>
            </w:pPr>
          </w:p>
        </w:tc>
      </w:tr>
      <w:tr w:rsidR="00473A2F" w:rsidRPr="00195807" w:rsidTr="001C41FE">
        <w:tc>
          <w:tcPr>
            <w:tcW w:w="560" w:type="dxa"/>
          </w:tcPr>
          <w:p w:rsidR="00473A2F" w:rsidRDefault="00473A2F" w:rsidP="00580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</w:tcPr>
          <w:p w:rsidR="00473A2F" w:rsidRPr="004D6C3D" w:rsidRDefault="004D6C3D" w:rsidP="004D6C3D">
            <w:pPr>
              <w:autoSpaceDE w:val="0"/>
              <w:autoSpaceDN w:val="0"/>
              <w:adjustRightInd w:val="0"/>
              <w:ind w:right="140"/>
              <w:jc w:val="center"/>
            </w:pPr>
            <w:r w:rsidRPr="004D6C3D">
              <w:t>Извещение о проведении запроса котировок в электронной форме не содержит требований к участникам закупки о наличии членства в саморегулируемой организации кадастровых инженеров и перечень документов необходимых для подтверждения соответствия участника закупки таким требованиям</w:t>
            </w:r>
          </w:p>
        </w:tc>
        <w:tc>
          <w:tcPr>
            <w:tcW w:w="5245" w:type="dxa"/>
          </w:tcPr>
          <w:p w:rsidR="00473A2F" w:rsidRPr="004D6C3D" w:rsidRDefault="004D6C3D" w:rsidP="004D6C3D">
            <w:pPr>
              <w:autoSpaceDE w:val="0"/>
              <w:autoSpaceDN w:val="0"/>
              <w:adjustRightInd w:val="0"/>
              <w:ind w:right="140"/>
              <w:jc w:val="center"/>
            </w:pPr>
            <w:r w:rsidRPr="004D6C3D">
              <w:t>Часть 5 статьи 31, пункт 12 части 1 статьи 42 Федерального закона №44-ФЗ</w:t>
            </w:r>
          </w:p>
        </w:tc>
        <w:tc>
          <w:tcPr>
            <w:tcW w:w="4536" w:type="dxa"/>
          </w:tcPr>
          <w:p w:rsidR="004D6C3D" w:rsidRPr="004D6C3D" w:rsidRDefault="004D6C3D" w:rsidP="004D6C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D6C3D">
              <w:t>Часть 5 статьи 7.30.1 КоАП РФ</w:t>
            </w:r>
            <w:r w:rsidRPr="004D6C3D">
              <w:rPr>
                <w:rFonts w:eastAsiaTheme="minorHAnsi"/>
                <w:lang w:eastAsia="en-US"/>
              </w:rPr>
              <w:t xml:space="preserve"> влечет предупреждение или наложение административного штрафа на должностных лиц в размере от трех тысяч до десяти тысяч рублей</w:t>
            </w:r>
          </w:p>
          <w:p w:rsidR="00473A2F" w:rsidRPr="004D6C3D" w:rsidRDefault="00473A2F" w:rsidP="004D6C3D">
            <w:pPr>
              <w:autoSpaceDE w:val="0"/>
              <w:autoSpaceDN w:val="0"/>
              <w:adjustRightInd w:val="0"/>
              <w:jc w:val="center"/>
            </w:pPr>
          </w:p>
        </w:tc>
      </w:tr>
      <w:tr w:rsidR="00670A17" w:rsidRPr="00195807" w:rsidTr="001C41FE">
        <w:tc>
          <w:tcPr>
            <w:tcW w:w="560" w:type="dxa"/>
          </w:tcPr>
          <w:p w:rsidR="00670A17" w:rsidRDefault="00670A17" w:rsidP="00670A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</w:tcPr>
          <w:p w:rsidR="00670A17" w:rsidRPr="00220A33" w:rsidRDefault="00670A17" w:rsidP="009124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20A33">
              <w:t xml:space="preserve">В контрактах, устанавливалось условие о сроке оплаты выполненных работ, оказанных услуг не в соответствии с действующим законодательством </w:t>
            </w:r>
            <w:r w:rsidRPr="00220A33">
              <w:rPr>
                <w:color w:val="000000"/>
                <w:shd w:val="clear" w:color="auto" w:fill="FFFFFF"/>
              </w:rPr>
              <w:t>Российской Федерации о контрактной системе в сфере закупок</w:t>
            </w:r>
          </w:p>
        </w:tc>
        <w:tc>
          <w:tcPr>
            <w:tcW w:w="5245" w:type="dxa"/>
          </w:tcPr>
          <w:p w:rsidR="00670A17" w:rsidRPr="00220A33" w:rsidRDefault="00670A17" w:rsidP="009124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A33">
              <w:rPr>
                <w:rFonts w:ascii="Times New Roman" w:hAnsi="Times New Roman" w:cs="Times New Roman"/>
                <w:sz w:val="24"/>
                <w:szCs w:val="24"/>
              </w:rPr>
              <w:t>Часть 13.1 статьи 34 Федерального закона №44-ФЗ</w:t>
            </w:r>
          </w:p>
        </w:tc>
        <w:tc>
          <w:tcPr>
            <w:tcW w:w="4536" w:type="dxa"/>
          </w:tcPr>
          <w:p w:rsidR="00670A17" w:rsidRPr="00A82758" w:rsidRDefault="00957F5A" w:rsidP="00661D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Часть 8</w:t>
            </w:r>
            <w:r w:rsidRPr="004D6C3D">
              <w:t xml:space="preserve"> статьи 7.30</w:t>
            </w:r>
            <w:r>
              <w:t>.2</w:t>
            </w:r>
            <w:r w:rsidRPr="004D6C3D">
              <w:t xml:space="preserve"> КоАП РФ</w:t>
            </w:r>
            <w:r w:rsidR="00912438">
              <w:rPr>
                <w:rFonts w:eastAsiaTheme="minorHAnsi"/>
                <w:lang w:eastAsia="en-US"/>
              </w:rPr>
              <w:t xml:space="preserve"> влечет наложение административного штрафа на должностных лиц в размере 1 процента цены контракта (этапа исполнения контракта, аванса, предусмотренного контрактом), но не менее десяти тысяч и не более пятидесяти тысяч рублей</w:t>
            </w:r>
          </w:p>
        </w:tc>
      </w:tr>
    </w:tbl>
    <w:p w:rsidR="00F70DD9" w:rsidRDefault="00F70DD9" w:rsidP="00A82758">
      <w:pPr>
        <w:tabs>
          <w:tab w:val="left" w:pos="939"/>
        </w:tabs>
        <w:rPr>
          <w:b/>
        </w:rPr>
      </w:pPr>
    </w:p>
    <w:p w:rsidR="00F70DD9" w:rsidRDefault="00F70DD9" w:rsidP="00F70DD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DD9">
        <w:rPr>
          <w:rFonts w:ascii="Times New Roman" w:hAnsi="Times New Roman" w:cs="Times New Roman"/>
          <w:b/>
          <w:sz w:val="24"/>
          <w:szCs w:val="24"/>
        </w:rPr>
        <w:lastRenderedPageBreak/>
        <w:t>В целях предотвращения возможного нарушения норм законодательства Российской Федерации о контрактной системе, отделом муниципального контроля Администрации города Когалыма в рамках осуществления контроля в сфере закупок рекомендовано принять во внимание, следующее:</w:t>
      </w:r>
    </w:p>
    <w:p w:rsidR="008356EB" w:rsidRPr="008356EB" w:rsidRDefault="008356EB" w:rsidP="00F70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56EB">
        <w:rPr>
          <w:rFonts w:ascii="Times New Roman" w:hAnsi="Times New Roman" w:cs="Times New Roman"/>
          <w:sz w:val="24"/>
          <w:szCs w:val="24"/>
        </w:rPr>
        <w:t>- при осуществлении закупок руководствоваться действующим законодательством, с учётом вступивших в силу изменений, а также своевременно вносить изменения в локальные правовые акты;</w:t>
      </w:r>
    </w:p>
    <w:p w:rsidR="00A82758" w:rsidRDefault="00F70DD9" w:rsidP="00A827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70DD9">
        <w:rPr>
          <w:rFonts w:ascii="Times New Roman" w:hAnsi="Times New Roman" w:cs="Times New Roman"/>
          <w:sz w:val="24"/>
          <w:szCs w:val="24"/>
        </w:rPr>
        <w:t>ри осуществлении закупки у единственного поставщика (подрядчика, исполнителя) заказчик определяет цену контракта, заключаемого с единственным поставщиком (подрядчиком, исполнителем),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6134D3">
        <w:rPr>
          <w:rFonts w:ascii="Times New Roman" w:hAnsi="Times New Roman" w:cs="Times New Roman"/>
          <w:sz w:val="24"/>
          <w:szCs w:val="24"/>
        </w:rPr>
        <w:t>Федеральным з</w:t>
      </w:r>
      <w:r>
        <w:rPr>
          <w:rFonts w:ascii="Times New Roman" w:hAnsi="Times New Roman" w:cs="Times New Roman"/>
          <w:sz w:val="24"/>
          <w:szCs w:val="24"/>
        </w:rPr>
        <w:t>аконом №44-ФЗ</w:t>
      </w:r>
      <w:r w:rsidRPr="00F70DD9">
        <w:rPr>
          <w:rFonts w:ascii="Times New Roman" w:hAnsi="Times New Roman" w:cs="Times New Roman"/>
          <w:sz w:val="24"/>
          <w:szCs w:val="24"/>
        </w:rPr>
        <w:t xml:space="preserve">. При этом в случаях, предусмотренных пунктами 3, 6, </w:t>
      </w:r>
      <w:r w:rsidR="006134D3">
        <w:rPr>
          <w:rFonts w:ascii="Times New Roman" w:hAnsi="Times New Roman" w:cs="Times New Roman"/>
          <w:sz w:val="24"/>
          <w:szCs w:val="24"/>
        </w:rPr>
        <w:t xml:space="preserve">6.1, </w:t>
      </w:r>
      <w:r w:rsidRPr="00F70DD9">
        <w:rPr>
          <w:rFonts w:ascii="Times New Roman" w:hAnsi="Times New Roman" w:cs="Times New Roman"/>
          <w:sz w:val="24"/>
          <w:szCs w:val="24"/>
        </w:rPr>
        <w:t>11, 12, 16, 18, 19, 22, 23, 30 - 35, 37</w:t>
      </w:r>
      <w:r>
        <w:rPr>
          <w:rFonts w:ascii="Times New Roman" w:hAnsi="Times New Roman" w:cs="Times New Roman"/>
          <w:sz w:val="24"/>
          <w:szCs w:val="24"/>
        </w:rPr>
        <w:t xml:space="preserve"> - 41, 46 и 49 части 1</w:t>
      </w:r>
      <w:r w:rsidRPr="00F70DD9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 xml:space="preserve"> 93 </w:t>
      </w:r>
      <w:r w:rsidR="00A82758">
        <w:rPr>
          <w:rFonts w:ascii="Times New Roman" w:hAnsi="Times New Roman" w:cs="Times New Roman"/>
          <w:sz w:val="24"/>
          <w:szCs w:val="24"/>
        </w:rPr>
        <w:t>Федерального з</w:t>
      </w:r>
      <w:r>
        <w:rPr>
          <w:rFonts w:ascii="Times New Roman" w:hAnsi="Times New Roman" w:cs="Times New Roman"/>
          <w:sz w:val="24"/>
          <w:szCs w:val="24"/>
        </w:rPr>
        <w:t>акона №44-ФЗ</w:t>
      </w:r>
      <w:r w:rsidRPr="00F70DD9">
        <w:rPr>
          <w:rFonts w:ascii="Times New Roman" w:hAnsi="Times New Roman" w:cs="Times New Roman"/>
          <w:sz w:val="24"/>
          <w:szCs w:val="24"/>
        </w:rPr>
        <w:t>, заказчик обосн</w:t>
      </w:r>
      <w:r>
        <w:rPr>
          <w:rFonts w:ascii="Times New Roman" w:hAnsi="Times New Roman" w:cs="Times New Roman"/>
          <w:sz w:val="24"/>
          <w:szCs w:val="24"/>
        </w:rPr>
        <w:t>овывает</w:t>
      </w:r>
      <w:r w:rsidRPr="00F70DD9">
        <w:rPr>
          <w:rFonts w:ascii="Times New Roman" w:hAnsi="Times New Roman" w:cs="Times New Roman"/>
          <w:sz w:val="24"/>
          <w:szCs w:val="24"/>
        </w:rPr>
        <w:t xml:space="preserve"> цену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F70DD9">
        <w:rPr>
          <w:rFonts w:ascii="Times New Roman" w:hAnsi="Times New Roman" w:cs="Times New Roman"/>
          <w:sz w:val="24"/>
          <w:szCs w:val="24"/>
        </w:rPr>
        <w:t xml:space="preserve"> и включает в</w:t>
      </w:r>
      <w:r>
        <w:rPr>
          <w:rFonts w:ascii="Times New Roman" w:hAnsi="Times New Roman" w:cs="Times New Roman"/>
          <w:sz w:val="24"/>
          <w:szCs w:val="24"/>
        </w:rPr>
        <w:t xml:space="preserve"> него </w:t>
      </w:r>
      <w:r w:rsidRPr="00F70DD9">
        <w:rPr>
          <w:rFonts w:ascii="Times New Roman" w:hAnsi="Times New Roman" w:cs="Times New Roman"/>
          <w:sz w:val="24"/>
          <w:szCs w:val="24"/>
        </w:rPr>
        <w:t>обоснование цены контракта</w:t>
      </w:r>
      <w:r w:rsidR="004259B2">
        <w:rPr>
          <w:rFonts w:ascii="Times New Roman" w:hAnsi="Times New Roman" w:cs="Times New Roman"/>
          <w:sz w:val="24"/>
          <w:szCs w:val="24"/>
        </w:rPr>
        <w:t>;</w:t>
      </w:r>
    </w:p>
    <w:p w:rsidR="00A82758" w:rsidRPr="00427377" w:rsidRDefault="00427377" w:rsidP="00A8275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</w:t>
      </w:r>
      <w:r w:rsidR="004259B2" w:rsidRPr="00427377">
        <w:t>- соблюдать требования законодательства о контрактной системе в части срока размещения отчётной информации</w:t>
      </w:r>
      <w:r w:rsidR="00A82758" w:rsidRPr="00427377">
        <w:t xml:space="preserve"> (</w:t>
      </w:r>
      <w:r w:rsidR="0089594B" w:rsidRPr="00427377">
        <w:rPr>
          <w:rFonts w:eastAsiaTheme="minorHAnsi"/>
          <w:lang w:eastAsia="en-US"/>
        </w:rPr>
        <w:t xml:space="preserve">отчет об объеме закупок товаров российского происхождения, работ, услуг, соответственно выполняемых, оказываемых российскими лицами </w:t>
      </w:r>
      <w:r w:rsidR="00D96607">
        <w:rPr>
          <w:rFonts w:eastAsiaTheme="minorHAnsi"/>
          <w:lang w:eastAsia="en-US"/>
        </w:rPr>
        <w:t>размещается</w:t>
      </w:r>
      <w:r w:rsidR="0089594B" w:rsidRPr="00427377">
        <w:rPr>
          <w:rFonts w:eastAsiaTheme="minorHAnsi"/>
          <w:lang w:eastAsia="en-US"/>
        </w:rPr>
        <w:t xml:space="preserve"> в единой информационной системе до 1 февраля года, следующего за отчетным годом</w:t>
      </w:r>
      <w:r w:rsidR="0089594B">
        <w:rPr>
          <w:rFonts w:eastAsiaTheme="minorHAnsi"/>
          <w:lang w:eastAsia="en-US"/>
        </w:rPr>
        <w:t xml:space="preserve">; </w:t>
      </w:r>
      <w:r w:rsidR="004259B2" w:rsidRPr="00427377">
        <w:t>отчёт об объёме закупок у субъектов малого предпринимательства, социально ориентированных некоммерческих организаций</w:t>
      </w:r>
      <w:r w:rsidR="00A82758" w:rsidRPr="00427377">
        <w:t xml:space="preserve"> </w:t>
      </w:r>
      <w:r w:rsidR="00D96607">
        <w:rPr>
          <w:rFonts w:eastAsiaTheme="minorHAnsi"/>
          <w:lang w:eastAsia="en-US"/>
        </w:rPr>
        <w:t>размещается</w:t>
      </w:r>
      <w:r w:rsidR="00A82758" w:rsidRPr="00427377">
        <w:rPr>
          <w:rFonts w:eastAsiaTheme="minorHAnsi"/>
          <w:lang w:eastAsia="en-US"/>
        </w:rPr>
        <w:t xml:space="preserve"> в единой информационной системе до 1 апреля год</w:t>
      </w:r>
      <w:r w:rsidR="0089594B">
        <w:rPr>
          <w:rFonts w:eastAsiaTheme="minorHAnsi"/>
          <w:lang w:eastAsia="en-US"/>
        </w:rPr>
        <w:t>а, следующего за отчетным годом</w:t>
      </w:r>
      <w:r w:rsidR="00A82758" w:rsidRPr="00427377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;</w:t>
      </w:r>
    </w:p>
    <w:p w:rsidR="008356EB" w:rsidRDefault="004259B2" w:rsidP="008356E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-</w:t>
      </w:r>
      <w:r w:rsidRPr="004259B2">
        <w:t xml:space="preserve"> </w:t>
      </w:r>
      <w:r>
        <w:t>соблюдать требования законодательства о контрактной системе по объёму закупок у СМП, СОНКО</w:t>
      </w:r>
      <w:r w:rsidR="002A0A7F">
        <w:t xml:space="preserve"> (</w:t>
      </w:r>
      <w:r w:rsidR="008356EB">
        <w:rPr>
          <w:rFonts w:eastAsiaTheme="minorHAnsi"/>
          <w:lang w:eastAsia="en-US"/>
        </w:rPr>
        <w:t>Заказчики обязаны осуществлять закупки у СМП, СОНКО в объёме не менее чем двадцать пять процентов совокупного годового объёма закупок);</w:t>
      </w:r>
    </w:p>
    <w:p w:rsidR="008356EB" w:rsidRDefault="008356EB" w:rsidP="008356EB">
      <w:pPr>
        <w:tabs>
          <w:tab w:val="left" w:pos="939"/>
        </w:tabs>
        <w:ind w:firstLine="567"/>
        <w:jc w:val="both"/>
      </w:pPr>
      <w:r>
        <w:t>- соблюдать требования законодательства о контрактной системе по ведению реестра контрактов;</w:t>
      </w:r>
    </w:p>
    <w:p w:rsidR="00F70DD9" w:rsidRDefault="008356EB" w:rsidP="00F70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356EB">
        <w:rPr>
          <w:rFonts w:ascii="Times New Roman" w:hAnsi="Times New Roman" w:cs="Times New Roman"/>
          <w:sz w:val="24"/>
          <w:szCs w:val="24"/>
        </w:rPr>
        <w:t xml:space="preserve">беспечить профессиональную переподготовку или повышение квалификации в сфере закупок всех сотрудников контрактной </w:t>
      </w:r>
      <w:r w:rsidR="00BE5124">
        <w:rPr>
          <w:rFonts w:ascii="Times New Roman" w:hAnsi="Times New Roman" w:cs="Times New Roman"/>
          <w:sz w:val="24"/>
          <w:szCs w:val="24"/>
        </w:rPr>
        <w:t>службы, контрактных управляющих;</w:t>
      </w:r>
    </w:p>
    <w:p w:rsidR="00F70DD9" w:rsidRPr="00BE5124" w:rsidRDefault="00F70DD9" w:rsidP="00BE5124">
      <w:pPr>
        <w:pStyle w:val="a3"/>
        <w:autoSpaceDE w:val="0"/>
        <w:autoSpaceDN w:val="0"/>
        <w:adjustRightInd w:val="0"/>
        <w:ind w:left="0" w:firstLine="567"/>
        <w:jc w:val="both"/>
      </w:pPr>
      <w:r w:rsidRPr="00BE5124">
        <w:rPr>
          <w:rFonts w:eastAsiaTheme="minorHAnsi"/>
          <w:sz w:val="26"/>
          <w:szCs w:val="26"/>
          <w:lang w:eastAsia="en-US"/>
        </w:rPr>
        <w:t xml:space="preserve">- </w:t>
      </w:r>
      <w:r w:rsidR="00BE5124">
        <w:t>соблюдать</w:t>
      </w:r>
      <w:r w:rsidRPr="00BE5124">
        <w:t xml:space="preserve"> условия повышения квалификации сотрудников учреждений в сфере закупок не реже чем раз в три года (письмо Минэкономразвития России №5594-ЕЕ/Д28и, Минобрнауки Р</w:t>
      </w:r>
      <w:r w:rsidR="002277E9">
        <w:t>оссии №АК-553/06 от 12.03.2015 «</w:t>
      </w:r>
      <w:r w:rsidRPr="00BE5124">
        <w:t>О направлении методических рекомендаций»);</w:t>
      </w:r>
    </w:p>
    <w:p w:rsidR="00925F2D" w:rsidRPr="00925F2D" w:rsidRDefault="009C3B3C" w:rsidP="00925F2D">
      <w:pPr>
        <w:tabs>
          <w:tab w:val="left" w:pos="939"/>
        </w:tabs>
        <w:ind w:firstLine="284"/>
        <w:jc w:val="both"/>
      </w:pPr>
      <w:r>
        <w:rPr>
          <w:color w:val="000000"/>
          <w:shd w:val="clear" w:color="auto" w:fill="FFFFFF"/>
        </w:rPr>
        <w:t xml:space="preserve">    </w:t>
      </w:r>
      <w:r w:rsidR="00F70DD9" w:rsidRPr="00BE5124">
        <w:rPr>
          <w:color w:val="000000"/>
          <w:shd w:val="clear" w:color="auto" w:fill="FFFFFF"/>
        </w:rPr>
        <w:t xml:space="preserve">- изучать имеющиеся информационные источники информации, в том числе официальные разъяснения законодательства. Помимо правовых систем, таких как «Консультант +», «ГАРАНТ», есть возможность получать ответы на возникающие вопросы в сфере закупок на официальных сайтах: </w:t>
      </w:r>
      <w:r w:rsidR="006726AB">
        <w:rPr>
          <w:color w:val="000000"/>
          <w:shd w:val="clear" w:color="auto" w:fill="FFFFFF"/>
        </w:rPr>
        <w:t xml:space="preserve">Казначейства России </w:t>
      </w:r>
      <w:hyperlink r:id="rId10" w:history="1">
        <w:r w:rsidR="006726AB" w:rsidRPr="001829F1">
          <w:rPr>
            <w:rStyle w:val="ac"/>
            <w:color w:val="auto"/>
            <w:u w:val="none"/>
            <w:shd w:val="clear" w:color="auto" w:fill="FFFFFF"/>
            <w:lang w:val="en-US"/>
          </w:rPr>
          <w:t>http</w:t>
        </w:r>
        <w:r w:rsidR="006726AB" w:rsidRPr="001829F1">
          <w:rPr>
            <w:rStyle w:val="ac"/>
            <w:color w:val="auto"/>
            <w:u w:val="none"/>
            <w:shd w:val="clear" w:color="auto" w:fill="FFFFFF"/>
          </w:rPr>
          <w:t>://</w:t>
        </w:r>
        <w:r w:rsidR="006726AB" w:rsidRPr="001829F1">
          <w:rPr>
            <w:rStyle w:val="ac"/>
            <w:color w:val="auto"/>
            <w:u w:val="none"/>
            <w:shd w:val="clear" w:color="auto" w:fill="FFFFFF"/>
            <w:lang w:val="en-US"/>
          </w:rPr>
          <w:t>roskazna</w:t>
        </w:r>
        <w:r w:rsidR="006726AB" w:rsidRPr="001829F1">
          <w:rPr>
            <w:rStyle w:val="ac"/>
            <w:color w:val="auto"/>
            <w:u w:val="none"/>
            <w:shd w:val="clear" w:color="auto" w:fill="FFFFFF"/>
          </w:rPr>
          <w:t>.</w:t>
        </w:r>
        <w:r w:rsidR="006726AB" w:rsidRPr="001829F1">
          <w:rPr>
            <w:rStyle w:val="ac"/>
            <w:color w:val="auto"/>
            <w:u w:val="none"/>
            <w:shd w:val="clear" w:color="auto" w:fill="FFFFFF"/>
            <w:lang w:val="en-US"/>
          </w:rPr>
          <w:t>gov</w:t>
        </w:r>
        <w:r w:rsidR="006726AB" w:rsidRPr="001829F1">
          <w:rPr>
            <w:rStyle w:val="ac"/>
            <w:color w:val="auto"/>
            <w:u w:val="none"/>
            <w:shd w:val="clear" w:color="auto" w:fill="FFFFFF"/>
          </w:rPr>
          <w:t>.</w:t>
        </w:r>
        <w:r w:rsidR="006726AB" w:rsidRPr="001829F1">
          <w:rPr>
            <w:rStyle w:val="ac"/>
            <w:color w:val="auto"/>
            <w:u w:val="none"/>
            <w:shd w:val="clear" w:color="auto" w:fill="FFFFFF"/>
            <w:lang w:val="en-US"/>
          </w:rPr>
          <w:t>ru</w:t>
        </w:r>
      </w:hyperlink>
      <w:r w:rsidR="006726AB">
        <w:rPr>
          <w:color w:val="000000"/>
          <w:shd w:val="clear" w:color="auto" w:fill="FFFFFF"/>
        </w:rPr>
        <w:t xml:space="preserve">. </w:t>
      </w:r>
      <w:r w:rsidR="00F70DD9" w:rsidRPr="00BE5124">
        <w:rPr>
          <w:color w:val="000000"/>
          <w:shd w:val="clear" w:color="auto" w:fill="FFFFFF"/>
        </w:rPr>
        <w:t>Института госзакупок</w:t>
      </w:r>
      <w:r w:rsidR="004D2709">
        <w:rPr>
          <w:color w:val="000000"/>
          <w:shd w:val="clear" w:color="auto" w:fill="FFFFFF"/>
        </w:rPr>
        <w:t xml:space="preserve"> (ежемесячно на сайте публикуется «Вестник Инст</w:t>
      </w:r>
      <w:r w:rsidR="00895CBC">
        <w:rPr>
          <w:color w:val="000000"/>
          <w:shd w:val="clear" w:color="auto" w:fill="FFFFFF"/>
        </w:rPr>
        <w:t xml:space="preserve">итута госзакупок» - </w:t>
      </w:r>
      <w:bookmarkStart w:id="0" w:name="_GoBack"/>
      <w:bookmarkEnd w:id="0"/>
      <w:r w:rsidR="004D2709">
        <w:rPr>
          <w:color w:val="000000"/>
          <w:shd w:val="clear" w:color="auto" w:fill="FFFFFF"/>
        </w:rPr>
        <w:t xml:space="preserve">электронный журнал по закупкам, с собранными воедино результатами экспертно-аналитической деятельности института за предыдущий месяц). </w:t>
      </w:r>
      <w:r>
        <w:rPr>
          <w:color w:val="000000"/>
          <w:shd w:val="clear" w:color="auto" w:fill="FFFFFF"/>
        </w:rPr>
        <w:t>Официальный сайт</w:t>
      </w:r>
      <w:r w:rsidR="00925F2D" w:rsidRPr="00925F2D">
        <w:rPr>
          <w:color w:val="000000"/>
          <w:shd w:val="clear" w:color="auto" w:fill="FFFFFF"/>
        </w:rPr>
        <w:t xml:space="preserve"> Службы </w:t>
      </w:r>
      <w:r w:rsidR="00925F2D">
        <w:rPr>
          <w:color w:val="000000"/>
          <w:shd w:val="clear" w:color="auto" w:fill="FFFFFF"/>
        </w:rPr>
        <w:t>контроля ХМАО –</w:t>
      </w:r>
      <w:r>
        <w:rPr>
          <w:color w:val="000000"/>
          <w:shd w:val="clear" w:color="auto" w:fill="FFFFFF"/>
        </w:rPr>
        <w:t xml:space="preserve"> Югры</w:t>
      </w:r>
      <w:r w:rsidR="00CF6D5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где </w:t>
      </w:r>
      <w:r w:rsidR="00925F2D">
        <w:rPr>
          <w:color w:val="000000"/>
          <w:shd w:val="clear" w:color="auto" w:fill="FFFFFF"/>
        </w:rPr>
        <w:t>отражаются принятые</w:t>
      </w:r>
      <w:r w:rsidR="00925F2D" w:rsidRPr="00925F2D">
        <w:rPr>
          <w:color w:val="000000"/>
          <w:shd w:val="clear" w:color="auto" w:fill="FFFFFF"/>
        </w:rPr>
        <w:t xml:space="preserve"> документы и рекомендации, ответы на вопросы, задаваемые Службой</w:t>
      </w:r>
      <w:r w:rsidR="00925F2D">
        <w:rPr>
          <w:color w:val="000000"/>
          <w:shd w:val="clear" w:color="auto" w:fill="FFFFFF"/>
        </w:rPr>
        <w:t xml:space="preserve"> контроля</w:t>
      </w:r>
      <w:r w:rsidR="00925F2D" w:rsidRPr="00925F2D">
        <w:rPr>
          <w:color w:val="000000"/>
          <w:shd w:val="clear" w:color="auto" w:fill="FFFFFF"/>
        </w:rPr>
        <w:t xml:space="preserve"> </w:t>
      </w:r>
      <w:r w:rsidR="002277E9">
        <w:rPr>
          <w:color w:val="000000"/>
          <w:shd w:val="clear" w:color="auto" w:fill="FFFFFF"/>
        </w:rPr>
        <w:t>ХМАО – Югры</w:t>
      </w:r>
      <w:r w:rsidR="00925F2D" w:rsidRPr="00925F2D">
        <w:rPr>
          <w:color w:val="000000"/>
          <w:shd w:val="clear" w:color="auto" w:fill="FFFFFF"/>
        </w:rPr>
        <w:t>, ФАС</w:t>
      </w:r>
      <w:r w:rsidR="002277E9">
        <w:rPr>
          <w:color w:val="000000"/>
          <w:shd w:val="clear" w:color="auto" w:fill="FFFFFF"/>
        </w:rPr>
        <w:t xml:space="preserve"> РФ</w:t>
      </w:r>
      <w:r w:rsidR="00925F2D" w:rsidRPr="00925F2D">
        <w:rPr>
          <w:color w:val="000000"/>
          <w:shd w:val="clear" w:color="auto" w:fill="FFFFFF"/>
        </w:rPr>
        <w:t>, а также иная информация</w:t>
      </w:r>
      <w:r>
        <w:rPr>
          <w:color w:val="000000"/>
          <w:shd w:val="clear" w:color="auto" w:fill="FFFFFF"/>
        </w:rPr>
        <w:t>.</w:t>
      </w:r>
      <w:r w:rsidR="004D2709">
        <w:rPr>
          <w:color w:val="000000"/>
          <w:shd w:val="clear" w:color="auto" w:fill="FFFFFF"/>
        </w:rPr>
        <w:t xml:space="preserve">  </w:t>
      </w:r>
    </w:p>
    <w:p w:rsidR="00CD6AC1" w:rsidRPr="002277E9" w:rsidRDefault="00291FD2" w:rsidP="00CD6AC1">
      <w:pPr>
        <w:tabs>
          <w:tab w:val="left" w:pos="939"/>
        </w:tabs>
        <w:ind w:firstLine="567"/>
        <w:jc w:val="both"/>
      </w:pPr>
      <w:r w:rsidRPr="00CF6D53">
        <w:rPr>
          <w:b/>
          <w:color w:val="000000"/>
          <w:shd w:val="clear" w:color="auto" w:fill="FFFFFF"/>
        </w:rPr>
        <w:t>Информационно:</w:t>
      </w:r>
      <w:r w:rsidR="00535A42">
        <w:rPr>
          <w:color w:val="000000"/>
          <w:shd w:val="clear" w:color="auto" w:fill="FFFFFF"/>
        </w:rPr>
        <w:t xml:space="preserve"> </w:t>
      </w:r>
      <w:r w:rsidR="00535A42" w:rsidRPr="002277E9">
        <w:rPr>
          <w:shd w:val="clear" w:color="auto" w:fill="FFFFFF"/>
        </w:rPr>
        <w:t xml:space="preserve">в целях содействия развития </w:t>
      </w:r>
      <w:r w:rsidR="00CD6AC1" w:rsidRPr="002277E9">
        <w:rPr>
          <w:shd w:val="clear" w:color="auto" w:fill="FFFFFF"/>
        </w:rPr>
        <w:t>конкуренции, внедрения</w:t>
      </w:r>
      <w:r w:rsidR="00CD6AC1" w:rsidRPr="002277E9">
        <w:t xml:space="preserve"> лучших региональных практик и предупреждения нарушений антимонопольного законодательства</w:t>
      </w:r>
      <w:r w:rsidRPr="002277E9">
        <w:t>,</w:t>
      </w:r>
      <w:r w:rsidR="00CD6AC1" w:rsidRPr="002277E9">
        <w:t xml:space="preserve"> Фе</w:t>
      </w:r>
      <w:r w:rsidR="00CF6D53" w:rsidRPr="002277E9">
        <w:t>деральной антимонопольной службой</w:t>
      </w:r>
      <w:r w:rsidR="00CD6AC1" w:rsidRPr="002277E9">
        <w:t> на офиц</w:t>
      </w:r>
      <w:r w:rsidRPr="002277E9">
        <w:t>иа</w:t>
      </w:r>
      <w:r w:rsidR="00CF6D53" w:rsidRPr="002277E9">
        <w:t>льном сайте ежегодно размещаются</w:t>
      </w:r>
      <w:r w:rsidR="00CD6AC1" w:rsidRPr="002277E9">
        <w:t xml:space="preserve"> «белая и черная книги»</w:t>
      </w:r>
      <w:r w:rsidR="00CF6D53" w:rsidRPr="002277E9">
        <w:t>, в которых отражена работа по обобщению лучшей практики принятия органами государственной власти субъектов Российской Федерации и органами местного самоуправления актов и осуществления действий, направленных на развитие конкуренции, и худшей практики принятия органами государственной власти субъектов Российской Федерации и органами местного самоуправления актов и осуществления действий, имеющих антиконкурентный характер.</w:t>
      </w:r>
    </w:p>
    <w:p w:rsidR="005B201A" w:rsidRDefault="005B201A" w:rsidP="00427377">
      <w:pPr>
        <w:tabs>
          <w:tab w:val="left" w:pos="939"/>
        </w:tabs>
        <w:jc w:val="both"/>
      </w:pPr>
    </w:p>
    <w:sectPr w:rsidR="005B201A" w:rsidSect="00CB560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18" w:rsidRDefault="002E3118" w:rsidP="00FE1359">
      <w:r>
        <w:separator/>
      </w:r>
    </w:p>
  </w:endnote>
  <w:endnote w:type="continuationSeparator" w:id="0">
    <w:p w:rsidR="002E3118" w:rsidRDefault="002E3118" w:rsidP="00F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18" w:rsidRDefault="002E3118" w:rsidP="00FE1359">
      <w:r>
        <w:separator/>
      </w:r>
    </w:p>
  </w:footnote>
  <w:footnote w:type="continuationSeparator" w:id="0">
    <w:p w:rsidR="002E3118" w:rsidRDefault="002E3118" w:rsidP="00FE1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1877"/>
    <w:multiLevelType w:val="hybridMultilevel"/>
    <w:tmpl w:val="79DA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10DF"/>
    <w:multiLevelType w:val="hybridMultilevel"/>
    <w:tmpl w:val="0FA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30D4E"/>
    <w:multiLevelType w:val="hybridMultilevel"/>
    <w:tmpl w:val="6222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04E71"/>
    <w:multiLevelType w:val="hybridMultilevel"/>
    <w:tmpl w:val="5D8A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FE"/>
    <w:rsid w:val="00013717"/>
    <w:rsid w:val="00014266"/>
    <w:rsid w:val="00042C56"/>
    <w:rsid w:val="00073F97"/>
    <w:rsid w:val="00075529"/>
    <w:rsid w:val="00077638"/>
    <w:rsid w:val="00094990"/>
    <w:rsid w:val="000B23AD"/>
    <w:rsid w:val="000B4C67"/>
    <w:rsid w:val="000B6DBC"/>
    <w:rsid w:val="000C203A"/>
    <w:rsid w:val="00121667"/>
    <w:rsid w:val="001228BE"/>
    <w:rsid w:val="001326FF"/>
    <w:rsid w:val="001548BA"/>
    <w:rsid w:val="001829F1"/>
    <w:rsid w:val="00195807"/>
    <w:rsid w:val="001C41FE"/>
    <w:rsid w:val="00201E68"/>
    <w:rsid w:val="00220A33"/>
    <w:rsid w:val="0022411A"/>
    <w:rsid w:val="00225EAA"/>
    <w:rsid w:val="0022742A"/>
    <w:rsid w:val="002277E9"/>
    <w:rsid w:val="00234465"/>
    <w:rsid w:val="00237732"/>
    <w:rsid w:val="002402A2"/>
    <w:rsid w:val="002442F6"/>
    <w:rsid w:val="00257F1D"/>
    <w:rsid w:val="00284AA1"/>
    <w:rsid w:val="00291FD2"/>
    <w:rsid w:val="002A0A7F"/>
    <w:rsid w:val="002A6D3B"/>
    <w:rsid w:val="002D28D7"/>
    <w:rsid w:val="002E3118"/>
    <w:rsid w:val="00342C32"/>
    <w:rsid w:val="003503F6"/>
    <w:rsid w:val="00363429"/>
    <w:rsid w:val="0038795C"/>
    <w:rsid w:val="00393952"/>
    <w:rsid w:val="003A2DA5"/>
    <w:rsid w:val="003D0FB6"/>
    <w:rsid w:val="003F4B63"/>
    <w:rsid w:val="004259B2"/>
    <w:rsid w:val="00427377"/>
    <w:rsid w:val="00437610"/>
    <w:rsid w:val="00473A2F"/>
    <w:rsid w:val="004C2E2B"/>
    <w:rsid w:val="004D2709"/>
    <w:rsid w:val="004D6C3D"/>
    <w:rsid w:val="004F2205"/>
    <w:rsid w:val="004F2A34"/>
    <w:rsid w:val="00505066"/>
    <w:rsid w:val="00507EA1"/>
    <w:rsid w:val="00510B36"/>
    <w:rsid w:val="005256F5"/>
    <w:rsid w:val="00535A42"/>
    <w:rsid w:val="00547A48"/>
    <w:rsid w:val="005A4EBF"/>
    <w:rsid w:val="005A5EFD"/>
    <w:rsid w:val="005B201A"/>
    <w:rsid w:val="005D1C78"/>
    <w:rsid w:val="005D5451"/>
    <w:rsid w:val="005D6E1C"/>
    <w:rsid w:val="00607E77"/>
    <w:rsid w:val="00611FD4"/>
    <w:rsid w:val="006134D3"/>
    <w:rsid w:val="006300FE"/>
    <w:rsid w:val="006557AF"/>
    <w:rsid w:val="00661D8B"/>
    <w:rsid w:val="00670A17"/>
    <w:rsid w:val="006726AB"/>
    <w:rsid w:val="006E0E41"/>
    <w:rsid w:val="00737C56"/>
    <w:rsid w:val="007539C4"/>
    <w:rsid w:val="00761779"/>
    <w:rsid w:val="00766163"/>
    <w:rsid w:val="0076706F"/>
    <w:rsid w:val="007B5108"/>
    <w:rsid w:val="007D6605"/>
    <w:rsid w:val="007E08D3"/>
    <w:rsid w:val="00824022"/>
    <w:rsid w:val="008335DF"/>
    <w:rsid w:val="008356EB"/>
    <w:rsid w:val="00841CF4"/>
    <w:rsid w:val="00843BD6"/>
    <w:rsid w:val="00861C36"/>
    <w:rsid w:val="008639DC"/>
    <w:rsid w:val="0089594B"/>
    <w:rsid w:val="00895CBC"/>
    <w:rsid w:val="008E1068"/>
    <w:rsid w:val="008E7AE1"/>
    <w:rsid w:val="008F492D"/>
    <w:rsid w:val="00912438"/>
    <w:rsid w:val="00913AA5"/>
    <w:rsid w:val="00925F2D"/>
    <w:rsid w:val="00955058"/>
    <w:rsid w:val="00957F5A"/>
    <w:rsid w:val="009A6DA5"/>
    <w:rsid w:val="009B7B17"/>
    <w:rsid w:val="009C3B3C"/>
    <w:rsid w:val="00A526F0"/>
    <w:rsid w:val="00A82758"/>
    <w:rsid w:val="00AF0223"/>
    <w:rsid w:val="00AF4E52"/>
    <w:rsid w:val="00B01958"/>
    <w:rsid w:val="00B0436C"/>
    <w:rsid w:val="00B330E8"/>
    <w:rsid w:val="00B57669"/>
    <w:rsid w:val="00B6100F"/>
    <w:rsid w:val="00B75169"/>
    <w:rsid w:val="00BA2DD1"/>
    <w:rsid w:val="00BA71AE"/>
    <w:rsid w:val="00BC1BD7"/>
    <w:rsid w:val="00BC1F08"/>
    <w:rsid w:val="00BD0164"/>
    <w:rsid w:val="00BE5124"/>
    <w:rsid w:val="00C017B6"/>
    <w:rsid w:val="00C17D5D"/>
    <w:rsid w:val="00C55235"/>
    <w:rsid w:val="00CB560E"/>
    <w:rsid w:val="00CD6AC1"/>
    <w:rsid w:val="00CE7FCD"/>
    <w:rsid w:val="00CF6976"/>
    <w:rsid w:val="00CF6D53"/>
    <w:rsid w:val="00D17CA4"/>
    <w:rsid w:val="00D222AE"/>
    <w:rsid w:val="00D25D03"/>
    <w:rsid w:val="00D33A1C"/>
    <w:rsid w:val="00D75363"/>
    <w:rsid w:val="00D92BC6"/>
    <w:rsid w:val="00D96607"/>
    <w:rsid w:val="00DA62F0"/>
    <w:rsid w:val="00DB2C8B"/>
    <w:rsid w:val="00DB5906"/>
    <w:rsid w:val="00DC2266"/>
    <w:rsid w:val="00DC263A"/>
    <w:rsid w:val="00E17AF1"/>
    <w:rsid w:val="00E717E0"/>
    <w:rsid w:val="00E76913"/>
    <w:rsid w:val="00E91E03"/>
    <w:rsid w:val="00EF57CF"/>
    <w:rsid w:val="00F70DD9"/>
    <w:rsid w:val="00F815DF"/>
    <w:rsid w:val="00FA709C"/>
    <w:rsid w:val="00FB6D66"/>
    <w:rsid w:val="00FD7033"/>
    <w:rsid w:val="00FE1359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B322"/>
  <w15:chartTrackingRefBased/>
  <w15:docId w15:val="{87D517BB-1841-4AA6-848A-1077648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6300FE"/>
    <w:pPr>
      <w:ind w:left="720"/>
      <w:contextualSpacing/>
    </w:pPr>
  </w:style>
  <w:style w:type="paragraph" w:styleId="a4">
    <w:name w:val="No Spacing"/>
    <w:uiPriority w:val="1"/>
    <w:qFormat/>
    <w:rsid w:val="0063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7C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C5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E13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13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1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1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3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39"/>
    <w:rsid w:val="00F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72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81&amp;dst=21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oskazn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12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4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Никозова Стелла Александровна</dc:creator>
  <cp:keywords/>
  <dc:description/>
  <cp:lastModifiedBy>Андреева Ирина Михайловна</cp:lastModifiedBy>
  <cp:revision>115</cp:revision>
  <cp:lastPrinted>2024-02-01T05:22:00Z</cp:lastPrinted>
  <dcterms:created xsi:type="dcterms:W3CDTF">2025-01-21T05:11:00Z</dcterms:created>
  <dcterms:modified xsi:type="dcterms:W3CDTF">2026-03-17T11:05:00Z</dcterms:modified>
</cp:coreProperties>
</file>