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826149" w:rsidRDefault="00C87141" w:rsidP="005E5BB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 В</w:t>
      </w:r>
      <w:r w:rsidR="000431E6" w:rsidRPr="00F20575">
        <w:rPr>
          <w:sz w:val="24"/>
          <w:szCs w:val="24"/>
        </w:rPr>
        <w:t xml:space="preserve">ас о </w:t>
      </w:r>
      <w:r w:rsidR="00282C8C">
        <w:rPr>
          <w:sz w:val="24"/>
          <w:szCs w:val="24"/>
        </w:rPr>
        <w:t xml:space="preserve">проведении </w:t>
      </w:r>
      <w:r w:rsidR="00A60F5F">
        <w:rPr>
          <w:sz w:val="24"/>
          <w:szCs w:val="24"/>
        </w:rPr>
        <w:t>отбора</w:t>
      </w:r>
      <w:r w:rsidR="00282C8C">
        <w:rPr>
          <w:sz w:val="24"/>
          <w:szCs w:val="24"/>
        </w:rPr>
        <w:t xml:space="preserve"> </w:t>
      </w:r>
      <w:r w:rsidR="000431E6" w:rsidRPr="00F20575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предоставление субсидии</w:t>
      </w:r>
      <w:r w:rsidR="000431E6" w:rsidRPr="00F20575">
        <w:rPr>
          <w:b/>
          <w:sz w:val="24"/>
          <w:szCs w:val="24"/>
        </w:rPr>
        <w:t xml:space="preserve">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 w:rsidR="000431E6"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 w:rsidR="000431E6">
        <w:rPr>
          <w:b/>
          <w:sz w:val="24"/>
          <w:szCs w:val="24"/>
        </w:rPr>
        <w:t xml:space="preserve"> «</w:t>
      </w:r>
      <w:r w:rsidR="007A324A">
        <w:rPr>
          <w:b/>
          <w:sz w:val="24"/>
          <w:szCs w:val="24"/>
        </w:rPr>
        <w:t>Создание спектаклей</w:t>
      </w:r>
      <w:r w:rsidR="000431E6">
        <w:rPr>
          <w:b/>
          <w:sz w:val="24"/>
          <w:szCs w:val="24"/>
        </w:rPr>
        <w:t>»</w:t>
      </w:r>
      <w:r w:rsidR="00826149">
        <w:rPr>
          <w:b/>
          <w:sz w:val="24"/>
          <w:szCs w:val="24"/>
        </w:rPr>
        <w:t xml:space="preserve"> </w:t>
      </w:r>
      <w:r w:rsidR="00826149" w:rsidRPr="00826149">
        <w:rPr>
          <w:sz w:val="24"/>
          <w:szCs w:val="24"/>
        </w:rPr>
        <w:t xml:space="preserve">в соответствии с </w:t>
      </w:r>
      <w:r w:rsidR="00826149">
        <w:rPr>
          <w:sz w:val="24"/>
          <w:szCs w:val="24"/>
        </w:rPr>
        <w:t>постановлением Администрации города Когалыма от 16.11.2021 №2332 «Об утверждении Порядка</w:t>
      </w:r>
      <w:r w:rsidR="00826149" w:rsidRPr="00826149">
        <w:rPr>
          <w:sz w:val="24"/>
          <w:szCs w:val="24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="00826149">
        <w:rPr>
          <w:sz w:val="24"/>
          <w:szCs w:val="24"/>
        </w:rPr>
        <w:t xml:space="preserve"> (далее – Порядок)</w:t>
      </w:r>
      <w:r w:rsidR="000431E6" w:rsidRPr="00826149">
        <w:rPr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</w:t>
      </w:r>
      <w:r w:rsidR="00A60F5F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24A">
        <w:rPr>
          <w:rFonts w:ascii="Times New Roman" w:hAnsi="Times New Roman" w:cs="Times New Roman"/>
          <w:bCs/>
          <w:sz w:val="24"/>
          <w:szCs w:val="24"/>
        </w:rPr>
        <w:t>22 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</w:t>
      </w:r>
      <w:r w:rsidR="00A60F5F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324A">
        <w:rPr>
          <w:rFonts w:ascii="Times New Roman" w:hAnsi="Times New Roman" w:cs="Times New Roman"/>
          <w:bCs/>
          <w:sz w:val="24"/>
          <w:szCs w:val="24"/>
        </w:rPr>
        <w:t>21 декабря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13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7A324A" w:rsidRPr="007A324A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>Количество вновь созданных спектаклей:</w:t>
      </w:r>
    </w:p>
    <w:p w:rsidR="007A324A" w:rsidRPr="007A324A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>– малая форма (камерный спектакль) – 3 (три) единицы;</w:t>
      </w:r>
    </w:p>
    <w:p w:rsidR="007A324A" w:rsidRPr="007A324A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 xml:space="preserve">– большая форма (многонаселенная пьеса, из двух и более актов) – 1 (одна) единица. </w:t>
      </w:r>
    </w:p>
    <w:p w:rsidR="00A34D44" w:rsidRDefault="007A324A" w:rsidP="00C87141">
      <w:pPr>
        <w:ind w:firstLine="708"/>
        <w:jc w:val="both"/>
        <w:rPr>
          <w:rFonts w:eastAsia="Calibri"/>
          <w:sz w:val="24"/>
          <w:szCs w:val="24"/>
        </w:rPr>
      </w:pPr>
      <w:r w:rsidRPr="007A324A">
        <w:rPr>
          <w:rFonts w:eastAsia="Calibri"/>
          <w:sz w:val="24"/>
          <w:szCs w:val="24"/>
        </w:rPr>
        <w:t>Количество зрителей – не менее 240 (двухсот сорока) человек (не менее 60 человек на 1 премьерном показе спектакля).</w:t>
      </w:r>
    </w:p>
    <w:p w:rsidR="007A324A" w:rsidRDefault="007A324A" w:rsidP="007A324A">
      <w:pPr>
        <w:jc w:val="center"/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 отбора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которым должен соответствовать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 на 1-е число месяца, предшествующего месяцу, в котором планируется проведение </w:t>
      </w:r>
      <w:r w:rsidR="00A60F5F">
        <w:rPr>
          <w:rFonts w:ascii="Times New Roman" w:hAnsi="Times New Roman" w:cs="Times New Roman"/>
          <w:b/>
          <w:sz w:val="24"/>
          <w:szCs w:val="24"/>
        </w:rPr>
        <w:t>отбора</w:t>
      </w:r>
      <w:r w:rsidRPr="003C66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у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 пр</w:t>
      </w:r>
      <w:bookmarkStart w:id="0" w:name="_GoBack"/>
      <w:bookmarkEnd w:id="0"/>
      <w:r w:rsidRPr="003C6631">
        <w:rPr>
          <w:rFonts w:ascii="Times New Roman" w:hAnsi="Times New Roman" w:cs="Times New Roman"/>
          <w:sz w:val="24"/>
          <w:szCs w:val="24"/>
        </w:rPr>
        <w:t>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у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возврату в бюджет города Когалыма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предоставленных в соответствии с правовыми актами, а также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просроченная (неурегулированная)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обязательствам перед бюджетом города Когалыма;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– юридические лица не должны находиться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юридическому лицу, являющемуся </w:t>
      </w:r>
      <w:r w:rsidR="00A60F5F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3C6631">
        <w:rPr>
          <w:rFonts w:ascii="Times New Roman" w:hAnsi="Times New Roman" w:cs="Times New Roman"/>
          <w:sz w:val="24"/>
          <w:szCs w:val="24"/>
        </w:rPr>
        <w:t>, другого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5F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3C6631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Российской Федерации (для юридических лиц),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6631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исполнительного органа, или главном бухгалтере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3C6631">
        <w:rPr>
          <w:rFonts w:ascii="Times New Roman" w:hAnsi="Times New Roman" w:cs="Times New Roman"/>
          <w:sz w:val="24"/>
          <w:szCs w:val="24"/>
        </w:rPr>
        <w:t>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юридическим лицом, об индивидуальном предпринимателе;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а также российскими юридическими лицами,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 xml:space="preserve">- </w:t>
      </w:r>
      <w:r w:rsidR="00A60F5F">
        <w:rPr>
          <w:rFonts w:ascii="Times New Roman" w:hAnsi="Times New Roman" w:cs="Times New Roman"/>
          <w:sz w:val="24"/>
          <w:szCs w:val="24"/>
        </w:rPr>
        <w:t>участники отбора</w:t>
      </w:r>
      <w:r w:rsidRPr="003C6631">
        <w:rPr>
          <w:rFonts w:ascii="Times New Roman" w:hAnsi="Times New Roman" w:cs="Times New Roman"/>
          <w:sz w:val="24"/>
          <w:szCs w:val="24"/>
        </w:rPr>
        <w:t xml:space="preserve"> не должны получать средства из бюджета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 основании иных муниципальных нормативных правовых актов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указанные в пункте 1.3 Порядка.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города Когалыма в целях финансового обеспечения </w:t>
      </w:r>
      <w:r w:rsidRPr="00A34D44">
        <w:rPr>
          <w:rFonts w:ascii="Times New Roman" w:hAnsi="Times New Roman" w:cs="Times New Roman"/>
          <w:sz w:val="24"/>
          <w:szCs w:val="24"/>
        </w:rPr>
        <w:lastRenderedPageBreak/>
        <w:t>затрат в связи с выполнением муниципальной работы «</w:t>
      </w:r>
      <w:r w:rsidR="007A324A">
        <w:rPr>
          <w:rFonts w:ascii="Times New Roman" w:hAnsi="Times New Roman" w:cs="Times New Roman"/>
          <w:sz w:val="24"/>
          <w:szCs w:val="24"/>
        </w:rPr>
        <w:t>Создание спектаклей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A324A">
        <w:rPr>
          <w:rFonts w:ascii="Times New Roman" w:hAnsi="Times New Roman" w:cs="Times New Roman"/>
          <w:sz w:val="24"/>
          <w:szCs w:val="24"/>
        </w:rPr>
        <w:t>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</w:t>
      </w:r>
      <w:r>
        <w:rPr>
          <w:rFonts w:ascii="Times New Roman" w:hAnsi="Times New Roman" w:cs="Times New Roman"/>
          <w:sz w:val="24"/>
          <w:szCs w:val="24"/>
        </w:rPr>
        <w:t>ой работы «Создание спектаклей»;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A324A">
        <w:rPr>
          <w:rFonts w:ascii="Times New Roman" w:hAnsi="Times New Roman" w:cs="Times New Roman"/>
          <w:sz w:val="24"/>
          <w:szCs w:val="24"/>
        </w:rPr>
        <w:t>рограмма выполнения муниципальн</w:t>
      </w:r>
      <w:r>
        <w:rPr>
          <w:rFonts w:ascii="Times New Roman" w:hAnsi="Times New Roman" w:cs="Times New Roman"/>
          <w:sz w:val="24"/>
          <w:szCs w:val="24"/>
        </w:rPr>
        <w:t>ой работы «Создание спектаклей»;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A324A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каждом спектакле;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A324A">
        <w:rPr>
          <w:rFonts w:ascii="Times New Roman" w:hAnsi="Times New Roman" w:cs="Times New Roman"/>
          <w:sz w:val="24"/>
          <w:szCs w:val="24"/>
        </w:rPr>
        <w:t xml:space="preserve">инансово-экономическое обоснование использования участником отбора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 </w:t>
      </w:r>
      <w:r>
        <w:rPr>
          <w:rFonts w:ascii="Times New Roman" w:hAnsi="Times New Roman" w:cs="Times New Roman"/>
          <w:sz w:val="24"/>
          <w:szCs w:val="24"/>
        </w:rPr>
        <w:t>на каждый спектакль;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A324A">
        <w:rPr>
          <w:rFonts w:ascii="Times New Roman" w:hAnsi="Times New Roman" w:cs="Times New Roman"/>
          <w:sz w:val="24"/>
          <w:szCs w:val="24"/>
        </w:rPr>
        <w:t>окумент (копия документа) об открытии банковского счёта</w:t>
      </w:r>
      <w:r>
        <w:rPr>
          <w:rFonts w:ascii="Times New Roman" w:hAnsi="Times New Roman" w:cs="Times New Roman"/>
          <w:sz w:val="24"/>
          <w:szCs w:val="24"/>
        </w:rPr>
        <w:t xml:space="preserve"> в кредитной организации;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A324A">
        <w:rPr>
          <w:rFonts w:ascii="Times New Roman" w:hAnsi="Times New Roman" w:cs="Times New Roman"/>
          <w:sz w:val="24"/>
          <w:szCs w:val="24"/>
        </w:rPr>
        <w:t xml:space="preserve">опия Устава, учредительного договора юридического лица (коммерческой организации) с </w:t>
      </w:r>
      <w:r>
        <w:rPr>
          <w:rFonts w:ascii="Times New Roman" w:hAnsi="Times New Roman" w:cs="Times New Roman"/>
          <w:sz w:val="24"/>
          <w:szCs w:val="24"/>
        </w:rPr>
        <w:t>изменениями и дополнениями;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A324A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лиц/ Единого государственного реестра индивидуальных предпринимателей (по собственной иници</w:t>
      </w:r>
      <w:r>
        <w:rPr>
          <w:rFonts w:ascii="Times New Roman" w:hAnsi="Times New Roman" w:cs="Times New Roman"/>
          <w:sz w:val="24"/>
          <w:szCs w:val="24"/>
        </w:rPr>
        <w:t>ативе участника отбора);</w:t>
      </w:r>
    </w:p>
    <w:p w:rsidR="00A34D44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A324A">
        <w:rPr>
          <w:rFonts w:ascii="Times New Roman" w:hAnsi="Times New Roman" w:cs="Times New Roman"/>
          <w:sz w:val="24"/>
          <w:szCs w:val="24"/>
        </w:rPr>
        <w:t>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</w:t>
      </w:r>
      <w:r>
        <w:rPr>
          <w:rFonts w:ascii="Times New Roman" w:hAnsi="Times New Roman" w:cs="Times New Roman"/>
          <w:sz w:val="24"/>
          <w:szCs w:val="24"/>
        </w:rPr>
        <w:t>ативе участника отбора).</w:t>
      </w:r>
    </w:p>
    <w:p w:rsid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и требования, предъявляемые к форме и содержанию заявок, подаваемых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>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60F5F">
        <w:rPr>
          <w:rFonts w:ascii="Times New Roman" w:hAnsi="Times New Roman" w:cs="Times New Roman"/>
          <w:sz w:val="24"/>
          <w:szCs w:val="24"/>
        </w:rPr>
        <w:t>отборе участники отбора</w:t>
      </w:r>
      <w:r w:rsidRPr="00A34D44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247EF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A34D44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действует уполномоченный представитель, заявка должна содержать также данные доверенности на осуществление действий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с приложением копии нотариальной доверенности заверенной печатью (при наличии)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без доверенности (для юридического лица).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и прилагаемые документы должны быть заполнены по всем пунктам.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</w:t>
      </w:r>
      <w:r w:rsidR="00A60F5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7EF1">
        <w:rPr>
          <w:rFonts w:ascii="Times New Roman" w:hAnsi="Times New Roman" w:cs="Times New Roman"/>
          <w:sz w:val="24"/>
          <w:szCs w:val="24"/>
        </w:rPr>
        <w:t xml:space="preserve">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Заявка не возвращается. Расходы на подготовку и оформление документов, входящих в состав заявки, несёт </w:t>
      </w:r>
      <w:r w:rsidR="00A60F5F">
        <w:rPr>
          <w:rFonts w:ascii="Times New Roman" w:hAnsi="Times New Roman" w:cs="Times New Roman"/>
          <w:sz w:val="24"/>
          <w:szCs w:val="24"/>
        </w:rPr>
        <w:t>участник отбора</w:t>
      </w:r>
      <w:r w:rsidRPr="00247EF1">
        <w:rPr>
          <w:rFonts w:ascii="Times New Roman" w:hAnsi="Times New Roman" w:cs="Times New Roman"/>
          <w:sz w:val="24"/>
          <w:szCs w:val="24"/>
        </w:rPr>
        <w:t>. Указанные расходы возмещению не подлежат.</w:t>
      </w:r>
    </w:p>
    <w:p w:rsidR="007A324A" w:rsidRP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A">
        <w:rPr>
          <w:rFonts w:ascii="Times New Roman" w:hAnsi="Times New Roman" w:cs="Times New Roman"/>
          <w:sz w:val="24"/>
          <w:szCs w:val="24"/>
        </w:rPr>
        <w:t xml:space="preserve">Для участия в отборе участник отбора подает заявку на финансовое обеспечение затрат </w:t>
      </w:r>
      <w:r w:rsidR="00A60F5F">
        <w:rPr>
          <w:rFonts w:ascii="Times New Roman" w:hAnsi="Times New Roman" w:cs="Times New Roman"/>
          <w:sz w:val="24"/>
          <w:szCs w:val="24"/>
        </w:rPr>
        <w:t xml:space="preserve">выполнения муниципальной работы </w:t>
      </w:r>
      <w:r w:rsidRPr="007A324A">
        <w:rPr>
          <w:rFonts w:ascii="Times New Roman" w:hAnsi="Times New Roman" w:cs="Times New Roman"/>
          <w:sz w:val="24"/>
          <w:szCs w:val="24"/>
        </w:rPr>
        <w:t xml:space="preserve">в </w:t>
      </w:r>
      <w:r w:rsidR="00A60F5F">
        <w:rPr>
          <w:rFonts w:ascii="Times New Roman" w:hAnsi="Times New Roman" w:cs="Times New Roman"/>
          <w:sz w:val="24"/>
          <w:szCs w:val="24"/>
        </w:rPr>
        <w:t>период с 01.01.2022 по 31.12.2022</w:t>
      </w:r>
      <w:r w:rsidRPr="007A324A">
        <w:rPr>
          <w:rFonts w:ascii="Times New Roman" w:hAnsi="Times New Roman" w:cs="Times New Roman"/>
          <w:sz w:val="24"/>
          <w:szCs w:val="24"/>
        </w:rPr>
        <w:t xml:space="preserve"> в следующих объемах: создание 4 (четырех) спектаклей и премьерные показы вновь созданных 4 (четырех) спектаклей.</w:t>
      </w:r>
    </w:p>
    <w:p w:rsidR="007A324A" w:rsidRDefault="007A324A" w:rsidP="007A3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A">
        <w:rPr>
          <w:rFonts w:ascii="Times New Roman" w:hAnsi="Times New Roman" w:cs="Times New Roman"/>
          <w:sz w:val="24"/>
          <w:szCs w:val="24"/>
        </w:rPr>
        <w:t xml:space="preserve">Участники отбора вправе подать не более 1 (одной) заявки на выполнение муниципальной работы (за исключением случаев, когда в </w:t>
      </w:r>
      <w:r w:rsidR="00A60F5F">
        <w:rPr>
          <w:rFonts w:ascii="Times New Roman" w:hAnsi="Times New Roman" w:cs="Times New Roman"/>
          <w:sz w:val="24"/>
          <w:szCs w:val="24"/>
        </w:rPr>
        <w:t>период с 01.01.2022 по 31.12.2022</w:t>
      </w:r>
      <w:r w:rsidRPr="007A324A">
        <w:rPr>
          <w:rFonts w:ascii="Times New Roman" w:hAnsi="Times New Roman" w:cs="Times New Roman"/>
          <w:sz w:val="24"/>
          <w:szCs w:val="24"/>
        </w:rPr>
        <w:t xml:space="preserve">, Уполномоченным органом объявляется повторный прием заявок на получение субсидии).  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247EF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F1">
        <w:rPr>
          <w:rFonts w:ascii="Times New Roman" w:hAnsi="Times New Roman" w:cs="Times New Roman"/>
          <w:b/>
          <w:sz w:val="24"/>
          <w:szCs w:val="24"/>
        </w:rPr>
        <w:t xml:space="preserve">Порядок отзыва заявок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247EF1">
        <w:rPr>
          <w:rFonts w:ascii="Times New Roman" w:hAnsi="Times New Roman" w:cs="Times New Roman"/>
          <w:b/>
          <w:sz w:val="24"/>
          <w:szCs w:val="24"/>
        </w:rPr>
        <w:t xml:space="preserve">, порядок внесения изменений в заявки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 w:rsidRPr="00247EF1">
        <w:rPr>
          <w:rFonts w:ascii="Times New Roman" w:hAnsi="Times New Roman" w:cs="Times New Roman"/>
          <w:b/>
          <w:sz w:val="24"/>
          <w:szCs w:val="24"/>
        </w:rPr>
        <w:t>.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 xml:space="preserve">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отметку «Исключен в связи с отзывом заявки».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Заявка и прилагаемые документы не возвращаются.</w:t>
      </w:r>
    </w:p>
    <w:p w:rsidR="00A60F5F" w:rsidRP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46288B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5F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заявку, в реестр заявок специалистом Уполномоченного органа </w:t>
      </w:r>
      <w:r w:rsidRPr="00A60F5F">
        <w:rPr>
          <w:rFonts w:ascii="Times New Roman" w:hAnsi="Times New Roman" w:cs="Times New Roman"/>
          <w:sz w:val="24"/>
          <w:szCs w:val="24"/>
        </w:rPr>
        <w:lastRenderedPageBreak/>
        <w:t>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A60F5F" w:rsidRDefault="00A60F5F" w:rsidP="00A60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равила рассмотрения и оценки заявок </w:t>
      </w:r>
      <w:r w:rsidR="00A60F5F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Default="00826149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оценку</w:t>
      </w:r>
      <w:r w:rsidR="000116F1" w:rsidRPr="000116F1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A60F5F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116F1" w:rsidRPr="000116F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826149">
        <w:rPr>
          <w:rFonts w:ascii="Times New Roman" w:hAnsi="Times New Roman" w:cs="Times New Roman"/>
          <w:sz w:val="24"/>
          <w:szCs w:val="24"/>
        </w:rPr>
        <w:t xml:space="preserve">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="000116F1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826149" w:rsidRP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требованиям, заявка участника отбора отклоняется по основаниям, указанным в пункте 2.14 Порядка и не участвует в оценке заявок участников отбора.</w:t>
      </w:r>
    </w:p>
    <w:p w:rsidR="00826149" w:rsidRP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>Оценка заявок участников отбора осуществляется в соответствии с критериями отбора, установленными в приложении 4 к Порядку.</w:t>
      </w:r>
    </w:p>
    <w:p w:rsidR="00826149" w:rsidRP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826149" w:rsidRDefault="00826149" w:rsidP="00826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49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3D1165" w:rsidRPr="003D1165" w:rsidRDefault="003D1165" w:rsidP="003D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65">
        <w:rPr>
          <w:rFonts w:ascii="Times New Roman" w:hAnsi="Times New Roman" w:cs="Times New Roman"/>
          <w:sz w:val="24"/>
          <w:szCs w:val="24"/>
        </w:rPr>
        <w:t>Прошедшим отбор признается участник отбора, получивший максимальный балл и которому присвоен первый порядковый номер.</w:t>
      </w:r>
    </w:p>
    <w:p w:rsidR="00826149" w:rsidRDefault="003D1165" w:rsidP="003D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65">
        <w:rPr>
          <w:rFonts w:ascii="Times New Roman" w:hAnsi="Times New Roman" w:cs="Times New Roman"/>
          <w:sz w:val="24"/>
          <w:szCs w:val="24"/>
        </w:rPr>
        <w:t>В случае получения двумя и более участниками отбора одинакового количества баллов преимущество имеет участник отбора, подавший заявку в Уполномоченный орган ранее.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D1165">
        <w:rPr>
          <w:rFonts w:ascii="Times New Roman" w:hAnsi="Times New Roman" w:cs="Times New Roman"/>
          <w:b/>
          <w:sz w:val="24"/>
          <w:szCs w:val="24"/>
        </w:rPr>
        <w:t>участникам отбора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разъяснения об условиях и порядке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</w:t>
      </w:r>
      <w:r w:rsidRPr="0046288B">
        <w:rPr>
          <w:rFonts w:ascii="Times New Roman" w:hAnsi="Times New Roman" w:cs="Times New Roman"/>
          <w:sz w:val="24"/>
          <w:szCs w:val="24"/>
        </w:rPr>
        <w:t>по адресу: г. Когалым, улица Дружбы народов, 7, кабинет 421, ежедневно, кроме субботы и воскресенья: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вторник- пятница с 08.30 до 12.30 и с 14.00 до 17.00.</w:t>
      </w:r>
    </w:p>
    <w:p w:rsidR="00A34D44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телефонам: (34667)93-896, (34667)93-663.</w:t>
      </w:r>
    </w:p>
    <w:p w:rsid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F5707B" w:rsidRDefault="00F5707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олучатель субсидии должен подписать соглашение о предоставлении субсидии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F5707B" w:rsidP="00F5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CE" w:rsidRPr="0046288B" w:rsidRDefault="00DA03CE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F5707B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07B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осле подписания протокола заседания Комиссии Уполномоченный орган размещает протокол заседания Комиссии на едином портале (при наличии технической в</w:t>
      </w:r>
      <w:r>
        <w:rPr>
          <w:rFonts w:ascii="Times New Roman" w:hAnsi="Times New Roman" w:cs="Times New Roman"/>
          <w:sz w:val="24"/>
          <w:szCs w:val="24"/>
        </w:rPr>
        <w:t xml:space="preserve">озможности) и официальном сайте Администрации города Когалыма </w:t>
      </w:r>
      <w:hyperlink r:id="rId8" w:history="1"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RPr="00F5707B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1165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A324A"/>
    <w:rsid w:val="007C0AA0"/>
    <w:rsid w:val="007D1374"/>
    <w:rsid w:val="007D75C2"/>
    <w:rsid w:val="007E3104"/>
    <w:rsid w:val="007F5C6E"/>
    <w:rsid w:val="00812353"/>
    <w:rsid w:val="00825C40"/>
    <w:rsid w:val="00826149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C7886"/>
    <w:rsid w:val="009D08BC"/>
    <w:rsid w:val="009E7580"/>
    <w:rsid w:val="00A0649A"/>
    <w:rsid w:val="00A1116C"/>
    <w:rsid w:val="00A1191C"/>
    <w:rsid w:val="00A34D44"/>
    <w:rsid w:val="00A56BC9"/>
    <w:rsid w:val="00A60F5F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133B3"/>
    <w:rsid w:val="00C34CF8"/>
    <w:rsid w:val="00C468B5"/>
    <w:rsid w:val="00C509EE"/>
    <w:rsid w:val="00C64E56"/>
    <w:rsid w:val="00C87141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9FCD-2730-453B-8A35-D4318AB3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Майер Танзиля Фиркатовна</cp:lastModifiedBy>
  <cp:revision>8</cp:revision>
  <cp:lastPrinted>2019-02-21T08:33:00Z</cp:lastPrinted>
  <dcterms:created xsi:type="dcterms:W3CDTF">2019-02-21T08:34:00Z</dcterms:created>
  <dcterms:modified xsi:type="dcterms:W3CDTF">2021-11-17T05:53:00Z</dcterms:modified>
</cp:coreProperties>
</file>