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47D" w:rsidRDefault="0011447D">
      <w:pPr>
        <w:pStyle w:val="ConsPlusTitlePage"/>
      </w:pPr>
      <w:r>
        <w:t xml:space="preserve">Документ предоставлен </w:t>
      </w:r>
      <w:hyperlink r:id="rId4">
        <w:r>
          <w:rPr>
            <w:color w:val="0000FF"/>
          </w:rPr>
          <w:t>КонсультантПлюс</w:t>
        </w:r>
      </w:hyperlink>
      <w:r>
        <w:br/>
      </w:r>
    </w:p>
    <w:p w:rsidR="0011447D" w:rsidRDefault="0011447D">
      <w:pPr>
        <w:pStyle w:val="ConsPlusNormal"/>
        <w:jc w:val="both"/>
        <w:outlineLvl w:val="0"/>
      </w:pPr>
    </w:p>
    <w:p w:rsidR="0011447D" w:rsidRDefault="0011447D">
      <w:pPr>
        <w:pStyle w:val="ConsPlusTitle"/>
        <w:jc w:val="center"/>
        <w:outlineLvl w:val="0"/>
      </w:pPr>
      <w:r>
        <w:t>АДМИНИСТРАЦИЯ ГОРОДА КОГАЛЫМА</w:t>
      </w:r>
    </w:p>
    <w:p w:rsidR="0011447D" w:rsidRDefault="0011447D">
      <w:pPr>
        <w:pStyle w:val="ConsPlusTitle"/>
        <w:jc w:val="center"/>
      </w:pPr>
    </w:p>
    <w:p w:rsidR="0011447D" w:rsidRDefault="0011447D">
      <w:pPr>
        <w:pStyle w:val="ConsPlusTitle"/>
        <w:jc w:val="center"/>
      </w:pPr>
      <w:r>
        <w:t>ПОСТАНОВЛЕНИЕ</w:t>
      </w:r>
    </w:p>
    <w:p w:rsidR="0011447D" w:rsidRDefault="0011447D">
      <w:pPr>
        <w:pStyle w:val="ConsPlusTitle"/>
        <w:jc w:val="center"/>
      </w:pPr>
      <w:r>
        <w:t>от 27 мая 2015 г. N 1543</w:t>
      </w:r>
    </w:p>
    <w:p w:rsidR="0011447D" w:rsidRDefault="0011447D">
      <w:pPr>
        <w:pStyle w:val="ConsPlusTitle"/>
        <w:jc w:val="center"/>
      </w:pPr>
    </w:p>
    <w:p w:rsidR="0011447D" w:rsidRDefault="0011447D">
      <w:pPr>
        <w:pStyle w:val="ConsPlusTitle"/>
        <w:jc w:val="center"/>
      </w:pPr>
      <w:r>
        <w:t>ОБ УТВЕРЖДЕНИИ АДМИНИСТРАТИВНОГО РЕГЛАМЕНТА ПРЕДОСТАВЛЕНИЯ</w:t>
      </w:r>
    </w:p>
    <w:p w:rsidR="0011447D" w:rsidRDefault="0011447D">
      <w:pPr>
        <w:pStyle w:val="ConsPlusTitle"/>
        <w:jc w:val="center"/>
      </w:pPr>
      <w:r>
        <w:t>МУНИЦИПАЛЬНОЙ УСЛУГИ "ПЕРЕДАЧА ГРАЖДАНАМИ В МУНИЦИПАЛЬНУЮ</w:t>
      </w:r>
    </w:p>
    <w:p w:rsidR="0011447D" w:rsidRDefault="0011447D">
      <w:pPr>
        <w:pStyle w:val="ConsPlusTitle"/>
        <w:jc w:val="center"/>
      </w:pPr>
      <w:r>
        <w:t>СОБСТВЕННОСТЬ ПРИВАТИЗИРОВАННЫХ ЖИЛЫХ ПОМЕЩЕНИЙ"</w:t>
      </w:r>
    </w:p>
    <w:p w:rsidR="0011447D" w:rsidRDefault="001144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144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47D" w:rsidRDefault="001144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447D" w:rsidRDefault="001144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447D" w:rsidRDefault="0011447D">
            <w:pPr>
              <w:pStyle w:val="ConsPlusNormal"/>
              <w:jc w:val="center"/>
            </w:pPr>
            <w:r>
              <w:rPr>
                <w:color w:val="392C69"/>
              </w:rPr>
              <w:t>Список изменяющих документов</w:t>
            </w:r>
          </w:p>
          <w:p w:rsidR="0011447D" w:rsidRDefault="0011447D">
            <w:pPr>
              <w:pStyle w:val="ConsPlusNormal"/>
              <w:jc w:val="center"/>
            </w:pPr>
            <w:r>
              <w:rPr>
                <w:color w:val="392C69"/>
              </w:rPr>
              <w:t xml:space="preserve">(в ред. постановлений Администрации города Когалыма от 20.05.2016 </w:t>
            </w:r>
            <w:hyperlink r:id="rId5">
              <w:r>
                <w:rPr>
                  <w:color w:val="0000FF"/>
                </w:rPr>
                <w:t>N 1414</w:t>
              </w:r>
            </w:hyperlink>
            <w:r>
              <w:rPr>
                <w:color w:val="392C69"/>
              </w:rPr>
              <w:t>,</w:t>
            </w:r>
          </w:p>
          <w:p w:rsidR="0011447D" w:rsidRDefault="0011447D">
            <w:pPr>
              <w:pStyle w:val="ConsPlusNormal"/>
              <w:jc w:val="center"/>
            </w:pPr>
            <w:r>
              <w:rPr>
                <w:color w:val="392C69"/>
              </w:rPr>
              <w:t xml:space="preserve">от 21.11.2016 </w:t>
            </w:r>
            <w:hyperlink r:id="rId6">
              <w:r>
                <w:rPr>
                  <w:color w:val="0000FF"/>
                </w:rPr>
                <w:t>N 2857</w:t>
              </w:r>
            </w:hyperlink>
            <w:r>
              <w:rPr>
                <w:color w:val="392C69"/>
              </w:rPr>
              <w:t xml:space="preserve">, от 16.08.2018 </w:t>
            </w:r>
            <w:hyperlink r:id="rId7">
              <w:r>
                <w:rPr>
                  <w:color w:val="0000FF"/>
                </w:rPr>
                <w:t>N 1866</w:t>
              </w:r>
            </w:hyperlink>
            <w:r>
              <w:rPr>
                <w:color w:val="392C69"/>
              </w:rPr>
              <w:t xml:space="preserve">, от 25.12.2018 </w:t>
            </w:r>
            <w:hyperlink r:id="rId8">
              <w:r>
                <w:rPr>
                  <w:color w:val="0000FF"/>
                </w:rPr>
                <w:t>N 2967</w:t>
              </w:r>
            </w:hyperlink>
            <w:r>
              <w:rPr>
                <w:color w:val="392C69"/>
              </w:rPr>
              <w:t>,</w:t>
            </w:r>
          </w:p>
          <w:p w:rsidR="0011447D" w:rsidRDefault="0011447D">
            <w:pPr>
              <w:pStyle w:val="ConsPlusNormal"/>
              <w:jc w:val="center"/>
            </w:pPr>
            <w:r>
              <w:rPr>
                <w:color w:val="392C69"/>
              </w:rPr>
              <w:t xml:space="preserve">от 25.07.2019 </w:t>
            </w:r>
            <w:hyperlink r:id="rId9">
              <w:r>
                <w:rPr>
                  <w:color w:val="0000FF"/>
                </w:rPr>
                <w:t>N 1639</w:t>
              </w:r>
            </w:hyperlink>
            <w:r>
              <w:rPr>
                <w:color w:val="392C69"/>
              </w:rPr>
              <w:t xml:space="preserve">, от 30.09.2019 </w:t>
            </w:r>
            <w:hyperlink r:id="rId10">
              <w:r>
                <w:rPr>
                  <w:color w:val="0000FF"/>
                </w:rPr>
                <w:t>N 2114</w:t>
              </w:r>
            </w:hyperlink>
            <w:r>
              <w:rPr>
                <w:color w:val="392C69"/>
              </w:rPr>
              <w:t xml:space="preserve">, от 16.09.2020 </w:t>
            </w:r>
            <w:hyperlink r:id="rId11">
              <w:r>
                <w:rPr>
                  <w:color w:val="0000FF"/>
                </w:rPr>
                <w:t>N 1633</w:t>
              </w:r>
            </w:hyperlink>
            <w:r>
              <w:rPr>
                <w:color w:val="392C69"/>
              </w:rPr>
              <w:t>,</w:t>
            </w:r>
          </w:p>
          <w:p w:rsidR="0011447D" w:rsidRDefault="0011447D">
            <w:pPr>
              <w:pStyle w:val="ConsPlusNormal"/>
              <w:jc w:val="center"/>
            </w:pPr>
            <w:r>
              <w:rPr>
                <w:color w:val="392C69"/>
              </w:rPr>
              <w:t xml:space="preserve">от 16.04.2021 </w:t>
            </w:r>
            <w:hyperlink r:id="rId12">
              <w:r>
                <w:rPr>
                  <w:color w:val="0000FF"/>
                </w:rPr>
                <w:t>N 815</w:t>
              </w:r>
            </w:hyperlink>
            <w:r>
              <w:rPr>
                <w:color w:val="392C69"/>
              </w:rPr>
              <w:t xml:space="preserve">, от 03.03.2023 </w:t>
            </w:r>
            <w:hyperlink r:id="rId13">
              <w:r>
                <w:rPr>
                  <w:color w:val="0000FF"/>
                </w:rPr>
                <w:t>N 400</w:t>
              </w:r>
            </w:hyperlink>
            <w:r>
              <w:rPr>
                <w:color w:val="392C69"/>
              </w:rPr>
              <w:t xml:space="preserve">, от 10.10.2023 </w:t>
            </w:r>
            <w:hyperlink r:id="rId14">
              <w:r>
                <w:rPr>
                  <w:color w:val="0000FF"/>
                </w:rPr>
                <w:t>N 2000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47D" w:rsidRDefault="0011447D">
            <w:pPr>
              <w:pStyle w:val="ConsPlusNormal"/>
            </w:pPr>
          </w:p>
        </w:tc>
      </w:tr>
    </w:tbl>
    <w:p w:rsidR="0011447D" w:rsidRDefault="0011447D">
      <w:pPr>
        <w:pStyle w:val="ConsPlusNormal"/>
        <w:jc w:val="both"/>
      </w:pPr>
    </w:p>
    <w:p w:rsidR="0011447D" w:rsidRDefault="0011447D">
      <w:pPr>
        <w:pStyle w:val="ConsPlusNormal"/>
        <w:ind w:firstLine="540"/>
        <w:jc w:val="both"/>
      </w:pPr>
      <w:r>
        <w:t xml:space="preserve">В соответствии с </w:t>
      </w:r>
      <w:hyperlink r:id="rId15">
        <w:r>
          <w:rPr>
            <w:color w:val="0000FF"/>
          </w:rPr>
          <w:t>Законом</w:t>
        </w:r>
      </w:hyperlink>
      <w:r>
        <w:t xml:space="preserve"> Российской Федерации от 04.07.1991 N 1541-1 "О приватизации жилищного фонда в Российской Федерации", Федеральным </w:t>
      </w:r>
      <w:hyperlink r:id="rId16">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7">
        <w:r>
          <w:rPr>
            <w:color w:val="0000FF"/>
          </w:rPr>
          <w:t>законом</w:t>
        </w:r>
      </w:hyperlink>
      <w:r>
        <w:t xml:space="preserve"> от 27.07.2010 N 210-ФЗ "Об организации предоставления государственных и муниципальных услуг", </w:t>
      </w:r>
      <w:hyperlink r:id="rId18">
        <w:r>
          <w:rPr>
            <w:color w:val="0000FF"/>
          </w:rPr>
          <w:t>постановлением</w:t>
        </w:r>
      </w:hyperlink>
      <w:r>
        <w:t xml:space="preserve"> Администрации города Когалыма от 13.04.2018 N 757 "Об утверждении Порядка разработки и утверждения административных регламентов предоставления муниципальных услуг", </w:t>
      </w:r>
      <w:hyperlink r:id="rId19">
        <w:r>
          <w:rPr>
            <w:color w:val="0000FF"/>
          </w:rPr>
          <w:t>постановлением</w:t>
        </w:r>
      </w:hyperlink>
      <w:r>
        <w:t xml:space="preserve"> Администрации от 16.08.2013 N 2438 "Об утверждении реестра муниципальных услуг города Когалыма":</w:t>
      </w:r>
    </w:p>
    <w:p w:rsidR="0011447D" w:rsidRDefault="0011447D">
      <w:pPr>
        <w:pStyle w:val="ConsPlusNormal"/>
        <w:jc w:val="both"/>
      </w:pPr>
      <w:r>
        <w:t xml:space="preserve">(в ред. </w:t>
      </w:r>
      <w:hyperlink r:id="rId20">
        <w:r>
          <w:rPr>
            <w:color w:val="0000FF"/>
          </w:rPr>
          <w:t>постановления</w:t>
        </w:r>
      </w:hyperlink>
      <w:r>
        <w:t xml:space="preserve"> Администрации города Когалыма от 03.03.2023 N 400)</w:t>
      </w:r>
    </w:p>
    <w:p w:rsidR="0011447D" w:rsidRDefault="0011447D">
      <w:pPr>
        <w:pStyle w:val="ConsPlusNormal"/>
        <w:spacing w:before="220"/>
        <w:ind w:firstLine="540"/>
        <w:jc w:val="both"/>
      </w:pPr>
      <w:r>
        <w:t xml:space="preserve">1. Утвердить административный </w:t>
      </w:r>
      <w:hyperlink w:anchor="P35">
        <w:r>
          <w:rPr>
            <w:color w:val="0000FF"/>
          </w:rPr>
          <w:t>регламент</w:t>
        </w:r>
      </w:hyperlink>
      <w:r>
        <w:t xml:space="preserve"> предоставления муниципальной услуги "Передача гражданами в муниципальную собственность приватизированных жилых помещений" согласно приложению к настоящему постановлению.</w:t>
      </w:r>
    </w:p>
    <w:p w:rsidR="0011447D" w:rsidRDefault="0011447D">
      <w:pPr>
        <w:pStyle w:val="ConsPlusNormal"/>
        <w:jc w:val="both"/>
      </w:pPr>
      <w:r>
        <w:t xml:space="preserve">(в ред. </w:t>
      </w:r>
      <w:hyperlink r:id="rId21">
        <w:r>
          <w:rPr>
            <w:color w:val="0000FF"/>
          </w:rPr>
          <w:t>постановления</w:t>
        </w:r>
      </w:hyperlink>
      <w:r>
        <w:t xml:space="preserve"> Администрации города Когалыма от 21.11.2016 N 2857)</w:t>
      </w:r>
    </w:p>
    <w:p w:rsidR="0011447D" w:rsidRDefault="0011447D">
      <w:pPr>
        <w:pStyle w:val="ConsPlusNormal"/>
        <w:spacing w:before="220"/>
        <w:ind w:firstLine="540"/>
        <w:jc w:val="both"/>
      </w:pPr>
      <w:r>
        <w:t xml:space="preserve">2. Управлению по жилищной политике Администрации города Когалыма (А.В.Косолапов) направить в юридическое управление Администрации города Когалыма текст постановления и </w:t>
      </w:r>
      <w:hyperlink w:anchor="P35">
        <w:r>
          <w:rPr>
            <w:color w:val="0000FF"/>
          </w:rPr>
          <w:t>приложение</w:t>
        </w:r>
      </w:hyperlink>
      <w:r>
        <w:t xml:space="preserve"> к нему, его реквизиты, сведения об источнике официального опубликования в порядке и сроки, предусмотренные </w:t>
      </w:r>
      <w:hyperlink r:id="rId22">
        <w:r>
          <w:rPr>
            <w:color w:val="0000FF"/>
          </w:rPr>
          <w:t>распоряжением</w:t>
        </w:r>
      </w:hyperlink>
      <w: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11447D" w:rsidRDefault="0011447D">
      <w:pPr>
        <w:pStyle w:val="ConsPlusNormal"/>
        <w:spacing w:before="220"/>
        <w:ind w:firstLine="540"/>
        <w:jc w:val="both"/>
      </w:pPr>
      <w:r>
        <w:t xml:space="preserve">3. Опубликовать настоящее постановление и </w:t>
      </w:r>
      <w:hyperlink w:anchor="P35">
        <w:r>
          <w:rPr>
            <w:color w:val="0000FF"/>
          </w:rPr>
          <w:t>приложение</w:t>
        </w:r>
      </w:hyperlink>
      <w:r>
        <w:t xml:space="preserve"> к нему в газете "Когалымский вестник" и разместить на официальном сайте Администрации города Когалыма в сети "Интернет" (www.admkogalym.ru).</w:t>
      </w:r>
    </w:p>
    <w:p w:rsidR="0011447D" w:rsidRDefault="0011447D">
      <w:pPr>
        <w:pStyle w:val="ConsPlusNormal"/>
        <w:spacing w:before="220"/>
        <w:ind w:firstLine="540"/>
        <w:jc w:val="both"/>
      </w:pPr>
      <w:r>
        <w:t>4. Контроль за выполнением настоящего постановления возложить на первого заместителя главы Администрации города Когалыма А.Е.Зубовича.</w:t>
      </w:r>
    </w:p>
    <w:p w:rsidR="0011447D" w:rsidRDefault="0011447D">
      <w:pPr>
        <w:pStyle w:val="ConsPlusNormal"/>
        <w:jc w:val="both"/>
      </w:pPr>
    </w:p>
    <w:p w:rsidR="0011447D" w:rsidRDefault="0011447D">
      <w:pPr>
        <w:pStyle w:val="ConsPlusNormal"/>
        <w:jc w:val="right"/>
      </w:pPr>
      <w:r>
        <w:t>Глава Администрации города Когалыма</w:t>
      </w:r>
    </w:p>
    <w:p w:rsidR="0011447D" w:rsidRDefault="0011447D">
      <w:pPr>
        <w:pStyle w:val="ConsPlusNormal"/>
        <w:jc w:val="right"/>
      </w:pPr>
      <w:r>
        <w:t>В.И.СТЕПУРА</w:t>
      </w:r>
    </w:p>
    <w:p w:rsidR="0011447D" w:rsidRDefault="0011447D">
      <w:pPr>
        <w:pStyle w:val="ConsPlusNormal"/>
        <w:jc w:val="both"/>
      </w:pPr>
    </w:p>
    <w:p w:rsidR="0011447D" w:rsidRDefault="0011447D">
      <w:pPr>
        <w:pStyle w:val="ConsPlusNormal"/>
        <w:jc w:val="both"/>
      </w:pPr>
    </w:p>
    <w:p w:rsidR="0011447D" w:rsidRDefault="0011447D">
      <w:pPr>
        <w:pStyle w:val="ConsPlusNormal"/>
        <w:jc w:val="both"/>
      </w:pPr>
    </w:p>
    <w:p w:rsidR="0011447D" w:rsidRDefault="0011447D">
      <w:pPr>
        <w:pStyle w:val="ConsPlusNormal"/>
        <w:jc w:val="both"/>
      </w:pPr>
    </w:p>
    <w:p w:rsidR="0011447D" w:rsidRDefault="0011447D">
      <w:pPr>
        <w:pStyle w:val="ConsPlusNormal"/>
        <w:jc w:val="both"/>
      </w:pPr>
    </w:p>
    <w:p w:rsidR="0011447D" w:rsidRDefault="0011447D">
      <w:pPr>
        <w:pStyle w:val="ConsPlusNormal"/>
        <w:jc w:val="right"/>
        <w:outlineLvl w:val="0"/>
      </w:pPr>
      <w:r>
        <w:t>Приложение</w:t>
      </w:r>
    </w:p>
    <w:p w:rsidR="0011447D" w:rsidRDefault="0011447D">
      <w:pPr>
        <w:pStyle w:val="ConsPlusNormal"/>
        <w:jc w:val="right"/>
      </w:pPr>
      <w:r>
        <w:t>к постановлению Администрации</w:t>
      </w:r>
    </w:p>
    <w:p w:rsidR="0011447D" w:rsidRDefault="0011447D">
      <w:pPr>
        <w:pStyle w:val="ConsPlusNormal"/>
        <w:jc w:val="right"/>
      </w:pPr>
      <w:r>
        <w:t>города Когалыма</w:t>
      </w:r>
    </w:p>
    <w:p w:rsidR="0011447D" w:rsidRDefault="0011447D">
      <w:pPr>
        <w:pStyle w:val="ConsPlusNormal"/>
        <w:jc w:val="right"/>
      </w:pPr>
      <w:r>
        <w:t>от 27.05.2015 N 1543</w:t>
      </w:r>
    </w:p>
    <w:p w:rsidR="0011447D" w:rsidRDefault="0011447D">
      <w:pPr>
        <w:pStyle w:val="ConsPlusNormal"/>
        <w:jc w:val="both"/>
      </w:pPr>
    </w:p>
    <w:p w:rsidR="0011447D" w:rsidRDefault="0011447D">
      <w:pPr>
        <w:pStyle w:val="ConsPlusTitle"/>
        <w:jc w:val="center"/>
      </w:pPr>
      <w:bookmarkStart w:id="0" w:name="P35"/>
      <w:bookmarkEnd w:id="0"/>
      <w:r>
        <w:t>АДМИНИСТРАТИВНЫЙ РЕГЛАМЕНТ</w:t>
      </w:r>
    </w:p>
    <w:p w:rsidR="0011447D" w:rsidRDefault="0011447D">
      <w:pPr>
        <w:pStyle w:val="ConsPlusTitle"/>
        <w:jc w:val="center"/>
      </w:pPr>
      <w:r>
        <w:t>ПРЕДОСТАВЛЕНИЯ МУНИЦИПАЛЬНОЙ УСЛУГИ</w:t>
      </w:r>
    </w:p>
    <w:p w:rsidR="0011447D" w:rsidRDefault="0011447D">
      <w:pPr>
        <w:pStyle w:val="ConsPlusTitle"/>
        <w:jc w:val="center"/>
      </w:pPr>
      <w:r>
        <w:t>"ПЕРЕДАЧА ГРАЖДАНАМИ В МУНИЦИПАЛЬНУЮ СОБСТВЕННОСТЬ</w:t>
      </w:r>
    </w:p>
    <w:p w:rsidR="0011447D" w:rsidRDefault="0011447D">
      <w:pPr>
        <w:pStyle w:val="ConsPlusTitle"/>
        <w:jc w:val="center"/>
      </w:pPr>
      <w:r>
        <w:t>ПРИВАТИЗИРОВАННЫХ ЖИЛЫХ ПОМЕЩЕНИЙ"</w:t>
      </w:r>
    </w:p>
    <w:p w:rsidR="0011447D" w:rsidRDefault="001144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144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47D" w:rsidRDefault="001144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447D" w:rsidRDefault="001144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447D" w:rsidRDefault="0011447D">
            <w:pPr>
              <w:pStyle w:val="ConsPlusNormal"/>
              <w:jc w:val="center"/>
            </w:pPr>
            <w:r>
              <w:rPr>
                <w:color w:val="392C69"/>
              </w:rPr>
              <w:t>Список изменяющих документов</w:t>
            </w:r>
          </w:p>
          <w:p w:rsidR="0011447D" w:rsidRDefault="0011447D">
            <w:pPr>
              <w:pStyle w:val="ConsPlusNormal"/>
              <w:jc w:val="center"/>
            </w:pPr>
            <w:r>
              <w:rPr>
                <w:color w:val="392C69"/>
              </w:rPr>
              <w:t xml:space="preserve">(в ред. постановлений Администрации города Когалыма от 16.04.2021 </w:t>
            </w:r>
            <w:hyperlink r:id="rId23">
              <w:r>
                <w:rPr>
                  <w:color w:val="0000FF"/>
                </w:rPr>
                <w:t>N 815</w:t>
              </w:r>
            </w:hyperlink>
            <w:r>
              <w:rPr>
                <w:color w:val="392C69"/>
              </w:rPr>
              <w:t>,</w:t>
            </w:r>
          </w:p>
          <w:p w:rsidR="0011447D" w:rsidRDefault="0011447D">
            <w:pPr>
              <w:pStyle w:val="ConsPlusNormal"/>
              <w:jc w:val="center"/>
            </w:pPr>
            <w:r>
              <w:rPr>
                <w:color w:val="392C69"/>
              </w:rPr>
              <w:t xml:space="preserve">от 03.03.2023 </w:t>
            </w:r>
            <w:hyperlink r:id="rId24">
              <w:r>
                <w:rPr>
                  <w:color w:val="0000FF"/>
                </w:rPr>
                <w:t>N 400</w:t>
              </w:r>
            </w:hyperlink>
            <w:r>
              <w:rPr>
                <w:color w:val="392C69"/>
              </w:rPr>
              <w:t xml:space="preserve">, от 10.10.2023 </w:t>
            </w:r>
            <w:hyperlink r:id="rId25">
              <w:r>
                <w:rPr>
                  <w:color w:val="0000FF"/>
                </w:rPr>
                <w:t>N 2000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47D" w:rsidRDefault="0011447D">
            <w:pPr>
              <w:pStyle w:val="ConsPlusNormal"/>
            </w:pPr>
          </w:p>
        </w:tc>
      </w:tr>
    </w:tbl>
    <w:p w:rsidR="0011447D" w:rsidRDefault="0011447D">
      <w:pPr>
        <w:pStyle w:val="ConsPlusNormal"/>
        <w:jc w:val="center"/>
      </w:pPr>
    </w:p>
    <w:p w:rsidR="0011447D" w:rsidRDefault="0011447D">
      <w:pPr>
        <w:pStyle w:val="ConsPlusTitle"/>
        <w:jc w:val="center"/>
        <w:outlineLvl w:val="1"/>
      </w:pPr>
      <w:r>
        <w:t>1. Общие положения</w:t>
      </w:r>
    </w:p>
    <w:p w:rsidR="0011447D" w:rsidRDefault="0011447D">
      <w:pPr>
        <w:pStyle w:val="ConsPlusNormal"/>
        <w:jc w:val="both"/>
      </w:pPr>
    </w:p>
    <w:p w:rsidR="0011447D" w:rsidRDefault="0011447D">
      <w:pPr>
        <w:pStyle w:val="ConsPlusTitle"/>
        <w:jc w:val="center"/>
        <w:outlineLvl w:val="2"/>
      </w:pPr>
      <w:r>
        <w:t>Предмет регулирования административного регламента</w:t>
      </w:r>
    </w:p>
    <w:p w:rsidR="0011447D" w:rsidRDefault="0011447D">
      <w:pPr>
        <w:pStyle w:val="ConsPlusNormal"/>
        <w:jc w:val="both"/>
      </w:pPr>
    </w:p>
    <w:p w:rsidR="0011447D" w:rsidRDefault="0011447D">
      <w:pPr>
        <w:pStyle w:val="ConsPlusNormal"/>
        <w:ind w:firstLine="540"/>
        <w:jc w:val="both"/>
      </w:pPr>
      <w:bookmarkStart w:id="1" w:name="P47"/>
      <w:bookmarkEnd w:id="1"/>
      <w:r>
        <w:t>1. Административный регламент предоставления муниципальной услуги по передаче гражданами в муниципальную собственность приватизированных жилых помещений (далее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управления по жилищной политике Администрации города Когалыма (далее - уполномоченный орган), а также порядок его взаимодействия с заявителями, органами власти и организациями при предоставлении муниципальной услуги.</w:t>
      </w:r>
    </w:p>
    <w:p w:rsidR="0011447D" w:rsidRDefault="0011447D">
      <w:pPr>
        <w:pStyle w:val="ConsPlusNormal"/>
        <w:jc w:val="both"/>
      </w:pPr>
    </w:p>
    <w:p w:rsidR="0011447D" w:rsidRDefault="0011447D">
      <w:pPr>
        <w:pStyle w:val="ConsPlusTitle"/>
        <w:jc w:val="center"/>
        <w:outlineLvl w:val="2"/>
      </w:pPr>
      <w:r>
        <w:t>Круг заявителей</w:t>
      </w:r>
    </w:p>
    <w:p w:rsidR="0011447D" w:rsidRDefault="0011447D">
      <w:pPr>
        <w:pStyle w:val="ConsPlusNormal"/>
        <w:jc w:val="both"/>
      </w:pPr>
    </w:p>
    <w:p w:rsidR="0011447D" w:rsidRDefault="0011447D">
      <w:pPr>
        <w:pStyle w:val="ConsPlusNormal"/>
        <w:ind w:firstLine="540"/>
        <w:jc w:val="both"/>
      </w:pPr>
      <w:r>
        <w:t>2. Заявителями на предоставление муниципальной услуги являются граждане, приватизировавшие жилые помещения, находившиеся в муниципальной собственности города Когалыма, и желающие передать в муниципальную собственность города Когалыма такие жилые помещения, являющиеся для них единственным местом постоянного проживания, принадлежащие им на праве собственности и свободные от обязательств, а также представители вышеуказанных граждан, действующие на основании доверенности, закона либо акта уполномоченного на то государственного органа или органа местного самоуправления (далее - заявители).</w:t>
      </w:r>
    </w:p>
    <w:p w:rsidR="0011447D" w:rsidRDefault="0011447D">
      <w:pPr>
        <w:pStyle w:val="ConsPlusNormal"/>
        <w:jc w:val="both"/>
      </w:pPr>
    </w:p>
    <w:p w:rsidR="0011447D" w:rsidRDefault="0011447D">
      <w:pPr>
        <w:pStyle w:val="ConsPlusTitle"/>
        <w:jc w:val="center"/>
        <w:outlineLvl w:val="2"/>
      </w:pPr>
      <w:r>
        <w:t>Требования к порядку информирования о предоставлении</w:t>
      </w:r>
    </w:p>
    <w:p w:rsidR="0011447D" w:rsidRDefault="0011447D">
      <w:pPr>
        <w:pStyle w:val="ConsPlusTitle"/>
        <w:jc w:val="center"/>
      </w:pPr>
      <w:r>
        <w:t>муниципальной услуги</w:t>
      </w:r>
    </w:p>
    <w:p w:rsidR="0011447D" w:rsidRDefault="0011447D">
      <w:pPr>
        <w:pStyle w:val="ConsPlusNormal"/>
        <w:jc w:val="both"/>
      </w:pPr>
    </w:p>
    <w:p w:rsidR="0011447D" w:rsidRDefault="0011447D">
      <w:pPr>
        <w:pStyle w:val="ConsPlusNormal"/>
        <w:ind w:firstLine="540"/>
        <w:jc w:val="both"/>
      </w:pPr>
      <w:bookmarkStart w:id="2" w:name="P56"/>
      <w:bookmarkEnd w:id="2"/>
      <w:r>
        <w:t>3. Информирование по вопросам предоставления муниципальной услуги, в том числе о ходе предоставления муниципальной услуги, осуществляется специалистами уполномоченного органа в следующих формах (по выбору заявителя):</w:t>
      </w:r>
    </w:p>
    <w:p w:rsidR="0011447D" w:rsidRDefault="0011447D">
      <w:pPr>
        <w:pStyle w:val="ConsPlusNormal"/>
        <w:spacing w:before="220"/>
        <w:ind w:firstLine="540"/>
        <w:jc w:val="both"/>
      </w:pPr>
      <w:r>
        <w:t>- устной (при личном обращении заявителя и/или по телефону);</w:t>
      </w:r>
    </w:p>
    <w:p w:rsidR="0011447D" w:rsidRDefault="0011447D">
      <w:pPr>
        <w:pStyle w:val="ConsPlusNormal"/>
        <w:spacing w:before="220"/>
        <w:ind w:firstLine="540"/>
        <w:jc w:val="both"/>
      </w:pPr>
      <w:r>
        <w:t>- письменной (при письменном обращении заявителя по почте, электронной почте, факсу);</w:t>
      </w:r>
    </w:p>
    <w:p w:rsidR="0011447D" w:rsidRDefault="0011447D">
      <w:pPr>
        <w:pStyle w:val="ConsPlusNormal"/>
        <w:spacing w:before="220"/>
        <w:ind w:firstLine="540"/>
        <w:jc w:val="both"/>
      </w:pPr>
      <w:r>
        <w:t>- на информационном стенде в местах предоставления муниципальной услуги, в форме информационных (текстовых) материалов;</w:t>
      </w:r>
    </w:p>
    <w:p w:rsidR="0011447D" w:rsidRDefault="0011447D">
      <w:pPr>
        <w:pStyle w:val="ConsPlusNormal"/>
        <w:spacing w:before="220"/>
        <w:ind w:firstLine="540"/>
        <w:jc w:val="both"/>
      </w:pPr>
      <w:r>
        <w:t>- в форме информационных (мультимедийных) материалов в информационно-</w:t>
      </w:r>
      <w:r>
        <w:lastRenderedPageBreak/>
        <w:t>телекоммуникационной сети "Интернет" на официальном сайте уполномоченного органа www.admkogalym.ru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www.86.gosuslugi.ru (далее - региональный портал).</w:t>
      </w:r>
    </w:p>
    <w:p w:rsidR="0011447D" w:rsidRDefault="0011447D">
      <w:pPr>
        <w:pStyle w:val="ConsPlusNormal"/>
        <w:spacing w:before="220"/>
        <w:ind w:firstLine="540"/>
        <w:jc w:val="both"/>
      </w:pPr>
      <w:r>
        <w:t>4. В случае устного обращения (лично или по телефону) заявителя (его представителя) за информацией по вопросам предоставления муниципальной услуги, в том числе о ходе предоставления муниципальной услуги, специалист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11447D" w:rsidRDefault="0011447D">
      <w:pPr>
        <w:pStyle w:val="ConsPlusNormal"/>
        <w:spacing w:before="220"/>
        <w:ind w:firstLine="540"/>
        <w:jc w:val="both"/>
      </w:pPr>
      <w: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11447D" w:rsidRDefault="0011447D">
      <w:pPr>
        <w:pStyle w:val="ConsPlusNormal"/>
        <w:spacing w:before="220"/>
        <w:ind w:firstLine="540"/>
        <w:jc w:val="both"/>
      </w:pPr>
      <w:r>
        <w:t>При общении с заявителями (по телефону или лично) специалист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11447D" w:rsidRDefault="0011447D">
      <w:pPr>
        <w:pStyle w:val="ConsPlusNormal"/>
        <w:spacing w:before="220"/>
        <w:ind w:firstLine="540"/>
        <w:jc w:val="both"/>
      </w:pPr>
      <w: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11447D" w:rsidRDefault="0011447D">
      <w:pPr>
        <w:pStyle w:val="ConsPlusNormal"/>
        <w:spacing w:before="220"/>
        <w:ind w:firstLine="540"/>
        <w:jc w:val="both"/>
      </w:pPr>
      <w:r>
        <w:t>5. Информирование в письменной форме осуществляется при получении обращения заявителя о предоставлении письменного ответа по вопросам предоставления муниципальной услуги, в том числе о ходе предоставления муниципальной услуги.</w:t>
      </w:r>
    </w:p>
    <w:p w:rsidR="0011447D" w:rsidRDefault="0011447D">
      <w:pPr>
        <w:pStyle w:val="ConsPlusNormal"/>
        <w:spacing w:before="220"/>
        <w:ind w:firstLine="540"/>
        <w:jc w:val="both"/>
      </w:pPr>
      <w:r>
        <w:t>Письменный ответ на обращение должен содержать фамилию и номер телефона исполнителя.</w:t>
      </w:r>
    </w:p>
    <w:p w:rsidR="0011447D" w:rsidRDefault="0011447D">
      <w:pPr>
        <w:pStyle w:val="ConsPlusNormal"/>
        <w:spacing w:before="220"/>
        <w:ind w:firstLine="540"/>
        <w:jc w:val="both"/>
      </w:pPr>
      <w:r>
        <w:t>Ответ на письменное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rsidR="0011447D" w:rsidRDefault="0011447D">
      <w:pPr>
        <w:pStyle w:val="ConsPlusNormal"/>
        <w:spacing w:before="220"/>
        <w:ind w:firstLine="540"/>
        <w:jc w:val="both"/>
      </w:pPr>
      <w:r>
        <w:t>В случае, если в обращении о предоставлении письменного ответа по вопросам предоставления муниципальной услуги, в том числе о ходе предоставления муниципальной услуги, не указаны фамилия заявителя, направившего обращение, почтовый адрес или адрес электронной почты, по которому должен быть направлен ответ, ответ на обращение не дается.</w:t>
      </w:r>
    </w:p>
    <w:p w:rsidR="0011447D" w:rsidRDefault="0011447D">
      <w:pPr>
        <w:pStyle w:val="ConsPlusNormal"/>
        <w:spacing w:before="220"/>
        <w:ind w:firstLine="540"/>
        <w:jc w:val="both"/>
      </w:pPr>
      <w:r>
        <w:t xml:space="preserve">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необходимо использовать адреса в информационно-телекоммуникационной сети "Интернет", указанные в </w:t>
      </w:r>
      <w:hyperlink w:anchor="P56">
        <w:r>
          <w:rPr>
            <w:color w:val="0000FF"/>
          </w:rPr>
          <w:t>пункте 3</w:t>
        </w:r>
      </w:hyperlink>
      <w:r>
        <w:t xml:space="preserve"> настоящего административного регламента.</w:t>
      </w:r>
    </w:p>
    <w:p w:rsidR="0011447D" w:rsidRDefault="0011447D">
      <w:pPr>
        <w:pStyle w:val="ConsPlusNormal"/>
        <w:spacing w:before="220"/>
        <w:ind w:firstLine="540"/>
        <w:jc w:val="both"/>
      </w:pPr>
      <w:r>
        <w:t xml:space="preserve">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(далее - </w:t>
      </w:r>
      <w:r>
        <w:lastRenderedPageBreak/>
        <w:t>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11447D" w:rsidRDefault="0011447D">
      <w:pPr>
        <w:pStyle w:val="ConsPlusNormal"/>
        <w:spacing w:before="220"/>
        <w:ind w:firstLine="540"/>
        <w:jc w:val="both"/>
      </w:pPr>
      <w:bookmarkStart w:id="3" w:name="P71"/>
      <w:bookmarkEnd w:id="3"/>
      <w:r>
        <w:t>7. Информация о месте нахождения, графике работы, справочных телефонах, адресах электронной почты уполномоченного органа и структурных подразделений Администрации города Когалыма, участвующих в предоставлении муниципальной услуги размещена на официальном сайте, на Едином и региональном порталах.</w:t>
      </w:r>
    </w:p>
    <w:p w:rsidR="0011447D" w:rsidRDefault="0011447D">
      <w:pPr>
        <w:pStyle w:val="ConsPlusNormal"/>
        <w:spacing w:before="220"/>
        <w:ind w:firstLine="540"/>
        <w:jc w:val="both"/>
      </w:pPr>
      <w:r>
        <w:t>Информация о месте нахождения, графике работы, справочных телефонах, адресе электронной почты МФЦ размещена на портале МФЦ www.mfc.admhmao.ru, на Едином и региональном порталах.</w:t>
      </w:r>
    </w:p>
    <w:p w:rsidR="0011447D" w:rsidRDefault="0011447D">
      <w:pPr>
        <w:pStyle w:val="ConsPlusNormal"/>
        <w:spacing w:before="220"/>
        <w:ind w:firstLine="540"/>
        <w:jc w:val="both"/>
      </w:pPr>
      <w:r>
        <w:t>Информация о месте нахождения, графике работы, справочных телефонах, адресе электронной почты инспекции Федеральной налоговой службы по Сургутскому району Ханты-Мансийского автономного округа - Югры (далее - ИФНС) размещена на официальном сайте www.nalog.ru, на Едином и региональном порталах.</w:t>
      </w:r>
    </w:p>
    <w:p w:rsidR="0011447D" w:rsidRDefault="0011447D">
      <w:pPr>
        <w:pStyle w:val="ConsPlusNormal"/>
        <w:spacing w:before="220"/>
        <w:ind w:firstLine="540"/>
        <w:jc w:val="both"/>
      </w:pPr>
      <w:r>
        <w:t>Информация о месте нахождения, графике работы, справочных телефонах, адресе электронной почты Когалымского отдела Управления Федеральной службы государственной регистрации, кадастра и картографии по Ханты-Мансийскому автономному округу - Югре (далее - Росреестр) размещена на официальном сайте www.to86.rosreestr.ru, на Едином и региональном порталах.</w:t>
      </w:r>
    </w:p>
    <w:p w:rsidR="0011447D" w:rsidRDefault="0011447D">
      <w:pPr>
        <w:pStyle w:val="ConsPlusNormal"/>
        <w:spacing w:before="220"/>
        <w:ind w:firstLine="540"/>
        <w:jc w:val="both"/>
      </w:pPr>
      <w:r>
        <w:t>Информация о месте нахождения, графике работы, справочных телефонах, адресе электронной почты общества с ограниченной ответственностью "Единый расчетно-информационный центр" (далее - ООО "ЕРИЦ") размещена на официальном сайте www.erickgl.ru, на Едином и региональном порталах.</w:t>
      </w:r>
    </w:p>
    <w:p w:rsidR="0011447D" w:rsidRDefault="0011447D">
      <w:pPr>
        <w:pStyle w:val="ConsPlusNormal"/>
        <w:spacing w:before="220"/>
        <w:ind w:firstLine="540"/>
        <w:jc w:val="both"/>
      </w:pPr>
      <w:r>
        <w:t>Информация о месте нахождения, графике работы, справочных телефонах, адресе электронной почты отдела записи актов гражданского состояния Администрации города Когалыма (далее - отдел ЗАГС) размещена на сайте Администрации города Когалыма в разделе "Администрация", подраздел "Структура Администрации города" http://admkogalym.ru/administration/structure/zags, Едином и региональном порталах.</w:t>
      </w:r>
    </w:p>
    <w:p w:rsidR="0011447D" w:rsidRDefault="0011447D">
      <w:pPr>
        <w:pStyle w:val="ConsPlusNormal"/>
        <w:spacing w:before="220"/>
        <w:ind w:firstLine="540"/>
        <w:jc w:val="both"/>
      </w:pPr>
      <w:r>
        <w:t>Информация о месте нахождения, графике работы, справочных телефонах, адресе электронной почты управления социальной защиты населения, опеки и попечительства по городу Когалыму (далее - орган опеки и попечительства) размещена на официальном сайте www.admkogalym.ru.</w:t>
      </w:r>
    </w:p>
    <w:p w:rsidR="0011447D" w:rsidRDefault="0011447D">
      <w:pPr>
        <w:pStyle w:val="ConsPlusNormal"/>
        <w:jc w:val="both"/>
      </w:pPr>
      <w:r>
        <w:t xml:space="preserve">(в ред. </w:t>
      </w:r>
      <w:hyperlink r:id="rId26">
        <w:r>
          <w:rPr>
            <w:color w:val="0000FF"/>
          </w:rPr>
          <w:t>постановления</w:t>
        </w:r>
      </w:hyperlink>
      <w:r>
        <w:t xml:space="preserve"> Администрации города Когалыма от 03.03.2023 N 400)</w:t>
      </w:r>
    </w:p>
    <w:p w:rsidR="0011447D" w:rsidRDefault="0011447D">
      <w:pPr>
        <w:pStyle w:val="ConsPlusNormal"/>
        <w:spacing w:before="220"/>
        <w:ind w:firstLine="540"/>
        <w:jc w:val="both"/>
      </w:pPr>
      <w:bookmarkStart w:id="4" w:name="P79"/>
      <w:bookmarkEnd w:id="4"/>
      <w:r>
        <w:t>8. На информационных стендах в местах предоставления муниципальной услуги и в информационно-телекоммуникационной сети "Интернет" (на официальном сайте уполномоченного органа, на Едином и региональном порталах) размещается следующая информация:</w:t>
      </w:r>
    </w:p>
    <w:p w:rsidR="0011447D" w:rsidRDefault="0011447D">
      <w:pPr>
        <w:pStyle w:val="ConsPlusNormal"/>
        <w:spacing w:before="220"/>
        <w:ind w:firstLine="540"/>
        <w:jc w:val="both"/>
      </w:pPr>
      <w:r>
        <w:t>справочная информация (о месте нахождения, графике работы, справочных телефонах, адресах официального сайта и электронной почты уполномоченного органа и его структурного подразделения, участвующего в предоставлении муниципальной услуги);</w:t>
      </w:r>
    </w:p>
    <w:p w:rsidR="0011447D" w:rsidRDefault="0011447D">
      <w:pPr>
        <w:pStyle w:val="ConsPlusNormal"/>
        <w:spacing w:before="220"/>
        <w:ind w:firstLine="540"/>
        <w:jc w:val="both"/>
      </w:pPr>
      <w:r>
        <w:t>перечень нормативных правовых актов, регулирующих предоставление муниципальной услуги;</w:t>
      </w:r>
    </w:p>
    <w:p w:rsidR="0011447D" w:rsidRDefault="0011447D">
      <w:pPr>
        <w:pStyle w:val="ConsPlusNormal"/>
        <w:spacing w:before="220"/>
        <w:ind w:firstLine="540"/>
        <w:jc w:val="both"/>
      </w:pPr>
      <w:r>
        <w:t>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11447D" w:rsidRDefault="0011447D">
      <w:pPr>
        <w:pStyle w:val="ConsPlusNormal"/>
        <w:spacing w:before="220"/>
        <w:ind w:firstLine="540"/>
        <w:jc w:val="both"/>
      </w:pPr>
      <w:r>
        <w:t xml:space="preserve">досудебный (внесудебный) порядок обжалования решений и действий (бездействия) </w:t>
      </w:r>
      <w:r>
        <w:lastRenderedPageBreak/>
        <w:t>уполномоченного органа, должностных лиц и муниципальных служащих;</w:t>
      </w:r>
    </w:p>
    <w:p w:rsidR="0011447D" w:rsidRDefault="0011447D">
      <w:pPr>
        <w:pStyle w:val="ConsPlusNormal"/>
        <w:jc w:val="both"/>
      </w:pPr>
      <w:r>
        <w:t xml:space="preserve">(в ред. </w:t>
      </w:r>
      <w:hyperlink r:id="rId27">
        <w:r>
          <w:rPr>
            <w:color w:val="0000FF"/>
          </w:rPr>
          <w:t>постановления</w:t>
        </w:r>
      </w:hyperlink>
      <w:r>
        <w:t xml:space="preserve"> Администрации города Когалыма от 03.03.2023 N 400)</w:t>
      </w:r>
    </w:p>
    <w:p w:rsidR="0011447D" w:rsidRDefault="0011447D">
      <w:pPr>
        <w:pStyle w:val="ConsPlusNormal"/>
        <w:spacing w:before="220"/>
        <w:ind w:firstLine="540"/>
        <w:jc w:val="both"/>
      </w:pPr>
      <w:r>
        <w:t>сведения о правовом акте, регулирующем порядок досудебного (внесудебного) обжалования решений и действий (бездействия) МФЦ и его работников;</w:t>
      </w:r>
    </w:p>
    <w:p w:rsidR="0011447D" w:rsidRDefault="0011447D">
      <w:pPr>
        <w:pStyle w:val="ConsPlusNormal"/>
        <w:jc w:val="both"/>
      </w:pPr>
      <w:r>
        <w:t xml:space="preserve">(абзац введен </w:t>
      </w:r>
      <w:hyperlink r:id="rId28">
        <w:r>
          <w:rPr>
            <w:color w:val="0000FF"/>
          </w:rPr>
          <w:t>постановлением</w:t>
        </w:r>
      </w:hyperlink>
      <w:r>
        <w:t xml:space="preserve"> Администрации города Когалыма от 03.03.2023 N 400)</w:t>
      </w:r>
    </w:p>
    <w:p w:rsidR="0011447D" w:rsidRDefault="0011447D">
      <w:pPr>
        <w:pStyle w:val="ConsPlusNormal"/>
        <w:spacing w:before="220"/>
        <w:ind w:firstLine="540"/>
        <w:jc w:val="both"/>
      </w:pPr>
      <w:r>
        <w:t>бланки заявлений о предоставлении муниципальной услуги и образцы их заполнения.</w:t>
      </w:r>
    </w:p>
    <w:p w:rsidR="0011447D" w:rsidRDefault="0011447D">
      <w:pPr>
        <w:pStyle w:val="ConsPlusNormal"/>
        <w:spacing w:before="220"/>
        <w:ind w:firstLine="540"/>
        <w:jc w:val="both"/>
      </w:pPr>
      <w:r>
        <w:t>Информация по вопросам предоставления муниципальной услуги, в том числе о ходе, сроках и порядке ее предоставления, размещенная на официальном сайте, Едином и региональном порталах предоставляется заявителю бесплатно.</w:t>
      </w:r>
    </w:p>
    <w:p w:rsidR="0011447D" w:rsidRDefault="0011447D">
      <w:pPr>
        <w:pStyle w:val="ConsPlusNormal"/>
        <w:spacing w:before="220"/>
        <w:ind w:firstLine="540"/>
        <w:jc w:val="both"/>
      </w:pPr>
      <w:r>
        <w:t>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требуют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1447D" w:rsidRDefault="0011447D">
      <w:pPr>
        <w:pStyle w:val="ConsPlusNormal"/>
        <w:spacing w:before="220"/>
        <w:ind w:firstLine="540"/>
        <w:jc w:val="both"/>
      </w:pPr>
      <w:r>
        <w:t>9.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актуализацию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11447D" w:rsidRDefault="0011447D">
      <w:pPr>
        <w:pStyle w:val="ConsPlusNormal"/>
        <w:jc w:val="both"/>
      </w:pPr>
    </w:p>
    <w:p w:rsidR="0011447D" w:rsidRDefault="0011447D">
      <w:pPr>
        <w:pStyle w:val="ConsPlusTitle"/>
        <w:jc w:val="center"/>
        <w:outlineLvl w:val="1"/>
      </w:pPr>
      <w:r>
        <w:t>2. Стандарт предоставления муниципальной услуги</w:t>
      </w:r>
    </w:p>
    <w:p w:rsidR="0011447D" w:rsidRDefault="0011447D">
      <w:pPr>
        <w:pStyle w:val="ConsPlusNormal"/>
        <w:jc w:val="both"/>
      </w:pPr>
    </w:p>
    <w:p w:rsidR="0011447D" w:rsidRDefault="0011447D">
      <w:pPr>
        <w:pStyle w:val="ConsPlusTitle"/>
        <w:jc w:val="center"/>
        <w:outlineLvl w:val="2"/>
      </w:pPr>
      <w:r>
        <w:t>Наименование муниципальной услуги</w:t>
      </w:r>
    </w:p>
    <w:p w:rsidR="0011447D" w:rsidRDefault="0011447D">
      <w:pPr>
        <w:pStyle w:val="ConsPlusNormal"/>
        <w:jc w:val="both"/>
      </w:pPr>
    </w:p>
    <w:p w:rsidR="0011447D" w:rsidRDefault="0011447D">
      <w:pPr>
        <w:pStyle w:val="ConsPlusNormal"/>
        <w:ind w:firstLine="540"/>
        <w:jc w:val="both"/>
      </w:pPr>
      <w:r>
        <w:t>10. Передача гражданами в муниципальную собственность приватизированных жилых помещений.</w:t>
      </w:r>
    </w:p>
    <w:p w:rsidR="0011447D" w:rsidRDefault="0011447D">
      <w:pPr>
        <w:pStyle w:val="ConsPlusNormal"/>
        <w:jc w:val="both"/>
      </w:pPr>
    </w:p>
    <w:p w:rsidR="0011447D" w:rsidRDefault="0011447D">
      <w:pPr>
        <w:pStyle w:val="ConsPlusTitle"/>
        <w:jc w:val="center"/>
        <w:outlineLvl w:val="2"/>
      </w:pPr>
      <w:r>
        <w:t>Наименование органа, предоставляющего муниципальную услугу</w:t>
      </w:r>
    </w:p>
    <w:p w:rsidR="0011447D" w:rsidRDefault="0011447D">
      <w:pPr>
        <w:pStyle w:val="ConsPlusNormal"/>
        <w:jc w:val="both"/>
      </w:pPr>
    </w:p>
    <w:p w:rsidR="0011447D" w:rsidRDefault="0011447D">
      <w:pPr>
        <w:pStyle w:val="ConsPlusNormal"/>
        <w:ind w:firstLine="540"/>
        <w:jc w:val="both"/>
      </w:pPr>
      <w:r>
        <w:t>11. Органом, предоставляющим муниципальную услугу, является управление по жилищной политике Администрации города Когалыма.</w:t>
      </w:r>
    </w:p>
    <w:p w:rsidR="0011447D" w:rsidRDefault="0011447D">
      <w:pPr>
        <w:pStyle w:val="ConsPlusNormal"/>
        <w:spacing w:before="220"/>
        <w:ind w:firstLine="540"/>
        <w:jc w:val="both"/>
      </w:pPr>
      <w:r>
        <w:t>Непосредственное предоставление муниципальной услуги осуществляет структурное подразделение уполномоченного органа - договорной отдел (далее - отдел).</w:t>
      </w:r>
    </w:p>
    <w:p w:rsidR="0011447D" w:rsidRDefault="0011447D">
      <w:pPr>
        <w:pStyle w:val="ConsPlusNormal"/>
        <w:spacing w:before="220"/>
        <w:ind w:firstLine="540"/>
        <w:jc w:val="both"/>
      </w:pPr>
      <w:r>
        <w:t>За получением муниципальной услуги заявитель вправе также обратиться в МФЦ.</w:t>
      </w:r>
    </w:p>
    <w:p w:rsidR="0011447D" w:rsidRDefault="0011447D">
      <w:pPr>
        <w:pStyle w:val="ConsPlusNormal"/>
        <w:spacing w:before="220"/>
        <w:ind w:firstLine="540"/>
        <w:jc w:val="both"/>
      </w:pPr>
      <w:r>
        <w:t>При предоставлении муниципальной услуги уполномоченный орган осуществляет межведомственное информационное взаимодействие с:</w:t>
      </w:r>
    </w:p>
    <w:p w:rsidR="0011447D" w:rsidRDefault="0011447D">
      <w:pPr>
        <w:pStyle w:val="ConsPlusNormal"/>
        <w:spacing w:before="220"/>
        <w:ind w:firstLine="540"/>
        <w:jc w:val="both"/>
      </w:pPr>
      <w:r>
        <w:t>Росреестром;</w:t>
      </w:r>
    </w:p>
    <w:p w:rsidR="0011447D" w:rsidRDefault="0011447D">
      <w:pPr>
        <w:pStyle w:val="ConsPlusNormal"/>
        <w:spacing w:before="220"/>
        <w:ind w:firstLine="540"/>
        <w:jc w:val="both"/>
      </w:pPr>
      <w:r>
        <w:t>ИФНС;</w:t>
      </w:r>
    </w:p>
    <w:p w:rsidR="0011447D" w:rsidRDefault="0011447D">
      <w:pPr>
        <w:pStyle w:val="ConsPlusNormal"/>
        <w:spacing w:before="220"/>
        <w:ind w:firstLine="540"/>
        <w:jc w:val="both"/>
      </w:pPr>
      <w:r>
        <w:t>Органом опеки и попечительства;</w:t>
      </w:r>
    </w:p>
    <w:p w:rsidR="0011447D" w:rsidRDefault="0011447D">
      <w:pPr>
        <w:pStyle w:val="ConsPlusNormal"/>
        <w:jc w:val="both"/>
      </w:pPr>
      <w:r>
        <w:t xml:space="preserve">(в ред. </w:t>
      </w:r>
      <w:hyperlink r:id="rId29">
        <w:r>
          <w:rPr>
            <w:color w:val="0000FF"/>
          </w:rPr>
          <w:t>постановления</w:t>
        </w:r>
      </w:hyperlink>
      <w:r>
        <w:t xml:space="preserve"> Администрации города Когалыма от 03.03.2023 N 400)</w:t>
      </w:r>
    </w:p>
    <w:p w:rsidR="0011447D" w:rsidRDefault="0011447D">
      <w:pPr>
        <w:pStyle w:val="ConsPlusNormal"/>
        <w:spacing w:before="220"/>
        <w:ind w:firstLine="540"/>
        <w:jc w:val="both"/>
      </w:pPr>
      <w:r>
        <w:t>ООО "ЕРИЦ";</w:t>
      </w:r>
    </w:p>
    <w:p w:rsidR="0011447D" w:rsidRDefault="0011447D">
      <w:pPr>
        <w:pStyle w:val="ConsPlusNormal"/>
        <w:spacing w:before="220"/>
        <w:ind w:firstLine="540"/>
        <w:jc w:val="both"/>
      </w:pPr>
      <w:r>
        <w:t>Отделом ЗАГС.</w:t>
      </w:r>
    </w:p>
    <w:p w:rsidR="0011447D" w:rsidRDefault="0011447D">
      <w:pPr>
        <w:pStyle w:val="ConsPlusNormal"/>
        <w:spacing w:before="220"/>
        <w:ind w:firstLine="540"/>
        <w:jc w:val="both"/>
      </w:pPr>
      <w:r>
        <w:lastRenderedPageBreak/>
        <w:t xml:space="preserve">12. В соответствии с требованиями </w:t>
      </w:r>
      <w:hyperlink r:id="rId30">
        <w:r>
          <w:rPr>
            <w:color w:val="0000FF"/>
          </w:rPr>
          <w:t>пункта 3 части 1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31">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Думы города Когалыма от 24.06.2011 N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p>
    <w:p w:rsidR="0011447D" w:rsidRDefault="0011447D">
      <w:pPr>
        <w:pStyle w:val="ConsPlusNormal"/>
        <w:jc w:val="both"/>
      </w:pPr>
    </w:p>
    <w:p w:rsidR="0011447D" w:rsidRDefault="0011447D">
      <w:pPr>
        <w:pStyle w:val="ConsPlusTitle"/>
        <w:jc w:val="center"/>
        <w:outlineLvl w:val="2"/>
      </w:pPr>
      <w:r>
        <w:t>Результат предоставления муниципальной услуги</w:t>
      </w:r>
    </w:p>
    <w:p w:rsidR="0011447D" w:rsidRDefault="0011447D">
      <w:pPr>
        <w:pStyle w:val="ConsPlusNormal"/>
        <w:jc w:val="both"/>
      </w:pPr>
    </w:p>
    <w:p w:rsidR="0011447D" w:rsidRDefault="0011447D">
      <w:pPr>
        <w:pStyle w:val="ConsPlusNormal"/>
        <w:ind w:firstLine="540"/>
        <w:jc w:val="both"/>
      </w:pPr>
      <w:r>
        <w:t>13. Результатом предоставления муниципальной услуги является направление (выдача) заявителю:</w:t>
      </w:r>
    </w:p>
    <w:p w:rsidR="0011447D" w:rsidRDefault="0011447D">
      <w:pPr>
        <w:pStyle w:val="ConsPlusNormal"/>
        <w:spacing w:before="220"/>
        <w:ind w:firstLine="540"/>
        <w:jc w:val="both"/>
      </w:pPr>
      <w:r>
        <w:t>договора безвозмездной передачи квартиры в муниципальную собственность;</w:t>
      </w:r>
    </w:p>
    <w:p w:rsidR="0011447D" w:rsidRDefault="0011447D">
      <w:pPr>
        <w:pStyle w:val="ConsPlusNormal"/>
        <w:spacing w:before="220"/>
        <w:ind w:firstLine="540"/>
        <w:jc w:val="both"/>
      </w:pPr>
      <w:r>
        <w:t>решения об отказе в принятии в муниципальную собственность приватизированного жилого помещения;</w:t>
      </w:r>
    </w:p>
    <w:p w:rsidR="0011447D" w:rsidRDefault="0011447D">
      <w:pPr>
        <w:pStyle w:val="ConsPlusNormal"/>
        <w:spacing w:before="220"/>
        <w:ind w:firstLine="540"/>
        <w:jc w:val="both"/>
      </w:pPr>
      <w:r>
        <w:t>(далее - документы, являющиеся результатом предоставления муниципальной услуги).</w:t>
      </w:r>
    </w:p>
    <w:p w:rsidR="0011447D" w:rsidRDefault="0011447D">
      <w:pPr>
        <w:pStyle w:val="ConsPlusNormal"/>
        <w:spacing w:before="220"/>
        <w:ind w:firstLine="540"/>
        <w:jc w:val="both"/>
      </w:pPr>
      <w:r>
        <w:t>Решение об отказе в принятии в муниципальную собственность приватизированного жилого помещения оформляется на официальном бланке Администрации города Когалыма за подписью главы города Когалыма в форме уведомления с указанием мотивированных оснований отказа.</w:t>
      </w:r>
    </w:p>
    <w:p w:rsidR="0011447D" w:rsidRDefault="0011447D">
      <w:pPr>
        <w:pStyle w:val="ConsPlusNormal"/>
        <w:jc w:val="both"/>
      </w:pPr>
    </w:p>
    <w:p w:rsidR="0011447D" w:rsidRDefault="0011447D">
      <w:pPr>
        <w:pStyle w:val="ConsPlusTitle"/>
        <w:jc w:val="center"/>
        <w:outlineLvl w:val="2"/>
      </w:pPr>
      <w:r>
        <w:t>Срок предоставления муниципальной услуги</w:t>
      </w:r>
    </w:p>
    <w:p w:rsidR="0011447D" w:rsidRDefault="0011447D">
      <w:pPr>
        <w:pStyle w:val="ConsPlusNormal"/>
        <w:jc w:val="both"/>
      </w:pPr>
    </w:p>
    <w:p w:rsidR="0011447D" w:rsidRDefault="0011447D">
      <w:pPr>
        <w:pStyle w:val="ConsPlusNormal"/>
        <w:ind w:firstLine="540"/>
        <w:jc w:val="both"/>
      </w:pPr>
      <w:r>
        <w:t>14. Максимальный срок предоставления муниципальной услуги составляет 30 календарных дней со дня регистрации в Администрации города Когалыма заявления о предоставлении муниципальной услуги (далее - заявление, заявление о предоставлении муниципальной услуги).</w:t>
      </w:r>
    </w:p>
    <w:p w:rsidR="0011447D" w:rsidRDefault="0011447D">
      <w:pPr>
        <w:pStyle w:val="ConsPlusNormal"/>
        <w:spacing w:before="220"/>
        <w:ind w:firstLine="540"/>
        <w:jc w:val="both"/>
      </w:pPr>
      <w:r>
        <w:t>В случае обращения заявителя за получением муниципальной услуги в МФЦ срок предоставления муниципальной услуги исчисляется со дня поступления такого заявления в уполномоченный орган.</w:t>
      </w:r>
    </w:p>
    <w:p w:rsidR="0011447D" w:rsidRDefault="0011447D">
      <w:pPr>
        <w:pStyle w:val="ConsPlusNormal"/>
        <w:spacing w:before="220"/>
        <w:ind w:firstLine="540"/>
        <w:jc w:val="both"/>
      </w:pPr>
      <w:r>
        <w:t>В срок предоставления муниципальной услуги входит срок направления межведомственных запросов и получения на них ответов.</w:t>
      </w:r>
    </w:p>
    <w:p w:rsidR="0011447D" w:rsidRDefault="0011447D">
      <w:pPr>
        <w:pStyle w:val="ConsPlusNormal"/>
        <w:spacing w:before="220"/>
        <w:ind w:firstLine="540"/>
        <w:jc w:val="both"/>
      </w:pPr>
      <w:r>
        <w:t>15. Срок выдачи (направления) документа, являющегося результатом предоставления муниципальной услуги - не позднее чем через 3 рабочих дня со дня окончательного оформления документа, являющегося результатом предоставления муниципальной услуги.</w:t>
      </w:r>
    </w:p>
    <w:p w:rsidR="0011447D" w:rsidRDefault="0011447D">
      <w:pPr>
        <w:pStyle w:val="ConsPlusNormal"/>
        <w:spacing w:before="220"/>
        <w:ind w:firstLine="540"/>
        <w:jc w:val="both"/>
      </w:pPr>
      <w:r>
        <w:t>Срок выдачи заявителю документа, являющегося результатом предоставления муниципальной услуги, при личном обращении - в течение 15 минут.</w:t>
      </w:r>
    </w:p>
    <w:p w:rsidR="0011447D" w:rsidRDefault="0011447D">
      <w:pPr>
        <w:pStyle w:val="ConsPlusNormal"/>
        <w:jc w:val="both"/>
      </w:pPr>
    </w:p>
    <w:p w:rsidR="0011447D" w:rsidRDefault="0011447D">
      <w:pPr>
        <w:pStyle w:val="ConsPlusTitle"/>
        <w:jc w:val="center"/>
        <w:outlineLvl w:val="2"/>
      </w:pPr>
      <w:r>
        <w:t>Нормативные правовые акты, регулирующие предоставление</w:t>
      </w:r>
    </w:p>
    <w:p w:rsidR="0011447D" w:rsidRDefault="0011447D">
      <w:pPr>
        <w:pStyle w:val="ConsPlusTitle"/>
        <w:jc w:val="center"/>
      </w:pPr>
      <w:r>
        <w:t>муниципальной услуги</w:t>
      </w:r>
    </w:p>
    <w:p w:rsidR="0011447D" w:rsidRDefault="0011447D">
      <w:pPr>
        <w:pStyle w:val="ConsPlusNormal"/>
        <w:jc w:val="both"/>
      </w:pPr>
    </w:p>
    <w:p w:rsidR="0011447D" w:rsidRDefault="0011447D">
      <w:pPr>
        <w:pStyle w:val="ConsPlusNormal"/>
        <w:ind w:firstLine="540"/>
        <w:jc w:val="both"/>
      </w:pPr>
      <w:r>
        <w:t>16. Перечень нормативных правовых актов, регулирующих предоставление муниципальной услуги, размещен на официальном сайте уполномоченного органа, на Едином и региональном порталах.</w:t>
      </w:r>
    </w:p>
    <w:p w:rsidR="0011447D" w:rsidRDefault="0011447D">
      <w:pPr>
        <w:pStyle w:val="ConsPlusNormal"/>
        <w:jc w:val="both"/>
      </w:pPr>
    </w:p>
    <w:p w:rsidR="0011447D" w:rsidRDefault="0011447D">
      <w:pPr>
        <w:pStyle w:val="ConsPlusTitle"/>
        <w:jc w:val="center"/>
        <w:outlineLvl w:val="2"/>
      </w:pPr>
      <w:r>
        <w:t>Исчерпывающий перечень документов, необходимых</w:t>
      </w:r>
    </w:p>
    <w:p w:rsidR="0011447D" w:rsidRDefault="0011447D">
      <w:pPr>
        <w:pStyle w:val="ConsPlusTitle"/>
        <w:jc w:val="center"/>
      </w:pPr>
      <w:r>
        <w:t>для предоставления муниципальной услуги</w:t>
      </w:r>
    </w:p>
    <w:p w:rsidR="0011447D" w:rsidRDefault="0011447D">
      <w:pPr>
        <w:pStyle w:val="ConsPlusNormal"/>
        <w:jc w:val="both"/>
      </w:pPr>
    </w:p>
    <w:p w:rsidR="0011447D" w:rsidRDefault="0011447D">
      <w:pPr>
        <w:pStyle w:val="ConsPlusNormal"/>
        <w:ind w:firstLine="540"/>
        <w:jc w:val="both"/>
      </w:pPr>
      <w:bookmarkStart w:id="5" w:name="P136"/>
      <w:bookmarkEnd w:id="5"/>
      <w:r>
        <w:t>17.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w:t>
      </w:r>
    </w:p>
    <w:p w:rsidR="0011447D" w:rsidRDefault="0011447D">
      <w:pPr>
        <w:pStyle w:val="ConsPlusNormal"/>
        <w:spacing w:before="220"/>
        <w:ind w:firstLine="540"/>
        <w:jc w:val="both"/>
      </w:pPr>
      <w:r>
        <w:t xml:space="preserve">1) </w:t>
      </w:r>
      <w:hyperlink w:anchor="P512">
        <w:r>
          <w:rPr>
            <w:color w:val="0000FF"/>
          </w:rPr>
          <w:t>заявление</w:t>
        </w:r>
      </w:hyperlink>
      <w:r>
        <w:t xml:space="preserve"> о предоставлении муниципальной услуги по форме, согласно приложению 1 к настоящему административному регламенту, </w:t>
      </w:r>
      <w:hyperlink w:anchor="P696">
        <w:r>
          <w:rPr>
            <w:color w:val="0000FF"/>
          </w:rPr>
          <w:t>согласие</w:t>
        </w:r>
      </w:hyperlink>
      <w:r>
        <w:t xml:space="preserve"> субъекта персональных данных на обработку персональных данных по форме, согласно приложению 3 к настоящему административному регламенту;</w:t>
      </w:r>
    </w:p>
    <w:p w:rsidR="0011447D" w:rsidRDefault="0011447D">
      <w:pPr>
        <w:pStyle w:val="ConsPlusNormal"/>
        <w:jc w:val="both"/>
      </w:pPr>
      <w:r>
        <w:t xml:space="preserve">(пп. 1 в ред. </w:t>
      </w:r>
      <w:hyperlink r:id="rId32">
        <w:r>
          <w:rPr>
            <w:color w:val="0000FF"/>
          </w:rPr>
          <w:t>постановления</w:t>
        </w:r>
      </w:hyperlink>
      <w:r>
        <w:t xml:space="preserve"> Администрации города Когалыма от 10.10.2023 N 2000)</w:t>
      </w:r>
    </w:p>
    <w:p w:rsidR="0011447D" w:rsidRDefault="0011447D">
      <w:pPr>
        <w:pStyle w:val="ConsPlusNormal"/>
        <w:spacing w:before="220"/>
        <w:ind w:firstLine="540"/>
        <w:jc w:val="both"/>
      </w:pPr>
      <w:r>
        <w:t>2) документы, удостоверяющие личность заявителя(ей) и членов их семей, подлежащих включению в договор социального найма жилого помещения в качестве членов семьи нанимателя (далее - члены семьи);</w:t>
      </w:r>
    </w:p>
    <w:p w:rsidR="0011447D" w:rsidRDefault="0011447D">
      <w:pPr>
        <w:pStyle w:val="ConsPlusNormal"/>
        <w:spacing w:before="220"/>
        <w:ind w:firstLine="540"/>
        <w:jc w:val="both"/>
      </w:pPr>
      <w:r>
        <w:t>3) документ, подтверждающий полномочия представителя (в случае подачи заявления и документов представителем гражданина);</w:t>
      </w:r>
    </w:p>
    <w:p w:rsidR="0011447D" w:rsidRDefault="0011447D">
      <w:pPr>
        <w:pStyle w:val="ConsPlusNormal"/>
        <w:spacing w:before="220"/>
        <w:ind w:firstLine="540"/>
        <w:jc w:val="both"/>
      </w:pPr>
      <w:r>
        <w:t>4) правоустанавливающие документы на передаваемое жилое помещение (договор приватизации жилого помещения, свидетельство(а) о государственной регистрации права собственности на жилое помещение);</w:t>
      </w:r>
    </w:p>
    <w:p w:rsidR="0011447D" w:rsidRDefault="0011447D">
      <w:pPr>
        <w:pStyle w:val="ConsPlusNormal"/>
        <w:spacing w:before="220"/>
        <w:ind w:firstLine="540"/>
        <w:jc w:val="both"/>
      </w:pPr>
      <w:r>
        <w:t>5) согласие органов опеки и попечительства (на передачу в муниципальную собственность жилого помещения - в случае нахождения жилого помещения в собственности (проживания в жилом помещении) несовершеннолетних и недееспособных граждан, а также в случае, если такие граждане не включаются в число нанимателей по договору социального найма жилого помещения);</w:t>
      </w:r>
    </w:p>
    <w:p w:rsidR="0011447D" w:rsidRDefault="0011447D">
      <w:pPr>
        <w:pStyle w:val="ConsPlusNormal"/>
        <w:spacing w:before="220"/>
        <w:ind w:firstLine="540"/>
        <w:jc w:val="both"/>
      </w:pPr>
      <w:r>
        <w:t>6) оригиналы и копии свидетельств о государственной регистрации актов гражданского состояния выданных компетентными органами иностранного государства, и их нотариально удостоверенных переводов на русский язык, а также свидетельств об усыновлении, выданных органами записи актов гражданского состояния или консульскими учреждениями Российской Федерации (при наличии);</w:t>
      </w:r>
    </w:p>
    <w:p w:rsidR="0011447D" w:rsidRDefault="0011447D">
      <w:pPr>
        <w:pStyle w:val="ConsPlusNormal"/>
        <w:spacing w:before="220"/>
        <w:ind w:firstLine="540"/>
        <w:jc w:val="both"/>
      </w:pPr>
      <w:r>
        <w:t>7) копии документов об установлении опеки над несовершеннолетними и (или) недееспособными гражданами (при необходимости);</w:t>
      </w:r>
    </w:p>
    <w:p w:rsidR="0011447D" w:rsidRDefault="0011447D">
      <w:pPr>
        <w:pStyle w:val="ConsPlusNormal"/>
        <w:spacing w:before="220"/>
        <w:ind w:firstLine="540"/>
        <w:jc w:val="both"/>
      </w:pPr>
      <w:r>
        <w:t>8) документы, подтверждающие правовые основания пользования жилым помещением с предыдущего места жительства до прибытия в Ханты-Мансийский автономный округ - Югру (за исключением свидетельства о регистрации права или договора и иной сделки, сведения из которых находятся в Едином государственном реестре недвижимости).</w:t>
      </w:r>
    </w:p>
    <w:p w:rsidR="0011447D" w:rsidRDefault="0011447D">
      <w:pPr>
        <w:pStyle w:val="ConsPlusNormal"/>
        <w:spacing w:before="220"/>
        <w:ind w:firstLine="540"/>
        <w:jc w:val="both"/>
      </w:pPr>
      <w:bookmarkStart w:id="6" w:name="P146"/>
      <w:bookmarkEnd w:id="6"/>
      <w:r>
        <w:t>18.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запрашиваемых и получаемых в порядке межведомственного информационного взаимодействия от иных органов (организаций), участвующих в предоставлении муниципальной услуги:</w:t>
      </w:r>
    </w:p>
    <w:p w:rsidR="0011447D" w:rsidRDefault="0011447D">
      <w:pPr>
        <w:pStyle w:val="ConsPlusNormal"/>
        <w:spacing w:before="220"/>
        <w:ind w:firstLine="540"/>
        <w:jc w:val="both"/>
      </w:pPr>
      <w:bookmarkStart w:id="7" w:name="P147"/>
      <w:bookmarkEnd w:id="7"/>
      <w:r>
        <w:t>1) выписку из Единого государственного реестра недвижимости об основных характеристиках и зарегистрированных правах на объект недвижимости сведения об основных характеристиках объекта недвижимости (при наличии переустройства и (или) перепланировки жилого помещения необходимо провести их согласование в установленном законом порядке до обращения с заявлением о предоставлении муниципальной услуги);</w:t>
      </w:r>
    </w:p>
    <w:p w:rsidR="0011447D" w:rsidRDefault="0011447D">
      <w:pPr>
        <w:pStyle w:val="ConsPlusNormal"/>
        <w:spacing w:before="220"/>
        <w:ind w:firstLine="540"/>
        <w:jc w:val="both"/>
      </w:pPr>
      <w:r>
        <w:lastRenderedPageBreak/>
        <w:t>2) выписки из Единого государственного реестра недвижимости о правах заявителя(ей) и членов семьи на имеющиеся жилые помещения на территории Российской Федерации, в том числе на ранее существовавшие фамилию, имя, отчество (в случае их изменения);</w:t>
      </w:r>
    </w:p>
    <w:p w:rsidR="0011447D" w:rsidRDefault="0011447D">
      <w:pPr>
        <w:pStyle w:val="ConsPlusNormal"/>
        <w:spacing w:before="220"/>
        <w:ind w:firstLine="540"/>
        <w:jc w:val="both"/>
      </w:pPr>
      <w:bookmarkStart w:id="8" w:name="P149"/>
      <w:bookmarkEnd w:id="8"/>
      <w:r>
        <w:t>3) справку (выписку) из Единого государственного реестра недвижимости о наличии (отсутствии) обременений (арестов) на занимаемое жилое помещение;</w:t>
      </w:r>
    </w:p>
    <w:p w:rsidR="0011447D" w:rsidRDefault="0011447D">
      <w:pPr>
        <w:pStyle w:val="ConsPlusNormal"/>
        <w:spacing w:before="220"/>
        <w:ind w:firstLine="540"/>
        <w:jc w:val="both"/>
      </w:pPr>
      <w:bookmarkStart w:id="9" w:name="P150"/>
      <w:bookmarkEnd w:id="9"/>
      <w:r>
        <w:t>4) информация о лицах, проживающих совместно с заявителем, о родственных связях с заявителем;</w:t>
      </w:r>
    </w:p>
    <w:p w:rsidR="0011447D" w:rsidRDefault="0011447D">
      <w:pPr>
        <w:pStyle w:val="ConsPlusNormal"/>
        <w:spacing w:before="220"/>
        <w:ind w:firstLine="540"/>
        <w:jc w:val="both"/>
      </w:pPr>
      <w:bookmarkStart w:id="10" w:name="P151"/>
      <w:bookmarkEnd w:id="10"/>
      <w:r>
        <w:t>5) выписку из финансового лицевого счета и (или) справка об отсутствии задолженности по оплате коммунальных услуг;</w:t>
      </w:r>
    </w:p>
    <w:p w:rsidR="0011447D" w:rsidRDefault="0011447D">
      <w:pPr>
        <w:pStyle w:val="ConsPlusNormal"/>
        <w:spacing w:before="220"/>
        <w:ind w:firstLine="540"/>
        <w:jc w:val="both"/>
      </w:pPr>
      <w:bookmarkStart w:id="11" w:name="P152"/>
      <w:bookmarkEnd w:id="11"/>
      <w:r>
        <w:t>6) справки Инспекции Федеральной налоговой службы по городу Когалыму Ханты-Мансийского автономного округа - Югры о состоянии расчетов по налогам, сборам, взносам на заявителя и иных собственников жилого помещения, предлагаемого к принятию в муниципальную собственность, подтверждающие отсутствие задолженности по оплате налога на имущество;</w:t>
      </w:r>
    </w:p>
    <w:p w:rsidR="0011447D" w:rsidRDefault="0011447D">
      <w:pPr>
        <w:pStyle w:val="ConsPlusNormal"/>
        <w:spacing w:before="220"/>
        <w:ind w:firstLine="540"/>
        <w:jc w:val="both"/>
      </w:pPr>
      <w:bookmarkStart w:id="12" w:name="P153"/>
      <w:bookmarkEnd w:id="12"/>
      <w:r>
        <w:t>7) оригиналы и копии свидетельств о государственной регистрации актов гражданского состояния (за исключением свидетельств о государственной регистрации актов гражданского состояния, выданных компетентными органами иностранного государства, и их нотариально удостоверенных переводов на русский язык).</w:t>
      </w:r>
    </w:p>
    <w:p w:rsidR="0011447D" w:rsidRDefault="0011447D">
      <w:pPr>
        <w:pStyle w:val="ConsPlusNormal"/>
        <w:spacing w:before="220"/>
        <w:ind w:firstLine="540"/>
        <w:jc w:val="both"/>
      </w:pPr>
      <w:r>
        <w:t>Указанные документы могут быть представлены заявителем по собственной инициативе.</w:t>
      </w:r>
    </w:p>
    <w:p w:rsidR="0011447D" w:rsidRDefault="0011447D">
      <w:pPr>
        <w:pStyle w:val="ConsPlusNormal"/>
        <w:spacing w:before="220"/>
        <w:ind w:firstLine="540"/>
        <w:jc w:val="both"/>
      </w:pPr>
      <w:r>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11447D" w:rsidRDefault="0011447D">
      <w:pPr>
        <w:pStyle w:val="ConsPlusNormal"/>
        <w:spacing w:before="220"/>
        <w:ind w:firstLine="540"/>
        <w:jc w:val="both"/>
      </w:pPr>
      <w:r>
        <w:t xml:space="preserve">19. Способы получения заявителем документов, указанных в </w:t>
      </w:r>
      <w:hyperlink w:anchor="P136">
        <w:r>
          <w:rPr>
            <w:color w:val="0000FF"/>
          </w:rPr>
          <w:t>пункте 17</w:t>
        </w:r>
      </w:hyperlink>
      <w:r>
        <w:t xml:space="preserve"> настоящего административного регламента:</w:t>
      </w:r>
    </w:p>
    <w:p w:rsidR="0011447D" w:rsidRDefault="0011447D">
      <w:pPr>
        <w:pStyle w:val="ConsPlusNormal"/>
        <w:spacing w:before="220"/>
        <w:ind w:firstLine="540"/>
        <w:jc w:val="both"/>
      </w:pPr>
      <w:r>
        <w:t xml:space="preserve">Заявление о предоставлении муниципальной услуги представляется в свободной форме либо по рекомендуемой </w:t>
      </w:r>
      <w:hyperlink w:anchor="P512">
        <w:r>
          <w:rPr>
            <w:color w:val="0000FF"/>
          </w:rPr>
          <w:t>форме</w:t>
        </w:r>
      </w:hyperlink>
      <w:r>
        <w:t>, приведенной в приложении 1 к настоящему административному регламенту.</w:t>
      </w:r>
    </w:p>
    <w:p w:rsidR="0011447D" w:rsidRDefault="0011447D">
      <w:pPr>
        <w:pStyle w:val="ConsPlusNormal"/>
        <w:spacing w:before="220"/>
        <w:ind w:firstLine="540"/>
        <w:jc w:val="both"/>
      </w:pPr>
      <w:r>
        <w:t>Форму заявления о предоставлении муниципальной услуги заявитель может получить:</w:t>
      </w:r>
    </w:p>
    <w:p w:rsidR="0011447D" w:rsidRDefault="0011447D">
      <w:pPr>
        <w:pStyle w:val="ConsPlusNormal"/>
        <w:spacing w:before="220"/>
        <w:ind w:firstLine="540"/>
        <w:jc w:val="both"/>
      </w:pPr>
      <w:r>
        <w:t>на информационном стенде в месте предоставления муниципальной услуги;</w:t>
      </w:r>
    </w:p>
    <w:p w:rsidR="0011447D" w:rsidRDefault="0011447D">
      <w:pPr>
        <w:pStyle w:val="ConsPlusNormal"/>
        <w:spacing w:before="220"/>
        <w:ind w:firstLine="540"/>
        <w:jc w:val="both"/>
      </w:pPr>
      <w:r>
        <w:t>у специалиста отдела;</w:t>
      </w:r>
    </w:p>
    <w:p w:rsidR="0011447D" w:rsidRDefault="0011447D">
      <w:pPr>
        <w:pStyle w:val="ConsPlusNormal"/>
        <w:spacing w:before="220"/>
        <w:ind w:firstLine="540"/>
        <w:jc w:val="both"/>
      </w:pPr>
      <w:r>
        <w:t>у специалиста МФЦ;</w:t>
      </w:r>
    </w:p>
    <w:p w:rsidR="0011447D" w:rsidRDefault="0011447D">
      <w:pPr>
        <w:pStyle w:val="ConsPlusNormal"/>
        <w:spacing w:before="220"/>
        <w:ind w:firstLine="540"/>
        <w:jc w:val="both"/>
      </w:pPr>
      <w:r>
        <w:t>посредством информационно-телекоммуникационной сети "Интернет" на официальном сайте, Едином и региональном порталах.</w:t>
      </w:r>
    </w:p>
    <w:p w:rsidR="0011447D" w:rsidRDefault="0011447D">
      <w:pPr>
        <w:pStyle w:val="ConsPlusNormal"/>
        <w:spacing w:before="220"/>
        <w:ind w:firstLine="540"/>
        <w:jc w:val="both"/>
      </w:pPr>
      <w:r>
        <w:t xml:space="preserve">Документы, указанные в </w:t>
      </w:r>
      <w:hyperlink w:anchor="P147">
        <w:r>
          <w:rPr>
            <w:color w:val="0000FF"/>
          </w:rPr>
          <w:t>подпунктах 1</w:t>
        </w:r>
      </w:hyperlink>
      <w:r>
        <w:t xml:space="preserve"> - </w:t>
      </w:r>
      <w:hyperlink w:anchor="P149">
        <w:r>
          <w:rPr>
            <w:color w:val="0000FF"/>
          </w:rPr>
          <w:t>3 пункта 18</w:t>
        </w:r>
      </w:hyperlink>
      <w:r>
        <w:t xml:space="preserve"> настоящего административного регламента, заявитель вправе получить, обратившись с соответствующим заявлением в МФЦ, информация о местонахождении и графике работы которого содержится в </w:t>
      </w:r>
      <w:hyperlink w:anchor="P71">
        <w:r>
          <w:rPr>
            <w:color w:val="0000FF"/>
          </w:rPr>
          <w:t>пункте 7</w:t>
        </w:r>
      </w:hyperlink>
      <w:r>
        <w:t xml:space="preserve"> настоящего административного регламента.</w:t>
      </w:r>
    </w:p>
    <w:p w:rsidR="0011447D" w:rsidRDefault="0011447D">
      <w:pPr>
        <w:pStyle w:val="ConsPlusNormal"/>
        <w:spacing w:before="220"/>
        <w:ind w:firstLine="540"/>
        <w:jc w:val="both"/>
      </w:pPr>
      <w:r>
        <w:t xml:space="preserve">Документы, указанные в </w:t>
      </w:r>
      <w:hyperlink w:anchor="P150">
        <w:r>
          <w:rPr>
            <w:color w:val="0000FF"/>
          </w:rPr>
          <w:t>подпунктах 4</w:t>
        </w:r>
      </w:hyperlink>
      <w:r>
        <w:t xml:space="preserve"> - </w:t>
      </w:r>
      <w:hyperlink w:anchor="P151">
        <w:r>
          <w:rPr>
            <w:color w:val="0000FF"/>
          </w:rPr>
          <w:t>5 пункта 18</w:t>
        </w:r>
      </w:hyperlink>
      <w:r>
        <w:t xml:space="preserve"> настоящего административного регламента, заявитель вправе получить, обратившись с соответствующим заявлением в ООО "ЕРИЦ", информация о местонахождении и графике работы которого содержится в </w:t>
      </w:r>
      <w:hyperlink w:anchor="P71">
        <w:r>
          <w:rPr>
            <w:color w:val="0000FF"/>
          </w:rPr>
          <w:t>пункте 7</w:t>
        </w:r>
      </w:hyperlink>
      <w:r>
        <w:t xml:space="preserve"> настоящего административного регламента.</w:t>
      </w:r>
    </w:p>
    <w:p w:rsidR="0011447D" w:rsidRDefault="0011447D">
      <w:pPr>
        <w:pStyle w:val="ConsPlusNormal"/>
        <w:spacing w:before="220"/>
        <w:ind w:firstLine="540"/>
        <w:jc w:val="both"/>
      </w:pPr>
      <w:r>
        <w:lastRenderedPageBreak/>
        <w:t xml:space="preserve">Документы, указанные в </w:t>
      </w:r>
      <w:hyperlink w:anchor="P152">
        <w:r>
          <w:rPr>
            <w:color w:val="0000FF"/>
          </w:rPr>
          <w:t>подпункте 6 пункта 18</w:t>
        </w:r>
      </w:hyperlink>
      <w:r>
        <w:t xml:space="preserve"> настоящего административного регламента, заявитель вправе получить, обратившись с соответствующим заявлением в ИФНС, информация о местонахождении и графике работы которого содержится в </w:t>
      </w:r>
      <w:hyperlink w:anchor="P71">
        <w:r>
          <w:rPr>
            <w:color w:val="0000FF"/>
          </w:rPr>
          <w:t>пункте 7</w:t>
        </w:r>
      </w:hyperlink>
      <w:r>
        <w:t xml:space="preserve"> настоящего административного регламента.</w:t>
      </w:r>
    </w:p>
    <w:p w:rsidR="0011447D" w:rsidRDefault="0011447D">
      <w:pPr>
        <w:pStyle w:val="ConsPlusNormal"/>
        <w:spacing w:before="220"/>
        <w:ind w:firstLine="540"/>
        <w:jc w:val="both"/>
      </w:pPr>
      <w:r>
        <w:t xml:space="preserve">Документы, указанные в </w:t>
      </w:r>
      <w:hyperlink w:anchor="P153">
        <w:r>
          <w:rPr>
            <w:color w:val="0000FF"/>
          </w:rPr>
          <w:t>подпункте 7 пункта 18</w:t>
        </w:r>
      </w:hyperlink>
      <w:r>
        <w:t xml:space="preserve"> настоящего административного регламента, заявитель вправе получить, обратившись с соответствующим заявлением в отдел ЗАГС, информация о местонахождении и графике работы которого содержится в </w:t>
      </w:r>
      <w:hyperlink w:anchor="P71">
        <w:r>
          <w:rPr>
            <w:color w:val="0000FF"/>
          </w:rPr>
          <w:t>пункте 7</w:t>
        </w:r>
      </w:hyperlink>
      <w:r>
        <w:t xml:space="preserve"> настоящего административного регламента.</w:t>
      </w:r>
    </w:p>
    <w:p w:rsidR="0011447D" w:rsidRDefault="0011447D">
      <w:pPr>
        <w:pStyle w:val="ConsPlusNormal"/>
        <w:spacing w:before="220"/>
        <w:ind w:firstLine="540"/>
        <w:jc w:val="both"/>
      </w:pPr>
      <w:r>
        <w:t>20. Порядок предоставления документов:</w:t>
      </w:r>
    </w:p>
    <w:p w:rsidR="0011447D" w:rsidRDefault="0011447D">
      <w:pPr>
        <w:pStyle w:val="ConsPlusNormal"/>
        <w:spacing w:before="220"/>
        <w:ind w:firstLine="540"/>
        <w:jc w:val="both"/>
      </w:pPr>
      <w:r>
        <w:t>По выбору заявителя заявление представляется в уполномоченный орган одним из следующих способов: при личном обращении, почтовой связью, с использованием средств факсимильной связи или в электронной форме или посредством обращения в МФЦ.</w:t>
      </w:r>
    </w:p>
    <w:p w:rsidR="0011447D" w:rsidRDefault="0011447D">
      <w:pPr>
        <w:pStyle w:val="ConsPlusNormal"/>
        <w:spacing w:before="220"/>
        <w:ind w:firstLine="540"/>
        <w:jc w:val="both"/>
      </w:pPr>
      <w:r>
        <w:t>Копии документов, предоставляемых на бумажном носителе, должны быть заверены нотариусом либо представляться лично с предъявлением оригиналов.</w:t>
      </w:r>
    </w:p>
    <w:p w:rsidR="0011447D" w:rsidRDefault="0011447D">
      <w:pPr>
        <w:pStyle w:val="ConsPlusNormal"/>
        <w:spacing w:before="220"/>
        <w:ind w:firstLine="540"/>
        <w:jc w:val="both"/>
      </w:pPr>
      <w:r>
        <w:t>В заявлении заявителем указывается способ выдачи (направления) ему документа, являющегося результатом предоставления муниципальной услуги.</w:t>
      </w:r>
    </w:p>
    <w:p w:rsidR="0011447D" w:rsidRDefault="0011447D">
      <w:pPr>
        <w:pStyle w:val="ConsPlusNormal"/>
        <w:spacing w:before="220"/>
        <w:ind w:firstLine="540"/>
        <w:jc w:val="both"/>
      </w:pPr>
      <w:r>
        <w:t xml:space="preserve">Заявителю выдается </w:t>
      </w:r>
      <w:hyperlink w:anchor="P582">
        <w:r>
          <w:rPr>
            <w:color w:val="0000FF"/>
          </w:rPr>
          <w:t>расписка</w:t>
        </w:r>
      </w:hyperlink>
      <w:r>
        <w:t xml:space="preserve"> в приеме документов по форме, приведенной в приложении 2 к настоящему административному регламенту, с указанием перечня представленных заявителем документов, даты их получения, а также с указанием перечня документов, которые будут получены по межведомственным запросам.</w:t>
      </w:r>
    </w:p>
    <w:p w:rsidR="0011447D" w:rsidRDefault="0011447D">
      <w:pPr>
        <w:pStyle w:val="ConsPlusNormal"/>
        <w:spacing w:before="220"/>
        <w:ind w:firstLine="540"/>
        <w:jc w:val="both"/>
      </w:pPr>
      <w:r>
        <w:t xml:space="preserve">21. В соответствии с </w:t>
      </w:r>
      <w:hyperlink r:id="rId33">
        <w:r>
          <w:rPr>
            <w:color w:val="0000FF"/>
          </w:rPr>
          <w:t>частью 1 статьи 7</w:t>
        </w:r>
      </w:hyperlink>
      <w:r>
        <w:t xml:space="preserve"> Федерального закона N 210-ФЗ запрещается требовать от заявителей:</w:t>
      </w:r>
    </w:p>
    <w:p w:rsidR="0011447D" w:rsidRDefault="0011447D">
      <w:pPr>
        <w:pStyle w:val="ConsPlusNormal"/>
        <w:spacing w:before="220"/>
        <w:ind w:firstLine="540"/>
        <w:jc w:val="both"/>
      </w:pPr>
      <w: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1447D" w:rsidRDefault="0011447D">
      <w:pPr>
        <w:pStyle w:val="ConsPlusNormal"/>
        <w:spacing w:before="220"/>
        <w:ind w:firstLine="540"/>
        <w:jc w:val="both"/>
      </w:pPr>
      <w: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4">
        <w:r>
          <w:rPr>
            <w:color w:val="0000FF"/>
          </w:rPr>
          <w:t>частью 1 статьи 1</w:t>
        </w:r>
      </w:hyperlink>
      <w: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35">
        <w:r>
          <w:rPr>
            <w:color w:val="0000FF"/>
          </w:rPr>
          <w:t>частью 6 статьи 7</w:t>
        </w:r>
      </w:hyperlink>
      <w:r>
        <w:t xml:space="preserve">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11447D" w:rsidRDefault="0011447D">
      <w:pPr>
        <w:pStyle w:val="ConsPlusNormal"/>
        <w:spacing w:before="22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6">
        <w:r>
          <w:rPr>
            <w:color w:val="0000FF"/>
          </w:rPr>
          <w:t>пунктом 4 части 1 статьи 7</w:t>
        </w:r>
      </w:hyperlink>
      <w:r>
        <w:t xml:space="preserve"> Федерального закона N 210-ФЗ;</w:t>
      </w:r>
    </w:p>
    <w:p w:rsidR="0011447D" w:rsidRDefault="0011447D">
      <w:pPr>
        <w:pStyle w:val="ConsPlusNormal"/>
        <w:spacing w:before="220"/>
        <w:ind w:firstLine="540"/>
        <w:jc w:val="both"/>
      </w:pPr>
      <w:r>
        <w:t xml:space="preserve">предоставления на бумажном носителе документов и информации, электронные образы которых ранее были заверены в соответствии с </w:t>
      </w:r>
      <w:hyperlink r:id="rId37">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1447D" w:rsidRDefault="0011447D">
      <w:pPr>
        <w:pStyle w:val="ConsPlusNormal"/>
        <w:jc w:val="both"/>
      </w:pPr>
      <w:r>
        <w:lastRenderedPageBreak/>
        <w:t xml:space="preserve">(абзац введен </w:t>
      </w:r>
      <w:hyperlink r:id="rId38">
        <w:r>
          <w:rPr>
            <w:color w:val="0000FF"/>
          </w:rPr>
          <w:t>постановлением</w:t>
        </w:r>
      </w:hyperlink>
      <w:r>
        <w:t xml:space="preserve"> Администрации города Когалыма от 03.03.2023 N 400)</w:t>
      </w:r>
    </w:p>
    <w:p w:rsidR="0011447D" w:rsidRDefault="0011447D">
      <w:pPr>
        <w:pStyle w:val="ConsPlusNormal"/>
        <w:jc w:val="both"/>
      </w:pPr>
    </w:p>
    <w:p w:rsidR="0011447D" w:rsidRDefault="0011447D">
      <w:pPr>
        <w:pStyle w:val="ConsPlusTitle"/>
        <w:jc w:val="center"/>
        <w:outlineLvl w:val="2"/>
      </w:pPr>
      <w:r>
        <w:t>Исчерпывающий перечень оснований для отказа в приеме</w:t>
      </w:r>
    </w:p>
    <w:p w:rsidR="0011447D" w:rsidRDefault="0011447D">
      <w:pPr>
        <w:pStyle w:val="ConsPlusTitle"/>
        <w:jc w:val="center"/>
      </w:pPr>
      <w:r>
        <w:t>документов, необходимых для предоставления</w:t>
      </w:r>
    </w:p>
    <w:p w:rsidR="0011447D" w:rsidRDefault="0011447D">
      <w:pPr>
        <w:pStyle w:val="ConsPlusTitle"/>
        <w:jc w:val="center"/>
      </w:pPr>
      <w:r>
        <w:t>муниципальной услуги</w:t>
      </w:r>
    </w:p>
    <w:p w:rsidR="0011447D" w:rsidRDefault="0011447D">
      <w:pPr>
        <w:pStyle w:val="ConsPlusNormal"/>
        <w:jc w:val="both"/>
      </w:pPr>
    </w:p>
    <w:p w:rsidR="0011447D" w:rsidRDefault="0011447D">
      <w:pPr>
        <w:pStyle w:val="ConsPlusNormal"/>
        <w:ind w:firstLine="540"/>
        <w:jc w:val="both"/>
      </w:pPr>
      <w:r>
        <w:t>22. 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11447D" w:rsidRDefault="0011447D">
      <w:pPr>
        <w:pStyle w:val="ConsPlusNormal"/>
        <w:jc w:val="both"/>
      </w:pPr>
    </w:p>
    <w:p w:rsidR="0011447D" w:rsidRDefault="0011447D">
      <w:pPr>
        <w:pStyle w:val="ConsPlusTitle"/>
        <w:jc w:val="center"/>
        <w:outlineLvl w:val="2"/>
      </w:pPr>
      <w:r>
        <w:t>Исчерпывающий перечень оснований для приостановления</w:t>
      </w:r>
    </w:p>
    <w:p w:rsidR="0011447D" w:rsidRDefault="0011447D">
      <w:pPr>
        <w:pStyle w:val="ConsPlusTitle"/>
        <w:jc w:val="center"/>
      </w:pPr>
      <w:r>
        <w:t>и (или) отказа в предоставлении муниципальной услуги</w:t>
      </w:r>
    </w:p>
    <w:p w:rsidR="0011447D" w:rsidRDefault="0011447D">
      <w:pPr>
        <w:pStyle w:val="ConsPlusNormal"/>
        <w:jc w:val="both"/>
      </w:pPr>
    </w:p>
    <w:p w:rsidR="0011447D" w:rsidRDefault="0011447D">
      <w:pPr>
        <w:pStyle w:val="ConsPlusNormal"/>
        <w:ind w:firstLine="540"/>
        <w:jc w:val="both"/>
      </w:pPr>
      <w:r>
        <w:t>23. 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11447D" w:rsidRDefault="0011447D">
      <w:pPr>
        <w:pStyle w:val="ConsPlusNormal"/>
        <w:spacing w:before="220"/>
        <w:ind w:firstLine="540"/>
        <w:jc w:val="both"/>
      </w:pPr>
      <w:bookmarkStart w:id="13" w:name="P189"/>
      <w:bookmarkEnd w:id="13"/>
      <w:r>
        <w:t>24. Основания для отказа в предоставлении муниципальной услуги:</w:t>
      </w:r>
    </w:p>
    <w:p w:rsidR="0011447D" w:rsidRDefault="0011447D">
      <w:pPr>
        <w:pStyle w:val="ConsPlusNormal"/>
        <w:spacing w:before="220"/>
        <w:ind w:firstLine="540"/>
        <w:jc w:val="both"/>
      </w:pPr>
      <w:r>
        <w:t>- представление заявителем документов, состав и (или) содержание которых не соответствует требованиям законодательства;</w:t>
      </w:r>
    </w:p>
    <w:p w:rsidR="0011447D" w:rsidRDefault="0011447D">
      <w:pPr>
        <w:pStyle w:val="ConsPlusNormal"/>
        <w:spacing w:before="220"/>
        <w:ind w:firstLine="540"/>
        <w:jc w:val="both"/>
      </w:pPr>
      <w:r>
        <w:t>- с заявлением обратилось ненадлежащее лицо;</w:t>
      </w:r>
    </w:p>
    <w:p w:rsidR="0011447D" w:rsidRDefault="0011447D">
      <w:pPr>
        <w:pStyle w:val="ConsPlusNormal"/>
        <w:spacing w:before="220"/>
        <w:ind w:firstLine="540"/>
        <w:jc w:val="both"/>
      </w:pPr>
      <w:r>
        <w:t xml:space="preserve">- непредставления определенных </w:t>
      </w:r>
      <w:hyperlink w:anchor="P47">
        <w:r>
          <w:rPr>
            <w:color w:val="0000FF"/>
          </w:rPr>
          <w:t>пунктом 1</w:t>
        </w:r>
      </w:hyperlink>
      <w:r>
        <w:t xml:space="preserve"> настоящего административного регламента документов, обязанность по представлению которых возложена на заявителя;</w:t>
      </w:r>
    </w:p>
    <w:p w:rsidR="0011447D" w:rsidRDefault="0011447D">
      <w:pPr>
        <w:pStyle w:val="ConsPlusNormal"/>
        <w:spacing w:before="220"/>
        <w:ind w:firstLine="540"/>
        <w:jc w:val="both"/>
      </w:pPr>
      <w:r>
        <w:t>- передаваемое жилое помещение не является единственным местом постоянного проживания для граждан, приватизировавших такое жилое помещение.</w:t>
      </w:r>
    </w:p>
    <w:p w:rsidR="0011447D" w:rsidRDefault="0011447D">
      <w:pPr>
        <w:pStyle w:val="ConsPlusNormal"/>
        <w:jc w:val="both"/>
      </w:pPr>
    </w:p>
    <w:p w:rsidR="0011447D" w:rsidRDefault="0011447D">
      <w:pPr>
        <w:pStyle w:val="ConsPlusTitle"/>
        <w:jc w:val="center"/>
        <w:outlineLvl w:val="2"/>
      </w:pPr>
      <w:r>
        <w:t>Перечень услуг, которые являются необходимыми</w:t>
      </w:r>
    </w:p>
    <w:p w:rsidR="0011447D" w:rsidRDefault="0011447D">
      <w:pPr>
        <w:pStyle w:val="ConsPlusTitle"/>
        <w:jc w:val="center"/>
      </w:pPr>
      <w:r>
        <w:t>и обязательными для предоставления муниципальной услуги,</w:t>
      </w:r>
    </w:p>
    <w:p w:rsidR="0011447D" w:rsidRDefault="0011447D">
      <w:pPr>
        <w:pStyle w:val="ConsPlusTitle"/>
        <w:jc w:val="center"/>
      </w:pPr>
      <w:r>
        <w:t>в том числе сведения о документе (документах), выдаваемом</w:t>
      </w:r>
    </w:p>
    <w:p w:rsidR="0011447D" w:rsidRDefault="0011447D">
      <w:pPr>
        <w:pStyle w:val="ConsPlusTitle"/>
        <w:jc w:val="center"/>
      </w:pPr>
      <w:r>
        <w:t>(выдаваемых) организациями, участвующими в предоставлении</w:t>
      </w:r>
    </w:p>
    <w:p w:rsidR="0011447D" w:rsidRDefault="0011447D">
      <w:pPr>
        <w:pStyle w:val="ConsPlusTitle"/>
        <w:jc w:val="center"/>
      </w:pPr>
      <w:r>
        <w:t>муниципальной услуги</w:t>
      </w:r>
    </w:p>
    <w:p w:rsidR="0011447D" w:rsidRDefault="0011447D">
      <w:pPr>
        <w:pStyle w:val="ConsPlusNormal"/>
        <w:jc w:val="both"/>
      </w:pPr>
    </w:p>
    <w:p w:rsidR="0011447D" w:rsidRDefault="0011447D">
      <w:pPr>
        <w:pStyle w:val="ConsPlusNormal"/>
        <w:ind w:firstLine="540"/>
        <w:jc w:val="both"/>
      </w:pPr>
      <w:bookmarkStart w:id="14" w:name="P201"/>
      <w:bookmarkEnd w:id="14"/>
      <w:r>
        <w:t>25. Услугой, необходимой и обязательной для предоставления муниципальной услуги является:</w:t>
      </w:r>
    </w:p>
    <w:p w:rsidR="0011447D" w:rsidRDefault="0011447D">
      <w:pPr>
        <w:pStyle w:val="ConsPlusNormal"/>
        <w:spacing w:before="220"/>
        <w:ind w:firstLine="540"/>
        <w:jc w:val="both"/>
      </w:pPr>
      <w:r>
        <w:t>Выдача документов, подтверждающих правовые основания пользования жилым помещением с предыдущего места жительства до прибытия в Ханты-Мансийский автономный округ - Югру (за исключением свидетельства о регистрации права или договора и иной сделки, сведения из которых находятся в Едином государственном реестре недвижимости).</w:t>
      </w:r>
    </w:p>
    <w:p w:rsidR="0011447D" w:rsidRDefault="0011447D">
      <w:pPr>
        <w:pStyle w:val="ConsPlusNormal"/>
        <w:jc w:val="both"/>
      </w:pPr>
    </w:p>
    <w:p w:rsidR="0011447D" w:rsidRDefault="0011447D">
      <w:pPr>
        <w:pStyle w:val="ConsPlusTitle"/>
        <w:jc w:val="center"/>
        <w:outlineLvl w:val="2"/>
      </w:pPr>
      <w:r>
        <w:t>Порядок, размер и основания взимания государственной пошлины</w:t>
      </w:r>
    </w:p>
    <w:p w:rsidR="0011447D" w:rsidRDefault="0011447D">
      <w:pPr>
        <w:pStyle w:val="ConsPlusTitle"/>
        <w:jc w:val="center"/>
      </w:pPr>
      <w:r>
        <w:t>или иной платы, взимаемой за предоставление муниципальной</w:t>
      </w:r>
    </w:p>
    <w:p w:rsidR="0011447D" w:rsidRDefault="0011447D">
      <w:pPr>
        <w:pStyle w:val="ConsPlusNormal"/>
        <w:jc w:val="both"/>
      </w:pPr>
    </w:p>
    <w:p w:rsidR="0011447D" w:rsidRDefault="0011447D">
      <w:pPr>
        <w:pStyle w:val="ConsPlusNormal"/>
        <w:ind w:firstLine="540"/>
        <w:jc w:val="both"/>
      </w:pPr>
      <w:r>
        <w:t>26. Взимание платы за предоставление муниципальной услуги законодательством Российской Федерации не предусмотрено.</w:t>
      </w:r>
    </w:p>
    <w:p w:rsidR="0011447D" w:rsidRDefault="0011447D">
      <w:pPr>
        <w:pStyle w:val="ConsPlusNormal"/>
        <w:jc w:val="both"/>
      </w:pPr>
    </w:p>
    <w:p w:rsidR="0011447D" w:rsidRDefault="0011447D">
      <w:pPr>
        <w:pStyle w:val="ConsPlusTitle"/>
        <w:jc w:val="center"/>
        <w:outlineLvl w:val="2"/>
      </w:pPr>
      <w:r>
        <w:t>Порядок, размер и основания взимания платы за предоставление</w:t>
      </w:r>
    </w:p>
    <w:p w:rsidR="0011447D" w:rsidRDefault="0011447D">
      <w:pPr>
        <w:pStyle w:val="ConsPlusTitle"/>
        <w:jc w:val="center"/>
      </w:pPr>
      <w:r>
        <w:t>услуг, которые являются необходимыми и обязательными</w:t>
      </w:r>
    </w:p>
    <w:p w:rsidR="0011447D" w:rsidRDefault="0011447D">
      <w:pPr>
        <w:pStyle w:val="ConsPlusTitle"/>
        <w:jc w:val="center"/>
      </w:pPr>
      <w:r>
        <w:t>для предоставления муниципальной услуги</w:t>
      </w:r>
    </w:p>
    <w:p w:rsidR="0011447D" w:rsidRDefault="0011447D">
      <w:pPr>
        <w:pStyle w:val="ConsPlusNormal"/>
        <w:jc w:val="both"/>
      </w:pPr>
    </w:p>
    <w:p w:rsidR="0011447D" w:rsidRDefault="0011447D">
      <w:pPr>
        <w:pStyle w:val="ConsPlusNormal"/>
        <w:ind w:firstLine="540"/>
        <w:jc w:val="both"/>
      </w:pPr>
      <w:r>
        <w:t xml:space="preserve">27. Взимание платы за предоставление услуг, указанных в </w:t>
      </w:r>
      <w:hyperlink w:anchor="P201">
        <w:r>
          <w:rPr>
            <w:color w:val="0000FF"/>
          </w:rPr>
          <w:t>пункте 25</w:t>
        </w:r>
      </w:hyperlink>
      <w:r>
        <w:t xml:space="preserve"> настоящего </w:t>
      </w:r>
      <w:r>
        <w:lastRenderedPageBreak/>
        <w:t>административного регламента, определяется соглашением заявителя и организаций, предоставляющих услуги, в соответствии с тарифами последних.</w:t>
      </w:r>
    </w:p>
    <w:p w:rsidR="0011447D" w:rsidRDefault="0011447D">
      <w:pPr>
        <w:pStyle w:val="ConsPlusNormal"/>
        <w:spacing w:before="220"/>
        <w:ind w:firstLine="540"/>
        <w:jc w:val="both"/>
      </w:pPr>
      <w: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установлены нормативными актами организаций, предоставляющих такие услуги, в соответствии с законодательством Российской Федерации, а также в соответствии с </w:t>
      </w:r>
      <w:hyperlink r:id="rId39">
        <w:r>
          <w:rPr>
            <w:color w:val="0000FF"/>
          </w:rPr>
          <w:t>решением</w:t>
        </w:r>
      </w:hyperlink>
      <w:r>
        <w:t xml:space="preserve"> Думы города Когалыма от 24.06.2011 N 58-ГД.</w:t>
      </w:r>
    </w:p>
    <w:p w:rsidR="0011447D" w:rsidRDefault="0011447D">
      <w:pPr>
        <w:pStyle w:val="ConsPlusNormal"/>
        <w:jc w:val="both"/>
      </w:pPr>
    </w:p>
    <w:p w:rsidR="0011447D" w:rsidRDefault="0011447D">
      <w:pPr>
        <w:pStyle w:val="ConsPlusTitle"/>
        <w:jc w:val="center"/>
        <w:outlineLvl w:val="2"/>
      </w:pPr>
      <w:r>
        <w:t>Максимальный срок ожидания в очереди при подаче запроса</w:t>
      </w:r>
    </w:p>
    <w:p w:rsidR="0011447D" w:rsidRDefault="0011447D">
      <w:pPr>
        <w:pStyle w:val="ConsPlusTitle"/>
        <w:jc w:val="center"/>
      </w:pPr>
      <w:r>
        <w:t>о предоставлении муниципальной услуги и при получении</w:t>
      </w:r>
    </w:p>
    <w:p w:rsidR="0011447D" w:rsidRDefault="0011447D">
      <w:pPr>
        <w:pStyle w:val="ConsPlusTitle"/>
        <w:jc w:val="center"/>
      </w:pPr>
      <w:r>
        <w:t>результата предоставления муниципальной услуги</w:t>
      </w:r>
    </w:p>
    <w:p w:rsidR="0011447D" w:rsidRDefault="0011447D">
      <w:pPr>
        <w:pStyle w:val="ConsPlusNormal"/>
        <w:jc w:val="both"/>
      </w:pPr>
    </w:p>
    <w:p w:rsidR="0011447D" w:rsidRDefault="0011447D">
      <w:pPr>
        <w:pStyle w:val="ConsPlusNormal"/>
        <w:ind w:firstLine="540"/>
        <w:jc w:val="both"/>
      </w:pPr>
      <w:r>
        <w:t>28.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11447D" w:rsidRDefault="0011447D">
      <w:pPr>
        <w:pStyle w:val="ConsPlusNormal"/>
        <w:jc w:val="both"/>
      </w:pPr>
    </w:p>
    <w:p w:rsidR="0011447D" w:rsidRDefault="0011447D">
      <w:pPr>
        <w:pStyle w:val="ConsPlusTitle"/>
        <w:jc w:val="center"/>
        <w:outlineLvl w:val="2"/>
      </w:pPr>
      <w:r>
        <w:t>Срок и порядок регистрации запроса заявителя</w:t>
      </w:r>
    </w:p>
    <w:p w:rsidR="0011447D" w:rsidRDefault="0011447D">
      <w:pPr>
        <w:pStyle w:val="ConsPlusTitle"/>
        <w:jc w:val="center"/>
      </w:pPr>
      <w:r>
        <w:t>о предоставлении муниципальной услуги, в том числе</w:t>
      </w:r>
    </w:p>
    <w:p w:rsidR="0011447D" w:rsidRDefault="0011447D">
      <w:pPr>
        <w:pStyle w:val="ConsPlusTitle"/>
        <w:jc w:val="center"/>
      </w:pPr>
      <w:r>
        <w:t>в электронной форме</w:t>
      </w:r>
    </w:p>
    <w:p w:rsidR="0011447D" w:rsidRDefault="0011447D">
      <w:pPr>
        <w:pStyle w:val="ConsPlusNormal"/>
        <w:jc w:val="both"/>
      </w:pPr>
    </w:p>
    <w:p w:rsidR="0011447D" w:rsidRDefault="0011447D">
      <w:pPr>
        <w:pStyle w:val="ConsPlusNormal"/>
        <w:ind w:firstLine="540"/>
        <w:jc w:val="both"/>
      </w:pPr>
      <w:r>
        <w:t>29. Письменные обращения, поступившие в адрес Администрации города Когалыма, в том числе посредством электронной почты, Единого и регионального порталов подлежат обязательной регистрации специалистом отдела делопроизводства, специалистом отдела в день их поступления.</w:t>
      </w:r>
    </w:p>
    <w:p w:rsidR="0011447D" w:rsidRDefault="0011447D">
      <w:pPr>
        <w:pStyle w:val="ConsPlusNormal"/>
        <w:spacing w:before="220"/>
        <w:ind w:firstLine="540"/>
        <w:jc w:val="both"/>
      </w:pPr>
      <w:r>
        <w:t>В случае личного обращения заявителя с заявлением в Администрацию города Когалыма, такое заявление подлежит обязательной регистрации специалистом отдела делопроизводства в системе электронного документооборота в течение 15 минут.</w:t>
      </w:r>
    </w:p>
    <w:p w:rsidR="0011447D" w:rsidRDefault="0011447D">
      <w:pPr>
        <w:pStyle w:val="ConsPlusNormal"/>
        <w:spacing w:before="220"/>
        <w:ind w:firstLine="540"/>
        <w:jc w:val="both"/>
      </w:pPr>
      <w: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11447D" w:rsidRDefault="0011447D">
      <w:pPr>
        <w:pStyle w:val="ConsPlusNormal"/>
        <w:jc w:val="both"/>
      </w:pPr>
    </w:p>
    <w:p w:rsidR="0011447D" w:rsidRDefault="0011447D">
      <w:pPr>
        <w:pStyle w:val="ConsPlusTitle"/>
        <w:jc w:val="center"/>
        <w:outlineLvl w:val="2"/>
      </w:pPr>
      <w:r>
        <w:t>Требования к помещениям, в которых предоставляется</w:t>
      </w:r>
    </w:p>
    <w:p w:rsidR="0011447D" w:rsidRDefault="0011447D">
      <w:pPr>
        <w:pStyle w:val="ConsPlusTitle"/>
        <w:jc w:val="center"/>
      </w:pPr>
      <w:r>
        <w:t>муниципальная услуга, к местам ожидания и приема</w:t>
      </w:r>
    </w:p>
    <w:p w:rsidR="0011447D" w:rsidRDefault="0011447D">
      <w:pPr>
        <w:pStyle w:val="ConsPlusTitle"/>
        <w:jc w:val="center"/>
      </w:pPr>
      <w:r>
        <w:t>заявителей, размещению и оформлению визуальной, текстовой</w:t>
      </w:r>
    </w:p>
    <w:p w:rsidR="0011447D" w:rsidRDefault="0011447D">
      <w:pPr>
        <w:pStyle w:val="ConsPlusTitle"/>
        <w:jc w:val="center"/>
      </w:pPr>
      <w:r>
        <w:t>и мультимедийной информации о порядке предоставления</w:t>
      </w:r>
    </w:p>
    <w:p w:rsidR="0011447D" w:rsidRDefault="0011447D">
      <w:pPr>
        <w:pStyle w:val="ConsPlusTitle"/>
        <w:jc w:val="center"/>
      </w:pPr>
      <w:r>
        <w:t>муниципальной услуги</w:t>
      </w:r>
    </w:p>
    <w:p w:rsidR="0011447D" w:rsidRDefault="0011447D">
      <w:pPr>
        <w:pStyle w:val="ConsPlusNormal"/>
        <w:jc w:val="both"/>
      </w:pPr>
    </w:p>
    <w:p w:rsidR="0011447D" w:rsidRDefault="0011447D">
      <w:pPr>
        <w:pStyle w:val="ConsPlusNormal"/>
        <w:ind w:firstLine="540"/>
        <w:jc w:val="both"/>
      </w:pPr>
      <w:r>
        <w:t>30.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w:t>
      </w:r>
    </w:p>
    <w:p w:rsidR="0011447D" w:rsidRDefault="0011447D">
      <w:pPr>
        <w:pStyle w:val="ConsPlusNormal"/>
        <w:spacing w:before="220"/>
        <w:ind w:firstLine="540"/>
        <w:jc w:val="both"/>
      </w:pPr>
      <w:r>
        <w:t>Помещения для предоставления муниципальной услуги размещаются преимущественно на нижних этажах зданий или в отдельно стоящих зданиях.</w:t>
      </w:r>
    </w:p>
    <w:p w:rsidR="0011447D" w:rsidRDefault="0011447D">
      <w:pPr>
        <w:pStyle w:val="ConsPlusNormal"/>
        <w:spacing w:before="220"/>
        <w:ind w:firstLine="540"/>
        <w:jc w:val="both"/>
      </w:pPr>
      <w:r>
        <w:t>Вход и выход из помещения для предоставления муниципальной услуги оборудуются:</w:t>
      </w:r>
    </w:p>
    <w:p w:rsidR="0011447D" w:rsidRDefault="0011447D">
      <w:pPr>
        <w:pStyle w:val="ConsPlusNormal"/>
        <w:spacing w:before="220"/>
        <w:ind w:firstLine="540"/>
        <w:jc w:val="both"/>
      </w:pPr>
      <w:r>
        <w:t>пандусами, расширенными проходами, тактильными полосами по путям движения, позволяющими обеспечить беспрепятственный доступ инвалидов;</w:t>
      </w:r>
    </w:p>
    <w:p w:rsidR="0011447D" w:rsidRDefault="0011447D">
      <w:pPr>
        <w:pStyle w:val="ConsPlusNormal"/>
        <w:spacing w:before="220"/>
        <w:ind w:firstLine="540"/>
        <w:jc w:val="both"/>
      </w:pPr>
      <w:r>
        <w:t>соответствующими указателями с автономными источниками бесперебойного питания;</w:t>
      </w:r>
    </w:p>
    <w:p w:rsidR="0011447D" w:rsidRDefault="0011447D">
      <w:pPr>
        <w:pStyle w:val="ConsPlusNormal"/>
        <w:spacing w:before="220"/>
        <w:ind w:firstLine="540"/>
        <w:jc w:val="both"/>
      </w:pPr>
      <w:r>
        <w:t>контрастной маркировкой ступеней по пути движения;</w:t>
      </w:r>
    </w:p>
    <w:p w:rsidR="0011447D" w:rsidRDefault="0011447D">
      <w:pPr>
        <w:pStyle w:val="ConsPlusNormal"/>
        <w:spacing w:before="220"/>
        <w:ind w:firstLine="540"/>
        <w:jc w:val="both"/>
      </w:pPr>
      <w:r>
        <w:t>информационной мнемосхемой (тактильной схемой движения);</w:t>
      </w:r>
    </w:p>
    <w:p w:rsidR="0011447D" w:rsidRDefault="0011447D">
      <w:pPr>
        <w:pStyle w:val="ConsPlusNormal"/>
        <w:spacing w:before="220"/>
        <w:ind w:firstLine="540"/>
        <w:jc w:val="both"/>
      </w:pPr>
      <w:r>
        <w:t xml:space="preserve">тактильными табличками с надписями, дублированными рельефно-точечным шрифтом </w:t>
      </w:r>
      <w:r>
        <w:lastRenderedPageBreak/>
        <w:t>Брайля;</w:t>
      </w:r>
    </w:p>
    <w:p w:rsidR="0011447D" w:rsidRDefault="0011447D">
      <w:pPr>
        <w:pStyle w:val="ConsPlusNormal"/>
        <w:spacing w:before="220"/>
        <w:ind w:firstLine="540"/>
        <w:jc w:val="both"/>
      </w:pPr>
      <w:r>
        <w:t>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11447D" w:rsidRDefault="0011447D">
      <w:pPr>
        <w:pStyle w:val="ConsPlusNormal"/>
        <w:spacing w:before="220"/>
        <w:ind w:firstLine="540"/>
        <w:jc w:val="both"/>
      </w:pPr>
      <w:r>
        <w:t>Лестницы, находящиеся по пути движения в помещение для предоставления муниципальной услуги оборудуются:</w:t>
      </w:r>
    </w:p>
    <w:p w:rsidR="0011447D" w:rsidRDefault="0011447D">
      <w:pPr>
        <w:pStyle w:val="ConsPlusNormal"/>
        <w:spacing w:before="220"/>
        <w:ind w:firstLine="540"/>
        <w:jc w:val="both"/>
      </w:pPr>
      <w:r>
        <w:t>тактильными полосами;</w:t>
      </w:r>
    </w:p>
    <w:p w:rsidR="0011447D" w:rsidRDefault="0011447D">
      <w:pPr>
        <w:pStyle w:val="ConsPlusNormal"/>
        <w:spacing w:before="220"/>
        <w:ind w:firstLine="540"/>
        <w:jc w:val="both"/>
      </w:pPr>
      <w:r>
        <w:t>контрастной маркировкой крайних ступеней;</w:t>
      </w:r>
    </w:p>
    <w:p w:rsidR="0011447D" w:rsidRDefault="0011447D">
      <w:pPr>
        <w:pStyle w:val="ConsPlusNormal"/>
        <w:spacing w:before="220"/>
        <w:ind w:firstLine="540"/>
        <w:jc w:val="both"/>
      </w:pPr>
      <w:r>
        <w:t>поручнями с двух сторон, с тактильными полосами, нанесенными на поручни, с тактильно-выпуклым шрифтом и рельефно-точечным шрифтом Брайля с указанием этажа;</w:t>
      </w:r>
    </w:p>
    <w:p w:rsidR="0011447D" w:rsidRDefault="0011447D">
      <w:pPr>
        <w:pStyle w:val="ConsPlusNormal"/>
        <w:spacing w:before="220"/>
        <w:ind w:firstLine="540"/>
        <w:jc w:val="both"/>
      </w:pPr>
      <w:r>
        <w:t>тактильными табличками с указанием этажей, дублированными рельефно-точечным шрифтом Брайля.</w:t>
      </w:r>
    </w:p>
    <w:p w:rsidR="0011447D" w:rsidRDefault="0011447D">
      <w:pPr>
        <w:pStyle w:val="ConsPlusNormal"/>
        <w:spacing w:before="220"/>
        <w:ind w:firstLine="540"/>
        <w:jc w:val="both"/>
      </w:pPr>
      <w:r>
        <w:t>31. 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11447D" w:rsidRDefault="0011447D">
      <w:pPr>
        <w:pStyle w:val="ConsPlusNormal"/>
        <w:spacing w:before="220"/>
        <w:ind w:firstLine="540"/>
        <w:jc w:val="both"/>
      </w:pPr>
      <w:r>
        <w:t>В частности, обеспечивается создание инвалидам следующих условий доступности объектов, в которых предоставляется муниципальная услуга:</w:t>
      </w:r>
    </w:p>
    <w:p w:rsidR="0011447D" w:rsidRDefault="0011447D">
      <w:pPr>
        <w:pStyle w:val="ConsPlusNormal"/>
        <w:spacing w:before="220"/>
        <w:ind w:firstLine="540"/>
        <w:jc w:val="both"/>
      </w:pPr>
      <w:r>
        <w:t>условия для беспрепятственного пользования транспортом, средствами связи и информации;</w:t>
      </w:r>
    </w:p>
    <w:p w:rsidR="0011447D" w:rsidRDefault="0011447D">
      <w:pPr>
        <w:pStyle w:val="ConsPlusNormal"/>
        <w:spacing w:before="220"/>
        <w:ind w:firstLine="540"/>
        <w:jc w:val="both"/>
      </w:pPr>
      <w: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11447D" w:rsidRDefault="0011447D">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11447D" w:rsidRDefault="0011447D">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11447D" w:rsidRDefault="0011447D">
      <w:pPr>
        <w:pStyle w:val="ConsPlusNormal"/>
        <w:spacing w:before="220"/>
        <w:ind w:firstLine="540"/>
        <w:jc w:val="both"/>
      </w:pPr>
      <w:r>
        <w:t>допуск сурдопереводчика и тифлосурдопереводчика;</w:t>
      </w:r>
    </w:p>
    <w:p w:rsidR="0011447D" w:rsidRDefault="0011447D">
      <w:pPr>
        <w:pStyle w:val="ConsPlusNormal"/>
        <w:spacing w:before="220"/>
        <w:ind w:firstLine="540"/>
        <w:jc w:val="both"/>
      </w:pPr>
      <w:r>
        <w:t>допуск собаки-проводника на объекты (здания, помещения), в которых предоставляются услуги;</w:t>
      </w:r>
    </w:p>
    <w:p w:rsidR="0011447D" w:rsidRDefault="0011447D">
      <w:pPr>
        <w:pStyle w:val="ConsPlusNormal"/>
        <w:spacing w:before="220"/>
        <w:ind w:firstLine="540"/>
        <w:jc w:val="both"/>
      </w:pPr>
      <w:r>
        <w:t>оказание инвалидам помощи в преодолении барьеров, мешающих получению ими услуг наравне с другими лицами.</w:t>
      </w:r>
    </w:p>
    <w:p w:rsidR="0011447D" w:rsidRDefault="0011447D">
      <w:pPr>
        <w:pStyle w:val="ConsPlusNormal"/>
        <w:spacing w:before="220"/>
        <w:ind w:firstLine="540"/>
        <w:jc w:val="both"/>
      </w:pPr>
      <w:r>
        <w:t>Помещения, в которых предоставляется муниципальная услуга, оборудуются системой кондиционирования воздуха, противопожарной системой и средствами пожаротушения, системой охраны. Данные помещения должны соответствовать санитарно-эпидемиологическим правилам и нормам.</w:t>
      </w:r>
    </w:p>
    <w:p w:rsidR="0011447D" w:rsidRDefault="0011447D">
      <w:pPr>
        <w:pStyle w:val="ConsPlusNormal"/>
        <w:spacing w:before="220"/>
        <w:ind w:firstLine="540"/>
        <w:jc w:val="both"/>
      </w:pPr>
      <w:r>
        <w:t xml:space="preserve">Каждое рабочее место специалиста уполномоченного органа, предоставляющего муниципальную услугу, должно быть оборудовано персональным компьютером с возможностью </w:t>
      </w:r>
      <w:r>
        <w:lastRenderedPageBreak/>
        <w:t>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rsidR="0011447D" w:rsidRDefault="0011447D">
      <w:pPr>
        <w:pStyle w:val="ConsPlusNormal"/>
        <w:spacing w:before="220"/>
        <w:ind w:firstLine="540"/>
        <w:jc w:val="both"/>
      </w:pPr>
      <w:r>
        <w:t>Места ожидания должны соответствовать комфортным условиям для заявителей.</w:t>
      </w:r>
    </w:p>
    <w:p w:rsidR="0011447D" w:rsidRDefault="0011447D">
      <w:pPr>
        <w:pStyle w:val="ConsPlusNormal"/>
        <w:spacing w:before="220"/>
        <w:ind w:firstLine="540"/>
        <w:jc w:val="both"/>
      </w:pPr>
      <w:r>
        <w:t>32. 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11447D" w:rsidRDefault="0011447D">
      <w:pPr>
        <w:pStyle w:val="ConsPlusNormal"/>
        <w:spacing w:before="220"/>
        <w:ind w:firstLine="540"/>
        <w:jc w:val="both"/>
      </w:pPr>
      <w:r>
        <w:t xml:space="preserve">На информационных стендах, информационном терминале и в информационно-телекоммуникационной сети "Интернет" размещается информация о порядке предоставления муниципальной услуги, а также информация, указанная в </w:t>
      </w:r>
      <w:hyperlink w:anchor="P79">
        <w:r>
          <w:rPr>
            <w:color w:val="0000FF"/>
          </w:rPr>
          <w:t>пункте 8</w:t>
        </w:r>
      </w:hyperlink>
      <w:r>
        <w:t xml:space="preserve"> настоящего административного регламента.</w:t>
      </w:r>
    </w:p>
    <w:p w:rsidR="0011447D" w:rsidRDefault="0011447D">
      <w:pPr>
        <w:pStyle w:val="ConsPlusNormal"/>
        <w:spacing w:before="220"/>
        <w:ind w:firstLine="540"/>
        <w:jc w:val="both"/>
      </w:pPr>
      <w:r>
        <w:t>33. 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11447D" w:rsidRDefault="0011447D">
      <w:pPr>
        <w:pStyle w:val="ConsPlusNormal"/>
        <w:spacing w:before="220"/>
        <w:ind w:firstLine="540"/>
        <w:jc w:val="both"/>
      </w:pPr>
      <w: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11447D" w:rsidRDefault="0011447D">
      <w:pPr>
        <w:pStyle w:val="ConsPlusNormal"/>
        <w:jc w:val="both"/>
      </w:pPr>
    </w:p>
    <w:p w:rsidR="0011447D" w:rsidRDefault="0011447D">
      <w:pPr>
        <w:pStyle w:val="ConsPlusTitle"/>
        <w:jc w:val="center"/>
        <w:outlineLvl w:val="2"/>
      </w:pPr>
      <w:r>
        <w:t>Показатели доступности и качества муниципальной услуги</w:t>
      </w:r>
    </w:p>
    <w:p w:rsidR="0011447D" w:rsidRDefault="0011447D">
      <w:pPr>
        <w:pStyle w:val="ConsPlusNormal"/>
        <w:jc w:val="both"/>
      </w:pPr>
    </w:p>
    <w:p w:rsidR="0011447D" w:rsidRDefault="0011447D">
      <w:pPr>
        <w:pStyle w:val="ConsPlusNormal"/>
        <w:ind w:firstLine="540"/>
        <w:jc w:val="both"/>
      </w:pPr>
      <w:r>
        <w:t>34. Показателями доступности муниципальной услуги являются:</w:t>
      </w:r>
    </w:p>
    <w:p w:rsidR="0011447D" w:rsidRDefault="0011447D">
      <w:pPr>
        <w:pStyle w:val="ConsPlusNormal"/>
        <w:spacing w:before="220"/>
        <w:ind w:firstLine="540"/>
        <w:jc w:val="both"/>
      </w:pPr>
      <w: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11447D" w:rsidRDefault="0011447D">
      <w:pPr>
        <w:pStyle w:val="ConsPlusNormal"/>
        <w:spacing w:before="220"/>
        <w:ind w:firstLine="540"/>
        <w:jc w:val="both"/>
      </w:pPr>
      <w:r>
        <w:t>доступность заявителей к форме заявления о предоставлении муниципальной услуги, размещенной на Едином и региональном порталах, в том числе возможность их копирования и заполнения в электронной форме;</w:t>
      </w:r>
    </w:p>
    <w:p w:rsidR="0011447D" w:rsidRDefault="0011447D">
      <w:pPr>
        <w:pStyle w:val="ConsPlusNormal"/>
        <w:spacing w:before="220"/>
        <w:ind w:firstLine="540"/>
        <w:jc w:val="both"/>
      </w:pPr>
      <w:r>
        <w:t xml:space="preserve">возможность получения заявителем муниципальной услуги в МФЦ, в том числе посредством запроса о предоставлении нескольких муниципальных услуг в МФЦ, предусмотренного </w:t>
      </w:r>
      <w:hyperlink r:id="rId40">
        <w:r>
          <w:rPr>
            <w:color w:val="0000FF"/>
          </w:rPr>
          <w:t>статьей 15.1</w:t>
        </w:r>
      </w:hyperlink>
      <w:r>
        <w:t xml:space="preserve"> Федерального закона N 210-ФЗ (далее - комплексный запрос);</w:t>
      </w:r>
    </w:p>
    <w:p w:rsidR="0011447D" w:rsidRDefault="0011447D">
      <w:pPr>
        <w:pStyle w:val="ConsPlusNormal"/>
        <w:spacing w:before="220"/>
        <w:ind w:firstLine="540"/>
        <w:jc w:val="both"/>
      </w:pPr>
      <w:r>
        <w:t>бесплатность предоставления муниципальной услуги и информации о процедуре предоставления муниципальной услуги.</w:t>
      </w:r>
    </w:p>
    <w:p w:rsidR="0011447D" w:rsidRDefault="0011447D">
      <w:pPr>
        <w:pStyle w:val="ConsPlusNormal"/>
        <w:spacing w:before="220"/>
        <w:ind w:firstLine="540"/>
        <w:jc w:val="both"/>
      </w:pPr>
      <w:r>
        <w:t>35. Показателями качества муниципальной услуги являются:</w:t>
      </w:r>
    </w:p>
    <w:p w:rsidR="0011447D" w:rsidRDefault="0011447D">
      <w:pPr>
        <w:pStyle w:val="ConsPlusNormal"/>
        <w:spacing w:before="220"/>
        <w:ind w:firstLine="540"/>
        <w:jc w:val="both"/>
      </w:pPr>
      <w:r>
        <w:t>соблюдение специалистами уполномоченного органа, предоставляющими муниципальную услугу, сроков предоставления муниципальной услуги;</w:t>
      </w:r>
    </w:p>
    <w:p w:rsidR="0011447D" w:rsidRDefault="0011447D">
      <w:pPr>
        <w:pStyle w:val="ConsPlusNormal"/>
        <w:spacing w:before="220"/>
        <w:ind w:firstLine="540"/>
        <w:jc w:val="both"/>
      </w:pPr>
      <w: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1447D" w:rsidRDefault="0011447D">
      <w:pPr>
        <w:pStyle w:val="ConsPlusNormal"/>
        <w:spacing w:before="220"/>
        <w:ind w:firstLine="540"/>
        <w:jc w:val="both"/>
      </w:pPr>
      <w:r>
        <w:t>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(осуществляемые) в ходе предоставления муниципальной услуги.</w:t>
      </w:r>
    </w:p>
    <w:p w:rsidR="0011447D" w:rsidRDefault="0011447D">
      <w:pPr>
        <w:pStyle w:val="ConsPlusNormal"/>
        <w:jc w:val="both"/>
      </w:pPr>
    </w:p>
    <w:p w:rsidR="0011447D" w:rsidRDefault="0011447D">
      <w:pPr>
        <w:pStyle w:val="ConsPlusTitle"/>
        <w:jc w:val="center"/>
        <w:outlineLvl w:val="2"/>
      </w:pPr>
      <w:r>
        <w:t>Иные требования, в том числе учитывающие особенности</w:t>
      </w:r>
    </w:p>
    <w:p w:rsidR="0011447D" w:rsidRDefault="0011447D">
      <w:pPr>
        <w:pStyle w:val="ConsPlusTitle"/>
        <w:jc w:val="center"/>
      </w:pPr>
      <w:r>
        <w:t>предоставления муниципальной услуги в электронной форме</w:t>
      </w:r>
    </w:p>
    <w:p w:rsidR="0011447D" w:rsidRDefault="0011447D">
      <w:pPr>
        <w:pStyle w:val="ConsPlusNormal"/>
        <w:jc w:val="both"/>
      </w:pPr>
    </w:p>
    <w:p w:rsidR="0011447D" w:rsidRDefault="0011447D">
      <w:pPr>
        <w:pStyle w:val="ConsPlusNormal"/>
        <w:ind w:firstLine="540"/>
        <w:jc w:val="both"/>
      </w:pPr>
      <w:r>
        <w:t>36. Муниципальная услуга в электронной форме предоставляется с применением усиленной квалифицированной электронной подписи.</w:t>
      </w:r>
    </w:p>
    <w:p w:rsidR="0011447D" w:rsidRDefault="0011447D">
      <w:pPr>
        <w:pStyle w:val="ConsPlusNormal"/>
        <w:spacing w:before="220"/>
        <w:ind w:firstLine="540"/>
        <w:jc w:val="both"/>
      </w:pPr>
      <w: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11447D" w:rsidRDefault="0011447D">
      <w:pPr>
        <w:pStyle w:val="ConsPlusNormal"/>
        <w:ind w:firstLine="540"/>
        <w:jc w:val="both"/>
      </w:pPr>
    </w:p>
    <w:p w:rsidR="0011447D" w:rsidRDefault="0011447D">
      <w:pPr>
        <w:pStyle w:val="ConsPlusTitle"/>
        <w:jc w:val="center"/>
        <w:outlineLvl w:val="2"/>
      </w:pPr>
      <w:r>
        <w:t>Случаи и порядок предоставления муниципальной услуги</w:t>
      </w:r>
    </w:p>
    <w:p w:rsidR="0011447D" w:rsidRDefault="0011447D">
      <w:pPr>
        <w:pStyle w:val="ConsPlusTitle"/>
        <w:jc w:val="center"/>
      </w:pPr>
      <w:r>
        <w:t>в упреждающем (проактивном) режиме</w:t>
      </w:r>
    </w:p>
    <w:p w:rsidR="0011447D" w:rsidRDefault="0011447D">
      <w:pPr>
        <w:pStyle w:val="ConsPlusNormal"/>
        <w:jc w:val="center"/>
      </w:pPr>
    </w:p>
    <w:p w:rsidR="0011447D" w:rsidRDefault="0011447D">
      <w:pPr>
        <w:pStyle w:val="ConsPlusNormal"/>
        <w:jc w:val="center"/>
      </w:pPr>
      <w:r>
        <w:t xml:space="preserve">(введен </w:t>
      </w:r>
      <w:hyperlink r:id="rId41">
        <w:r>
          <w:rPr>
            <w:color w:val="0000FF"/>
          </w:rPr>
          <w:t>постановлением</w:t>
        </w:r>
      </w:hyperlink>
      <w:r>
        <w:t xml:space="preserve"> Администрации города Когалыма</w:t>
      </w:r>
    </w:p>
    <w:p w:rsidR="0011447D" w:rsidRDefault="0011447D">
      <w:pPr>
        <w:pStyle w:val="ConsPlusNormal"/>
        <w:jc w:val="center"/>
      </w:pPr>
      <w:r>
        <w:t>от 03.03.2023 N 400)</w:t>
      </w:r>
    </w:p>
    <w:p w:rsidR="0011447D" w:rsidRDefault="0011447D">
      <w:pPr>
        <w:pStyle w:val="ConsPlusNormal"/>
        <w:ind w:firstLine="540"/>
        <w:jc w:val="both"/>
      </w:pPr>
    </w:p>
    <w:p w:rsidR="0011447D" w:rsidRDefault="0011447D">
      <w:pPr>
        <w:pStyle w:val="ConsPlusNormal"/>
        <w:ind w:firstLine="540"/>
        <w:jc w:val="both"/>
      </w:pPr>
      <w:r>
        <w:t>37. Случаи предоставления муниципальной услуги в упреждающем (проактивном) режиме административным регламентом не предусмотрены.</w:t>
      </w:r>
    </w:p>
    <w:p w:rsidR="0011447D" w:rsidRDefault="0011447D">
      <w:pPr>
        <w:pStyle w:val="ConsPlusNormal"/>
        <w:jc w:val="both"/>
      </w:pPr>
    </w:p>
    <w:p w:rsidR="0011447D" w:rsidRDefault="0011447D">
      <w:pPr>
        <w:pStyle w:val="ConsPlusTitle"/>
        <w:jc w:val="center"/>
        <w:outlineLvl w:val="1"/>
      </w:pPr>
      <w:r>
        <w:t>3. Состав, последовательность и сроки выполнения</w:t>
      </w:r>
    </w:p>
    <w:p w:rsidR="0011447D" w:rsidRDefault="0011447D">
      <w:pPr>
        <w:pStyle w:val="ConsPlusTitle"/>
        <w:jc w:val="center"/>
      </w:pPr>
      <w:r>
        <w:t>административных процедур, требования к порядку</w:t>
      </w:r>
    </w:p>
    <w:p w:rsidR="0011447D" w:rsidRDefault="0011447D">
      <w:pPr>
        <w:pStyle w:val="ConsPlusTitle"/>
        <w:jc w:val="center"/>
      </w:pPr>
      <w:r>
        <w:t>их выполнения, в том числе особенности выполнения</w:t>
      </w:r>
    </w:p>
    <w:p w:rsidR="0011447D" w:rsidRDefault="0011447D">
      <w:pPr>
        <w:pStyle w:val="ConsPlusTitle"/>
        <w:jc w:val="center"/>
      </w:pPr>
      <w:r>
        <w:t>административных процедур в электронной форме, а также</w:t>
      </w:r>
    </w:p>
    <w:p w:rsidR="0011447D" w:rsidRDefault="0011447D">
      <w:pPr>
        <w:pStyle w:val="ConsPlusTitle"/>
        <w:jc w:val="center"/>
      </w:pPr>
      <w:r>
        <w:t>особенности выполнения административных процедур в МФЦ</w:t>
      </w:r>
    </w:p>
    <w:p w:rsidR="0011447D" w:rsidRDefault="0011447D">
      <w:pPr>
        <w:pStyle w:val="ConsPlusNormal"/>
        <w:jc w:val="both"/>
      </w:pPr>
    </w:p>
    <w:p w:rsidR="0011447D" w:rsidRDefault="0011447D">
      <w:pPr>
        <w:pStyle w:val="ConsPlusNormal"/>
        <w:ind w:firstLine="540"/>
        <w:jc w:val="both"/>
      </w:pPr>
      <w:hyperlink r:id="rId42">
        <w:r>
          <w:rPr>
            <w:color w:val="0000FF"/>
          </w:rPr>
          <w:t>38</w:t>
        </w:r>
      </w:hyperlink>
      <w:r>
        <w:t>. Предоставление муниципальной услуги включает в себя следующие административные процедуры:</w:t>
      </w:r>
    </w:p>
    <w:p w:rsidR="0011447D" w:rsidRDefault="0011447D">
      <w:pPr>
        <w:pStyle w:val="ConsPlusNormal"/>
        <w:spacing w:before="220"/>
        <w:ind w:firstLine="540"/>
        <w:jc w:val="both"/>
      </w:pPr>
      <w:r>
        <w:t>прием и регистрация заявления о передаче в муниципальную собственность жилого помещения, находящегося в собственности граждан;</w:t>
      </w:r>
    </w:p>
    <w:p w:rsidR="0011447D" w:rsidRDefault="0011447D">
      <w:pPr>
        <w:pStyle w:val="ConsPlusNormal"/>
        <w:spacing w:before="220"/>
        <w:ind w:firstLine="540"/>
        <w:jc w:val="both"/>
      </w:pPr>
      <w:r>
        <w:t>формирование и направление межведомственных запросов, получение ответов на них;</w:t>
      </w:r>
    </w:p>
    <w:p w:rsidR="0011447D" w:rsidRDefault="0011447D">
      <w:pPr>
        <w:pStyle w:val="ConsPlusNormal"/>
        <w:spacing w:before="220"/>
        <w:ind w:firstLine="540"/>
        <w:jc w:val="both"/>
      </w:pPr>
      <w:r>
        <w:t>принятие решения о принятии (об отказе в принятии) в муниципальную собственность приватизированного жилого помещения;</w:t>
      </w:r>
    </w:p>
    <w:p w:rsidR="0011447D" w:rsidRDefault="0011447D">
      <w:pPr>
        <w:pStyle w:val="ConsPlusNormal"/>
        <w:spacing w:before="220"/>
        <w:ind w:firstLine="540"/>
        <w:jc w:val="both"/>
      </w:pPr>
      <w:r>
        <w:t>вручение (направление) заявителю результата предоставления муниципальной услуги.</w:t>
      </w:r>
    </w:p>
    <w:p w:rsidR="0011447D" w:rsidRDefault="0011447D">
      <w:pPr>
        <w:pStyle w:val="ConsPlusNormal"/>
        <w:jc w:val="both"/>
      </w:pPr>
    </w:p>
    <w:p w:rsidR="0011447D" w:rsidRDefault="0011447D">
      <w:pPr>
        <w:pStyle w:val="ConsPlusTitle"/>
        <w:jc w:val="center"/>
        <w:outlineLvl w:val="2"/>
      </w:pPr>
      <w:r>
        <w:t>Прием и регистрация заявления о передаче в муниципальную</w:t>
      </w:r>
    </w:p>
    <w:p w:rsidR="0011447D" w:rsidRDefault="0011447D">
      <w:pPr>
        <w:pStyle w:val="ConsPlusTitle"/>
        <w:jc w:val="center"/>
      </w:pPr>
      <w:r>
        <w:t>собственность жилого помещения, находящегося</w:t>
      </w:r>
    </w:p>
    <w:p w:rsidR="0011447D" w:rsidRDefault="0011447D">
      <w:pPr>
        <w:pStyle w:val="ConsPlusTitle"/>
        <w:jc w:val="center"/>
      </w:pPr>
      <w:r>
        <w:t>в собственности граждан</w:t>
      </w:r>
    </w:p>
    <w:p w:rsidR="0011447D" w:rsidRDefault="0011447D">
      <w:pPr>
        <w:pStyle w:val="ConsPlusNormal"/>
        <w:jc w:val="both"/>
      </w:pPr>
    </w:p>
    <w:p w:rsidR="0011447D" w:rsidRDefault="0011447D">
      <w:pPr>
        <w:pStyle w:val="ConsPlusNormal"/>
        <w:ind w:firstLine="540"/>
        <w:jc w:val="both"/>
      </w:pPr>
      <w:hyperlink r:id="rId43">
        <w:r>
          <w:rPr>
            <w:color w:val="0000FF"/>
          </w:rPr>
          <w:t>39</w:t>
        </w:r>
      </w:hyperlink>
      <w:r>
        <w:t>. Основанием для начала административной процедуры является поступление в уполномоченный орган или МФЦ заявления о предоставлении муниципальной услуги с прилагаемыми к нему документами.</w:t>
      </w:r>
    </w:p>
    <w:p w:rsidR="0011447D" w:rsidRDefault="0011447D">
      <w:pPr>
        <w:pStyle w:val="ConsPlusNormal"/>
        <w:spacing w:before="220"/>
        <w:ind w:firstLine="540"/>
        <w:jc w:val="both"/>
      </w:pPr>
      <w:r>
        <w:t>Сведения о специалистах, ответственных за выполнение каждого административного действия, входящего в состав административной процедуры, способы фиксации результата выполнения административной процедуры:</w:t>
      </w:r>
    </w:p>
    <w:p w:rsidR="0011447D" w:rsidRDefault="0011447D">
      <w:pPr>
        <w:pStyle w:val="ConsPlusNormal"/>
        <w:spacing w:before="220"/>
        <w:ind w:firstLine="540"/>
        <w:jc w:val="both"/>
      </w:pPr>
      <w:r>
        <w:t xml:space="preserve">В случае поступления заявления о предоставлении муниципальной услуги по почте в адрес Администрации города Когалыма, ответственным за прием и регистрацию заявления является </w:t>
      </w:r>
      <w:r>
        <w:lastRenderedPageBreak/>
        <w:t>специалист отдела делопроизводства.</w:t>
      </w:r>
    </w:p>
    <w:p w:rsidR="0011447D" w:rsidRDefault="0011447D">
      <w:pPr>
        <w:pStyle w:val="ConsPlusNormal"/>
        <w:spacing w:before="220"/>
        <w:ind w:firstLine="540"/>
        <w:jc w:val="both"/>
      </w:pPr>
      <w:r>
        <w:t>Заявление регистрируется в системе электронного документооборота. Далее зарегистрированное заявление и прилагаемые к нему документы передаются начальнику уполномоченного органа для назначения ответственного исполнителя за предоставление муниципальной услуги.</w:t>
      </w:r>
    </w:p>
    <w:p w:rsidR="0011447D" w:rsidRDefault="0011447D">
      <w:pPr>
        <w:pStyle w:val="ConsPlusNormal"/>
        <w:spacing w:before="220"/>
        <w:ind w:firstLine="540"/>
        <w:jc w:val="both"/>
      </w:pPr>
      <w:r>
        <w:t>При личном обращении гражданина в уполномоченный орган с заявлением о предоставлении муниципальной услуги, ответственным за прием документов является специалист отдела.</w:t>
      </w:r>
    </w:p>
    <w:p w:rsidR="0011447D" w:rsidRDefault="0011447D">
      <w:pPr>
        <w:pStyle w:val="ConsPlusNormal"/>
        <w:spacing w:before="220"/>
        <w:ind w:firstLine="540"/>
        <w:jc w:val="both"/>
      </w:pPr>
      <w:r>
        <w:t>Заявление передается специалисту отдела делопроизводства для регистрации в системе электронного документооборота.</w:t>
      </w:r>
    </w:p>
    <w:p w:rsidR="0011447D" w:rsidRDefault="0011447D">
      <w:pPr>
        <w:pStyle w:val="ConsPlusNormal"/>
        <w:spacing w:before="220"/>
        <w:ind w:firstLine="540"/>
        <w:jc w:val="both"/>
      </w:pPr>
      <w:r>
        <w:t>При обращении гражданина с заявлением о предоставлении муниципальной услуги в МФЦ ответственным за прием документов является специалист МФЦ.</w:t>
      </w:r>
    </w:p>
    <w:p w:rsidR="0011447D" w:rsidRDefault="0011447D">
      <w:pPr>
        <w:pStyle w:val="ConsPlusNormal"/>
        <w:spacing w:before="220"/>
        <w:ind w:firstLine="540"/>
        <w:jc w:val="both"/>
      </w:pPr>
      <w:r>
        <w:t>Принятое заявление и прилагаемые к нему документы передаются начальнику уполномоченного органа для назначения ответственного исполнителя за предоставление муниципальной услуги.</w:t>
      </w:r>
    </w:p>
    <w:p w:rsidR="0011447D" w:rsidRDefault="0011447D">
      <w:pPr>
        <w:pStyle w:val="ConsPlusNormal"/>
        <w:spacing w:before="220"/>
        <w:ind w:firstLine="540"/>
        <w:jc w:val="both"/>
      </w:pPr>
      <w:r>
        <w:t>Содержание административных действий, входящих в состав административной процедуры:</w:t>
      </w:r>
    </w:p>
    <w:p w:rsidR="0011447D" w:rsidRDefault="0011447D">
      <w:pPr>
        <w:pStyle w:val="ConsPlusNormal"/>
        <w:spacing w:before="220"/>
        <w:ind w:firstLine="540"/>
        <w:jc w:val="both"/>
      </w:pPr>
      <w:r>
        <w:t>прием и регистрация заявления о предоставлении муниципальной услуги, также выдача расписки, составленной в двух экземплярах, один из которых вручается заявителю, другой - приобщается к принятым документам осуществляется в течение 1 рабочего дня с момента поступления в Администрацию города Когалыма, при личном обращении в уполномоченный орган заявления о предоставлении муниципальной услуги - 15 минут, с момента получения заявления о предоставлении муниципальной услуги.</w:t>
      </w:r>
    </w:p>
    <w:p w:rsidR="0011447D" w:rsidRDefault="0011447D">
      <w:pPr>
        <w:pStyle w:val="ConsPlusNormal"/>
        <w:spacing w:before="220"/>
        <w:ind w:firstLine="540"/>
        <w:jc w:val="both"/>
      </w:pPr>
      <w:r>
        <w:t>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w:t>
      </w:r>
    </w:p>
    <w:p w:rsidR="0011447D" w:rsidRDefault="0011447D">
      <w:pPr>
        <w:pStyle w:val="ConsPlusNormal"/>
        <w:spacing w:before="220"/>
        <w:ind w:firstLine="540"/>
        <w:jc w:val="both"/>
      </w:pPr>
      <w:r>
        <w:t>Результатом выполнения административной процедуры является зарегистрированное заявление о предоставлении муниципальной услуги.</w:t>
      </w:r>
    </w:p>
    <w:p w:rsidR="0011447D" w:rsidRDefault="0011447D">
      <w:pPr>
        <w:pStyle w:val="ConsPlusNormal"/>
        <w:jc w:val="both"/>
      </w:pPr>
    </w:p>
    <w:p w:rsidR="0011447D" w:rsidRDefault="0011447D">
      <w:pPr>
        <w:pStyle w:val="ConsPlusTitle"/>
        <w:jc w:val="center"/>
        <w:outlineLvl w:val="2"/>
      </w:pPr>
      <w:r>
        <w:t>Формирование и направление межведомственных запросов</w:t>
      </w:r>
    </w:p>
    <w:p w:rsidR="0011447D" w:rsidRDefault="0011447D">
      <w:pPr>
        <w:pStyle w:val="ConsPlusTitle"/>
        <w:jc w:val="center"/>
      </w:pPr>
      <w:r>
        <w:t>в органы и организации, участвующие в предоставлении</w:t>
      </w:r>
    </w:p>
    <w:p w:rsidR="0011447D" w:rsidRDefault="0011447D">
      <w:pPr>
        <w:pStyle w:val="ConsPlusTitle"/>
        <w:jc w:val="center"/>
      </w:pPr>
      <w:r>
        <w:t>муниципальной услуги</w:t>
      </w:r>
    </w:p>
    <w:p w:rsidR="0011447D" w:rsidRDefault="0011447D">
      <w:pPr>
        <w:pStyle w:val="ConsPlusNormal"/>
        <w:jc w:val="both"/>
      </w:pPr>
    </w:p>
    <w:p w:rsidR="0011447D" w:rsidRDefault="0011447D">
      <w:pPr>
        <w:pStyle w:val="ConsPlusNormal"/>
        <w:ind w:firstLine="540"/>
        <w:jc w:val="both"/>
      </w:pPr>
      <w:hyperlink r:id="rId44">
        <w:r>
          <w:rPr>
            <w:color w:val="0000FF"/>
          </w:rPr>
          <w:t>40</w:t>
        </w:r>
      </w:hyperlink>
      <w:r>
        <w:t>. Основанием для начала административной процедуры является зарегистрированное заявление о предоставлении муниципальной услуги.</w:t>
      </w:r>
    </w:p>
    <w:p w:rsidR="0011447D" w:rsidRDefault="0011447D">
      <w:pPr>
        <w:pStyle w:val="ConsPlusNormal"/>
        <w:spacing w:before="220"/>
        <w:ind w:firstLine="540"/>
        <w:jc w:val="both"/>
      </w:pPr>
      <w:r>
        <w:t>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отдела, ответственный за предоставление муниципальной услуги.</w:t>
      </w:r>
    </w:p>
    <w:p w:rsidR="0011447D" w:rsidRDefault="0011447D">
      <w:pPr>
        <w:pStyle w:val="ConsPlusNormal"/>
        <w:spacing w:before="220"/>
        <w:ind w:firstLine="540"/>
        <w:jc w:val="both"/>
      </w:pPr>
      <w:r>
        <w:t>Содержание, продолжительность административных действий, входящих в состав административной процедуры по формированию и направлению межведомственных запросов:</w:t>
      </w:r>
    </w:p>
    <w:p w:rsidR="0011447D" w:rsidRDefault="0011447D">
      <w:pPr>
        <w:pStyle w:val="ConsPlusNormal"/>
        <w:spacing w:before="220"/>
        <w:ind w:firstLine="540"/>
        <w:jc w:val="both"/>
      </w:pPr>
      <w:r>
        <w:t xml:space="preserve">проверка представленных заявителем документов на соответствие перечню, указанному в </w:t>
      </w:r>
      <w:hyperlink w:anchor="P136">
        <w:r>
          <w:rPr>
            <w:color w:val="0000FF"/>
          </w:rPr>
          <w:t>пункте 17</w:t>
        </w:r>
      </w:hyperlink>
      <w:r>
        <w:t xml:space="preserve"> настоящего административного регламента;</w:t>
      </w:r>
    </w:p>
    <w:p w:rsidR="0011447D" w:rsidRDefault="0011447D">
      <w:pPr>
        <w:pStyle w:val="ConsPlusNormal"/>
        <w:spacing w:before="220"/>
        <w:ind w:firstLine="540"/>
        <w:jc w:val="both"/>
      </w:pPr>
      <w:r>
        <w:t xml:space="preserve">проверка представленных документов на наличие или отсутствие оснований для отказа в предоставлении муниципальной услуги, указанных в </w:t>
      </w:r>
      <w:hyperlink w:anchor="P189">
        <w:r>
          <w:rPr>
            <w:color w:val="0000FF"/>
          </w:rPr>
          <w:t>пункте 24</w:t>
        </w:r>
      </w:hyperlink>
      <w:r>
        <w:t xml:space="preserve"> настоящего административного регламента;</w:t>
      </w:r>
    </w:p>
    <w:p w:rsidR="0011447D" w:rsidRDefault="0011447D">
      <w:pPr>
        <w:pStyle w:val="ConsPlusNormal"/>
        <w:spacing w:before="220"/>
        <w:ind w:firstLine="540"/>
        <w:jc w:val="both"/>
      </w:pPr>
      <w:r>
        <w:lastRenderedPageBreak/>
        <w:t>формирование и направление межведомственных запросов в органы, участвующие в предоставлении муниципальной услуги (продолжительность и (или) максимальный срок выполнения административного действия - в течение 2 рабочих дней с момента приема и регистрации заявления о предоставлении муниципальной услуги;</w:t>
      </w:r>
    </w:p>
    <w:p w:rsidR="0011447D" w:rsidRDefault="0011447D">
      <w:pPr>
        <w:pStyle w:val="ConsPlusNormal"/>
        <w:spacing w:before="220"/>
        <w:ind w:firstLine="540"/>
        <w:jc w:val="both"/>
      </w:pPr>
      <w:r>
        <w:t>получение ответов на межведомственные запросы (продолжительность и (или) максимальный срок выполнения административного действия - 5 рабочих дней со дня поступления межведомственного запроса в органы, предоставляющие документ и информацию).</w:t>
      </w:r>
    </w:p>
    <w:p w:rsidR="0011447D" w:rsidRDefault="0011447D">
      <w:pPr>
        <w:pStyle w:val="ConsPlusNormal"/>
        <w:spacing w:before="220"/>
        <w:ind w:firstLine="540"/>
        <w:jc w:val="both"/>
      </w:pPr>
      <w:r>
        <w:t>Непредставление (несвоевременное представление) органами государственной власти, органами местного самоуправления и подведомственными им организациями по межведомственному запросу информации, не может являться основанием для отказа в предоставлении муниципальной услуги.</w:t>
      </w:r>
    </w:p>
    <w:p w:rsidR="0011447D" w:rsidRDefault="0011447D">
      <w:pPr>
        <w:pStyle w:val="ConsPlusNormal"/>
        <w:spacing w:before="220"/>
        <w:ind w:firstLine="540"/>
        <w:jc w:val="both"/>
      </w:pPr>
      <w:r>
        <w:t xml:space="preserve">Критерием для принятия решения о направлении межведомственных запросов является непредставление заявителем документов, которые он вправе представить по собственной инициативе, указанных в </w:t>
      </w:r>
      <w:hyperlink w:anchor="P146">
        <w:r>
          <w:rPr>
            <w:color w:val="0000FF"/>
          </w:rPr>
          <w:t>пункте 18</w:t>
        </w:r>
      </w:hyperlink>
      <w:r>
        <w:t xml:space="preserve"> настоящего административного регламента, а также отсутствие оснований для отказа в предоставлении муниципальной услуги, указанных в </w:t>
      </w:r>
      <w:hyperlink w:anchor="P189">
        <w:r>
          <w:rPr>
            <w:color w:val="0000FF"/>
          </w:rPr>
          <w:t>пункте 24</w:t>
        </w:r>
      </w:hyperlink>
      <w:r>
        <w:t xml:space="preserve"> настоящего административного регламента.</w:t>
      </w:r>
    </w:p>
    <w:p w:rsidR="0011447D" w:rsidRDefault="0011447D">
      <w:pPr>
        <w:pStyle w:val="ConsPlusNormal"/>
        <w:spacing w:before="220"/>
        <w:ind w:firstLine="540"/>
        <w:jc w:val="both"/>
      </w:pPr>
      <w:r>
        <w:t>Результат административной процедуры: полученные ответы на межведомственные запросы.</w:t>
      </w:r>
    </w:p>
    <w:p w:rsidR="0011447D" w:rsidRDefault="0011447D">
      <w:pPr>
        <w:pStyle w:val="ConsPlusNormal"/>
        <w:spacing w:before="220"/>
        <w:ind w:firstLine="540"/>
        <w:jc w:val="both"/>
      </w:pPr>
      <w:r>
        <w:t>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11447D" w:rsidRDefault="0011447D">
      <w:pPr>
        <w:pStyle w:val="ConsPlusNormal"/>
        <w:spacing w:before="220"/>
        <w:ind w:firstLine="540"/>
        <w:jc w:val="both"/>
      </w:pPr>
      <w:r>
        <w:t>Способ фиксации результата административной процедуры:</w:t>
      </w:r>
    </w:p>
    <w:p w:rsidR="0011447D" w:rsidRDefault="0011447D">
      <w:pPr>
        <w:pStyle w:val="ConsPlusNormal"/>
        <w:spacing w:before="220"/>
        <w:ind w:firstLine="540"/>
        <w:jc w:val="both"/>
      </w:pPr>
      <w:r>
        <w:t>специалист отдела, ответственный за предоставление муниципальной услуги, регистрирует ответ на запрос, в системе электронного документооборота.</w:t>
      </w:r>
    </w:p>
    <w:p w:rsidR="0011447D" w:rsidRDefault="0011447D">
      <w:pPr>
        <w:pStyle w:val="ConsPlusNormal"/>
        <w:jc w:val="both"/>
      </w:pPr>
    </w:p>
    <w:p w:rsidR="0011447D" w:rsidRDefault="0011447D">
      <w:pPr>
        <w:pStyle w:val="ConsPlusTitle"/>
        <w:jc w:val="center"/>
        <w:outlineLvl w:val="2"/>
      </w:pPr>
      <w:r>
        <w:t>Принятие решения о принятии (об отказе в принятии)</w:t>
      </w:r>
    </w:p>
    <w:p w:rsidR="0011447D" w:rsidRDefault="0011447D">
      <w:pPr>
        <w:pStyle w:val="ConsPlusTitle"/>
        <w:jc w:val="center"/>
      </w:pPr>
      <w:r>
        <w:t>в муниципальную собственность приватизированного</w:t>
      </w:r>
    </w:p>
    <w:p w:rsidR="0011447D" w:rsidRDefault="0011447D">
      <w:pPr>
        <w:pStyle w:val="ConsPlusTitle"/>
        <w:jc w:val="center"/>
      </w:pPr>
      <w:r>
        <w:t>жилого помещения</w:t>
      </w:r>
    </w:p>
    <w:p w:rsidR="0011447D" w:rsidRDefault="0011447D">
      <w:pPr>
        <w:pStyle w:val="ConsPlusNormal"/>
        <w:jc w:val="both"/>
      </w:pPr>
    </w:p>
    <w:p w:rsidR="0011447D" w:rsidRDefault="0011447D">
      <w:pPr>
        <w:pStyle w:val="ConsPlusNormal"/>
        <w:ind w:firstLine="540"/>
        <w:jc w:val="both"/>
      </w:pPr>
      <w:r>
        <w:t>Основанием для начала административной процедуры является: поступление специалисту отдела, ответственному за предоставление муниципальной услуги, зарегистрированного заявления о предоставлении муниципальной услуги, прилагаемых к нему документов, а также ответов на межведомственные запросы (при необходимости).</w:t>
      </w:r>
    </w:p>
    <w:p w:rsidR="0011447D" w:rsidRDefault="0011447D">
      <w:pPr>
        <w:pStyle w:val="ConsPlusNormal"/>
        <w:spacing w:before="220"/>
        <w:ind w:firstLine="540"/>
        <w:jc w:val="both"/>
      </w:pPr>
      <w:r>
        <w:t>Сведения о должностных лицах, ответственных за выполнение административного действия, входящего в состав административной процедуры:</w:t>
      </w:r>
    </w:p>
    <w:p w:rsidR="0011447D" w:rsidRDefault="0011447D">
      <w:pPr>
        <w:pStyle w:val="ConsPlusNormal"/>
        <w:spacing w:before="220"/>
        <w:ind w:firstLine="540"/>
        <w:jc w:val="both"/>
      </w:pPr>
      <w:r>
        <w:t>за рассмотрение заявления и документов, необходимых для предоставления муниципальной услуги, подготовку и оформление документов являющихся результатом предоставления муниципальной услуги - специалист отдела;</w:t>
      </w:r>
    </w:p>
    <w:p w:rsidR="0011447D" w:rsidRDefault="0011447D">
      <w:pPr>
        <w:pStyle w:val="ConsPlusNormal"/>
        <w:spacing w:before="220"/>
        <w:ind w:firstLine="540"/>
        <w:jc w:val="both"/>
      </w:pPr>
      <w:r>
        <w:t>за подписание и регистрацию договора безвозмездной передачи квартиры в муниципальную собственность - специалист отдела, на основании доверенности от имени муниципального образования - городской округ Когалым Ханты-Мансийского автономного округа - Югры;</w:t>
      </w:r>
    </w:p>
    <w:p w:rsidR="0011447D" w:rsidRDefault="0011447D">
      <w:pPr>
        <w:pStyle w:val="ConsPlusNormal"/>
        <w:jc w:val="both"/>
      </w:pPr>
      <w:r>
        <w:t xml:space="preserve">(в ред. </w:t>
      </w:r>
      <w:hyperlink r:id="rId45">
        <w:r>
          <w:rPr>
            <w:color w:val="0000FF"/>
          </w:rPr>
          <w:t>постановления</w:t>
        </w:r>
      </w:hyperlink>
      <w:r>
        <w:t xml:space="preserve"> Администрации города Когалыма от 03.03.2023 N 400)</w:t>
      </w:r>
    </w:p>
    <w:p w:rsidR="0011447D" w:rsidRDefault="0011447D">
      <w:pPr>
        <w:pStyle w:val="ConsPlusNormal"/>
        <w:spacing w:before="220"/>
        <w:ind w:firstLine="540"/>
        <w:jc w:val="both"/>
      </w:pPr>
      <w:r>
        <w:t>за подписание уведомления об отказе в предоставлении муниципальной услуги - глава города Когалыма либо лицо его замещающее;</w:t>
      </w:r>
    </w:p>
    <w:p w:rsidR="0011447D" w:rsidRDefault="0011447D">
      <w:pPr>
        <w:pStyle w:val="ConsPlusNormal"/>
        <w:spacing w:before="220"/>
        <w:ind w:firstLine="540"/>
        <w:jc w:val="both"/>
      </w:pPr>
      <w:r>
        <w:lastRenderedPageBreak/>
        <w:t>за регистрацию подписанного уведомления об отказе в предоставлении муниципальной услуги - специалист отдела делопроизводства.</w:t>
      </w:r>
    </w:p>
    <w:p w:rsidR="0011447D" w:rsidRDefault="0011447D">
      <w:pPr>
        <w:pStyle w:val="ConsPlusNormal"/>
        <w:spacing w:before="220"/>
        <w:ind w:firstLine="540"/>
        <w:jc w:val="both"/>
      </w:pPr>
      <w:r>
        <w:t>Содержание административных действий, входящих в состав административной процедуры:</w:t>
      </w:r>
    </w:p>
    <w:p w:rsidR="0011447D" w:rsidRDefault="0011447D">
      <w:pPr>
        <w:pStyle w:val="ConsPlusNormal"/>
        <w:spacing w:before="220"/>
        <w:ind w:firstLine="540"/>
        <w:jc w:val="both"/>
      </w:pPr>
      <w:r>
        <w:t>рассмотрение заявления и документов, необходимых для предоставления муниципальной услуги и оформление документов, являющихся результатом предоставления муниципальной услуги (продолжительность и (или) максимальный срок выполнения - не более 13 дней со дня поступления в Администрацию города Когалыма либо уполномоченный орган ответов на межведомственные запросы);</w:t>
      </w:r>
    </w:p>
    <w:p w:rsidR="0011447D" w:rsidRDefault="0011447D">
      <w:pPr>
        <w:pStyle w:val="ConsPlusNormal"/>
        <w:spacing w:before="220"/>
        <w:ind w:firstLine="540"/>
        <w:jc w:val="both"/>
      </w:pPr>
      <w:r>
        <w:t>в случае принятия решения об отказе в предоставлении муниципальной услуги, уведомление об отказе в предоставлении муниципальной услуги оформляется не позднее 13 дней со дня поступления в Администрацию города Когалыма либо уполномоченный орган ответов на межведомственные запросы;</w:t>
      </w:r>
    </w:p>
    <w:p w:rsidR="0011447D" w:rsidRDefault="0011447D">
      <w:pPr>
        <w:pStyle w:val="ConsPlusNormal"/>
        <w:spacing w:before="220"/>
        <w:ind w:firstLine="540"/>
        <w:jc w:val="both"/>
      </w:pPr>
      <w:r>
        <w:t>подписание документов, являющихся результатом предоставления муниципальной услуги (продолжительность и (или) максимальный срок выполнения - не позднее 3 дней со дня оформления документов, являющихся результатом предоставления муниципальной услуги);</w:t>
      </w:r>
    </w:p>
    <w:p w:rsidR="0011447D" w:rsidRDefault="0011447D">
      <w:pPr>
        <w:pStyle w:val="ConsPlusNormal"/>
        <w:spacing w:before="220"/>
        <w:ind w:firstLine="540"/>
        <w:jc w:val="both"/>
      </w:pPr>
      <w:r>
        <w:t>регистрация документов, являющихся результатом предоставления муниципальной услуги (продолжительность и (или) максимальный срок выполнения - не позднее 1 дня со дня их подписания).</w:t>
      </w:r>
    </w:p>
    <w:p w:rsidR="0011447D" w:rsidRDefault="0011447D">
      <w:pPr>
        <w:pStyle w:val="ConsPlusNormal"/>
        <w:spacing w:before="220"/>
        <w:ind w:firstLine="540"/>
        <w:jc w:val="both"/>
      </w:pPr>
      <w:r>
        <w:t xml:space="preserve">Критерием принятия решения о принятии (об отказе в принятии) в муниципальную собственность приватизированного жилого помещения является наличие или отсутствие оснований для отказа в предоставлении муниципальной услуги, указанных в </w:t>
      </w:r>
      <w:hyperlink w:anchor="P189">
        <w:r>
          <w:rPr>
            <w:color w:val="0000FF"/>
          </w:rPr>
          <w:t>пункте 24</w:t>
        </w:r>
      </w:hyperlink>
      <w:r>
        <w:t xml:space="preserve"> настоящего административного регламента.</w:t>
      </w:r>
    </w:p>
    <w:p w:rsidR="0011447D" w:rsidRDefault="0011447D">
      <w:pPr>
        <w:pStyle w:val="ConsPlusNormal"/>
        <w:spacing w:before="220"/>
        <w:ind w:firstLine="540"/>
        <w:jc w:val="both"/>
      </w:pPr>
      <w:r>
        <w:t>Результат административной процедуры:</w:t>
      </w:r>
    </w:p>
    <w:p w:rsidR="0011447D" w:rsidRDefault="0011447D">
      <w:pPr>
        <w:pStyle w:val="ConsPlusNormal"/>
        <w:spacing w:before="220"/>
        <w:ind w:firstLine="540"/>
        <w:jc w:val="both"/>
      </w:pPr>
      <w:r>
        <w:t>оформленный и подписанный специалистом отдела, действующим на основании доверенности от имени муниципального образования - городской округ Когалым Ханты-Мансийского автономного округа - Югры договор безвозмездной передачи квартиры в муниципальную собственность;</w:t>
      </w:r>
    </w:p>
    <w:p w:rsidR="0011447D" w:rsidRDefault="0011447D">
      <w:pPr>
        <w:pStyle w:val="ConsPlusNormal"/>
        <w:jc w:val="both"/>
      </w:pPr>
      <w:r>
        <w:t xml:space="preserve">(в ред. </w:t>
      </w:r>
      <w:hyperlink r:id="rId46">
        <w:r>
          <w:rPr>
            <w:color w:val="0000FF"/>
          </w:rPr>
          <w:t>постановления</w:t>
        </w:r>
      </w:hyperlink>
      <w:r>
        <w:t xml:space="preserve"> Администрации города Когалыма от 03.03.2023 N 400)</w:t>
      </w:r>
    </w:p>
    <w:p w:rsidR="0011447D" w:rsidRDefault="0011447D">
      <w:pPr>
        <w:pStyle w:val="ConsPlusNormal"/>
        <w:spacing w:before="220"/>
        <w:ind w:firstLine="540"/>
        <w:jc w:val="both"/>
      </w:pPr>
      <w:r>
        <w:t>оформленное и подписанное главой города Когалыма либо лицом его замещающим уведомление об отказе в предоставлении муниципальной услуги.</w:t>
      </w:r>
    </w:p>
    <w:p w:rsidR="0011447D" w:rsidRDefault="0011447D">
      <w:pPr>
        <w:pStyle w:val="ConsPlusNormal"/>
        <w:spacing w:before="220"/>
        <w:ind w:firstLine="540"/>
        <w:jc w:val="both"/>
      </w:pPr>
      <w:r>
        <w:t>Способ фиксации результата выполнения административной процедуры:</w:t>
      </w:r>
    </w:p>
    <w:p w:rsidR="0011447D" w:rsidRDefault="0011447D">
      <w:pPr>
        <w:pStyle w:val="ConsPlusNormal"/>
        <w:spacing w:before="220"/>
        <w:ind w:firstLine="540"/>
        <w:jc w:val="both"/>
      </w:pPr>
      <w:r>
        <w:t>договор безвозмездной передачи квартиры в муниципальную собственность регистрируется в журнале регистрации договоров отдела;</w:t>
      </w:r>
    </w:p>
    <w:p w:rsidR="0011447D" w:rsidRDefault="0011447D">
      <w:pPr>
        <w:pStyle w:val="ConsPlusNormal"/>
        <w:spacing w:before="220"/>
        <w:ind w:firstLine="540"/>
        <w:jc w:val="both"/>
      </w:pPr>
      <w:r>
        <w:t>уведомление об отказе в предоставлении муниципальной услуги регистрируется отделом делопроизводства в системе электронного документооборота.</w:t>
      </w:r>
    </w:p>
    <w:p w:rsidR="0011447D" w:rsidRDefault="0011447D">
      <w:pPr>
        <w:pStyle w:val="ConsPlusNormal"/>
        <w:jc w:val="both"/>
      </w:pPr>
    </w:p>
    <w:p w:rsidR="0011447D" w:rsidRDefault="0011447D">
      <w:pPr>
        <w:pStyle w:val="ConsPlusTitle"/>
        <w:jc w:val="center"/>
        <w:outlineLvl w:val="2"/>
      </w:pPr>
      <w:r>
        <w:t>Вручение (направление) заявителю документов, являющихся</w:t>
      </w:r>
    </w:p>
    <w:p w:rsidR="0011447D" w:rsidRDefault="0011447D">
      <w:pPr>
        <w:pStyle w:val="ConsPlusTitle"/>
        <w:jc w:val="center"/>
      </w:pPr>
      <w:r>
        <w:t>результатом предоставления муниципальной услуги</w:t>
      </w:r>
    </w:p>
    <w:p w:rsidR="0011447D" w:rsidRDefault="0011447D">
      <w:pPr>
        <w:pStyle w:val="ConsPlusNormal"/>
        <w:jc w:val="both"/>
      </w:pPr>
    </w:p>
    <w:p w:rsidR="0011447D" w:rsidRDefault="0011447D">
      <w:pPr>
        <w:pStyle w:val="ConsPlusNormal"/>
        <w:ind w:firstLine="540"/>
        <w:jc w:val="both"/>
      </w:pPr>
      <w:r>
        <w:t>41. Основанием для начала административной процедуры является: зарегистрированные документы, являющиеся результатом предоставления муниципальной услуги.</w:t>
      </w:r>
    </w:p>
    <w:p w:rsidR="0011447D" w:rsidRDefault="0011447D">
      <w:pPr>
        <w:pStyle w:val="ConsPlusNormal"/>
        <w:spacing w:before="220"/>
        <w:ind w:firstLine="540"/>
        <w:jc w:val="both"/>
      </w:pPr>
      <w:r>
        <w:t>Сведения о специалисте, ответственном за выполнение административной процедуры:</w:t>
      </w:r>
    </w:p>
    <w:p w:rsidR="0011447D" w:rsidRDefault="0011447D">
      <w:pPr>
        <w:pStyle w:val="ConsPlusNormal"/>
        <w:spacing w:before="220"/>
        <w:ind w:firstLine="540"/>
        <w:jc w:val="both"/>
      </w:pPr>
      <w:r>
        <w:lastRenderedPageBreak/>
        <w:t>за выдачу заявителю документов, являющихся результатом предоставления муниципальной услуги, специалист отдела, ответственный за предоставление муниципальной услуги, специалист МФЦ;</w:t>
      </w:r>
    </w:p>
    <w:p w:rsidR="0011447D" w:rsidRDefault="0011447D">
      <w:pPr>
        <w:pStyle w:val="ConsPlusNormal"/>
        <w:spacing w:before="220"/>
        <w:ind w:firstLine="540"/>
        <w:jc w:val="both"/>
      </w:pPr>
      <w:r>
        <w:t>за направление заявителю документов, являющихся результатом предоставления муниципальной услуги по почте, специалист отдела делопроизводства.</w:t>
      </w:r>
    </w:p>
    <w:p w:rsidR="0011447D" w:rsidRDefault="0011447D">
      <w:pPr>
        <w:pStyle w:val="ConsPlusNormal"/>
        <w:spacing w:before="220"/>
        <w:ind w:firstLine="540"/>
        <w:jc w:val="both"/>
      </w:pPr>
      <w:r>
        <w:t>Критерий принятия решения: оформленные, подписанные и зарегистрированные документы, являющиеся результатом предоставления муниципальной услуги.</w:t>
      </w:r>
    </w:p>
    <w:p w:rsidR="0011447D" w:rsidRDefault="0011447D">
      <w:pPr>
        <w:pStyle w:val="ConsPlusNormal"/>
        <w:spacing w:before="220"/>
        <w:ind w:firstLine="540"/>
        <w:jc w:val="both"/>
      </w:pPr>
      <w:r>
        <w:t>Результат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либо через МФЦ.</w:t>
      </w:r>
    </w:p>
    <w:p w:rsidR="0011447D" w:rsidRDefault="0011447D">
      <w:pPr>
        <w:pStyle w:val="ConsPlusNormal"/>
        <w:spacing w:before="220"/>
        <w:ind w:firstLine="540"/>
        <w:jc w:val="both"/>
      </w:pPr>
      <w:r>
        <w:t>Максимальный срок выполнения административной процедуры - 3 рабочих дня со дня регистрации документов, являющихся результатом предоставления муниципальной услуги.</w:t>
      </w:r>
    </w:p>
    <w:p w:rsidR="0011447D" w:rsidRDefault="0011447D">
      <w:pPr>
        <w:pStyle w:val="ConsPlusNormal"/>
        <w:spacing w:before="220"/>
        <w:ind w:firstLine="540"/>
        <w:jc w:val="both"/>
      </w:pPr>
      <w:r>
        <w:t>Способ фиксации результата выполнения административной процедуры:</w:t>
      </w:r>
    </w:p>
    <w:p w:rsidR="0011447D" w:rsidRDefault="0011447D">
      <w:pPr>
        <w:pStyle w:val="ConsPlusNormal"/>
        <w:spacing w:before="220"/>
        <w:ind w:firstLine="540"/>
        <w:jc w:val="both"/>
      </w:pPr>
      <w:r>
        <w:t>в случае выдачи документов, являющихся результатом предоставления муниципальной услуги заявителю нарочно, запись о выдаче документов заявителю отображается в журнале регистрации договоров;</w:t>
      </w:r>
    </w:p>
    <w:p w:rsidR="0011447D" w:rsidRDefault="0011447D">
      <w:pPr>
        <w:pStyle w:val="ConsPlusNormal"/>
        <w:spacing w:before="220"/>
        <w:ind w:firstLine="540"/>
        <w:jc w:val="both"/>
      </w:pPr>
      <w:r>
        <w:t>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11447D" w:rsidRDefault="0011447D">
      <w:pPr>
        <w:pStyle w:val="ConsPlusNormal"/>
        <w:spacing w:before="220"/>
        <w:ind w:firstLine="540"/>
        <w:jc w:val="both"/>
      </w:pPr>
      <w:r>
        <w:t>в случае выдачи документов, являющихся результатом предоставления муниципальной услуги, в МФЦ, запись о выдаче документов заявителю отображается в соответствии с порядком ведения документооборота, принятым в МФЦ.</w:t>
      </w:r>
    </w:p>
    <w:p w:rsidR="0011447D" w:rsidRDefault="0011447D">
      <w:pPr>
        <w:pStyle w:val="ConsPlusNormal"/>
        <w:spacing w:before="220"/>
        <w:ind w:firstLine="540"/>
        <w:jc w:val="both"/>
      </w:pPr>
      <w:r>
        <w:t>42. При предоставлении муниципальной услуги в электронной форме заявителю обеспечивается:</w:t>
      </w:r>
    </w:p>
    <w:p w:rsidR="0011447D" w:rsidRDefault="0011447D">
      <w:pPr>
        <w:pStyle w:val="ConsPlusNormal"/>
        <w:spacing w:before="220"/>
        <w:ind w:firstLine="540"/>
        <w:jc w:val="both"/>
      </w:pPr>
      <w:r>
        <w:t>1) получение информации о порядке и сроках предоставления муниципальной услуги посредством Единого и регионального порталов, официального сайта уполномоченного органа;</w:t>
      </w:r>
    </w:p>
    <w:p w:rsidR="0011447D" w:rsidRDefault="0011447D">
      <w:pPr>
        <w:pStyle w:val="ConsPlusNormal"/>
        <w:spacing w:before="220"/>
        <w:ind w:firstLine="540"/>
        <w:jc w:val="both"/>
      </w:pPr>
      <w:r>
        <w:t>2) досудебное (внесудебное) обжалование решений и действий (бездействия) уполномоченного органа, его должностного лица либо муниципального служащего посредством Единого и регионального порталов.</w:t>
      </w:r>
    </w:p>
    <w:p w:rsidR="0011447D" w:rsidRDefault="0011447D">
      <w:pPr>
        <w:pStyle w:val="ConsPlusNormal"/>
        <w:spacing w:before="220"/>
        <w:ind w:firstLine="540"/>
        <w:jc w:val="both"/>
      </w:pPr>
      <w:r>
        <w:t>43.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rsidR="0011447D" w:rsidRDefault="0011447D">
      <w:pPr>
        <w:pStyle w:val="ConsPlusNormal"/>
        <w:jc w:val="both"/>
      </w:pPr>
      <w:r>
        <w:t xml:space="preserve">(п. 43 введен </w:t>
      </w:r>
      <w:hyperlink r:id="rId47">
        <w:r>
          <w:rPr>
            <w:color w:val="0000FF"/>
          </w:rPr>
          <w:t>постановлением</w:t>
        </w:r>
      </w:hyperlink>
      <w:r>
        <w:t xml:space="preserve"> Администрации города Когалыма от 03.03.2023 N 400)</w:t>
      </w:r>
    </w:p>
    <w:p w:rsidR="0011447D" w:rsidRDefault="0011447D">
      <w:pPr>
        <w:pStyle w:val="ConsPlusNormal"/>
        <w:jc w:val="both"/>
      </w:pPr>
    </w:p>
    <w:p w:rsidR="0011447D" w:rsidRDefault="0011447D">
      <w:pPr>
        <w:pStyle w:val="ConsPlusTitle"/>
        <w:jc w:val="center"/>
        <w:outlineLvl w:val="1"/>
      </w:pPr>
      <w:r>
        <w:t>4. Формы контроля за предоставлением муниципальной услуги</w:t>
      </w:r>
    </w:p>
    <w:p w:rsidR="0011447D" w:rsidRDefault="0011447D">
      <w:pPr>
        <w:pStyle w:val="ConsPlusNormal"/>
        <w:jc w:val="both"/>
      </w:pPr>
    </w:p>
    <w:p w:rsidR="0011447D" w:rsidRDefault="0011447D">
      <w:pPr>
        <w:pStyle w:val="ConsPlusTitle"/>
        <w:jc w:val="center"/>
        <w:outlineLvl w:val="2"/>
      </w:pPr>
      <w:r>
        <w:t>Порядок осуществления текущего контроля за соблюдением</w:t>
      </w:r>
    </w:p>
    <w:p w:rsidR="0011447D" w:rsidRDefault="0011447D">
      <w:pPr>
        <w:pStyle w:val="ConsPlusTitle"/>
        <w:jc w:val="center"/>
      </w:pPr>
      <w:r>
        <w:t>и исполнением ответственными должностными лицами положений</w:t>
      </w:r>
    </w:p>
    <w:p w:rsidR="0011447D" w:rsidRDefault="0011447D">
      <w:pPr>
        <w:pStyle w:val="ConsPlusTitle"/>
        <w:jc w:val="center"/>
      </w:pPr>
      <w:r>
        <w:t>административного регламента и иных нормативных правовых</w:t>
      </w:r>
    </w:p>
    <w:p w:rsidR="0011447D" w:rsidRDefault="0011447D">
      <w:pPr>
        <w:pStyle w:val="ConsPlusTitle"/>
        <w:jc w:val="center"/>
      </w:pPr>
      <w:r>
        <w:t>актов, устанавливающих требования к предоставлению</w:t>
      </w:r>
    </w:p>
    <w:p w:rsidR="0011447D" w:rsidRDefault="0011447D">
      <w:pPr>
        <w:pStyle w:val="ConsPlusTitle"/>
        <w:jc w:val="center"/>
      </w:pPr>
      <w:r>
        <w:t>муниципальной услуги, также принятием ими решений</w:t>
      </w:r>
    </w:p>
    <w:p w:rsidR="0011447D" w:rsidRDefault="0011447D">
      <w:pPr>
        <w:pStyle w:val="ConsPlusNormal"/>
        <w:jc w:val="both"/>
      </w:pPr>
    </w:p>
    <w:p w:rsidR="0011447D" w:rsidRDefault="0011447D">
      <w:pPr>
        <w:pStyle w:val="ConsPlusNormal"/>
        <w:ind w:firstLine="540"/>
        <w:jc w:val="both"/>
      </w:pPr>
      <w:hyperlink r:id="rId48">
        <w:r>
          <w:rPr>
            <w:color w:val="0000FF"/>
          </w:rPr>
          <w:t>44</w:t>
        </w:r>
      </w:hyperlink>
      <w:r>
        <w:t xml:space="preserve">. Текущий контроль за соблюдением и исполнением положений настоящего </w:t>
      </w:r>
      <w:r>
        <w:lastRenderedPageBreak/>
        <w:t>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начальником уполномоченного органа, либо лицом его замещающим.</w:t>
      </w:r>
    </w:p>
    <w:p w:rsidR="0011447D" w:rsidRDefault="0011447D">
      <w:pPr>
        <w:pStyle w:val="ConsPlusNormal"/>
        <w:jc w:val="both"/>
      </w:pPr>
    </w:p>
    <w:p w:rsidR="0011447D" w:rsidRDefault="0011447D">
      <w:pPr>
        <w:pStyle w:val="ConsPlusTitle"/>
        <w:jc w:val="center"/>
        <w:outlineLvl w:val="2"/>
      </w:pPr>
      <w:r>
        <w:t>Порядок и периодичность осуществления плановых</w:t>
      </w:r>
    </w:p>
    <w:p w:rsidR="0011447D" w:rsidRDefault="0011447D">
      <w:pPr>
        <w:pStyle w:val="ConsPlusTitle"/>
        <w:jc w:val="center"/>
      </w:pPr>
      <w:r>
        <w:t>и внеплановых проверок полноты и качества предоставления</w:t>
      </w:r>
    </w:p>
    <w:p w:rsidR="0011447D" w:rsidRDefault="0011447D">
      <w:pPr>
        <w:pStyle w:val="ConsPlusTitle"/>
        <w:jc w:val="center"/>
      </w:pPr>
      <w:r>
        <w:t>муниципальной услуги, порядок и формы контроля за полнотой</w:t>
      </w:r>
    </w:p>
    <w:p w:rsidR="0011447D" w:rsidRDefault="0011447D">
      <w:pPr>
        <w:pStyle w:val="ConsPlusTitle"/>
        <w:jc w:val="center"/>
      </w:pPr>
      <w:r>
        <w:t>и качеством предоставления муниципальной услуги</w:t>
      </w:r>
    </w:p>
    <w:p w:rsidR="0011447D" w:rsidRDefault="0011447D">
      <w:pPr>
        <w:pStyle w:val="ConsPlusNormal"/>
        <w:jc w:val="both"/>
      </w:pPr>
    </w:p>
    <w:p w:rsidR="0011447D" w:rsidRDefault="0011447D">
      <w:pPr>
        <w:pStyle w:val="ConsPlusNormal"/>
        <w:ind w:firstLine="540"/>
        <w:jc w:val="both"/>
      </w:pPr>
      <w:hyperlink r:id="rId49">
        <w:r>
          <w:rPr>
            <w:color w:val="0000FF"/>
          </w:rPr>
          <w:t>45</w:t>
        </w:r>
      </w:hyperlink>
      <w:r>
        <w:t>. Плановые проверки полноты и качества предоставления муниципальной услуги проводятся начальником уполномоченного органа либо лицом, его замещающим.</w:t>
      </w:r>
    </w:p>
    <w:p w:rsidR="0011447D" w:rsidRDefault="0011447D">
      <w:pPr>
        <w:pStyle w:val="ConsPlusNormal"/>
        <w:spacing w:before="220"/>
        <w:ind w:firstLine="540"/>
        <w:jc w:val="both"/>
      </w:pPr>
      <w:r>
        <w:t>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уполномоченного органа либо лица, его замещающего.</w:t>
      </w:r>
    </w:p>
    <w:p w:rsidR="0011447D" w:rsidRDefault="0011447D">
      <w:pPr>
        <w:pStyle w:val="ConsPlusNormal"/>
        <w:spacing w:before="220"/>
        <w:ind w:firstLine="540"/>
        <w:jc w:val="both"/>
      </w:pPr>
      <w:r>
        <w:t>Внеплановые проверки полноты и качества предоставления муниципальной услуги проводятся начальником уполномоченного органа, либо лицом, его замещающим,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11447D" w:rsidRDefault="0011447D">
      <w:pPr>
        <w:pStyle w:val="ConsPlusNormal"/>
        <w:spacing w:before="220"/>
        <w:ind w:firstLine="540"/>
        <w:jc w:val="both"/>
      </w:pPr>
      <w: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11447D" w:rsidRDefault="0011447D">
      <w:pPr>
        <w:pStyle w:val="ConsPlusNormal"/>
        <w:spacing w:before="220"/>
        <w:ind w:firstLine="540"/>
        <w:jc w:val="both"/>
      </w:pPr>
      <w: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11447D" w:rsidRDefault="0011447D">
      <w:pPr>
        <w:pStyle w:val="ConsPlusNormal"/>
        <w:spacing w:before="220"/>
        <w:ind w:firstLine="540"/>
        <w:jc w:val="both"/>
      </w:pPr>
      <w:r>
        <w:t>Результаты проверки оформляются в виде акта, в котором отмечаются выявленные недостатки и указываются предложения по их устранению.</w:t>
      </w:r>
    </w:p>
    <w:p w:rsidR="0011447D" w:rsidRDefault="0011447D">
      <w:pPr>
        <w:pStyle w:val="ConsPlusNormal"/>
        <w:spacing w:before="220"/>
        <w:ind w:firstLine="540"/>
        <w:jc w:val="both"/>
      </w:pPr>
      <w:r>
        <w:t>Акт подписывается лицами, участвующими в проведении проверки.</w:t>
      </w:r>
    </w:p>
    <w:p w:rsidR="0011447D" w:rsidRDefault="0011447D">
      <w:pPr>
        <w:pStyle w:val="ConsPlusNormal"/>
        <w:spacing w:before="220"/>
        <w:ind w:firstLine="540"/>
        <w:jc w:val="both"/>
      </w:pPr>
      <w: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1447D" w:rsidRDefault="0011447D">
      <w:pPr>
        <w:pStyle w:val="ConsPlusNormal"/>
        <w:jc w:val="both"/>
      </w:pPr>
    </w:p>
    <w:p w:rsidR="0011447D" w:rsidRDefault="0011447D">
      <w:pPr>
        <w:pStyle w:val="ConsPlusTitle"/>
        <w:jc w:val="center"/>
        <w:outlineLvl w:val="2"/>
      </w:pPr>
      <w:r>
        <w:t>Ответственность должностных лиц уполномоченного органа</w:t>
      </w:r>
    </w:p>
    <w:p w:rsidR="0011447D" w:rsidRDefault="0011447D">
      <w:pPr>
        <w:pStyle w:val="ConsPlusTitle"/>
        <w:jc w:val="center"/>
      </w:pPr>
      <w:r>
        <w:t>за решения и действия (бездействие), принимаемые</w:t>
      </w:r>
    </w:p>
    <w:p w:rsidR="0011447D" w:rsidRDefault="0011447D">
      <w:pPr>
        <w:pStyle w:val="ConsPlusTitle"/>
        <w:jc w:val="center"/>
      </w:pPr>
      <w:r>
        <w:t>(осуществляемые) ими в ходе предоставления муниципальной</w:t>
      </w:r>
    </w:p>
    <w:p w:rsidR="0011447D" w:rsidRDefault="0011447D">
      <w:pPr>
        <w:pStyle w:val="ConsPlusTitle"/>
        <w:jc w:val="center"/>
      </w:pPr>
      <w:r>
        <w:t>услуги</w:t>
      </w:r>
    </w:p>
    <w:p w:rsidR="0011447D" w:rsidRDefault="0011447D">
      <w:pPr>
        <w:pStyle w:val="ConsPlusNormal"/>
        <w:jc w:val="both"/>
      </w:pPr>
    </w:p>
    <w:p w:rsidR="0011447D" w:rsidRDefault="0011447D">
      <w:pPr>
        <w:pStyle w:val="ConsPlusNormal"/>
        <w:ind w:firstLine="540"/>
        <w:jc w:val="both"/>
      </w:pPr>
      <w:hyperlink r:id="rId50">
        <w:r>
          <w:rPr>
            <w:color w:val="0000FF"/>
          </w:rPr>
          <w:t>46</w:t>
        </w:r>
      </w:hyperlink>
      <w:r>
        <w:t>.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11447D" w:rsidRDefault="0011447D">
      <w:pPr>
        <w:pStyle w:val="ConsPlusNormal"/>
        <w:spacing w:before="220"/>
        <w:ind w:firstLine="540"/>
        <w:jc w:val="both"/>
      </w:pPr>
      <w:r>
        <w:t xml:space="preserve">В соответствии со </w:t>
      </w:r>
      <w:hyperlink r:id="rId51">
        <w:r>
          <w:rPr>
            <w:color w:val="0000FF"/>
          </w:rPr>
          <w:t>статьей 9.6</w:t>
        </w:r>
      </w:hyperlink>
      <w:r>
        <w:t xml:space="preserve"> Закона Ханты-Мансийского автономного округа - Югры от 11.06.2010 N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w:t>
      </w:r>
      <w:r>
        <w:lastRenderedPageBreak/>
        <w:t>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11447D" w:rsidRDefault="0011447D">
      <w:pPr>
        <w:pStyle w:val="ConsPlusNormal"/>
        <w:jc w:val="both"/>
      </w:pPr>
    </w:p>
    <w:p w:rsidR="0011447D" w:rsidRDefault="0011447D">
      <w:pPr>
        <w:pStyle w:val="ConsPlusTitle"/>
        <w:jc w:val="center"/>
        <w:outlineLvl w:val="2"/>
      </w:pPr>
      <w:r>
        <w:t>Порядок и формы контроля за предоставлением муниципальной</w:t>
      </w:r>
    </w:p>
    <w:p w:rsidR="0011447D" w:rsidRDefault="0011447D">
      <w:pPr>
        <w:pStyle w:val="ConsPlusTitle"/>
        <w:jc w:val="center"/>
      </w:pPr>
      <w:r>
        <w:t>услуги со стороны граждан, их объединений и организаций</w:t>
      </w:r>
    </w:p>
    <w:p w:rsidR="0011447D" w:rsidRDefault="0011447D">
      <w:pPr>
        <w:pStyle w:val="ConsPlusNormal"/>
        <w:jc w:val="both"/>
      </w:pPr>
    </w:p>
    <w:p w:rsidR="0011447D" w:rsidRDefault="0011447D">
      <w:pPr>
        <w:pStyle w:val="ConsPlusNormal"/>
        <w:ind w:firstLine="540"/>
        <w:jc w:val="both"/>
      </w:pPr>
      <w:hyperlink r:id="rId52">
        <w:r>
          <w:rPr>
            <w:color w:val="0000FF"/>
          </w:rPr>
          <w:t>47</w:t>
        </w:r>
      </w:hyperlink>
      <w:r>
        <w:t>.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Администрации города Когалыма, уполномоченного органа.</w:t>
      </w:r>
    </w:p>
    <w:p w:rsidR="0011447D" w:rsidRDefault="0011447D">
      <w:pPr>
        <w:pStyle w:val="ConsPlusNormal"/>
        <w:jc w:val="both"/>
      </w:pPr>
    </w:p>
    <w:p w:rsidR="0011447D" w:rsidRDefault="0011447D">
      <w:pPr>
        <w:pStyle w:val="ConsPlusTitle"/>
        <w:jc w:val="center"/>
        <w:outlineLvl w:val="1"/>
      </w:pPr>
      <w:r>
        <w:t>5. Досудебный (внесудебный) порядок обжалования решений</w:t>
      </w:r>
    </w:p>
    <w:p w:rsidR="0011447D" w:rsidRDefault="0011447D">
      <w:pPr>
        <w:pStyle w:val="ConsPlusTitle"/>
        <w:jc w:val="center"/>
      </w:pPr>
      <w:r>
        <w:t>и действий (бездействия) уполномоченного органа, должностных</w:t>
      </w:r>
    </w:p>
    <w:p w:rsidR="0011447D" w:rsidRDefault="0011447D">
      <w:pPr>
        <w:pStyle w:val="ConsPlusTitle"/>
        <w:jc w:val="center"/>
      </w:pPr>
      <w:r>
        <w:t>лиц и муниципальных служащих</w:t>
      </w:r>
    </w:p>
    <w:p w:rsidR="0011447D" w:rsidRDefault="0011447D">
      <w:pPr>
        <w:pStyle w:val="ConsPlusNormal"/>
        <w:jc w:val="center"/>
      </w:pPr>
    </w:p>
    <w:p w:rsidR="0011447D" w:rsidRDefault="0011447D">
      <w:pPr>
        <w:pStyle w:val="ConsPlusNormal"/>
        <w:jc w:val="center"/>
      </w:pPr>
      <w:r>
        <w:t xml:space="preserve">(в ред. </w:t>
      </w:r>
      <w:hyperlink r:id="rId53">
        <w:r>
          <w:rPr>
            <w:color w:val="0000FF"/>
          </w:rPr>
          <w:t>постановления</w:t>
        </w:r>
      </w:hyperlink>
      <w:r>
        <w:t xml:space="preserve"> Администрации города Когалыма</w:t>
      </w:r>
    </w:p>
    <w:p w:rsidR="0011447D" w:rsidRDefault="0011447D">
      <w:pPr>
        <w:pStyle w:val="ConsPlusNormal"/>
        <w:jc w:val="center"/>
      </w:pPr>
      <w:r>
        <w:t>от 03.03.2023 N 400)</w:t>
      </w:r>
    </w:p>
    <w:p w:rsidR="0011447D" w:rsidRDefault="0011447D">
      <w:pPr>
        <w:pStyle w:val="ConsPlusNormal"/>
        <w:jc w:val="both"/>
      </w:pPr>
    </w:p>
    <w:p w:rsidR="0011447D" w:rsidRDefault="0011447D">
      <w:pPr>
        <w:pStyle w:val="ConsPlusNormal"/>
        <w:ind w:firstLine="540"/>
        <w:jc w:val="both"/>
      </w:pPr>
      <w:r>
        <w:t>48.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11447D" w:rsidRDefault="0011447D">
      <w:pPr>
        <w:pStyle w:val="ConsPlusNormal"/>
        <w:spacing w:before="220"/>
        <w:ind w:firstLine="540"/>
        <w:jc w:val="both"/>
      </w:pPr>
      <w:r>
        <w:t>49.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11447D" w:rsidRDefault="0011447D">
      <w:pPr>
        <w:pStyle w:val="ConsPlusNormal"/>
        <w:spacing w:before="220"/>
        <w:ind w:firstLine="540"/>
        <w:jc w:val="both"/>
      </w:pPr>
      <w:r>
        <w:t>Заявитель, права и законные интересы которого нарушены, имеет право обратиться с жалобой, в том числе в следующих случаях:</w:t>
      </w:r>
    </w:p>
    <w:p w:rsidR="0011447D" w:rsidRDefault="0011447D">
      <w:pPr>
        <w:pStyle w:val="ConsPlusNormal"/>
        <w:spacing w:before="220"/>
        <w:ind w:firstLine="540"/>
        <w:jc w:val="both"/>
      </w:pPr>
      <w:r>
        <w:t>а) нарушение срока регистрации запроса заявителя о предоставлении муниципальной услуги;</w:t>
      </w:r>
    </w:p>
    <w:p w:rsidR="0011447D" w:rsidRDefault="0011447D">
      <w:pPr>
        <w:pStyle w:val="ConsPlusNormal"/>
        <w:spacing w:before="220"/>
        <w:ind w:firstLine="540"/>
        <w:jc w:val="both"/>
      </w:pPr>
      <w:r>
        <w:t>б) нарушение срока предоставления муниципальной услуги;</w:t>
      </w:r>
    </w:p>
    <w:p w:rsidR="0011447D" w:rsidRDefault="0011447D">
      <w:pPr>
        <w:pStyle w:val="ConsPlusNormal"/>
        <w:spacing w:before="220"/>
        <w:ind w:firstLine="540"/>
        <w:jc w:val="both"/>
      </w:pPr>
      <w: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городского округа Когалым для предоставления муниципальной услуги;</w:t>
      </w:r>
    </w:p>
    <w:p w:rsidR="0011447D" w:rsidRDefault="0011447D">
      <w:pPr>
        <w:pStyle w:val="ConsPlusNormal"/>
        <w:spacing w:before="220"/>
        <w:ind w:firstLine="540"/>
        <w:jc w:val="both"/>
      </w:pPr>
      <w:r>
        <w:t>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городского округа Когалым для предоставления муниципальной услуги, у заявителя;</w:t>
      </w:r>
    </w:p>
    <w:p w:rsidR="0011447D" w:rsidRDefault="0011447D">
      <w:pPr>
        <w:pStyle w:val="ConsPlusNormal"/>
        <w:spacing w:before="220"/>
        <w:ind w:firstLine="540"/>
        <w:jc w:val="both"/>
      </w:pPr>
      <w: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w:t>
      </w:r>
      <w:r>
        <w:lastRenderedPageBreak/>
        <w:t>актами Российской Федерации, нормативными правовыми актами Ханты-Мансийского автономного округа - Югры, муниципальными правовыми актами городского округа Когалым;</w:t>
      </w:r>
    </w:p>
    <w:p w:rsidR="0011447D" w:rsidRDefault="0011447D">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городского округа Когалым;</w:t>
      </w:r>
    </w:p>
    <w:p w:rsidR="0011447D" w:rsidRDefault="0011447D">
      <w:pPr>
        <w:pStyle w:val="ConsPlusNormal"/>
        <w:spacing w:before="220"/>
        <w:ind w:firstLine="540"/>
        <w:jc w:val="both"/>
      </w:pPr>
      <w:r>
        <w:t>ж) отказ уполномоченного органа,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1447D" w:rsidRDefault="0011447D">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11447D" w:rsidRDefault="0011447D">
      <w:pPr>
        <w:pStyle w:val="ConsPlusNormal"/>
        <w:spacing w:before="22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городского округа Когалым;</w:t>
      </w:r>
    </w:p>
    <w:p w:rsidR="0011447D" w:rsidRDefault="0011447D">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4">
        <w:r>
          <w:rPr>
            <w:color w:val="0000FF"/>
          </w:rPr>
          <w:t>пунктом 4 части 1 статьи 7</w:t>
        </w:r>
      </w:hyperlink>
      <w:r>
        <w:t xml:space="preserve"> Федерального закона N 210-ФЗ.</w:t>
      </w:r>
    </w:p>
    <w:p w:rsidR="0011447D" w:rsidRDefault="0011447D">
      <w:pPr>
        <w:pStyle w:val="ConsPlusNormal"/>
        <w:spacing w:before="220"/>
        <w:ind w:firstLine="540"/>
        <w:jc w:val="both"/>
      </w:pPr>
      <w:r>
        <w:t>50. Жалоба может быть подана в письменной форме на бумажном носителе, в том числе при личном приеме заявителя, направлена по почте, или в электронном виде с использованием информационно-телекоммуникационной сети "Интернет" посредством официального сайта Администрации города Когалыма (www.admkogalym.ru), официального сайта МФЦ (http://mfc.admhmao.ru/), Единого или регионального порталов (www.gosuslugi.ru),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(do.gosuslugi.ru).</w:t>
      </w:r>
    </w:p>
    <w:p w:rsidR="0011447D" w:rsidRDefault="0011447D">
      <w:pPr>
        <w:pStyle w:val="ConsPlusNormal"/>
        <w:spacing w:before="220"/>
        <w:ind w:firstLine="540"/>
        <w:jc w:val="both"/>
      </w:pPr>
      <w:r>
        <w:t>51. Заявитель в жалобе указывает следующую информацию:</w:t>
      </w:r>
    </w:p>
    <w:p w:rsidR="0011447D" w:rsidRDefault="0011447D">
      <w:pPr>
        <w:pStyle w:val="ConsPlusNormal"/>
        <w:spacing w:before="220"/>
        <w:ind w:firstLine="540"/>
        <w:jc w:val="both"/>
      </w:pPr>
      <w:r>
        <w:t>а) наименование уполномоченного органа, его должностного лица, либо муниципального служащего, решения и действия (бездействие) которых обжалуются;</w:t>
      </w:r>
    </w:p>
    <w:p w:rsidR="0011447D" w:rsidRDefault="0011447D">
      <w:pPr>
        <w:pStyle w:val="ConsPlusNormal"/>
        <w:spacing w:before="22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1447D" w:rsidRDefault="0011447D">
      <w:pPr>
        <w:pStyle w:val="ConsPlusNormal"/>
        <w:spacing w:before="220"/>
        <w:ind w:firstLine="540"/>
        <w:jc w:val="both"/>
      </w:pPr>
      <w:r>
        <w:t>в) сведения об обжалуемых решениях и действиях (бездействии) уполномоченного органа, его должностного лица, либо муниципального служащего;</w:t>
      </w:r>
    </w:p>
    <w:p w:rsidR="0011447D" w:rsidRDefault="0011447D">
      <w:pPr>
        <w:pStyle w:val="ConsPlusNormal"/>
        <w:spacing w:before="220"/>
        <w:ind w:firstLine="540"/>
        <w:jc w:val="both"/>
      </w:pPr>
      <w:r>
        <w:t>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11447D" w:rsidRDefault="0011447D">
      <w:pPr>
        <w:pStyle w:val="ConsPlusNormal"/>
        <w:spacing w:before="220"/>
        <w:ind w:firstLine="540"/>
        <w:jc w:val="both"/>
      </w:pPr>
      <w:r>
        <w:t xml:space="preserve">52. В случае подачи жалобы при личном приеме заявитель представляет документ, </w:t>
      </w:r>
      <w:r>
        <w:lastRenderedPageBreak/>
        <w:t>удостоверяющий его личность в соответствии с законодательством Российской Федерации.</w:t>
      </w:r>
    </w:p>
    <w:p w:rsidR="0011447D" w:rsidRDefault="0011447D">
      <w:pPr>
        <w:pStyle w:val="ConsPlusNormal"/>
        <w:spacing w:before="220"/>
        <w:ind w:firstLine="540"/>
        <w:jc w:val="both"/>
      </w:pPr>
      <w: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 оформленная в соответствии с законодательством Российской Федерации доверенность.</w:t>
      </w:r>
    </w:p>
    <w:p w:rsidR="0011447D" w:rsidRDefault="0011447D">
      <w:pPr>
        <w:pStyle w:val="ConsPlusNormal"/>
        <w:spacing w:before="220"/>
        <w:ind w:firstLine="540"/>
        <w:jc w:val="both"/>
      </w:pPr>
      <w:r>
        <w:t>53. Прием жалоб осуществляется отделом делопроизводства и работы с обращениями граждан управления по общим вопросам Администрации города Когалыма.</w:t>
      </w:r>
    </w:p>
    <w:p w:rsidR="0011447D" w:rsidRDefault="0011447D">
      <w:pPr>
        <w:pStyle w:val="ConsPlusNormal"/>
        <w:spacing w:before="220"/>
        <w:ind w:firstLine="540"/>
        <w:jc w:val="both"/>
      </w:pPr>
      <w:r>
        <w:t>Время приема жалоб должно совпадать со временем предоставления муниципальных услуг.</w:t>
      </w:r>
    </w:p>
    <w:p w:rsidR="0011447D" w:rsidRDefault="0011447D">
      <w:pPr>
        <w:pStyle w:val="ConsPlusNormal"/>
        <w:spacing w:before="220"/>
        <w:ind w:firstLine="540"/>
        <w:jc w:val="both"/>
      </w:pPr>
      <w: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1447D" w:rsidRDefault="0011447D">
      <w:pPr>
        <w:pStyle w:val="ConsPlusNormal"/>
        <w:spacing w:before="220"/>
        <w:ind w:firstLine="540"/>
        <w:jc w:val="both"/>
      </w:pPr>
      <w:r>
        <w:t>54. Основанием для начала процедуры досудебного (внесудебного) обжалования является поступление жалобы в Администрацию города Когалыма.</w:t>
      </w:r>
    </w:p>
    <w:p w:rsidR="0011447D" w:rsidRDefault="0011447D">
      <w:pPr>
        <w:pStyle w:val="ConsPlusNormal"/>
        <w:spacing w:before="220"/>
        <w:ind w:firstLine="540"/>
        <w:jc w:val="both"/>
      </w:pPr>
      <w:r>
        <w:t>55.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начальником уполномоченного органа.</w:t>
      </w:r>
    </w:p>
    <w:p w:rsidR="0011447D" w:rsidRDefault="0011447D">
      <w:pPr>
        <w:pStyle w:val="ConsPlusNormal"/>
        <w:spacing w:before="220"/>
        <w:ind w:firstLine="540"/>
        <w:jc w:val="both"/>
      </w:pPr>
      <w:r>
        <w:t>Жалоба на решения, принятые начальником уполномоченного органа, рассматривается главой города Когалыма, а в период его отсутствия - иным должностным лицом, исполняющим его обязанности.</w:t>
      </w:r>
    </w:p>
    <w:p w:rsidR="0011447D" w:rsidRDefault="0011447D">
      <w:pPr>
        <w:pStyle w:val="ConsPlusNormal"/>
        <w:spacing w:before="220"/>
        <w:ind w:firstLine="540"/>
        <w:jc w:val="both"/>
      </w:pPr>
      <w:r>
        <w:t>56. 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МФЦ. При поступлении жалобы МФЦ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11447D" w:rsidRDefault="0011447D">
      <w:pPr>
        <w:pStyle w:val="ConsPlusNormal"/>
        <w:spacing w:before="220"/>
        <w:ind w:firstLine="540"/>
        <w:jc w:val="both"/>
      </w:pPr>
      <w:r>
        <w:t>В случае, если жалоба подана заявителем в орган, в компетенцию которого не входит принятие решения по жалобе, указанный орган в течение 3 (трех)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rsidR="0011447D" w:rsidRDefault="0011447D">
      <w:pPr>
        <w:pStyle w:val="ConsPlusNormal"/>
        <w:spacing w:before="220"/>
        <w:ind w:firstLine="540"/>
        <w:jc w:val="both"/>
      </w:pPr>
      <w:r>
        <w:t>При этом срок рассмотрения жалобы исчисляется со дня регистрации такой жалобы в уполномоченном на ее рассмотрение органе.</w:t>
      </w:r>
    </w:p>
    <w:p w:rsidR="0011447D" w:rsidRDefault="0011447D">
      <w:pPr>
        <w:pStyle w:val="ConsPlusNormal"/>
        <w:spacing w:before="220"/>
        <w:ind w:firstLine="540"/>
        <w:jc w:val="both"/>
      </w:pPr>
      <w:r>
        <w:t>57. Жалоба подлежит регистрации не позднее следующего рабочего дня со дня ее поступления и рассматривается в течение 15 рабочих дней со дня ее регистрации.</w:t>
      </w:r>
    </w:p>
    <w:p w:rsidR="0011447D" w:rsidRDefault="0011447D">
      <w:pPr>
        <w:pStyle w:val="ConsPlusNormal"/>
        <w:spacing w:before="220"/>
        <w:ind w:firstLine="540"/>
        <w:jc w:val="both"/>
      </w:pPr>
      <w:r>
        <w:t>В случае обжалования отказа уполномоченного органа, его должностного лица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11447D" w:rsidRDefault="0011447D">
      <w:pPr>
        <w:pStyle w:val="ConsPlusNormal"/>
        <w:spacing w:before="220"/>
        <w:ind w:firstLine="540"/>
        <w:jc w:val="both"/>
      </w:pPr>
      <w:bookmarkStart w:id="15" w:name="P461"/>
      <w:bookmarkEnd w:id="15"/>
      <w:r>
        <w:t>58. По результатам рассмотрения жалобы принимается одно из следующих решений:</w:t>
      </w:r>
    </w:p>
    <w:p w:rsidR="0011447D" w:rsidRDefault="0011447D">
      <w:pPr>
        <w:pStyle w:val="ConsPlusNormal"/>
        <w:spacing w:before="220"/>
        <w:ind w:firstLine="540"/>
        <w:jc w:val="both"/>
      </w:pPr>
      <w: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lastRenderedPageBreak/>
        <w:t>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городского округа Когалым;</w:t>
      </w:r>
    </w:p>
    <w:p w:rsidR="0011447D" w:rsidRDefault="0011447D">
      <w:pPr>
        <w:pStyle w:val="ConsPlusNormal"/>
        <w:spacing w:before="220"/>
        <w:ind w:firstLine="540"/>
        <w:jc w:val="both"/>
      </w:pPr>
      <w:r>
        <w:t>б) в удовлетворении жалобы отказывается.</w:t>
      </w:r>
    </w:p>
    <w:p w:rsidR="0011447D" w:rsidRDefault="0011447D">
      <w:pPr>
        <w:pStyle w:val="ConsPlusNormal"/>
        <w:spacing w:before="220"/>
        <w:ind w:firstLine="540"/>
        <w:jc w:val="both"/>
      </w:pPr>
      <w:r>
        <w:t>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1447D" w:rsidRDefault="0011447D">
      <w:pPr>
        <w:pStyle w:val="ConsPlusNormal"/>
        <w:spacing w:before="220"/>
        <w:ind w:firstLine="540"/>
        <w:jc w:val="both"/>
      </w:pPr>
      <w:r>
        <w:t xml:space="preserve">59. Не позднее дня, следующего за днем принятия решения, указанного в </w:t>
      </w:r>
      <w:hyperlink w:anchor="P461">
        <w:r>
          <w:rPr>
            <w:color w:val="0000FF"/>
          </w:rPr>
          <w:t>пункте 58</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1447D" w:rsidRDefault="0011447D">
      <w:pPr>
        <w:pStyle w:val="ConsPlusNormal"/>
        <w:spacing w:before="220"/>
        <w:ind w:firstLine="540"/>
        <w:jc w:val="both"/>
      </w:pPr>
      <w:r>
        <w:t>В случае признания жалобы подлежащей удовлетворению в ответе заявителю, указанном в настоящем пункте,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1447D" w:rsidRDefault="0011447D">
      <w:pPr>
        <w:pStyle w:val="ConsPlusNormal"/>
        <w:spacing w:before="220"/>
        <w:ind w:firstLine="540"/>
        <w:jc w:val="both"/>
      </w:pPr>
      <w:r>
        <w:t>В случае признания жалобы не подлежащей удовлетворению в ответе заявителю, указанном в настоящем пункте, даются аргументированные разъяснения о причинах принятого решения, а также информация о порядке обжалования принятого решения.</w:t>
      </w:r>
    </w:p>
    <w:p w:rsidR="0011447D" w:rsidRDefault="0011447D">
      <w:pPr>
        <w:pStyle w:val="ConsPlusNormal"/>
        <w:spacing w:before="220"/>
        <w:ind w:firstLine="540"/>
        <w:jc w:val="both"/>
      </w:pPr>
      <w:r>
        <w:t>60. В ответе по результатам рассмотрения жалобы указываются:</w:t>
      </w:r>
    </w:p>
    <w:p w:rsidR="0011447D" w:rsidRDefault="0011447D">
      <w:pPr>
        <w:pStyle w:val="ConsPlusNormal"/>
        <w:spacing w:before="220"/>
        <w:ind w:firstLine="540"/>
        <w:jc w:val="both"/>
      </w:pPr>
      <w:r>
        <w:t>а) наименование уполномоченного органа, должность, фамилия, имя, отчество (последнее - при наличии) должностного лица, принявшего решение по жалобе;</w:t>
      </w:r>
    </w:p>
    <w:p w:rsidR="0011447D" w:rsidRDefault="0011447D">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11447D" w:rsidRDefault="0011447D">
      <w:pPr>
        <w:pStyle w:val="ConsPlusNormal"/>
        <w:spacing w:before="220"/>
        <w:ind w:firstLine="540"/>
        <w:jc w:val="both"/>
      </w:pPr>
      <w:r>
        <w:t>в) фамилия, имя, отчество (последнее - при наличии) заявителя - физического лица или наименование заявителя - юридического лица;</w:t>
      </w:r>
    </w:p>
    <w:p w:rsidR="0011447D" w:rsidRDefault="0011447D">
      <w:pPr>
        <w:pStyle w:val="ConsPlusNormal"/>
        <w:spacing w:before="220"/>
        <w:ind w:firstLine="540"/>
        <w:jc w:val="both"/>
      </w:pPr>
      <w:r>
        <w:t>г) основания для принятия решения по жалобе;</w:t>
      </w:r>
    </w:p>
    <w:p w:rsidR="0011447D" w:rsidRDefault="0011447D">
      <w:pPr>
        <w:pStyle w:val="ConsPlusNormal"/>
        <w:spacing w:before="220"/>
        <w:ind w:firstLine="540"/>
        <w:jc w:val="both"/>
      </w:pPr>
      <w:r>
        <w:t>д) принятое по жалобе решение;</w:t>
      </w:r>
    </w:p>
    <w:p w:rsidR="0011447D" w:rsidRDefault="0011447D">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1447D" w:rsidRDefault="0011447D">
      <w:pPr>
        <w:pStyle w:val="ConsPlusNormal"/>
        <w:spacing w:before="220"/>
        <w:ind w:firstLine="540"/>
        <w:jc w:val="both"/>
      </w:pPr>
      <w:r>
        <w:t>ж) сведения о порядке обжалования принятого по жалобе решения.</w:t>
      </w:r>
    </w:p>
    <w:p w:rsidR="0011447D" w:rsidRDefault="0011447D">
      <w:pPr>
        <w:pStyle w:val="ConsPlusNormal"/>
        <w:spacing w:before="220"/>
        <w:ind w:firstLine="540"/>
        <w:jc w:val="both"/>
      </w:pPr>
      <w:r>
        <w:t>Ответ по результатам рассмотрения жалобы готовится уполномоченным на рассмотрение жалоб должностным лицом уполномоченного органа, предоставляющего муниципальную услугу, порядок предоставления которой был нарушен, оформляется на официальном бланке Администрации города Когалыма и подписывается главой города Когалыма, а в период его отсутствия - иным высшим должностным лицом, исполняющим его обязанности.</w:t>
      </w:r>
    </w:p>
    <w:p w:rsidR="0011447D" w:rsidRDefault="0011447D">
      <w:pPr>
        <w:pStyle w:val="ConsPlusNormal"/>
        <w:spacing w:before="220"/>
        <w:ind w:firstLine="540"/>
        <w:jc w:val="both"/>
      </w:pPr>
      <w: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главы города Когалыма, а в период его отсутствия - иного </w:t>
      </w:r>
      <w:r>
        <w:lastRenderedPageBreak/>
        <w:t>высшего должностного лица, исполняющего его обязанности, вид которой установлен законодательством Российской Федерации.</w:t>
      </w:r>
    </w:p>
    <w:p w:rsidR="0011447D" w:rsidRDefault="0011447D">
      <w:pPr>
        <w:pStyle w:val="ConsPlusNormal"/>
        <w:spacing w:before="220"/>
        <w:ind w:firstLine="540"/>
        <w:jc w:val="both"/>
      </w:pPr>
      <w:r>
        <w:t>61. В удовлетворении жалобы отказывается в следующих случаях:</w:t>
      </w:r>
    </w:p>
    <w:p w:rsidR="0011447D" w:rsidRDefault="0011447D">
      <w:pPr>
        <w:pStyle w:val="ConsPlusNormal"/>
        <w:spacing w:before="220"/>
        <w:ind w:firstLine="540"/>
        <w:jc w:val="both"/>
      </w:pPr>
      <w:r>
        <w:t>наличие вступившего в законную силу решения суда, арбитражного суда по жалобе о том же предмете и по тем же основаниям;</w:t>
      </w:r>
    </w:p>
    <w:p w:rsidR="0011447D" w:rsidRDefault="0011447D">
      <w:pPr>
        <w:pStyle w:val="ConsPlusNormal"/>
        <w:spacing w:before="22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11447D" w:rsidRDefault="0011447D">
      <w:pPr>
        <w:pStyle w:val="ConsPlusNormal"/>
        <w:spacing w:before="220"/>
        <w:ind w:firstLine="540"/>
        <w:jc w:val="both"/>
      </w:pPr>
      <w:r>
        <w:t>наличие решения по жалобе, принятого ранее в отношении того же заявителя и по тому же предмету жалобы.</w:t>
      </w:r>
    </w:p>
    <w:p w:rsidR="0011447D" w:rsidRDefault="0011447D">
      <w:pPr>
        <w:pStyle w:val="ConsPlusNormal"/>
        <w:spacing w:before="220"/>
        <w:ind w:firstLine="540"/>
        <w:jc w:val="both"/>
      </w:pPr>
      <w:r>
        <w:t>62. Жалоба остается без ответа в следующих случаях:</w:t>
      </w:r>
    </w:p>
    <w:p w:rsidR="0011447D" w:rsidRDefault="0011447D">
      <w:pPr>
        <w:pStyle w:val="ConsPlusNormal"/>
        <w:spacing w:before="220"/>
        <w:ind w:firstLine="540"/>
        <w:jc w:val="both"/>
      </w:pPr>
      <w:r>
        <w:t>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rsidR="0011447D" w:rsidRDefault="0011447D">
      <w:pPr>
        <w:pStyle w:val="ConsPlusNormal"/>
        <w:spacing w:before="220"/>
        <w:ind w:firstLine="540"/>
        <w:jc w:val="both"/>
      </w:pPr>
      <w: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11447D" w:rsidRDefault="0011447D">
      <w:pPr>
        <w:pStyle w:val="ConsPlusNormal"/>
        <w:spacing w:before="220"/>
        <w:ind w:firstLine="540"/>
        <w:jc w:val="both"/>
      </w:pPr>
      <w:r>
        <w:t>Уполномоченный на рассмотрение жалобы орган, должностное лицо сообщает заявителю об оставлении жалобы без ответа в течение 3 (трех) рабочих дней со дня регистрации жалобы.</w:t>
      </w:r>
    </w:p>
    <w:p w:rsidR="0011447D" w:rsidRDefault="0011447D">
      <w:pPr>
        <w:pStyle w:val="ConsPlusNormal"/>
        <w:spacing w:before="220"/>
        <w:ind w:firstLine="540"/>
        <w:jc w:val="both"/>
      </w:pPr>
      <w:r>
        <w:t>63.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незамедлительно направляет соответствующие материалы в органы прокуратуры.</w:t>
      </w:r>
    </w:p>
    <w:p w:rsidR="0011447D" w:rsidRDefault="0011447D">
      <w:pPr>
        <w:pStyle w:val="ConsPlusNormal"/>
        <w:spacing w:before="220"/>
        <w:ind w:firstLine="540"/>
        <w:jc w:val="both"/>
      </w:pPr>
      <w:r>
        <w:t>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порядке.</w:t>
      </w:r>
    </w:p>
    <w:p w:rsidR="0011447D" w:rsidRDefault="0011447D">
      <w:pPr>
        <w:pStyle w:val="ConsPlusNormal"/>
        <w:spacing w:before="220"/>
        <w:ind w:firstLine="540"/>
        <w:jc w:val="both"/>
      </w:pPr>
      <w:r>
        <w:t>64.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портале.</w:t>
      </w:r>
    </w:p>
    <w:p w:rsidR="0011447D" w:rsidRDefault="0011447D">
      <w:pPr>
        <w:pStyle w:val="ConsPlusNormal"/>
        <w:jc w:val="both"/>
      </w:pPr>
    </w:p>
    <w:p w:rsidR="0011447D" w:rsidRDefault="0011447D">
      <w:pPr>
        <w:pStyle w:val="ConsPlusNormal"/>
        <w:jc w:val="both"/>
      </w:pPr>
    </w:p>
    <w:p w:rsidR="0011447D" w:rsidRDefault="0011447D">
      <w:pPr>
        <w:pStyle w:val="ConsPlusNormal"/>
        <w:jc w:val="both"/>
      </w:pPr>
    </w:p>
    <w:p w:rsidR="0011447D" w:rsidRDefault="0011447D">
      <w:pPr>
        <w:pStyle w:val="ConsPlusNormal"/>
        <w:jc w:val="both"/>
      </w:pPr>
    </w:p>
    <w:p w:rsidR="0011447D" w:rsidRDefault="0011447D">
      <w:pPr>
        <w:pStyle w:val="ConsPlusNormal"/>
        <w:jc w:val="both"/>
      </w:pPr>
    </w:p>
    <w:p w:rsidR="0011447D" w:rsidRDefault="0011447D">
      <w:pPr>
        <w:pStyle w:val="ConsPlusNormal"/>
        <w:jc w:val="right"/>
        <w:outlineLvl w:val="1"/>
      </w:pPr>
      <w:r>
        <w:t>Приложение 1</w:t>
      </w:r>
    </w:p>
    <w:p w:rsidR="0011447D" w:rsidRDefault="0011447D">
      <w:pPr>
        <w:pStyle w:val="ConsPlusNormal"/>
        <w:jc w:val="right"/>
      </w:pPr>
      <w:r>
        <w:t>к Административному регламенту</w:t>
      </w:r>
    </w:p>
    <w:p w:rsidR="0011447D" w:rsidRDefault="0011447D">
      <w:pPr>
        <w:pStyle w:val="ConsPlusNormal"/>
        <w:jc w:val="right"/>
      </w:pPr>
      <w:r>
        <w:t>предоставления муниципальной услуги</w:t>
      </w:r>
    </w:p>
    <w:p w:rsidR="0011447D" w:rsidRDefault="0011447D">
      <w:pPr>
        <w:pStyle w:val="ConsPlusNormal"/>
        <w:jc w:val="right"/>
      </w:pPr>
      <w:r>
        <w:t>"Передача гражданами в муниципальную</w:t>
      </w:r>
    </w:p>
    <w:p w:rsidR="0011447D" w:rsidRDefault="0011447D">
      <w:pPr>
        <w:pStyle w:val="ConsPlusNormal"/>
        <w:jc w:val="right"/>
      </w:pPr>
      <w:r>
        <w:t>собственность приватизированных</w:t>
      </w:r>
    </w:p>
    <w:p w:rsidR="0011447D" w:rsidRDefault="0011447D">
      <w:pPr>
        <w:pStyle w:val="ConsPlusNormal"/>
        <w:jc w:val="right"/>
      </w:pPr>
      <w:r>
        <w:t>жилых помещений"</w:t>
      </w:r>
    </w:p>
    <w:p w:rsidR="0011447D" w:rsidRDefault="0011447D">
      <w:pPr>
        <w:pStyle w:val="ConsPlusNormal"/>
        <w:jc w:val="both"/>
      </w:pPr>
    </w:p>
    <w:p w:rsidR="0011447D" w:rsidRDefault="0011447D">
      <w:pPr>
        <w:pStyle w:val="ConsPlusNonformat"/>
        <w:jc w:val="both"/>
      </w:pPr>
      <w:r>
        <w:t xml:space="preserve">                                      Главе города Когалыма</w:t>
      </w:r>
    </w:p>
    <w:p w:rsidR="0011447D" w:rsidRDefault="0011447D">
      <w:pPr>
        <w:pStyle w:val="ConsPlusNonformat"/>
        <w:jc w:val="both"/>
      </w:pPr>
      <w:r>
        <w:t xml:space="preserve">                                      от 1. _______________________________</w:t>
      </w:r>
    </w:p>
    <w:p w:rsidR="0011447D" w:rsidRDefault="0011447D">
      <w:pPr>
        <w:pStyle w:val="ConsPlusNonformat"/>
        <w:jc w:val="both"/>
      </w:pPr>
      <w:r>
        <w:t xml:space="preserve">                                      2. __________________________________</w:t>
      </w:r>
    </w:p>
    <w:p w:rsidR="0011447D" w:rsidRDefault="0011447D">
      <w:pPr>
        <w:pStyle w:val="ConsPlusNonformat"/>
        <w:jc w:val="both"/>
      </w:pPr>
      <w:r>
        <w:t xml:space="preserve">                                      3. __________________________________</w:t>
      </w:r>
    </w:p>
    <w:p w:rsidR="0011447D" w:rsidRDefault="0011447D">
      <w:pPr>
        <w:pStyle w:val="ConsPlusNonformat"/>
        <w:jc w:val="both"/>
      </w:pPr>
      <w:r>
        <w:t xml:space="preserve">                                      4. __________________________________</w:t>
      </w:r>
    </w:p>
    <w:p w:rsidR="0011447D" w:rsidRDefault="0011447D">
      <w:pPr>
        <w:pStyle w:val="ConsPlusNonformat"/>
        <w:jc w:val="both"/>
      </w:pPr>
      <w:r>
        <w:t xml:space="preserve">                                      Почтовый адрес: _____________________</w:t>
      </w:r>
    </w:p>
    <w:p w:rsidR="0011447D" w:rsidRDefault="0011447D">
      <w:pPr>
        <w:pStyle w:val="ConsPlusNonformat"/>
        <w:jc w:val="both"/>
      </w:pPr>
      <w:r>
        <w:t xml:space="preserve">                                      _____________________________________</w:t>
      </w:r>
    </w:p>
    <w:p w:rsidR="0011447D" w:rsidRDefault="0011447D">
      <w:pPr>
        <w:pStyle w:val="ConsPlusNonformat"/>
        <w:jc w:val="both"/>
      </w:pPr>
      <w:r>
        <w:lastRenderedPageBreak/>
        <w:t xml:space="preserve">                                      Телефон _____________________________</w:t>
      </w:r>
    </w:p>
    <w:p w:rsidR="0011447D" w:rsidRDefault="0011447D">
      <w:pPr>
        <w:pStyle w:val="ConsPlusNonformat"/>
        <w:jc w:val="both"/>
      </w:pPr>
      <w:r>
        <w:t xml:space="preserve">                                       Адрес электронной</w:t>
      </w:r>
    </w:p>
    <w:p w:rsidR="0011447D" w:rsidRDefault="0011447D">
      <w:pPr>
        <w:pStyle w:val="ConsPlusNonformat"/>
        <w:jc w:val="both"/>
      </w:pPr>
      <w:r>
        <w:t xml:space="preserve">                                      почты: ______________________________</w:t>
      </w:r>
    </w:p>
    <w:p w:rsidR="0011447D" w:rsidRDefault="0011447D">
      <w:pPr>
        <w:pStyle w:val="ConsPlusNonformat"/>
        <w:jc w:val="both"/>
      </w:pPr>
    </w:p>
    <w:p w:rsidR="0011447D" w:rsidRDefault="0011447D">
      <w:pPr>
        <w:pStyle w:val="ConsPlusNonformat"/>
        <w:jc w:val="both"/>
      </w:pPr>
      <w:bookmarkStart w:id="16" w:name="P512"/>
      <w:bookmarkEnd w:id="16"/>
      <w:r>
        <w:t xml:space="preserve">            Заявление о передаче в муниципальную собственность</w:t>
      </w:r>
    </w:p>
    <w:p w:rsidR="0011447D" w:rsidRDefault="0011447D">
      <w:pPr>
        <w:pStyle w:val="ConsPlusNonformat"/>
        <w:jc w:val="both"/>
      </w:pPr>
      <w:r>
        <w:t xml:space="preserve">                    приватизированного жилого помещения</w:t>
      </w:r>
    </w:p>
    <w:p w:rsidR="0011447D" w:rsidRDefault="0011447D">
      <w:pPr>
        <w:pStyle w:val="ConsPlusNonformat"/>
        <w:jc w:val="both"/>
      </w:pPr>
    </w:p>
    <w:p w:rsidR="0011447D" w:rsidRDefault="0011447D">
      <w:pPr>
        <w:pStyle w:val="ConsPlusNonformat"/>
        <w:jc w:val="both"/>
      </w:pPr>
      <w:r>
        <w:t xml:space="preserve">    1)  Прошу(сим)  принять  в  муниципальную собственность города Когалыма</w:t>
      </w:r>
    </w:p>
    <w:p w:rsidR="0011447D" w:rsidRDefault="0011447D">
      <w:pPr>
        <w:pStyle w:val="ConsPlusNonformat"/>
        <w:jc w:val="both"/>
      </w:pPr>
      <w:r>
        <w:t>приватизированное гражданином(ами): _______________________________________</w:t>
      </w:r>
    </w:p>
    <w:p w:rsidR="0011447D" w:rsidRDefault="0011447D">
      <w:pPr>
        <w:pStyle w:val="ConsPlusNonformat"/>
        <w:jc w:val="both"/>
      </w:pPr>
      <w:r>
        <w:t>___________________________________________________________________________</w:t>
      </w:r>
    </w:p>
    <w:p w:rsidR="0011447D" w:rsidRDefault="0011447D">
      <w:pPr>
        <w:pStyle w:val="ConsPlusNonformat"/>
        <w:jc w:val="both"/>
      </w:pPr>
      <w:r>
        <w:t xml:space="preserve">         (указать фамилию имя отчество (при наличии) всех граждан,</w:t>
      </w:r>
    </w:p>
    <w:p w:rsidR="0011447D" w:rsidRDefault="0011447D">
      <w:pPr>
        <w:pStyle w:val="ConsPlusNonformat"/>
        <w:jc w:val="both"/>
      </w:pPr>
      <w:r>
        <w:t xml:space="preserve">        в чьей собственности (в том числе общей долевой) находится</w:t>
      </w:r>
    </w:p>
    <w:p w:rsidR="0011447D" w:rsidRDefault="0011447D">
      <w:pPr>
        <w:pStyle w:val="ConsPlusNonformat"/>
        <w:jc w:val="both"/>
      </w:pPr>
      <w:r>
        <w:t xml:space="preserve">                    приватизированное жилое помещение)</w:t>
      </w:r>
    </w:p>
    <w:p w:rsidR="0011447D" w:rsidRDefault="0011447D">
      <w:pPr>
        <w:pStyle w:val="ConsPlusNonformat"/>
        <w:jc w:val="both"/>
      </w:pPr>
      <w:r>
        <w:t>___________________________________________________________________________</w:t>
      </w:r>
    </w:p>
    <w:p w:rsidR="0011447D" w:rsidRDefault="0011447D">
      <w:pPr>
        <w:pStyle w:val="ConsPlusNonformat"/>
        <w:jc w:val="both"/>
      </w:pPr>
      <w:r>
        <w:t>___________________________________________________________________________</w:t>
      </w:r>
    </w:p>
    <w:p w:rsidR="0011447D" w:rsidRDefault="0011447D">
      <w:pPr>
        <w:pStyle w:val="ConsPlusNonformat"/>
        <w:jc w:val="both"/>
      </w:pPr>
      <w:r>
        <w:t>___________________________________________________________________________</w:t>
      </w:r>
    </w:p>
    <w:p w:rsidR="0011447D" w:rsidRDefault="0011447D">
      <w:pPr>
        <w:pStyle w:val="ConsPlusNonformat"/>
        <w:jc w:val="both"/>
      </w:pPr>
    </w:p>
    <w:p w:rsidR="0011447D" w:rsidRDefault="0011447D">
      <w:pPr>
        <w:pStyle w:val="ConsPlusNonformat"/>
        <w:jc w:val="both"/>
      </w:pPr>
      <w:r>
        <w:t>жилое помещение, расположенное по адресу: _________________________________</w:t>
      </w:r>
    </w:p>
    <w:p w:rsidR="0011447D" w:rsidRDefault="0011447D">
      <w:pPr>
        <w:pStyle w:val="ConsPlusNonformat"/>
        <w:jc w:val="both"/>
      </w:pPr>
      <w:r>
        <w:t>___________________________________________________________________________</w:t>
      </w:r>
    </w:p>
    <w:p w:rsidR="0011447D" w:rsidRDefault="0011447D">
      <w:pPr>
        <w:pStyle w:val="ConsPlusNonformat"/>
        <w:jc w:val="both"/>
      </w:pPr>
      <w:r>
        <w:t xml:space="preserve">                     (указать адрес жилого помещения)</w:t>
      </w:r>
    </w:p>
    <w:p w:rsidR="0011447D" w:rsidRDefault="0011447D">
      <w:pPr>
        <w:pStyle w:val="ConsPlusNonformat"/>
        <w:jc w:val="both"/>
      </w:pPr>
      <w:r>
        <w:t>________________________________________________ (далее - жилое помещение).</w:t>
      </w:r>
    </w:p>
    <w:p w:rsidR="0011447D" w:rsidRDefault="0011447D">
      <w:pPr>
        <w:pStyle w:val="ConsPlusNonformat"/>
        <w:jc w:val="both"/>
      </w:pPr>
    </w:p>
    <w:p w:rsidR="0011447D" w:rsidRDefault="0011447D">
      <w:pPr>
        <w:pStyle w:val="ConsPlusNonformat"/>
        <w:jc w:val="both"/>
      </w:pPr>
      <w:r>
        <w:t xml:space="preserve">    2)  Прошу(сим)  заключить  договор социального найма жилого помещения и</w:t>
      </w:r>
    </w:p>
    <w:p w:rsidR="0011447D" w:rsidRDefault="0011447D">
      <w:pPr>
        <w:pStyle w:val="ConsPlusNonformat"/>
        <w:jc w:val="both"/>
      </w:pPr>
      <w:r>
        <w:t>настоящим  подтверждаю(ем)  согласие  на  указание в качестве нанимателя по</w:t>
      </w:r>
    </w:p>
    <w:p w:rsidR="0011447D" w:rsidRDefault="0011447D">
      <w:pPr>
        <w:pStyle w:val="ConsPlusNonformat"/>
        <w:jc w:val="both"/>
      </w:pPr>
      <w:r>
        <w:t>договору социального найма жилого помещения гражданина:</w:t>
      </w:r>
    </w:p>
    <w:p w:rsidR="0011447D" w:rsidRDefault="0011447D">
      <w:pPr>
        <w:pStyle w:val="ConsPlusNonformat"/>
        <w:jc w:val="both"/>
      </w:pPr>
      <w:r>
        <w:t>___________________________________________________________________________</w:t>
      </w:r>
    </w:p>
    <w:p w:rsidR="0011447D" w:rsidRDefault="0011447D">
      <w:pPr>
        <w:pStyle w:val="ConsPlusNonformat"/>
        <w:jc w:val="both"/>
      </w:pPr>
      <w:r>
        <w:t xml:space="preserve">                 (указать фамилию имя отчество гражданина)</w:t>
      </w:r>
    </w:p>
    <w:p w:rsidR="0011447D" w:rsidRDefault="0011447D">
      <w:pPr>
        <w:pStyle w:val="ConsPlusNonformat"/>
        <w:jc w:val="both"/>
      </w:pPr>
    </w:p>
    <w:p w:rsidR="0011447D" w:rsidRDefault="0011447D">
      <w:pPr>
        <w:pStyle w:val="ConsPlusNonformat"/>
        <w:jc w:val="both"/>
      </w:pPr>
      <w:r>
        <w:t>К заявлению прилагаются следующие документы:</w:t>
      </w:r>
    </w:p>
    <w:p w:rsidR="0011447D" w:rsidRDefault="0011447D">
      <w:pPr>
        <w:pStyle w:val="ConsPlusNonformat"/>
        <w:jc w:val="both"/>
      </w:pPr>
      <w:r>
        <w:t>1) ________________________________________________________________________</w:t>
      </w:r>
    </w:p>
    <w:p w:rsidR="0011447D" w:rsidRDefault="0011447D">
      <w:pPr>
        <w:pStyle w:val="ConsPlusNonformat"/>
        <w:jc w:val="both"/>
      </w:pPr>
      <w:r>
        <w:t>2) ________________________________________________________________________</w:t>
      </w:r>
    </w:p>
    <w:p w:rsidR="0011447D" w:rsidRDefault="0011447D">
      <w:pPr>
        <w:pStyle w:val="ConsPlusNonformat"/>
        <w:jc w:val="both"/>
      </w:pPr>
      <w:r>
        <w:t>3) ________________________________________________________________________</w:t>
      </w:r>
    </w:p>
    <w:p w:rsidR="0011447D" w:rsidRDefault="0011447D">
      <w:pPr>
        <w:pStyle w:val="ConsPlusNonformat"/>
        <w:jc w:val="both"/>
      </w:pPr>
      <w:r>
        <w:t>4) ________________________________________________________________________</w:t>
      </w:r>
    </w:p>
    <w:p w:rsidR="0011447D" w:rsidRDefault="0011447D">
      <w:pPr>
        <w:pStyle w:val="ConsPlusNonformat"/>
        <w:jc w:val="both"/>
      </w:pPr>
      <w:r>
        <w:t>5) ________________________________________________________________________</w:t>
      </w:r>
    </w:p>
    <w:p w:rsidR="0011447D" w:rsidRDefault="0011447D">
      <w:pPr>
        <w:pStyle w:val="ConsPlusNonformat"/>
        <w:jc w:val="both"/>
      </w:pPr>
      <w:r>
        <w:t>6) ________________________________________________________________________</w:t>
      </w:r>
    </w:p>
    <w:p w:rsidR="0011447D" w:rsidRDefault="0011447D">
      <w:pPr>
        <w:pStyle w:val="ConsPlusNonformat"/>
        <w:jc w:val="both"/>
      </w:pPr>
      <w:r>
        <w:t xml:space="preserve">    Документы,  являющиеся результатом предоставления муниципальной услуги,</w:t>
      </w:r>
    </w:p>
    <w:p w:rsidR="0011447D" w:rsidRDefault="0011447D">
      <w:pPr>
        <w:pStyle w:val="ConsPlusNonformat"/>
        <w:jc w:val="both"/>
      </w:pPr>
      <w:r>
        <w:t>прошу(сим) выдать (направить):</w:t>
      </w:r>
    </w:p>
    <w:p w:rsidR="0011447D" w:rsidRDefault="0011447D">
      <w:pPr>
        <w:pStyle w:val="ConsPlusNonformat"/>
        <w:jc w:val="both"/>
      </w:pPr>
      <w:r>
        <w:rPr>
          <w:noProof/>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нарочно в МФЦ</w:t>
      </w:r>
    </w:p>
    <w:p w:rsidR="0011447D" w:rsidRDefault="0011447D">
      <w:pPr>
        <w:pStyle w:val="ConsPlusNonformat"/>
        <w:jc w:val="both"/>
      </w:pPr>
      <w:r>
        <w:rPr>
          <w:noProof/>
          <w:position w:val="-8"/>
        </w:rPr>
        <w:drawing>
          <wp:inline distT="0" distB="0" distL="0" distR="0">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нарочно в ______________________________________________________________</w:t>
      </w:r>
    </w:p>
    <w:p w:rsidR="0011447D" w:rsidRDefault="0011447D">
      <w:pPr>
        <w:pStyle w:val="ConsPlusNonformat"/>
        <w:jc w:val="both"/>
      </w:pPr>
      <w:r>
        <w:t xml:space="preserve">                     (указать наименование уполномоченного органа)</w:t>
      </w:r>
    </w:p>
    <w:p w:rsidR="0011447D" w:rsidRDefault="0011447D">
      <w:pPr>
        <w:pStyle w:val="ConsPlusNonformat"/>
        <w:jc w:val="both"/>
      </w:pPr>
      <w:r>
        <w:rPr>
          <w:noProof/>
          <w:position w:val="-8"/>
        </w:rPr>
        <w:drawing>
          <wp:inline distT="0" distB="0" distL="0" distR="0">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посредством почтовой связи</w:t>
      </w:r>
    </w:p>
    <w:p w:rsidR="0011447D" w:rsidRDefault="0011447D">
      <w:pPr>
        <w:pStyle w:val="ConsPlusNonformat"/>
        <w:jc w:val="both"/>
      </w:pPr>
      <w:r>
        <w:rPr>
          <w:noProof/>
          <w:position w:val="-8"/>
        </w:rPr>
        <w:drawing>
          <wp:inline distT="0" distB="0" distL="0" distR="0">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  электронном  виде  путем  направления  на  адрес  электронной  почты,</w:t>
      </w:r>
    </w:p>
    <w:p w:rsidR="0011447D" w:rsidRDefault="0011447D">
      <w:pPr>
        <w:pStyle w:val="ConsPlusNonformat"/>
        <w:jc w:val="both"/>
      </w:pPr>
      <w:r>
        <w:t>указанный в настоящем заявлении</w:t>
      </w:r>
    </w:p>
    <w:p w:rsidR="0011447D" w:rsidRDefault="0011447D">
      <w:pPr>
        <w:pStyle w:val="ConsPlusNonformat"/>
        <w:jc w:val="both"/>
      </w:pPr>
    </w:p>
    <w:p w:rsidR="0011447D" w:rsidRDefault="0011447D">
      <w:pPr>
        <w:pStyle w:val="ConsPlusNonformat"/>
        <w:jc w:val="both"/>
      </w:pPr>
      <w:r>
        <w:t>____ ____________ 20___ г.</w:t>
      </w:r>
    </w:p>
    <w:p w:rsidR="0011447D" w:rsidRDefault="0011447D">
      <w:pPr>
        <w:pStyle w:val="ConsPlusNonformat"/>
        <w:jc w:val="both"/>
      </w:pPr>
    </w:p>
    <w:p w:rsidR="0011447D" w:rsidRDefault="0011447D">
      <w:pPr>
        <w:pStyle w:val="ConsPlusNonformat"/>
        <w:jc w:val="both"/>
      </w:pPr>
      <w:r>
        <w:t xml:space="preserve">    Заявитель (представитель) _____________________________________________</w:t>
      </w:r>
    </w:p>
    <w:p w:rsidR="0011447D" w:rsidRDefault="0011447D">
      <w:pPr>
        <w:pStyle w:val="ConsPlusNonformat"/>
        <w:jc w:val="both"/>
      </w:pPr>
      <w:r>
        <w:t>___________________________________________________________________________</w:t>
      </w:r>
    </w:p>
    <w:p w:rsidR="0011447D" w:rsidRDefault="0011447D">
      <w:pPr>
        <w:pStyle w:val="ConsPlusNonformat"/>
        <w:jc w:val="both"/>
      </w:pPr>
      <w:r>
        <w:t xml:space="preserve">       (фамилия, имя, отчество полностью)                 (подпись)</w:t>
      </w:r>
    </w:p>
    <w:p w:rsidR="0011447D" w:rsidRDefault="0011447D">
      <w:pPr>
        <w:pStyle w:val="ConsPlusNonformat"/>
        <w:jc w:val="both"/>
      </w:pPr>
      <w:r>
        <w:t>1. ________________________________________________________________________</w:t>
      </w:r>
    </w:p>
    <w:p w:rsidR="0011447D" w:rsidRDefault="0011447D">
      <w:pPr>
        <w:pStyle w:val="ConsPlusNonformat"/>
        <w:jc w:val="both"/>
      </w:pPr>
      <w:r>
        <w:t xml:space="preserve">   (фамилия, имя, отчество (при наличии) полностью и подписи всех граждан,</w:t>
      </w:r>
    </w:p>
    <w:p w:rsidR="0011447D" w:rsidRDefault="0011447D">
      <w:pPr>
        <w:pStyle w:val="ConsPlusNonformat"/>
        <w:jc w:val="both"/>
      </w:pPr>
      <w:r>
        <w:t xml:space="preserve">         в чьей собственности (в том числе общей долевой) находится</w:t>
      </w:r>
    </w:p>
    <w:p w:rsidR="0011447D" w:rsidRDefault="0011447D">
      <w:pPr>
        <w:pStyle w:val="ConsPlusNonformat"/>
        <w:jc w:val="both"/>
      </w:pPr>
      <w:r>
        <w:t xml:space="preserve">                     приватизированное жилое помещение)</w:t>
      </w:r>
    </w:p>
    <w:p w:rsidR="0011447D" w:rsidRDefault="0011447D">
      <w:pPr>
        <w:pStyle w:val="ConsPlusNonformat"/>
        <w:jc w:val="both"/>
      </w:pPr>
      <w:r>
        <w:t>2. ________________________________________________________________________</w:t>
      </w:r>
    </w:p>
    <w:p w:rsidR="0011447D" w:rsidRDefault="0011447D">
      <w:pPr>
        <w:pStyle w:val="ConsPlusNonformat"/>
        <w:jc w:val="both"/>
      </w:pPr>
      <w:r>
        <w:t>3. ________________________________________________________________________</w:t>
      </w:r>
    </w:p>
    <w:p w:rsidR="0011447D" w:rsidRDefault="0011447D">
      <w:pPr>
        <w:pStyle w:val="ConsPlusNonformat"/>
        <w:jc w:val="both"/>
      </w:pPr>
      <w:r>
        <w:t>4. ________________________________________________________________________</w:t>
      </w:r>
    </w:p>
    <w:p w:rsidR="0011447D" w:rsidRDefault="0011447D">
      <w:pPr>
        <w:pStyle w:val="ConsPlusNonformat"/>
        <w:jc w:val="both"/>
      </w:pPr>
      <w:r>
        <w:t>5. ________________________________________________________________________</w:t>
      </w:r>
    </w:p>
    <w:p w:rsidR="0011447D" w:rsidRDefault="0011447D">
      <w:pPr>
        <w:pStyle w:val="ConsPlusNonformat"/>
        <w:jc w:val="both"/>
      </w:pPr>
    </w:p>
    <w:p w:rsidR="0011447D" w:rsidRDefault="0011447D">
      <w:pPr>
        <w:pStyle w:val="ConsPlusNonformat"/>
        <w:jc w:val="both"/>
      </w:pPr>
    </w:p>
    <w:p w:rsidR="0011447D" w:rsidRDefault="0011447D">
      <w:pPr>
        <w:pStyle w:val="ConsPlusNonformat"/>
        <w:jc w:val="both"/>
      </w:pPr>
    </w:p>
    <w:p w:rsidR="0011447D" w:rsidRDefault="0011447D">
      <w:pPr>
        <w:pStyle w:val="ConsPlusNonformat"/>
        <w:jc w:val="both"/>
      </w:pPr>
      <w:r>
        <w:t>____ ____________ 20___ г.                 ________________________________</w:t>
      </w:r>
    </w:p>
    <w:p w:rsidR="0011447D" w:rsidRDefault="0011447D">
      <w:pPr>
        <w:pStyle w:val="ConsPlusNonformat"/>
        <w:jc w:val="both"/>
      </w:pPr>
      <w:r>
        <w:lastRenderedPageBreak/>
        <w:t xml:space="preserve">                                               (подпись специалиста,</w:t>
      </w:r>
    </w:p>
    <w:p w:rsidR="0011447D" w:rsidRDefault="0011447D">
      <w:pPr>
        <w:pStyle w:val="ConsPlusNonformat"/>
        <w:jc w:val="both"/>
      </w:pPr>
      <w:r>
        <w:t xml:space="preserve">                                          принявшего заявление и документы)</w:t>
      </w:r>
    </w:p>
    <w:p w:rsidR="0011447D" w:rsidRDefault="0011447D">
      <w:pPr>
        <w:pStyle w:val="ConsPlusNormal"/>
        <w:jc w:val="both"/>
      </w:pPr>
    </w:p>
    <w:p w:rsidR="0011447D" w:rsidRDefault="0011447D">
      <w:pPr>
        <w:pStyle w:val="ConsPlusNormal"/>
        <w:jc w:val="both"/>
      </w:pPr>
    </w:p>
    <w:p w:rsidR="0011447D" w:rsidRDefault="0011447D">
      <w:pPr>
        <w:pStyle w:val="ConsPlusNormal"/>
        <w:jc w:val="both"/>
      </w:pPr>
    </w:p>
    <w:p w:rsidR="0011447D" w:rsidRDefault="0011447D">
      <w:pPr>
        <w:pStyle w:val="ConsPlusNormal"/>
        <w:jc w:val="both"/>
      </w:pPr>
    </w:p>
    <w:p w:rsidR="0011447D" w:rsidRDefault="0011447D">
      <w:pPr>
        <w:pStyle w:val="ConsPlusNormal"/>
        <w:jc w:val="both"/>
      </w:pPr>
    </w:p>
    <w:p w:rsidR="0011447D" w:rsidRDefault="0011447D">
      <w:pPr>
        <w:pStyle w:val="ConsPlusNormal"/>
        <w:jc w:val="right"/>
        <w:outlineLvl w:val="1"/>
      </w:pPr>
      <w:r>
        <w:t>Приложение 2</w:t>
      </w:r>
    </w:p>
    <w:p w:rsidR="0011447D" w:rsidRDefault="0011447D">
      <w:pPr>
        <w:pStyle w:val="ConsPlusNormal"/>
        <w:jc w:val="right"/>
      </w:pPr>
      <w:r>
        <w:t>к административному регламенту</w:t>
      </w:r>
    </w:p>
    <w:p w:rsidR="0011447D" w:rsidRDefault="0011447D">
      <w:pPr>
        <w:pStyle w:val="ConsPlusNormal"/>
        <w:jc w:val="right"/>
      </w:pPr>
      <w:r>
        <w:t>предоставления муниципальной услуги</w:t>
      </w:r>
    </w:p>
    <w:p w:rsidR="0011447D" w:rsidRDefault="0011447D">
      <w:pPr>
        <w:pStyle w:val="ConsPlusNormal"/>
        <w:jc w:val="right"/>
      </w:pPr>
      <w:r>
        <w:t>"Передача в муниципальную собственность</w:t>
      </w:r>
    </w:p>
    <w:p w:rsidR="0011447D" w:rsidRDefault="0011447D">
      <w:pPr>
        <w:pStyle w:val="ConsPlusNormal"/>
        <w:jc w:val="right"/>
      </w:pPr>
      <w:r>
        <w:t>приватизированных жилых помещений"</w:t>
      </w:r>
    </w:p>
    <w:p w:rsidR="0011447D" w:rsidRDefault="0011447D">
      <w:pPr>
        <w:pStyle w:val="ConsPlusNormal"/>
        <w:jc w:val="both"/>
      </w:pPr>
    </w:p>
    <w:p w:rsidR="0011447D" w:rsidRDefault="0011447D">
      <w:pPr>
        <w:pStyle w:val="ConsPlusNormal"/>
        <w:jc w:val="center"/>
      </w:pPr>
      <w:bookmarkStart w:id="17" w:name="P582"/>
      <w:bookmarkEnd w:id="17"/>
      <w:r>
        <w:t>РАСПИСКА В ПОЛУЧЕНИИ ДОКУМЕНТОВ</w:t>
      </w:r>
    </w:p>
    <w:p w:rsidR="0011447D" w:rsidRDefault="0011447D">
      <w:pPr>
        <w:pStyle w:val="ConsPlusNormal"/>
        <w:jc w:val="center"/>
      </w:pPr>
      <w:r>
        <w:t>при предоставлении муниципальной услуги</w:t>
      </w:r>
    </w:p>
    <w:p w:rsidR="0011447D" w:rsidRDefault="0011447D">
      <w:pPr>
        <w:pStyle w:val="ConsPlusNormal"/>
        <w:jc w:val="center"/>
      </w:pPr>
      <w:r>
        <w:t>"Передача гражданами в муниципальную собственность</w:t>
      </w:r>
    </w:p>
    <w:p w:rsidR="0011447D" w:rsidRDefault="0011447D">
      <w:pPr>
        <w:pStyle w:val="ConsPlusNormal"/>
        <w:jc w:val="center"/>
      </w:pPr>
      <w:r>
        <w:t>приватизированных жилых помещений"</w:t>
      </w:r>
    </w:p>
    <w:p w:rsidR="0011447D" w:rsidRDefault="0011447D">
      <w:pPr>
        <w:pStyle w:val="ConsPlusNormal"/>
        <w:jc w:val="center"/>
      </w:pPr>
      <w:r>
        <w:t>____________________________________________________________</w:t>
      </w:r>
    </w:p>
    <w:p w:rsidR="0011447D" w:rsidRDefault="0011447D">
      <w:pPr>
        <w:pStyle w:val="ConsPlusNormal"/>
        <w:jc w:val="center"/>
      </w:pPr>
      <w:r>
        <w:t>(ФИО заявителя/заявителей/представителя/представителей)</w:t>
      </w:r>
    </w:p>
    <w:p w:rsidR="0011447D" w:rsidRDefault="0011447D">
      <w:pPr>
        <w:pStyle w:val="ConsPlusNormal"/>
        <w:jc w:val="both"/>
      </w:pPr>
    </w:p>
    <w:p w:rsidR="0011447D" w:rsidRDefault="0011447D">
      <w:pPr>
        <w:pStyle w:val="ConsPlusNormal"/>
        <w:ind w:firstLine="540"/>
        <w:jc w:val="both"/>
      </w:pPr>
      <w:r>
        <w:t>1. Представленные документы:</w:t>
      </w:r>
    </w:p>
    <w:p w:rsidR="0011447D" w:rsidRDefault="001144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009"/>
        <w:gridCol w:w="964"/>
        <w:gridCol w:w="1531"/>
      </w:tblGrid>
      <w:tr w:rsidR="0011447D">
        <w:tc>
          <w:tcPr>
            <w:tcW w:w="567" w:type="dxa"/>
            <w:vAlign w:val="center"/>
          </w:tcPr>
          <w:p w:rsidR="0011447D" w:rsidRDefault="0011447D">
            <w:pPr>
              <w:pStyle w:val="ConsPlusNormal"/>
              <w:jc w:val="center"/>
            </w:pPr>
            <w:r>
              <w:t>N п/п</w:t>
            </w:r>
          </w:p>
        </w:tc>
        <w:tc>
          <w:tcPr>
            <w:tcW w:w="6009" w:type="dxa"/>
            <w:vAlign w:val="center"/>
          </w:tcPr>
          <w:p w:rsidR="0011447D" w:rsidRDefault="0011447D">
            <w:pPr>
              <w:pStyle w:val="ConsPlusNormal"/>
              <w:jc w:val="center"/>
            </w:pPr>
            <w:r>
              <w:t>Наименование документа</w:t>
            </w:r>
          </w:p>
        </w:tc>
        <w:tc>
          <w:tcPr>
            <w:tcW w:w="964" w:type="dxa"/>
            <w:vAlign w:val="center"/>
          </w:tcPr>
          <w:p w:rsidR="0011447D" w:rsidRDefault="0011447D">
            <w:pPr>
              <w:pStyle w:val="ConsPlusNormal"/>
              <w:jc w:val="center"/>
            </w:pPr>
            <w:r>
              <w:t>Кол-во листов</w:t>
            </w:r>
          </w:p>
        </w:tc>
        <w:tc>
          <w:tcPr>
            <w:tcW w:w="1531" w:type="dxa"/>
            <w:vAlign w:val="center"/>
          </w:tcPr>
          <w:p w:rsidR="0011447D" w:rsidRDefault="0011447D">
            <w:pPr>
              <w:pStyle w:val="ConsPlusNormal"/>
              <w:jc w:val="center"/>
            </w:pPr>
            <w:r>
              <w:t>Примечание</w:t>
            </w:r>
          </w:p>
        </w:tc>
      </w:tr>
      <w:tr w:rsidR="0011447D">
        <w:tc>
          <w:tcPr>
            <w:tcW w:w="567" w:type="dxa"/>
          </w:tcPr>
          <w:p w:rsidR="0011447D" w:rsidRDefault="0011447D">
            <w:pPr>
              <w:pStyle w:val="ConsPlusNormal"/>
              <w:jc w:val="center"/>
            </w:pPr>
            <w:r>
              <w:t>1</w:t>
            </w:r>
          </w:p>
        </w:tc>
        <w:tc>
          <w:tcPr>
            <w:tcW w:w="6009" w:type="dxa"/>
          </w:tcPr>
          <w:p w:rsidR="0011447D" w:rsidRDefault="0011447D">
            <w:pPr>
              <w:pStyle w:val="ConsPlusNormal"/>
              <w:jc w:val="both"/>
            </w:pPr>
            <w:r>
              <w:t>заявление о передаче в муниципальную собственность жилого помещения, находящегося в собственности граждан (далее - заявление о предоставлении муниципальной услуги), подписанное всеми собственниками жилого помещения, в том числе несовершеннолетними в возрасте от 14 до 18 лет (далее также - заявители, собственники жилого помещения)</w:t>
            </w:r>
          </w:p>
        </w:tc>
        <w:tc>
          <w:tcPr>
            <w:tcW w:w="964" w:type="dxa"/>
          </w:tcPr>
          <w:p w:rsidR="0011447D" w:rsidRDefault="0011447D">
            <w:pPr>
              <w:pStyle w:val="ConsPlusNormal"/>
            </w:pPr>
          </w:p>
        </w:tc>
        <w:tc>
          <w:tcPr>
            <w:tcW w:w="1531" w:type="dxa"/>
          </w:tcPr>
          <w:p w:rsidR="0011447D" w:rsidRDefault="0011447D">
            <w:pPr>
              <w:pStyle w:val="ConsPlusNormal"/>
            </w:pPr>
          </w:p>
        </w:tc>
      </w:tr>
      <w:tr w:rsidR="0011447D">
        <w:tc>
          <w:tcPr>
            <w:tcW w:w="567" w:type="dxa"/>
          </w:tcPr>
          <w:p w:rsidR="0011447D" w:rsidRDefault="0011447D">
            <w:pPr>
              <w:pStyle w:val="ConsPlusNormal"/>
              <w:jc w:val="center"/>
            </w:pPr>
            <w:r>
              <w:t>2</w:t>
            </w:r>
          </w:p>
        </w:tc>
        <w:tc>
          <w:tcPr>
            <w:tcW w:w="6009" w:type="dxa"/>
          </w:tcPr>
          <w:p w:rsidR="0011447D" w:rsidRDefault="0011447D">
            <w:pPr>
              <w:pStyle w:val="ConsPlusNormal"/>
              <w:jc w:val="both"/>
            </w:pPr>
            <w:r>
              <w:t>нотариально удостоверенное согласие других собственников жилого помещения на передачу приватизированного жилого помещения в муниципальную собственность (в случае невозможности личного обращения за муниципальной услугой)</w:t>
            </w:r>
          </w:p>
        </w:tc>
        <w:tc>
          <w:tcPr>
            <w:tcW w:w="964" w:type="dxa"/>
          </w:tcPr>
          <w:p w:rsidR="0011447D" w:rsidRDefault="0011447D">
            <w:pPr>
              <w:pStyle w:val="ConsPlusNormal"/>
            </w:pPr>
          </w:p>
        </w:tc>
        <w:tc>
          <w:tcPr>
            <w:tcW w:w="1531" w:type="dxa"/>
          </w:tcPr>
          <w:p w:rsidR="0011447D" w:rsidRDefault="0011447D">
            <w:pPr>
              <w:pStyle w:val="ConsPlusNormal"/>
            </w:pPr>
          </w:p>
        </w:tc>
      </w:tr>
      <w:tr w:rsidR="0011447D">
        <w:tc>
          <w:tcPr>
            <w:tcW w:w="567" w:type="dxa"/>
          </w:tcPr>
          <w:p w:rsidR="0011447D" w:rsidRDefault="0011447D">
            <w:pPr>
              <w:pStyle w:val="ConsPlusNormal"/>
              <w:jc w:val="center"/>
            </w:pPr>
            <w:r>
              <w:t>3</w:t>
            </w:r>
          </w:p>
        </w:tc>
        <w:tc>
          <w:tcPr>
            <w:tcW w:w="6009" w:type="dxa"/>
          </w:tcPr>
          <w:p w:rsidR="0011447D" w:rsidRDefault="0011447D">
            <w:pPr>
              <w:pStyle w:val="ConsPlusNormal"/>
              <w:jc w:val="both"/>
            </w:pPr>
            <w:r>
              <w:t>документы, удостоверяющие личность заявителя(ей) и членов их семей, подлежащих включению в договор социального найма жилого помещения в качестве членов семьи нанимателя (далее - члены семьи)</w:t>
            </w:r>
          </w:p>
        </w:tc>
        <w:tc>
          <w:tcPr>
            <w:tcW w:w="964" w:type="dxa"/>
          </w:tcPr>
          <w:p w:rsidR="0011447D" w:rsidRDefault="0011447D">
            <w:pPr>
              <w:pStyle w:val="ConsPlusNormal"/>
            </w:pPr>
          </w:p>
        </w:tc>
        <w:tc>
          <w:tcPr>
            <w:tcW w:w="1531" w:type="dxa"/>
          </w:tcPr>
          <w:p w:rsidR="0011447D" w:rsidRDefault="0011447D">
            <w:pPr>
              <w:pStyle w:val="ConsPlusNormal"/>
            </w:pPr>
          </w:p>
        </w:tc>
      </w:tr>
      <w:tr w:rsidR="0011447D">
        <w:tc>
          <w:tcPr>
            <w:tcW w:w="567" w:type="dxa"/>
          </w:tcPr>
          <w:p w:rsidR="0011447D" w:rsidRDefault="0011447D">
            <w:pPr>
              <w:pStyle w:val="ConsPlusNormal"/>
              <w:jc w:val="center"/>
            </w:pPr>
            <w:r>
              <w:t>4</w:t>
            </w:r>
          </w:p>
        </w:tc>
        <w:tc>
          <w:tcPr>
            <w:tcW w:w="6009" w:type="dxa"/>
          </w:tcPr>
          <w:p w:rsidR="0011447D" w:rsidRDefault="0011447D">
            <w:pPr>
              <w:pStyle w:val="ConsPlusNormal"/>
              <w:jc w:val="both"/>
            </w:pPr>
            <w:r>
              <w:t>документ, подтверждающий полномочия представителя (в случае подачи заявления и документов представителем гражданина)</w:t>
            </w:r>
          </w:p>
        </w:tc>
        <w:tc>
          <w:tcPr>
            <w:tcW w:w="964" w:type="dxa"/>
          </w:tcPr>
          <w:p w:rsidR="0011447D" w:rsidRDefault="0011447D">
            <w:pPr>
              <w:pStyle w:val="ConsPlusNormal"/>
            </w:pPr>
          </w:p>
        </w:tc>
        <w:tc>
          <w:tcPr>
            <w:tcW w:w="1531" w:type="dxa"/>
          </w:tcPr>
          <w:p w:rsidR="0011447D" w:rsidRDefault="0011447D">
            <w:pPr>
              <w:pStyle w:val="ConsPlusNormal"/>
            </w:pPr>
          </w:p>
        </w:tc>
      </w:tr>
      <w:tr w:rsidR="0011447D">
        <w:tc>
          <w:tcPr>
            <w:tcW w:w="567" w:type="dxa"/>
          </w:tcPr>
          <w:p w:rsidR="0011447D" w:rsidRDefault="0011447D">
            <w:pPr>
              <w:pStyle w:val="ConsPlusNormal"/>
              <w:jc w:val="center"/>
            </w:pPr>
            <w:r>
              <w:t>5</w:t>
            </w:r>
          </w:p>
        </w:tc>
        <w:tc>
          <w:tcPr>
            <w:tcW w:w="6009" w:type="dxa"/>
          </w:tcPr>
          <w:p w:rsidR="0011447D" w:rsidRDefault="0011447D">
            <w:pPr>
              <w:pStyle w:val="ConsPlusNormal"/>
              <w:jc w:val="both"/>
            </w:pPr>
            <w:r>
              <w:t>правоустанавливающие документы на передаваемое жилое помещение (договор приватизации жилого помещения, свидетельство(а) о государственной регистрации права собственности на жилое помещение)</w:t>
            </w:r>
          </w:p>
        </w:tc>
        <w:tc>
          <w:tcPr>
            <w:tcW w:w="964" w:type="dxa"/>
          </w:tcPr>
          <w:p w:rsidR="0011447D" w:rsidRDefault="0011447D">
            <w:pPr>
              <w:pStyle w:val="ConsPlusNormal"/>
            </w:pPr>
          </w:p>
        </w:tc>
        <w:tc>
          <w:tcPr>
            <w:tcW w:w="1531" w:type="dxa"/>
          </w:tcPr>
          <w:p w:rsidR="0011447D" w:rsidRDefault="0011447D">
            <w:pPr>
              <w:pStyle w:val="ConsPlusNormal"/>
            </w:pPr>
          </w:p>
        </w:tc>
      </w:tr>
      <w:tr w:rsidR="0011447D">
        <w:tc>
          <w:tcPr>
            <w:tcW w:w="567" w:type="dxa"/>
          </w:tcPr>
          <w:p w:rsidR="0011447D" w:rsidRDefault="0011447D">
            <w:pPr>
              <w:pStyle w:val="ConsPlusNormal"/>
              <w:jc w:val="center"/>
            </w:pPr>
            <w:r>
              <w:t>6</w:t>
            </w:r>
          </w:p>
        </w:tc>
        <w:tc>
          <w:tcPr>
            <w:tcW w:w="6009" w:type="dxa"/>
          </w:tcPr>
          <w:p w:rsidR="0011447D" w:rsidRDefault="0011447D">
            <w:pPr>
              <w:pStyle w:val="ConsPlusNormal"/>
              <w:jc w:val="both"/>
            </w:pPr>
            <w:r>
              <w:t xml:space="preserve">согласие органов опеки и попечительства (на передачу в муниципальную собственность жилого помещения - в случае </w:t>
            </w:r>
            <w:r>
              <w:lastRenderedPageBreak/>
              <w:t>нахождения жилого помещения в собственности (проживания в жилом помещении) несовершеннолетних и недееспособных граждан, а также в случае, если такие граждане не включаются в число нанимателей по договору социального найма жилого помещения)</w:t>
            </w:r>
          </w:p>
        </w:tc>
        <w:tc>
          <w:tcPr>
            <w:tcW w:w="964" w:type="dxa"/>
          </w:tcPr>
          <w:p w:rsidR="0011447D" w:rsidRDefault="0011447D">
            <w:pPr>
              <w:pStyle w:val="ConsPlusNormal"/>
            </w:pPr>
          </w:p>
        </w:tc>
        <w:tc>
          <w:tcPr>
            <w:tcW w:w="1531" w:type="dxa"/>
          </w:tcPr>
          <w:p w:rsidR="0011447D" w:rsidRDefault="0011447D">
            <w:pPr>
              <w:pStyle w:val="ConsPlusNormal"/>
            </w:pPr>
          </w:p>
        </w:tc>
      </w:tr>
      <w:tr w:rsidR="0011447D">
        <w:tc>
          <w:tcPr>
            <w:tcW w:w="567" w:type="dxa"/>
          </w:tcPr>
          <w:p w:rsidR="0011447D" w:rsidRDefault="0011447D">
            <w:pPr>
              <w:pStyle w:val="ConsPlusNormal"/>
              <w:jc w:val="center"/>
            </w:pPr>
            <w:r>
              <w:t>7</w:t>
            </w:r>
          </w:p>
        </w:tc>
        <w:tc>
          <w:tcPr>
            <w:tcW w:w="6009" w:type="dxa"/>
          </w:tcPr>
          <w:p w:rsidR="0011447D" w:rsidRDefault="0011447D">
            <w:pPr>
              <w:pStyle w:val="ConsPlusNormal"/>
              <w:jc w:val="both"/>
            </w:pPr>
            <w:r>
              <w:t>акты гражданского состояния (за исключением свидетельств о государственной регистрации актов гражданского состояния, выданных компетентными органами иностранного государства, и их нотариально удостоверенных переводов на русский язык, а также свидетельств об усыновлении, выданных органами записи актов гражданского состояния или консульскими учреждениями Российской Федерации)</w:t>
            </w:r>
          </w:p>
        </w:tc>
        <w:tc>
          <w:tcPr>
            <w:tcW w:w="964" w:type="dxa"/>
          </w:tcPr>
          <w:p w:rsidR="0011447D" w:rsidRDefault="0011447D">
            <w:pPr>
              <w:pStyle w:val="ConsPlusNormal"/>
            </w:pPr>
          </w:p>
        </w:tc>
        <w:tc>
          <w:tcPr>
            <w:tcW w:w="1531" w:type="dxa"/>
          </w:tcPr>
          <w:p w:rsidR="0011447D" w:rsidRDefault="0011447D">
            <w:pPr>
              <w:pStyle w:val="ConsPlusNormal"/>
            </w:pPr>
          </w:p>
        </w:tc>
      </w:tr>
      <w:tr w:rsidR="0011447D">
        <w:tc>
          <w:tcPr>
            <w:tcW w:w="567" w:type="dxa"/>
          </w:tcPr>
          <w:p w:rsidR="0011447D" w:rsidRDefault="0011447D">
            <w:pPr>
              <w:pStyle w:val="ConsPlusNormal"/>
              <w:jc w:val="center"/>
            </w:pPr>
            <w:r>
              <w:t>8</w:t>
            </w:r>
          </w:p>
        </w:tc>
        <w:tc>
          <w:tcPr>
            <w:tcW w:w="6009" w:type="dxa"/>
          </w:tcPr>
          <w:p w:rsidR="0011447D" w:rsidRDefault="0011447D">
            <w:pPr>
              <w:pStyle w:val="ConsPlusNormal"/>
              <w:jc w:val="both"/>
            </w:pPr>
            <w:r>
              <w:t>копии документов об установлении опеки над несовершеннолетними и (или) недееспособными гражданами (при необходимости)</w:t>
            </w:r>
          </w:p>
        </w:tc>
        <w:tc>
          <w:tcPr>
            <w:tcW w:w="964" w:type="dxa"/>
          </w:tcPr>
          <w:p w:rsidR="0011447D" w:rsidRDefault="0011447D">
            <w:pPr>
              <w:pStyle w:val="ConsPlusNormal"/>
            </w:pPr>
          </w:p>
        </w:tc>
        <w:tc>
          <w:tcPr>
            <w:tcW w:w="1531" w:type="dxa"/>
          </w:tcPr>
          <w:p w:rsidR="0011447D" w:rsidRDefault="0011447D">
            <w:pPr>
              <w:pStyle w:val="ConsPlusNormal"/>
            </w:pPr>
          </w:p>
        </w:tc>
      </w:tr>
      <w:tr w:rsidR="0011447D">
        <w:tc>
          <w:tcPr>
            <w:tcW w:w="567" w:type="dxa"/>
          </w:tcPr>
          <w:p w:rsidR="0011447D" w:rsidRDefault="0011447D">
            <w:pPr>
              <w:pStyle w:val="ConsPlusNormal"/>
              <w:jc w:val="center"/>
            </w:pPr>
            <w:r>
              <w:t>10</w:t>
            </w:r>
          </w:p>
        </w:tc>
        <w:tc>
          <w:tcPr>
            <w:tcW w:w="6009" w:type="dxa"/>
          </w:tcPr>
          <w:p w:rsidR="0011447D" w:rsidRDefault="0011447D">
            <w:pPr>
              <w:pStyle w:val="ConsPlusNormal"/>
              <w:jc w:val="both"/>
            </w:pPr>
            <w:r>
              <w:t>документы, подтверждающие правовые основания пользования жилым помещением с предыдущего места жительства до прибытия в Ханты-Мансийский автономный округ - Югру (за исключением свидетельства о регистрации права или договора и иной сделки, сведения из которых находятся в Едином государственном реестре прав на недвижимое имущество и сделок с ним)</w:t>
            </w:r>
          </w:p>
        </w:tc>
        <w:tc>
          <w:tcPr>
            <w:tcW w:w="964" w:type="dxa"/>
          </w:tcPr>
          <w:p w:rsidR="0011447D" w:rsidRDefault="0011447D">
            <w:pPr>
              <w:pStyle w:val="ConsPlusNormal"/>
            </w:pPr>
          </w:p>
        </w:tc>
        <w:tc>
          <w:tcPr>
            <w:tcW w:w="1531" w:type="dxa"/>
          </w:tcPr>
          <w:p w:rsidR="0011447D" w:rsidRDefault="0011447D">
            <w:pPr>
              <w:pStyle w:val="ConsPlusNormal"/>
            </w:pPr>
          </w:p>
        </w:tc>
      </w:tr>
      <w:tr w:rsidR="0011447D">
        <w:tc>
          <w:tcPr>
            <w:tcW w:w="567" w:type="dxa"/>
          </w:tcPr>
          <w:p w:rsidR="0011447D" w:rsidRDefault="0011447D">
            <w:pPr>
              <w:pStyle w:val="ConsPlusNormal"/>
              <w:jc w:val="center"/>
            </w:pPr>
            <w:r>
              <w:t>11</w:t>
            </w:r>
          </w:p>
        </w:tc>
        <w:tc>
          <w:tcPr>
            <w:tcW w:w="6009" w:type="dxa"/>
          </w:tcPr>
          <w:p w:rsidR="0011447D" w:rsidRDefault="0011447D">
            <w:pPr>
              <w:pStyle w:val="ConsPlusNormal"/>
              <w:jc w:val="both"/>
            </w:pPr>
            <w:r>
              <w:t>выписку из Единого государственного реестра недвижимости об основных характеристиках и зарегистрированных правах на объект недвижимости сведения об основных характеристиках объекта недвижимости (при наличии переустройства и (или) перепланировки жилого помещения необходимо провести их согласование в установленном законом порядке до обращения с заявлением о предоставлении муниципальной услуги)</w:t>
            </w:r>
          </w:p>
        </w:tc>
        <w:tc>
          <w:tcPr>
            <w:tcW w:w="964" w:type="dxa"/>
          </w:tcPr>
          <w:p w:rsidR="0011447D" w:rsidRDefault="0011447D">
            <w:pPr>
              <w:pStyle w:val="ConsPlusNormal"/>
            </w:pPr>
          </w:p>
        </w:tc>
        <w:tc>
          <w:tcPr>
            <w:tcW w:w="1531" w:type="dxa"/>
          </w:tcPr>
          <w:p w:rsidR="0011447D" w:rsidRDefault="0011447D">
            <w:pPr>
              <w:pStyle w:val="ConsPlusNormal"/>
            </w:pPr>
          </w:p>
        </w:tc>
      </w:tr>
      <w:tr w:rsidR="0011447D">
        <w:tc>
          <w:tcPr>
            <w:tcW w:w="567" w:type="dxa"/>
          </w:tcPr>
          <w:p w:rsidR="0011447D" w:rsidRDefault="0011447D">
            <w:pPr>
              <w:pStyle w:val="ConsPlusNormal"/>
              <w:jc w:val="center"/>
            </w:pPr>
            <w:r>
              <w:t>12</w:t>
            </w:r>
          </w:p>
        </w:tc>
        <w:tc>
          <w:tcPr>
            <w:tcW w:w="6009" w:type="dxa"/>
          </w:tcPr>
          <w:p w:rsidR="0011447D" w:rsidRDefault="0011447D">
            <w:pPr>
              <w:pStyle w:val="ConsPlusNormal"/>
              <w:jc w:val="both"/>
            </w:pPr>
            <w:r>
              <w:t>выписки из Единого государственного реестра недвижимости о правах заявителя(ей) и членов семьи на имеющиеся жилые помещения на территории Российской Федерации, в том числе на ранее существовавшие фамилию, имя, отчество (в случае их изменения)</w:t>
            </w:r>
          </w:p>
        </w:tc>
        <w:tc>
          <w:tcPr>
            <w:tcW w:w="964" w:type="dxa"/>
          </w:tcPr>
          <w:p w:rsidR="0011447D" w:rsidRDefault="0011447D">
            <w:pPr>
              <w:pStyle w:val="ConsPlusNormal"/>
            </w:pPr>
          </w:p>
        </w:tc>
        <w:tc>
          <w:tcPr>
            <w:tcW w:w="1531" w:type="dxa"/>
          </w:tcPr>
          <w:p w:rsidR="0011447D" w:rsidRDefault="0011447D">
            <w:pPr>
              <w:pStyle w:val="ConsPlusNormal"/>
            </w:pPr>
          </w:p>
        </w:tc>
      </w:tr>
      <w:tr w:rsidR="0011447D">
        <w:tc>
          <w:tcPr>
            <w:tcW w:w="567" w:type="dxa"/>
          </w:tcPr>
          <w:p w:rsidR="0011447D" w:rsidRDefault="0011447D">
            <w:pPr>
              <w:pStyle w:val="ConsPlusNormal"/>
              <w:jc w:val="center"/>
            </w:pPr>
            <w:r>
              <w:t>13</w:t>
            </w:r>
          </w:p>
        </w:tc>
        <w:tc>
          <w:tcPr>
            <w:tcW w:w="6009" w:type="dxa"/>
          </w:tcPr>
          <w:p w:rsidR="0011447D" w:rsidRDefault="0011447D">
            <w:pPr>
              <w:pStyle w:val="ConsPlusNormal"/>
              <w:jc w:val="both"/>
            </w:pPr>
            <w:r>
              <w:t>справка (выписка) из Единого государственного реестра прав о наличии (отсутствии) обременений (арестов) на занимаемое жилое помещение</w:t>
            </w:r>
          </w:p>
        </w:tc>
        <w:tc>
          <w:tcPr>
            <w:tcW w:w="964" w:type="dxa"/>
          </w:tcPr>
          <w:p w:rsidR="0011447D" w:rsidRDefault="0011447D">
            <w:pPr>
              <w:pStyle w:val="ConsPlusNormal"/>
            </w:pPr>
          </w:p>
        </w:tc>
        <w:tc>
          <w:tcPr>
            <w:tcW w:w="1531" w:type="dxa"/>
          </w:tcPr>
          <w:p w:rsidR="0011447D" w:rsidRDefault="0011447D">
            <w:pPr>
              <w:pStyle w:val="ConsPlusNormal"/>
            </w:pPr>
          </w:p>
        </w:tc>
      </w:tr>
      <w:tr w:rsidR="0011447D">
        <w:tc>
          <w:tcPr>
            <w:tcW w:w="567" w:type="dxa"/>
          </w:tcPr>
          <w:p w:rsidR="0011447D" w:rsidRDefault="0011447D">
            <w:pPr>
              <w:pStyle w:val="ConsPlusNormal"/>
              <w:jc w:val="center"/>
            </w:pPr>
            <w:r>
              <w:t>14</w:t>
            </w:r>
          </w:p>
        </w:tc>
        <w:tc>
          <w:tcPr>
            <w:tcW w:w="6009" w:type="dxa"/>
          </w:tcPr>
          <w:p w:rsidR="0011447D" w:rsidRDefault="0011447D">
            <w:pPr>
              <w:pStyle w:val="ConsPlusNormal"/>
              <w:jc w:val="both"/>
            </w:pPr>
            <w:r>
              <w:t>информация о лицах, проживающих совместно с заявителем, о родственных связях с заявителем</w:t>
            </w:r>
          </w:p>
        </w:tc>
        <w:tc>
          <w:tcPr>
            <w:tcW w:w="964" w:type="dxa"/>
          </w:tcPr>
          <w:p w:rsidR="0011447D" w:rsidRDefault="0011447D">
            <w:pPr>
              <w:pStyle w:val="ConsPlusNormal"/>
            </w:pPr>
          </w:p>
        </w:tc>
        <w:tc>
          <w:tcPr>
            <w:tcW w:w="1531" w:type="dxa"/>
          </w:tcPr>
          <w:p w:rsidR="0011447D" w:rsidRDefault="0011447D">
            <w:pPr>
              <w:pStyle w:val="ConsPlusNormal"/>
            </w:pPr>
          </w:p>
        </w:tc>
      </w:tr>
      <w:tr w:rsidR="0011447D">
        <w:tc>
          <w:tcPr>
            <w:tcW w:w="567" w:type="dxa"/>
          </w:tcPr>
          <w:p w:rsidR="0011447D" w:rsidRDefault="0011447D">
            <w:pPr>
              <w:pStyle w:val="ConsPlusNormal"/>
              <w:jc w:val="center"/>
            </w:pPr>
            <w:r>
              <w:t>15</w:t>
            </w:r>
          </w:p>
        </w:tc>
        <w:tc>
          <w:tcPr>
            <w:tcW w:w="6009" w:type="dxa"/>
          </w:tcPr>
          <w:p w:rsidR="0011447D" w:rsidRDefault="0011447D">
            <w:pPr>
              <w:pStyle w:val="ConsPlusNormal"/>
              <w:jc w:val="both"/>
            </w:pPr>
            <w:r>
              <w:t>выписка из финансового лицевого счета и (или) справка об отсутствии задолженности по оплате коммунальных услуг</w:t>
            </w:r>
          </w:p>
        </w:tc>
        <w:tc>
          <w:tcPr>
            <w:tcW w:w="964" w:type="dxa"/>
          </w:tcPr>
          <w:p w:rsidR="0011447D" w:rsidRDefault="0011447D">
            <w:pPr>
              <w:pStyle w:val="ConsPlusNormal"/>
            </w:pPr>
          </w:p>
        </w:tc>
        <w:tc>
          <w:tcPr>
            <w:tcW w:w="1531" w:type="dxa"/>
          </w:tcPr>
          <w:p w:rsidR="0011447D" w:rsidRDefault="0011447D">
            <w:pPr>
              <w:pStyle w:val="ConsPlusNormal"/>
            </w:pPr>
          </w:p>
        </w:tc>
      </w:tr>
      <w:tr w:rsidR="0011447D">
        <w:tc>
          <w:tcPr>
            <w:tcW w:w="567" w:type="dxa"/>
          </w:tcPr>
          <w:p w:rsidR="0011447D" w:rsidRDefault="0011447D">
            <w:pPr>
              <w:pStyle w:val="ConsPlusNormal"/>
              <w:jc w:val="center"/>
            </w:pPr>
            <w:r>
              <w:t>16</w:t>
            </w:r>
          </w:p>
        </w:tc>
        <w:tc>
          <w:tcPr>
            <w:tcW w:w="6009" w:type="dxa"/>
          </w:tcPr>
          <w:p w:rsidR="0011447D" w:rsidRDefault="0011447D">
            <w:pPr>
              <w:pStyle w:val="ConsPlusNormal"/>
              <w:jc w:val="both"/>
            </w:pPr>
            <w:r>
              <w:t xml:space="preserve">справки Инспекции Федеральной налоговой службы по городу Когалыму Ханты-Мансийского автономного округа - Югры о состоянии расчетов по налогам, сборам, взносам на заявителя и иных собственников жилого помещения, предлагаемого к </w:t>
            </w:r>
            <w:r>
              <w:lastRenderedPageBreak/>
              <w:t>принятию в муниципальную собственность, подтверждающие отсутствие задолженности по оплате налога на имущество.</w:t>
            </w:r>
          </w:p>
        </w:tc>
        <w:tc>
          <w:tcPr>
            <w:tcW w:w="964" w:type="dxa"/>
          </w:tcPr>
          <w:p w:rsidR="0011447D" w:rsidRDefault="0011447D">
            <w:pPr>
              <w:pStyle w:val="ConsPlusNormal"/>
            </w:pPr>
          </w:p>
        </w:tc>
        <w:tc>
          <w:tcPr>
            <w:tcW w:w="1531" w:type="dxa"/>
          </w:tcPr>
          <w:p w:rsidR="0011447D" w:rsidRDefault="0011447D">
            <w:pPr>
              <w:pStyle w:val="ConsPlusNormal"/>
            </w:pPr>
          </w:p>
        </w:tc>
      </w:tr>
    </w:tbl>
    <w:p w:rsidR="0011447D" w:rsidRDefault="0011447D">
      <w:pPr>
        <w:pStyle w:val="ConsPlusNormal"/>
        <w:jc w:val="both"/>
      </w:pPr>
    </w:p>
    <w:p w:rsidR="0011447D" w:rsidRDefault="0011447D">
      <w:pPr>
        <w:pStyle w:val="ConsPlusNormal"/>
        <w:ind w:firstLine="540"/>
        <w:jc w:val="both"/>
      </w:pPr>
      <w:r>
        <w:t>2. Недостающие документы, при непредставлении которых принимается решение об отказе в предоставлении муниципальной услуги:</w:t>
      </w:r>
    </w:p>
    <w:p w:rsidR="0011447D" w:rsidRDefault="001144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2"/>
        <w:gridCol w:w="8334"/>
      </w:tblGrid>
      <w:tr w:rsidR="0011447D">
        <w:tc>
          <w:tcPr>
            <w:tcW w:w="722" w:type="dxa"/>
            <w:vAlign w:val="center"/>
          </w:tcPr>
          <w:p w:rsidR="0011447D" w:rsidRDefault="0011447D">
            <w:pPr>
              <w:pStyle w:val="ConsPlusNormal"/>
              <w:jc w:val="center"/>
            </w:pPr>
            <w:r>
              <w:t>N п/п</w:t>
            </w:r>
          </w:p>
        </w:tc>
        <w:tc>
          <w:tcPr>
            <w:tcW w:w="8334" w:type="dxa"/>
            <w:vAlign w:val="center"/>
          </w:tcPr>
          <w:p w:rsidR="0011447D" w:rsidRDefault="0011447D">
            <w:pPr>
              <w:pStyle w:val="ConsPlusNormal"/>
              <w:jc w:val="center"/>
            </w:pPr>
            <w:r>
              <w:t>Наименование документа</w:t>
            </w:r>
          </w:p>
        </w:tc>
      </w:tr>
      <w:tr w:rsidR="0011447D">
        <w:tc>
          <w:tcPr>
            <w:tcW w:w="722" w:type="dxa"/>
          </w:tcPr>
          <w:p w:rsidR="0011447D" w:rsidRDefault="0011447D">
            <w:pPr>
              <w:pStyle w:val="ConsPlusNormal"/>
            </w:pPr>
          </w:p>
        </w:tc>
        <w:tc>
          <w:tcPr>
            <w:tcW w:w="8334" w:type="dxa"/>
          </w:tcPr>
          <w:p w:rsidR="0011447D" w:rsidRDefault="0011447D">
            <w:pPr>
              <w:pStyle w:val="ConsPlusNormal"/>
            </w:pPr>
          </w:p>
        </w:tc>
      </w:tr>
      <w:tr w:rsidR="0011447D">
        <w:tc>
          <w:tcPr>
            <w:tcW w:w="722" w:type="dxa"/>
          </w:tcPr>
          <w:p w:rsidR="0011447D" w:rsidRDefault="0011447D">
            <w:pPr>
              <w:pStyle w:val="ConsPlusNormal"/>
            </w:pPr>
          </w:p>
        </w:tc>
        <w:tc>
          <w:tcPr>
            <w:tcW w:w="8334" w:type="dxa"/>
          </w:tcPr>
          <w:p w:rsidR="0011447D" w:rsidRDefault="0011447D">
            <w:pPr>
              <w:pStyle w:val="ConsPlusNormal"/>
            </w:pPr>
          </w:p>
        </w:tc>
      </w:tr>
    </w:tbl>
    <w:p w:rsidR="0011447D" w:rsidRDefault="0011447D">
      <w:pPr>
        <w:pStyle w:val="ConsPlusNormal"/>
        <w:jc w:val="both"/>
      </w:pPr>
    </w:p>
    <w:p w:rsidR="0011447D" w:rsidRDefault="0011447D">
      <w:pPr>
        <w:pStyle w:val="ConsPlusNonformat"/>
        <w:jc w:val="both"/>
      </w:pPr>
      <w:r>
        <w:t xml:space="preserve">    Заявителю разъяснены последствия:</w:t>
      </w:r>
    </w:p>
    <w:p w:rsidR="0011447D" w:rsidRDefault="0011447D">
      <w:pPr>
        <w:pStyle w:val="ConsPlusNonformat"/>
        <w:jc w:val="both"/>
      </w:pPr>
      <w:r>
        <w:t xml:space="preserve">    -  непредставления  документов,  указанных  в  пунктах ________________</w:t>
      </w:r>
    </w:p>
    <w:p w:rsidR="0011447D" w:rsidRDefault="0011447D">
      <w:pPr>
        <w:pStyle w:val="ConsPlusNonformat"/>
        <w:jc w:val="both"/>
      </w:pPr>
      <w:r>
        <w:t>настоящей расписки;</w:t>
      </w:r>
    </w:p>
    <w:p w:rsidR="0011447D" w:rsidRDefault="0011447D">
      <w:pPr>
        <w:pStyle w:val="ConsPlusNonformat"/>
        <w:jc w:val="both"/>
      </w:pPr>
    </w:p>
    <w:p w:rsidR="0011447D" w:rsidRDefault="0011447D">
      <w:pPr>
        <w:pStyle w:val="ConsPlusNonformat"/>
        <w:jc w:val="both"/>
      </w:pPr>
      <w:r>
        <w:t xml:space="preserve">    Документы сдал и один экземпляр расписки получил:</w:t>
      </w:r>
    </w:p>
    <w:p w:rsidR="0011447D" w:rsidRDefault="0011447D">
      <w:pPr>
        <w:pStyle w:val="ConsPlusNonformat"/>
        <w:jc w:val="both"/>
      </w:pPr>
      <w:r>
        <w:t>___________________________________________________________________________</w:t>
      </w:r>
    </w:p>
    <w:p w:rsidR="0011447D" w:rsidRDefault="0011447D">
      <w:pPr>
        <w:pStyle w:val="ConsPlusNonformat"/>
        <w:jc w:val="both"/>
      </w:pPr>
      <w:r>
        <w:t xml:space="preserve">   (дата)        (подпись)     (Ф.И.О. заявителя/заявителей/представителя/</w:t>
      </w:r>
    </w:p>
    <w:p w:rsidR="0011447D" w:rsidRDefault="0011447D">
      <w:pPr>
        <w:pStyle w:val="ConsPlusNonformat"/>
        <w:jc w:val="both"/>
      </w:pPr>
      <w:r>
        <w:t xml:space="preserve">                                              представителей)</w:t>
      </w:r>
    </w:p>
    <w:p w:rsidR="0011447D" w:rsidRDefault="0011447D">
      <w:pPr>
        <w:pStyle w:val="ConsPlusNonformat"/>
        <w:jc w:val="both"/>
      </w:pPr>
      <w:r>
        <w:t>____________ _________________ ____________________________________________</w:t>
      </w:r>
    </w:p>
    <w:p w:rsidR="0011447D" w:rsidRDefault="0011447D">
      <w:pPr>
        <w:pStyle w:val="ConsPlusNonformat"/>
        <w:jc w:val="both"/>
      </w:pPr>
      <w:r>
        <w:t>____________ _________________ ____________________________________________</w:t>
      </w:r>
    </w:p>
    <w:p w:rsidR="0011447D" w:rsidRDefault="0011447D">
      <w:pPr>
        <w:pStyle w:val="ConsPlusNonformat"/>
        <w:jc w:val="both"/>
      </w:pPr>
      <w:r>
        <w:t>____________ _________________ ____________________________________________</w:t>
      </w:r>
    </w:p>
    <w:p w:rsidR="0011447D" w:rsidRDefault="0011447D">
      <w:pPr>
        <w:pStyle w:val="ConsPlusNonformat"/>
        <w:jc w:val="both"/>
      </w:pPr>
      <w:r>
        <w:t>____________ _________________ ____________________________________________</w:t>
      </w:r>
    </w:p>
    <w:p w:rsidR="0011447D" w:rsidRDefault="0011447D">
      <w:pPr>
        <w:pStyle w:val="ConsPlusNonformat"/>
        <w:jc w:val="both"/>
      </w:pPr>
    </w:p>
    <w:p w:rsidR="0011447D" w:rsidRDefault="0011447D">
      <w:pPr>
        <w:pStyle w:val="ConsPlusNonformat"/>
        <w:jc w:val="both"/>
      </w:pPr>
      <w:r>
        <w:t xml:space="preserve">    Документы  принял на ___ листах и зарегистрировал в журнале регистрации</w:t>
      </w:r>
    </w:p>
    <w:p w:rsidR="0011447D" w:rsidRDefault="0011447D">
      <w:pPr>
        <w:pStyle w:val="ConsPlusNonformat"/>
        <w:jc w:val="both"/>
      </w:pPr>
      <w:r>
        <w:t>от _____________ N ____________</w:t>
      </w:r>
    </w:p>
    <w:p w:rsidR="0011447D" w:rsidRDefault="0011447D">
      <w:pPr>
        <w:pStyle w:val="ConsPlusNonformat"/>
        <w:jc w:val="both"/>
      </w:pPr>
      <w:r>
        <w:t xml:space="preserve">      (дата)</w:t>
      </w:r>
    </w:p>
    <w:p w:rsidR="0011447D" w:rsidRDefault="0011447D">
      <w:pPr>
        <w:pStyle w:val="ConsPlusNonformat"/>
        <w:jc w:val="both"/>
      </w:pPr>
    </w:p>
    <w:p w:rsidR="0011447D" w:rsidRDefault="0011447D">
      <w:pPr>
        <w:pStyle w:val="ConsPlusNonformat"/>
        <w:jc w:val="both"/>
      </w:pPr>
      <w:r>
        <w:t>___________________________________________________________________________</w:t>
      </w:r>
    </w:p>
    <w:p w:rsidR="0011447D" w:rsidRDefault="0011447D">
      <w:pPr>
        <w:pStyle w:val="ConsPlusNonformat"/>
        <w:jc w:val="both"/>
      </w:pPr>
      <w:r>
        <w:t xml:space="preserve">    (должность)            (подпись)              (Ф.И.О. специалиста)</w:t>
      </w:r>
    </w:p>
    <w:p w:rsidR="0011447D" w:rsidRDefault="0011447D">
      <w:pPr>
        <w:pStyle w:val="ConsPlusNormal"/>
        <w:jc w:val="both"/>
      </w:pPr>
    </w:p>
    <w:p w:rsidR="0011447D" w:rsidRDefault="0011447D">
      <w:pPr>
        <w:pStyle w:val="ConsPlusNormal"/>
        <w:jc w:val="both"/>
      </w:pPr>
    </w:p>
    <w:p w:rsidR="0011447D" w:rsidRDefault="0011447D">
      <w:pPr>
        <w:pStyle w:val="ConsPlusNormal"/>
        <w:jc w:val="both"/>
      </w:pPr>
    </w:p>
    <w:p w:rsidR="0011447D" w:rsidRDefault="0011447D">
      <w:pPr>
        <w:pStyle w:val="ConsPlusNormal"/>
        <w:jc w:val="both"/>
      </w:pPr>
    </w:p>
    <w:p w:rsidR="0011447D" w:rsidRDefault="0011447D">
      <w:pPr>
        <w:pStyle w:val="ConsPlusNormal"/>
        <w:jc w:val="both"/>
      </w:pPr>
    </w:p>
    <w:p w:rsidR="0011447D" w:rsidRDefault="0011447D">
      <w:pPr>
        <w:pStyle w:val="ConsPlusNormal"/>
        <w:jc w:val="right"/>
        <w:outlineLvl w:val="1"/>
      </w:pPr>
      <w:r>
        <w:t>Приложение 3</w:t>
      </w:r>
    </w:p>
    <w:p w:rsidR="0011447D" w:rsidRDefault="0011447D">
      <w:pPr>
        <w:pStyle w:val="ConsPlusNormal"/>
        <w:jc w:val="right"/>
      </w:pPr>
      <w:r>
        <w:t>к административному регламенту предоставления муниципальной</w:t>
      </w:r>
    </w:p>
    <w:p w:rsidR="0011447D" w:rsidRDefault="0011447D">
      <w:pPr>
        <w:pStyle w:val="ConsPlusNormal"/>
        <w:jc w:val="right"/>
      </w:pPr>
      <w:r>
        <w:t>услуги "Передача в муниципальную собственность</w:t>
      </w:r>
    </w:p>
    <w:p w:rsidR="0011447D" w:rsidRDefault="0011447D">
      <w:pPr>
        <w:pStyle w:val="ConsPlusNormal"/>
        <w:jc w:val="right"/>
      </w:pPr>
      <w:r>
        <w:t>приватизированных жилых помещений"</w:t>
      </w:r>
    </w:p>
    <w:p w:rsidR="0011447D" w:rsidRDefault="001144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144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47D" w:rsidRDefault="001144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447D" w:rsidRDefault="001144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447D" w:rsidRDefault="0011447D">
            <w:pPr>
              <w:pStyle w:val="ConsPlusNormal"/>
              <w:jc w:val="center"/>
            </w:pPr>
            <w:r>
              <w:rPr>
                <w:color w:val="392C69"/>
              </w:rPr>
              <w:t>Список изменяющих документов</w:t>
            </w:r>
          </w:p>
          <w:p w:rsidR="0011447D" w:rsidRDefault="0011447D">
            <w:pPr>
              <w:pStyle w:val="ConsPlusNormal"/>
              <w:jc w:val="center"/>
            </w:pPr>
            <w:r>
              <w:rPr>
                <w:color w:val="392C69"/>
              </w:rPr>
              <w:t xml:space="preserve">(введено </w:t>
            </w:r>
            <w:hyperlink r:id="rId56">
              <w:r>
                <w:rPr>
                  <w:color w:val="0000FF"/>
                </w:rPr>
                <w:t>постановлением</w:t>
              </w:r>
            </w:hyperlink>
            <w:r>
              <w:rPr>
                <w:color w:val="392C69"/>
              </w:rPr>
              <w:t xml:space="preserve"> Администрации города Когалыма от 10.10.2023 N 2000)</w:t>
            </w:r>
          </w:p>
        </w:tc>
        <w:tc>
          <w:tcPr>
            <w:tcW w:w="113" w:type="dxa"/>
            <w:tcBorders>
              <w:top w:val="nil"/>
              <w:left w:val="nil"/>
              <w:bottom w:val="nil"/>
              <w:right w:val="nil"/>
            </w:tcBorders>
            <w:shd w:val="clear" w:color="auto" w:fill="F4F3F8"/>
            <w:tcMar>
              <w:top w:w="0" w:type="dxa"/>
              <w:left w:w="0" w:type="dxa"/>
              <w:bottom w:w="0" w:type="dxa"/>
              <w:right w:w="0" w:type="dxa"/>
            </w:tcMar>
          </w:tcPr>
          <w:p w:rsidR="0011447D" w:rsidRDefault="0011447D">
            <w:pPr>
              <w:pStyle w:val="ConsPlusNormal"/>
            </w:pPr>
          </w:p>
        </w:tc>
      </w:tr>
    </w:tbl>
    <w:p w:rsidR="0011447D" w:rsidRDefault="0011447D">
      <w:pPr>
        <w:pStyle w:val="ConsPlusNormal"/>
      </w:pPr>
    </w:p>
    <w:p w:rsidR="0011447D" w:rsidRDefault="0011447D">
      <w:pPr>
        <w:pStyle w:val="ConsPlusNormal"/>
        <w:jc w:val="center"/>
      </w:pPr>
      <w:bookmarkStart w:id="18" w:name="P696"/>
      <w:bookmarkEnd w:id="18"/>
      <w:r>
        <w:t>Согласие субъекта персональных данных на обработку</w:t>
      </w:r>
    </w:p>
    <w:p w:rsidR="0011447D" w:rsidRDefault="0011447D">
      <w:pPr>
        <w:pStyle w:val="ConsPlusNormal"/>
        <w:jc w:val="center"/>
      </w:pPr>
      <w:r>
        <w:t>персональных данных</w:t>
      </w:r>
    </w:p>
    <w:p w:rsidR="0011447D" w:rsidRDefault="0011447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3"/>
        <w:gridCol w:w="230"/>
        <w:gridCol w:w="812"/>
        <w:gridCol w:w="125"/>
        <w:gridCol w:w="286"/>
        <w:gridCol w:w="283"/>
        <w:gridCol w:w="136"/>
        <w:gridCol w:w="1861"/>
        <w:gridCol w:w="270"/>
        <w:gridCol w:w="427"/>
        <w:gridCol w:w="148"/>
        <w:gridCol w:w="2989"/>
        <w:gridCol w:w="362"/>
        <w:gridCol w:w="325"/>
      </w:tblGrid>
      <w:tr w:rsidR="0011447D">
        <w:tc>
          <w:tcPr>
            <w:tcW w:w="763" w:type="dxa"/>
            <w:gridSpan w:val="2"/>
            <w:tcBorders>
              <w:top w:val="nil"/>
              <w:left w:val="nil"/>
              <w:bottom w:val="nil"/>
              <w:right w:val="nil"/>
            </w:tcBorders>
          </w:tcPr>
          <w:p w:rsidR="0011447D" w:rsidRDefault="0011447D">
            <w:pPr>
              <w:pStyle w:val="ConsPlusNormal"/>
              <w:jc w:val="both"/>
            </w:pPr>
            <w:r>
              <w:t>Я,</w:t>
            </w:r>
          </w:p>
        </w:tc>
        <w:tc>
          <w:tcPr>
            <w:tcW w:w="7337" w:type="dxa"/>
            <w:gridSpan w:val="10"/>
            <w:tcBorders>
              <w:top w:val="nil"/>
              <w:left w:val="nil"/>
              <w:bottom w:val="single" w:sz="4" w:space="0" w:color="auto"/>
              <w:right w:val="nil"/>
            </w:tcBorders>
          </w:tcPr>
          <w:p w:rsidR="0011447D" w:rsidRDefault="0011447D">
            <w:pPr>
              <w:pStyle w:val="ConsPlusNormal"/>
              <w:jc w:val="both"/>
            </w:pPr>
          </w:p>
        </w:tc>
        <w:tc>
          <w:tcPr>
            <w:tcW w:w="362" w:type="dxa"/>
            <w:tcBorders>
              <w:top w:val="nil"/>
              <w:left w:val="nil"/>
              <w:bottom w:val="nil"/>
              <w:right w:val="nil"/>
            </w:tcBorders>
          </w:tcPr>
          <w:p w:rsidR="0011447D" w:rsidRDefault="0011447D">
            <w:pPr>
              <w:pStyle w:val="ConsPlusNormal"/>
              <w:jc w:val="both"/>
            </w:pPr>
            <w:r>
              <w:t>,</w:t>
            </w:r>
          </w:p>
        </w:tc>
        <w:tc>
          <w:tcPr>
            <w:tcW w:w="325" w:type="dxa"/>
            <w:tcBorders>
              <w:top w:val="nil"/>
              <w:left w:val="nil"/>
              <w:bottom w:val="nil"/>
              <w:right w:val="nil"/>
            </w:tcBorders>
          </w:tcPr>
          <w:p w:rsidR="0011447D" w:rsidRDefault="0011447D">
            <w:pPr>
              <w:pStyle w:val="ConsPlusNormal"/>
              <w:jc w:val="both"/>
            </w:pPr>
          </w:p>
        </w:tc>
      </w:tr>
      <w:tr w:rsidR="0011447D">
        <w:tc>
          <w:tcPr>
            <w:tcW w:w="8100" w:type="dxa"/>
            <w:gridSpan w:val="12"/>
            <w:tcBorders>
              <w:top w:val="nil"/>
              <w:left w:val="nil"/>
              <w:bottom w:val="nil"/>
              <w:right w:val="nil"/>
            </w:tcBorders>
          </w:tcPr>
          <w:p w:rsidR="0011447D" w:rsidRDefault="0011447D">
            <w:pPr>
              <w:pStyle w:val="ConsPlusNormal"/>
              <w:jc w:val="center"/>
            </w:pPr>
            <w:r>
              <w:t>(фамилия, имя, отчество)</w:t>
            </w:r>
          </w:p>
          <w:p w:rsidR="0011447D" w:rsidRDefault="0011447D">
            <w:pPr>
              <w:pStyle w:val="ConsPlusNormal"/>
              <w:jc w:val="both"/>
            </w:pPr>
            <w:r>
              <w:t>проживающий(ая) по адресу:</w:t>
            </w:r>
          </w:p>
        </w:tc>
        <w:tc>
          <w:tcPr>
            <w:tcW w:w="362" w:type="dxa"/>
            <w:vMerge w:val="restart"/>
            <w:tcBorders>
              <w:top w:val="nil"/>
              <w:left w:val="nil"/>
              <w:bottom w:val="nil"/>
              <w:right w:val="nil"/>
            </w:tcBorders>
          </w:tcPr>
          <w:p w:rsidR="0011447D" w:rsidRDefault="0011447D">
            <w:pPr>
              <w:pStyle w:val="ConsPlusNormal"/>
              <w:jc w:val="both"/>
            </w:pPr>
          </w:p>
        </w:tc>
        <w:tc>
          <w:tcPr>
            <w:tcW w:w="325" w:type="dxa"/>
            <w:tcBorders>
              <w:top w:val="nil"/>
              <w:left w:val="nil"/>
              <w:bottom w:val="nil"/>
              <w:right w:val="nil"/>
            </w:tcBorders>
          </w:tcPr>
          <w:p w:rsidR="0011447D" w:rsidRDefault="0011447D">
            <w:pPr>
              <w:pStyle w:val="ConsPlusNormal"/>
              <w:jc w:val="both"/>
            </w:pPr>
          </w:p>
        </w:tc>
      </w:tr>
      <w:tr w:rsidR="0011447D">
        <w:tc>
          <w:tcPr>
            <w:tcW w:w="1575" w:type="dxa"/>
            <w:gridSpan w:val="3"/>
            <w:tcBorders>
              <w:top w:val="nil"/>
              <w:left w:val="nil"/>
              <w:bottom w:val="single" w:sz="4" w:space="0" w:color="auto"/>
              <w:right w:val="nil"/>
            </w:tcBorders>
          </w:tcPr>
          <w:p w:rsidR="0011447D" w:rsidRDefault="0011447D">
            <w:pPr>
              <w:pStyle w:val="ConsPlusNormal"/>
              <w:jc w:val="both"/>
            </w:pPr>
          </w:p>
        </w:tc>
        <w:tc>
          <w:tcPr>
            <w:tcW w:w="6525" w:type="dxa"/>
            <w:gridSpan w:val="9"/>
            <w:tcBorders>
              <w:top w:val="single" w:sz="4" w:space="0" w:color="auto"/>
              <w:left w:val="nil"/>
              <w:bottom w:val="single" w:sz="4" w:space="0" w:color="auto"/>
              <w:right w:val="nil"/>
            </w:tcBorders>
          </w:tcPr>
          <w:p w:rsidR="0011447D" w:rsidRDefault="0011447D">
            <w:pPr>
              <w:pStyle w:val="ConsPlusNormal"/>
              <w:jc w:val="both"/>
            </w:pPr>
          </w:p>
        </w:tc>
        <w:tc>
          <w:tcPr>
            <w:tcW w:w="362" w:type="dxa"/>
            <w:vMerge/>
            <w:tcBorders>
              <w:top w:val="nil"/>
              <w:left w:val="nil"/>
              <w:bottom w:val="nil"/>
              <w:right w:val="nil"/>
            </w:tcBorders>
          </w:tcPr>
          <w:p w:rsidR="0011447D" w:rsidRDefault="0011447D">
            <w:pPr>
              <w:pStyle w:val="ConsPlusNormal"/>
            </w:pPr>
          </w:p>
        </w:tc>
        <w:tc>
          <w:tcPr>
            <w:tcW w:w="325" w:type="dxa"/>
            <w:tcBorders>
              <w:top w:val="nil"/>
              <w:left w:val="nil"/>
              <w:bottom w:val="nil"/>
              <w:right w:val="nil"/>
            </w:tcBorders>
          </w:tcPr>
          <w:p w:rsidR="0011447D" w:rsidRDefault="0011447D">
            <w:pPr>
              <w:pStyle w:val="ConsPlusNormal"/>
              <w:jc w:val="both"/>
            </w:pPr>
          </w:p>
        </w:tc>
      </w:tr>
      <w:tr w:rsidR="0011447D">
        <w:tc>
          <w:tcPr>
            <w:tcW w:w="8100" w:type="dxa"/>
            <w:gridSpan w:val="12"/>
            <w:tcBorders>
              <w:top w:val="single" w:sz="4" w:space="0" w:color="auto"/>
              <w:left w:val="nil"/>
              <w:bottom w:val="nil"/>
              <w:right w:val="nil"/>
            </w:tcBorders>
          </w:tcPr>
          <w:p w:rsidR="0011447D" w:rsidRDefault="0011447D">
            <w:pPr>
              <w:pStyle w:val="ConsPlusNormal"/>
              <w:jc w:val="both"/>
            </w:pPr>
          </w:p>
        </w:tc>
        <w:tc>
          <w:tcPr>
            <w:tcW w:w="362" w:type="dxa"/>
            <w:vMerge/>
            <w:tcBorders>
              <w:top w:val="nil"/>
              <w:left w:val="nil"/>
              <w:bottom w:val="nil"/>
              <w:right w:val="nil"/>
            </w:tcBorders>
          </w:tcPr>
          <w:p w:rsidR="0011447D" w:rsidRDefault="0011447D">
            <w:pPr>
              <w:pStyle w:val="ConsPlusNormal"/>
            </w:pPr>
          </w:p>
        </w:tc>
        <w:tc>
          <w:tcPr>
            <w:tcW w:w="325" w:type="dxa"/>
            <w:tcBorders>
              <w:top w:val="nil"/>
              <w:left w:val="nil"/>
              <w:bottom w:val="nil"/>
              <w:right w:val="nil"/>
            </w:tcBorders>
          </w:tcPr>
          <w:p w:rsidR="0011447D" w:rsidRDefault="0011447D">
            <w:pPr>
              <w:pStyle w:val="ConsPlusNormal"/>
              <w:jc w:val="both"/>
            </w:pPr>
          </w:p>
        </w:tc>
      </w:tr>
      <w:tr w:rsidR="0011447D">
        <w:tc>
          <w:tcPr>
            <w:tcW w:w="1986" w:type="dxa"/>
            <w:gridSpan w:val="5"/>
            <w:tcBorders>
              <w:top w:val="nil"/>
              <w:left w:val="nil"/>
              <w:bottom w:val="nil"/>
              <w:right w:val="nil"/>
            </w:tcBorders>
          </w:tcPr>
          <w:p w:rsidR="0011447D" w:rsidRDefault="0011447D">
            <w:pPr>
              <w:pStyle w:val="ConsPlusNormal"/>
              <w:jc w:val="both"/>
            </w:pPr>
            <w:r>
              <w:lastRenderedPageBreak/>
              <w:t>паспорт серии</w:t>
            </w:r>
          </w:p>
        </w:tc>
        <w:tc>
          <w:tcPr>
            <w:tcW w:w="283" w:type="dxa"/>
            <w:tcBorders>
              <w:top w:val="nil"/>
              <w:left w:val="nil"/>
              <w:bottom w:val="single" w:sz="4" w:space="0" w:color="auto"/>
              <w:right w:val="nil"/>
            </w:tcBorders>
          </w:tcPr>
          <w:p w:rsidR="0011447D" w:rsidRDefault="0011447D">
            <w:pPr>
              <w:pStyle w:val="ConsPlusNormal"/>
              <w:jc w:val="both"/>
            </w:pPr>
          </w:p>
        </w:tc>
        <w:tc>
          <w:tcPr>
            <w:tcW w:w="2842" w:type="dxa"/>
            <w:gridSpan w:val="5"/>
            <w:tcBorders>
              <w:top w:val="nil"/>
              <w:left w:val="nil"/>
              <w:bottom w:val="nil"/>
              <w:right w:val="nil"/>
            </w:tcBorders>
          </w:tcPr>
          <w:p w:rsidR="0011447D" w:rsidRDefault="0011447D">
            <w:pPr>
              <w:pStyle w:val="ConsPlusNormal"/>
              <w:jc w:val="both"/>
            </w:pPr>
            <w:r>
              <w:t>N</w:t>
            </w:r>
          </w:p>
        </w:tc>
        <w:tc>
          <w:tcPr>
            <w:tcW w:w="3351" w:type="dxa"/>
            <w:gridSpan w:val="2"/>
            <w:tcBorders>
              <w:top w:val="nil"/>
              <w:left w:val="nil"/>
              <w:bottom w:val="single" w:sz="4" w:space="0" w:color="auto"/>
              <w:right w:val="nil"/>
            </w:tcBorders>
          </w:tcPr>
          <w:p w:rsidR="0011447D" w:rsidRDefault="0011447D">
            <w:pPr>
              <w:pStyle w:val="ConsPlusNormal"/>
              <w:jc w:val="both"/>
            </w:pPr>
          </w:p>
        </w:tc>
        <w:tc>
          <w:tcPr>
            <w:tcW w:w="325" w:type="dxa"/>
            <w:tcBorders>
              <w:top w:val="nil"/>
              <w:left w:val="nil"/>
              <w:bottom w:val="nil"/>
              <w:right w:val="nil"/>
            </w:tcBorders>
          </w:tcPr>
          <w:p w:rsidR="0011447D" w:rsidRDefault="0011447D">
            <w:pPr>
              <w:pStyle w:val="ConsPlusNormal"/>
              <w:jc w:val="both"/>
            </w:pPr>
          </w:p>
        </w:tc>
      </w:tr>
      <w:tr w:rsidR="0011447D">
        <w:tc>
          <w:tcPr>
            <w:tcW w:w="763" w:type="dxa"/>
            <w:gridSpan w:val="2"/>
            <w:tcBorders>
              <w:top w:val="nil"/>
              <w:left w:val="nil"/>
              <w:bottom w:val="nil"/>
              <w:right w:val="nil"/>
            </w:tcBorders>
          </w:tcPr>
          <w:p w:rsidR="0011447D" w:rsidRDefault="0011447D">
            <w:pPr>
              <w:pStyle w:val="ConsPlusNormal"/>
              <w:jc w:val="both"/>
            </w:pPr>
            <w:r>
              <w:t>выдан</w:t>
            </w:r>
          </w:p>
        </w:tc>
        <w:tc>
          <w:tcPr>
            <w:tcW w:w="7699" w:type="dxa"/>
            <w:gridSpan w:val="11"/>
            <w:tcBorders>
              <w:top w:val="nil"/>
              <w:left w:val="nil"/>
              <w:bottom w:val="single" w:sz="4" w:space="0" w:color="auto"/>
              <w:right w:val="nil"/>
            </w:tcBorders>
          </w:tcPr>
          <w:p w:rsidR="0011447D" w:rsidRDefault="0011447D">
            <w:pPr>
              <w:pStyle w:val="ConsPlusNormal"/>
              <w:jc w:val="both"/>
            </w:pPr>
          </w:p>
        </w:tc>
        <w:tc>
          <w:tcPr>
            <w:tcW w:w="325" w:type="dxa"/>
            <w:tcBorders>
              <w:top w:val="nil"/>
              <w:left w:val="nil"/>
              <w:bottom w:val="nil"/>
              <w:right w:val="nil"/>
            </w:tcBorders>
          </w:tcPr>
          <w:p w:rsidR="0011447D" w:rsidRDefault="0011447D">
            <w:pPr>
              <w:pStyle w:val="ConsPlusNormal"/>
              <w:jc w:val="both"/>
            </w:pPr>
          </w:p>
        </w:tc>
      </w:tr>
      <w:tr w:rsidR="0011447D">
        <w:tc>
          <w:tcPr>
            <w:tcW w:w="8462" w:type="dxa"/>
            <w:gridSpan w:val="13"/>
            <w:tcBorders>
              <w:top w:val="nil"/>
              <w:left w:val="nil"/>
              <w:bottom w:val="single" w:sz="4" w:space="0" w:color="auto"/>
              <w:right w:val="nil"/>
            </w:tcBorders>
          </w:tcPr>
          <w:p w:rsidR="0011447D" w:rsidRDefault="0011447D">
            <w:pPr>
              <w:pStyle w:val="ConsPlusNormal"/>
              <w:jc w:val="both"/>
            </w:pPr>
          </w:p>
        </w:tc>
        <w:tc>
          <w:tcPr>
            <w:tcW w:w="325" w:type="dxa"/>
            <w:tcBorders>
              <w:top w:val="nil"/>
              <w:left w:val="nil"/>
              <w:bottom w:val="nil"/>
              <w:right w:val="nil"/>
            </w:tcBorders>
          </w:tcPr>
          <w:p w:rsidR="0011447D" w:rsidRDefault="0011447D">
            <w:pPr>
              <w:pStyle w:val="ConsPlusNormal"/>
              <w:jc w:val="both"/>
            </w:pPr>
          </w:p>
        </w:tc>
      </w:tr>
      <w:tr w:rsidR="0011447D">
        <w:tc>
          <w:tcPr>
            <w:tcW w:w="8462" w:type="dxa"/>
            <w:gridSpan w:val="13"/>
            <w:tcBorders>
              <w:top w:val="single" w:sz="4" w:space="0" w:color="auto"/>
              <w:left w:val="nil"/>
              <w:bottom w:val="nil"/>
              <w:right w:val="nil"/>
            </w:tcBorders>
          </w:tcPr>
          <w:p w:rsidR="0011447D" w:rsidRDefault="0011447D">
            <w:pPr>
              <w:pStyle w:val="ConsPlusNormal"/>
              <w:jc w:val="both"/>
            </w:pPr>
          </w:p>
        </w:tc>
        <w:tc>
          <w:tcPr>
            <w:tcW w:w="325" w:type="dxa"/>
            <w:tcBorders>
              <w:top w:val="nil"/>
              <w:left w:val="nil"/>
              <w:bottom w:val="nil"/>
              <w:right w:val="nil"/>
            </w:tcBorders>
          </w:tcPr>
          <w:p w:rsidR="0011447D" w:rsidRDefault="0011447D">
            <w:pPr>
              <w:pStyle w:val="ConsPlusNormal"/>
              <w:jc w:val="both"/>
            </w:pPr>
          </w:p>
        </w:tc>
      </w:tr>
      <w:tr w:rsidR="0011447D">
        <w:tc>
          <w:tcPr>
            <w:tcW w:w="1700" w:type="dxa"/>
            <w:gridSpan w:val="4"/>
            <w:tcBorders>
              <w:top w:val="nil"/>
              <w:left w:val="nil"/>
              <w:bottom w:val="nil"/>
              <w:right w:val="nil"/>
            </w:tcBorders>
          </w:tcPr>
          <w:p w:rsidR="0011447D" w:rsidRDefault="0011447D">
            <w:pPr>
              <w:pStyle w:val="ConsPlusNormal"/>
              <w:jc w:val="both"/>
            </w:pPr>
            <w:r>
              <w:t>дата выдачи</w:t>
            </w:r>
          </w:p>
        </w:tc>
        <w:tc>
          <w:tcPr>
            <w:tcW w:w="6762" w:type="dxa"/>
            <w:gridSpan w:val="9"/>
            <w:tcBorders>
              <w:top w:val="nil"/>
              <w:left w:val="nil"/>
              <w:bottom w:val="nil"/>
              <w:right w:val="nil"/>
            </w:tcBorders>
          </w:tcPr>
          <w:p w:rsidR="0011447D" w:rsidRDefault="0011447D">
            <w:pPr>
              <w:pStyle w:val="ConsPlusNormal"/>
              <w:jc w:val="both"/>
            </w:pPr>
            <w:r>
              <w:t>"____" ____________ ____ г.</w:t>
            </w:r>
          </w:p>
        </w:tc>
        <w:tc>
          <w:tcPr>
            <w:tcW w:w="325" w:type="dxa"/>
            <w:tcBorders>
              <w:top w:val="nil"/>
              <w:left w:val="nil"/>
              <w:bottom w:val="nil"/>
              <w:right w:val="nil"/>
            </w:tcBorders>
          </w:tcPr>
          <w:p w:rsidR="0011447D" w:rsidRDefault="0011447D">
            <w:pPr>
              <w:pStyle w:val="ConsPlusNormal"/>
              <w:jc w:val="both"/>
            </w:pPr>
          </w:p>
        </w:tc>
      </w:tr>
      <w:tr w:rsidR="0011447D">
        <w:tc>
          <w:tcPr>
            <w:tcW w:w="8462" w:type="dxa"/>
            <w:gridSpan w:val="13"/>
            <w:tcBorders>
              <w:top w:val="nil"/>
              <w:left w:val="nil"/>
              <w:bottom w:val="nil"/>
              <w:right w:val="nil"/>
            </w:tcBorders>
          </w:tcPr>
          <w:p w:rsidR="0011447D" w:rsidRDefault="0011447D">
            <w:pPr>
              <w:pStyle w:val="ConsPlusNormal"/>
              <w:jc w:val="both"/>
            </w:pPr>
            <w:r>
              <w:t>данные документа, подтверждающего полномочия законного представителя (заполняются в том случае, если согласие заполняет законный представитель):</w:t>
            </w:r>
          </w:p>
        </w:tc>
        <w:tc>
          <w:tcPr>
            <w:tcW w:w="325" w:type="dxa"/>
            <w:vMerge w:val="restart"/>
            <w:tcBorders>
              <w:top w:val="nil"/>
              <w:left w:val="nil"/>
              <w:bottom w:val="nil"/>
              <w:right w:val="nil"/>
            </w:tcBorders>
          </w:tcPr>
          <w:p w:rsidR="0011447D" w:rsidRDefault="0011447D">
            <w:pPr>
              <w:pStyle w:val="ConsPlusNormal"/>
              <w:jc w:val="both"/>
            </w:pPr>
          </w:p>
        </w:tc>
      </w:tr>
      <w:tr w:rsidR="0011447D">
        <w:tc>
          <w:tcPr>
            <w:tcW w:w="8462" w:type="dxa"/>
            <w:gridSpan w:val="13"/>
            <w:tcBorders>
              <w:top w:val="nil"/>
              <w:left w:val="nil"/>
              <w:bottom w:val="single" w:sz="4" w:space="0" w:color="auto"/>
              <w:right w:val="nil"/>
            </w:tcBorders>
          </w:tcPr>
          <w:p w:rsidR="0011447D" w:rsidRDefault="0011447D">
            <w:pPr>
              <w:pStyle w:val="ConsPlusNormal"/>
              <w:jc w:val="both"/>
            </w:pPr>
          </w:p>
        </w:tc>
        <w:tc>
          <w:tcPr>
            <w:tcW w:w="325" w:type="dxa"/>
            <w:vMerge/>
            <w:tcBorders>
              <w:top w:val="nil"/>
              <w:left w:val="nil"/>
              <w:bottom w:val="nil"/>
              <w:right w:val="nil"/>
            </w:tcBorders>
          </w:tcPr>
          <w:p w:rsidR="0011447D" w:rsidRDefault="0011447D">
            <w:pPr>
              <w:pStyle w:val="ConsPlusNormal"/>
            </w:pPr>
          </w:p>
        </w:tc>
      </w:tr>
      <w:tr w:rsidR="0011447D">
        <w:tblPrEx>
          <w:tblBorders>
            <w:insideH w:val="single" w:sz="4" w:space="0" w:color="auto"/>
          </w:tblBorders>
        </w:tblPrEx>
        <w:tc>
          <w:tcPr>
            <w:tcW w:w="8462" w:type="dxa"/>
            <w:gridSpan w:val="13"/>
            <w:tcBorders>
              <w:top w:val="single" w:sz="4" w:space="0" w:color="auto"/>
              <w:left w:val="nil"/>
              <w:bottom w:val="single" w:sz="4" w:space="0" w:color="auto"/>
              <w:right w:val="nil"/>
            </w:tcBorders>
          </w:tcPr>
          <w:p w:rsidR="0011447D" w:rsidRDefault="0011447D">
            <w:pPr>
              <w:pStyle w:val="ConsPlusNormal"/>
              <w:jc w:val="both"/>
            </w:pPr>
          </w:p>
        </w:tc>
        <w:tc>
          <w:tcPr>
            <w:tcW w:w="325" w:type="dxa"/>
            <w:vMerge/>
            <w:tcBorders>
              <w:top w:val="nil"/>
              <w:left w:val="nil"/>
              <w:bottom w:val="nil"/>
              <w:right w:val="nil"/>
            </w:tcBorders>
          </w:tcPr>
          <w:p w:rsidR="0011447D" w:rsidRDefault="0011447D">
            <w:pPr>
              <w:pStyle w:val="ConsPlusNormal"/>
            </w:pPr>
          </w:p>
        </w:tc>
      </w:tr>
      <w:tr w:rsidR="0011447D">
        <w:tc>
          <w:tcPr>
            <w:tcW w:w="8462" w:type="dxa"/>
            <w:gridSpan w:val="13"/>
            <w:tcBorders>
              <w:top w:val="single" w:sz="4" w:space="0" w:color="auto"/>
              <w:left w:val="nil"/>
              <w:bottom w:val="nil"/>
              <w:right w:val="nil"/>
            </w:tcBorders>
          </w:tcPr>
          <w:p w:rsidR="0011447D" w:rsidRDefault="0011447D">
            <w:pPr>
              <w:pStyle w:val="ConsPlusNormal"/>
              <w:jc w:val="both"/>
            </w:pPr>
            <w:r>
              <w:t>являюсь субъектом ПДн / законным представителем субъекта ПДн и даю согласие на обработку его персональных данных (нужное подчеркнуть):</w:t>
            </w:r>
          </w:p>
        </w:tc>
        <w:tc>
          <w:tcPr>
            <w:tcW w:w="325" w:type="dxa"/>
            <w:vMerge/>
            <w:tcBorders>
              <w:top w:val="nil"/>
              <w:left w:val="nil"/>
              <w:bottom w:val="nil"/>
              <w:right w:val="nil"/>
            </w:tcBorders>
          </w:tcPr>
          <w:p w:rsidR="0011447D" w:rsidRDefault="0011447D">
            <w:pPr>
              <w:pStyle w:val="ConsPlusNormal"/>
            </w:pPr>
          </w:p>
        </w:tc>
      </w:tr>
      <w:tr w:rsidR="0011447D">
        <w:tc>
          <w:tcPr>
            <w:tcW w:w="8462" w:type="dxa"/>
            <w:gridSpan w:val="13"/>
            <w:tcBorders>
              <w:top w:val="nil"/>
              <w:left w:val="nil"/>
              <w:bottom w:val="single" w:sz="4" w:space="0" w:color="auto"/>
              <w:right w:val="nil"/>
            </w:tcBorders>
          </w:tcPr>
          <w:p w:rsidR="0011447D" w:rsidRDefault="0011447D">
            <w:pPr>
              <w:pStyle w:val="ConsPlusNormal"/>
              <w:jc w:val="center"/>
            </w:pPr>
            <w:r>
              <w:t>ВНИМАНИЕ!</w:t>
            </w:r>
          </w:p>
          <w:p w:rsidR="0011447D" w:rsidRDefault="0011447D">
            <w:pPr>
              <w:pStyle w:val="ConsPlusNormal"/>
              <w:jc w:val="center"/>
            </w:pPr>
            <w:r>
              <w:t>Сведения о субъекте ПДн заполняются в том случае, если согласие заполняет законный представитель гражданина Российской Федерации</w:t>
            </w:r>
          </w:p>
        </w:tc>
        <w:tc>
          <w:tcPr>
            <w:tcW w:w="325" w:type="dxa"/>
            <w:vMerge/>
            <w:tcBorders>
              <w:top w:val="nil"/>
              <w:left w:val="nil"/>
              <w:bottom w:val="nil"/>
              <w:right w:val="nil"/>
            </w:tcBorders>
          </w:tcPr>
          <w:p w:rsidR="0011447D" w:rsidRDefault="0011447D">
            <w:pPr>
              <w:pStyle w:val="ConsPlusNormal"/>
            </w:pPr>
          </w:p>
        </w:tc>
      </w:tr>
      <w:tr w:rsidR="0011447D">
        <w:tblPrEx>
          <w:tblBorders>
            <w:left w:val="single" w:sz="4" w:space="0" w:color="auto"/>
          </w:tblBorders>
        </w:tblPrEx>
        <w:tc>
          <w:tcPr>
            <w:tcW w:w="8462" w:type="dxa"/>
            <w:gridSpan w:val="13"/>
            <w:tcBorders>
              <w:top w:val="single" w:sz="4" w:space="0" w:color="auto"/>
              <w:left w:val="single" w:sz="4" w:space="0" w:color="auto"/>
              <w:bottom w:val="nil"/>
              <w:right w:val="single" w:sz="4" w:space="0" w:color="auto"/>
            </w:tcBorders>
          </w:tcPr>
          <w:p w:rsidR="0011447D" w:rsidRDefault="0011447D">
            <w:pPr>
              <w:pStyle w:val="ConsPlusNormal"/>
              <w:jc w:val="both"/>
            </w:pPr>
            <w:r>
              <w:t>Сведения о субъекте ПДн (категория субъекта ПДн):</w:t>
            </w:r>
          </w:p>
        </w:tc>
        <w:tc>
          <w:tcPr>
            <w:tcW w:w="325" w:type="dxa"/>
            <w:vMerge/>
            <w:tcBorders>
              <w:top w:val="nil"/>
              <w:left w:val="nil"/>
              <w:bottom w:val="nil"/>
              <w:right w:val="nil"/>
            </w:tcBorders>
          </w:tcPr>
          <w:p w:rsidR="0011447D" w:rsidRDefault="0011447D">
            <w:pPr>
              <w:pStyle w:val="ConsPlusNormal"/>
            </w:pPr>
          </w:p>
        </w:tc>
      </w:tr>
      <w:tr w:rsidR="0011447D">
        <w:tblPrEx>
          <w:tblBorders>
            <w:left w:val="single" w:sz="4" w:space="0" w:color="auto"/>
          </w:tblBorders>
        </w:tblPrEx>
        <w:tc>
          <w:tcPr>
            <w:tcW w:w="763" w:type="dxa"/>
            <w:gridSpan w:val="2"/>
            <w:tcBorders>
              <w:top w:val="nil"/>
              <w:left w:val="single" w:sz="4" w:space="0" w:color="auto"/>
              <w:bottom w:val="nil"/>
              <w:right w:val="nil"/>
            </w:tcBorders>
          </w:tcPr>
          <w:p w:rsidR="0011447D" w:rsidRDefault="0011447D">
            <w:pPr>
              <w:pStyle w:val="ConsPlusNormal"/>
              <w:jc w:val="both"/>
            </w:pPr>
            <w:r>
              <w:t>ФИО</w:t>
            </w:r>
          </w:p>
        </w:tc>
        <w:tc>
          <w:tcPr>
            <w:tcW w:w="7699" w:type="dxa"/>
            <w:gridSpan w:val="11"/>
            <w:tcBorders>
              <w:top w:val="nil"/>
              <w:left w:val="nil"/>
              <w:bottom w:val="single" w:sz="4" w:space="0" w:color="auto"/>
              <w:right w:val="single" w:sz="4" w:space="0" w:color="auto"/>
            </w:tcBorders>
          </w:tcPr>
          <w:p w:rsidR="0011447D" w:rsidRDefault="0011447D">
            <w:pPr>
              <w:pStyle w:val="ConsPlusNormal"/>
              <w:jc w:val="both"/>
            </w:pPr>
          </w:p>
        </w:tc>
        <w:tc>
          <w:tcPr>
            <w:tcW w:w="325" w:type="dxa"/>
            <w:vMerge/>
            <w:tcBorders>
              <w:top w:val="nil"/>
              <w:left w:val="nil"/>
              <w:bottom w:val="nil"/>
              <w:right w:val="nil"/>
            </w:tcBorders>
          </w:tcPr>
          <w:p w:rsidR="0011447D" w:rsidRDefault="0011447D">
            <w:pPr>
              <w:pStyle w:val="ConsPlusNormal"/>
            </w:pPr>
          </w:p>
        </w:tc>
      </w:tr>
      <w:tr w:rsidR="0011447D">
        <w:tblPrEx>
          <w:tblBorders>
            <w:left w:val="single" w:sz="4" w:space="0" w:color="auto"/>
          </w:tblBorders>
        </w:tblPrEx>
        <w:tc>
          <w:tcPr>
            <w:tcW w:w="2405" w:type="dxa"/>
            <w:gridSpan w:val="7"/>
            <w:tcBorders>
              <w:top w:val="nil"/>
              <w:left w:val="single" w:sz="4" w:space="0" w:color="auto"/>
              <w:bottom w:val="nil"/>
              <w:right w:val="nil"/>
            </w:tcBorders>
          </w:tcPr>
          <w:p w:rsidR="0011447D" w:rsidRDefault="0011447D">
            <w:pPr>
              <w:pStyle w:val="ConsPlusNormal"/>
              <w:jc w:val="both"/>
            </w:pPr>
            <w:r>
              <w:t>адрес проживания</w:t>
            </w:r>
          </w:p>
        </w:tc>
        <w:tc>
          <w:tcPr>
            <w:tcW w:w="6057" w:type="dxa"/>
            <w:gridSpan w:val="6"/>
            <w:tcBorders>
              <w:top w:val="single" w:sz="4" w:space="0" w:color="auto"/>
              <w:left w:val="nil"/>
              <w:bottom w:val="single" w:sz="4" w:space="0" w:color="auto"/>
              <w:right w:val="single" w:sz="4" w:space="0" w:color="auto"/>
            </w:tcBorders>
          </w:tcPr>
          <w:p w:rsidR="0011447D" w:rsidRDefault="0011447D">
            <w:pPr>
              <w:pStyle w:val="ConsPlusNormal"/>
              <w:jc w:val="both"/>
            </w:pPr>
          </w:p>
        </w:tc>
        <w:tc>
          <w:tcPr>
            <w:tcW w:w="325" w:type="dxa"/>
            <w:vMerge/>
            <w:tcBorders>
              <w:top w:val="nil"/>
              <w:left w:val="nil"/>
              <w:bottom w:val="nil"/>
              <w:right w:val="nil"/>
            </w:tcBorders>
          </w:tcPr>
          <w:p w:rsidR="0011447D" w:rsidRDefault="0011447D">
            <w:pPr>
              <w:pStyle w:val="ConsPlusNormal"/>
            </w:pPr>
          </w:p>
        </w:tc>
      </w:tr>
      <w:tr w:rsidR="0011447D">
        <w:tblPrEx>
          <w:tblBorders>
            <w:left w:val="single" w:sz="4" w:space="0" w:color="auto"/>
          </w:tblBorders>
        </w:tblPrEx>
        <w:tc>
          <w:tcPr>
            <w:tcW w:w="8462" w:type="dxa"/>
            <w:gridSpan w:val="13"/>
            <w:tcBorders>
              <w:top w:val="nil"/>
              <w:left w:val="single" w:sz="4" w:space="0" w:color="auto"/>
              <w:bottom w:val="single" w:sz="4" w:space="0" w:color="auto"/>
              <w:right w:val="single" w:sz="4" w:space="0" w:color="auto"/>
            </w:tcBorders>
          </w:tcPr>
          <w:p w:rsidR="0011447D" w:rsidRDefault="0011447D">
            <w:pPr>
              <w:pStyle w:val="ConsPlusNormal"/>
              <w:jc w:val="both"/>
            </w:pPr>
          </w:p>
        </w:tc>
        <w:tc>
          <w:tcPr>
            <w:tcW w:w="325" w:type="dxa"/>
            <w:vMerge/>
            <w:tcBorders>
              <w:top w:val="nil"/>
              <w:left w:val="nil"/>
              <w:bottom w:val="nil"/>
              <w:right w:val="nil"/>
            </w:tcBorders>
          </w:tcPr>
          <w:p w:rsidR="0011447D" w:rsidRDefault="0011447D">
            <w:pPr>
              <w:pStyle w:val="ConsPlusNormal"/>
            </w:pPr>
          </w:p>
        </w:tc>
      </w:tr>
      <w:tr w:rsidR="0011447D">
        <w:tblPrEx>
          <w:tblBorders>
            <w:left w:val="single" w:sz="4" w:space="0" w:color="auto"/>
            <w:insideH w:val="single" w:sz="4" w:space="0" w:color="auto"/>
          </w:tblBorders>
        </w:tblPrEx>
        <w:tc>
          <w:tcPr>
            <w:tcW w:w="4266" w:type="dxa"/>
            <w:gridSpan w:val="8"/>
            <w:tcBorders>
              <w:top w:val="single" w:sz="4" w:space="0" w:color="auto"/>
              <w:left w:val="single" w:sz="4" w:space="0" w:color="auto"/>
              <w:bottom w:val="nil"/>
              <w:right w:val="nil"/>
            </w:tcBorders>
          </w:tcPr>
          <w:p w:rsidR="0011447D" w:rsidRDefault="0011447D">
            <w:pPr>
              <w:pStyle w:val="ConsPlusNormal"/>
            </w:pPr>
            <w:r>
              <w:t>данные документа, удостоверяющего личность:</w:t>
            </w:r>
          </w:p>
        </w:tc>
        <w:tc>
          <w:tcPr>
            <w:tcW w:w="4196" w:type="dxa"/>
            <w:gridSpan w:val="5"/>
            <w:tcBorders>
              <w:top w:val="single" w:sz="4" w:space="0" w:color="auto"/>
              <w:left w:val="nil"/>
              <w:bottom w:val="single" w:sz="4" w:space="0" w:color="auto"/>
              <w:right w:val="single" w:sz="4" w:space="0" w:color="auto"/>
            </w:tcBorders>
          </w:tcPr>
          <w:p w:rsidR="0011447D" w:rsidRDefault="0011447D">
            <w:pPr>
              <w:pStyle w:val="ConsPlusNormal"/>
              <w:jc w:val="both"/>
            </w:pPr>
          </w:p>
        </w:tc>
        <w:tc>
          <w:tcPr>
            <w:tcW w:w="325" w:type="dxa"/>
            <w:vMerge/>
            <w:tcBorders>
              <w:top w:val="nil"/>
              <w:left w:val="nil"/>
              <w:bottom w:val="nil"/>
              <w:right w:val="nil"/>
            </w:tcBorders>
          </w:tcPr>
          <w:p w:rsidR="0011447D" w:rsidRDefault="0011447D">
            <w:pPr>
              <w:pStyle w:val="ConsPlusNormal"/>
            </w:pPr>
          </w:p>
        </w:tc>
      </w:tr>
      <w:tr w:rsidR="0011447D">
        <w:tblPrEx>
          <w:tblBorders>
            <w:left w:val="single" w:sz="4" w:space="0" w:color="auto"/>
          </w:tblBorders>
        </w:tblPrEx>
        <w:tc>
          <w:tcPr>
            <w:tcW w:w="8462" w:type="dxa"/>
            <w:gridSpan w:val="13"/>
            <w:tcBorders>
              <w:top w:val="nil"/>
              <w:left w:val="single" w:sz="4" w:space="0" w:color="auto"/>
              <w:bottom w:val="single" w:sz="4" w:space="0" w:color="auto"/>
              <w:right w:val="single" w:sz="4" w:space="0" w:color="auto"/>
            </w:tcBorders>
          </w:tcPr>
          <w:p w:rsidR="0011447D" w:rsidRDefault="0011447D">
            <w:pPr>
              <w:pStyle w:val="ConsPlusNormal"/>
              <w:jc w:val="both"/>
            </w:pPr>
          </w:p>
        </w:tc>
        <w:tc>
          <w:tcPr>
            <w:tcW w:w="325" w:type="dxa"/>
            <w:vMerge/>
            <w:tcBorders>
              <w:top w:val="nil"/>
              <w:left w:val="nil"/>
              <w:bottom w:val="nil"/>
              <w:right w:val="nil"/>
            </w:tcBorders>
          </w:tcPr>
          <w:p w:rsidR="0011447D" w:rsidRDefault="0011447D">
            <w:pPr>
              <w:pStyle w:val="ConsPlusNormal"/>
            </w:pPr>
          </w:p>
        </w:tc>
      </w:tr>
      <w:tr w:rsidR="0011447D">
        <w:tblPrEx>
          <w:tblBorders>
            <w:left w:val="single" w:sz="4" w:space="0" w:color="auto"/>
            <w:insideH w:val="single" w:sz="4" w:space="0" w:color="auto"/>
          </w:tblBorders>
        </w:tblPrEx>
        <w:tc>
          <w:tcPr>
            <w:tcW w:w="8462" w:type="dxa"/>
            <w:gridSpan w:val="13"/>
            <w:tcBorders>
              <w:top w:val="single" w:sz="4" w:space="0" w:color="auto"/>
              <w:left w:val="single" w:sz="4" w:space="0" w:color="auto"/>
              <w:bottom w:val="single" w:sz="4" w:space="0" w:color="auto"/>
              <w:right w:val="single" w:sz="4" w:space="0" w:color="auto"/>
            </w:tcBorders>
          </w:tcPr>
          <w:p w:rsidR="0011447D" w:rsidRDefault="0011447D">
            <w:pPr>
              <w:pStyle w:val="ConsPlusNormal"/>
              <w:jc w:val="both"/>
            </w:pPr>
          </w:p>
        </w:tc>
        <w:tc>
          <w:tcPr>
            <w:tcW w:w="325" w:type="dxa"/>
            <w:vMerge/>
            <w:tcBorders>
              <w:top w:val="nil"/>
              <w:left w:val="nil"/>
              <w:bottom w:val="nil"/>
              <w:right w:val="nil"/>
            </w:tcBorders>
          </w:tcPr>
          <w:p w:rsidR="0011447D" w:rsidRDefault="0011447D">
            <w:pPr>
              <w:pStyle w:val="ConsPlusNormal"/>
            </w:pPr>
          </w:p>
        </w:tc>
      </w:tr>
      <w:tr w:rsidR="0011447D">
        <w:tblPrEx>
          <w:tblBorders>
            <w:insideH w:val="single" w:sz="4" w:space="0" w:color="auto"/>
          </w:tblBorders>
        </w:tblPrEx>
        <w:tc>
          <w:tcPr>
            <w:tcW w:w="8462" w:type="dxa"/>
            <w:gridSpan w:val="13"/>
            <w:tcBorders>
              <w:top w:val="single" w:sz="4" w:space="0" w:color="auto"/>
              <w:left w:val="nil"/>
              <w:bottom w:val="single" w:sz="4" w:space="0" w:color="auto"/>
              <w:right w:val="nil"/>
            </w:tcBorders>
          </w:tcPr>
          <w:p w:rsidR="0011447D" w:rsidRDefault="0011447D">
            <w:pPr>
              <w:pStyle w:val="ConsPlusNormal"/>
              <w:jc w:val="both"/>
            </w:pPr>
            <w:r>
              <w:t xml:space="preserve">свободно, своей волей и в своем интересе в соответствии с требованиями Федерального </w:t>
            </w:r>
            <w:hyperlink r:id="rId57">
              <w:r>
                <w:rPr>
                  <w:color w:val="0000FF"/>
                </w:rPr>
                <w:t>закона</w:t>
              </w:r>
            </w:hyperlink>
            <w:r>
              <w:t xml:space="preserve"> от 27.07.2006 N 152-ФЗ "О персональных данных" даю согласие уполномоченным должностным лицам Администрации города Когалыма, адрес: 628481, ул. Дружбы Народов, д. 7 (далее - Оператор), на обработку &lt;*&gt; следующих персональных данных:</w:t>
            </w:r>
          </w:p>
        </w:tc>
        <w:tc>
          <w:tcPr>
            <w:tcW w:w="325" w:type="dxa"/>
            <w:vMerge/>
            <w:tcBorders>
              <w:top w:val="nil"/>
              <w:left w:val="nil"/>
              <w:bottom w:val="nil"/>
              <w:right w:val="nil"/>
            </w:tcBorders>
          </w:tcPr>
          <w:p w:rsidR="0011447D" w:rsidRDefault="0011447D">
            <w:pPr>
              <w:pStyle w:val="ConsPlusNormal"/>
            </w:pPr>
          </w:p>
        </w:tc>
      </w:tr>
      <w:tr w:rsidR="0011447D">
        <w:tblPrEx>
          <w:tblBorders>
            <w:insideH w:val="single" w:sz="4" w:space="0" w:color="auto"/>
          </w:tblBorders>
        </w:tblPrEx>
        <w:tc>
          <w:tcPr>
            <w:tcW w:w="8462" w:type="dxa"/>
            <w:gridSpan w:val="13"/>
            <w:tcBorders>
              <w:top w:val="single" w:sz="4" w:space="0" w:color="auto"/>
              <w:left w:val="nil"/>
              <w:bottom w:val="single" w:sz="4" w:space="0" w:color="auto"/>
              <w:right w:val="nil"/>
            </w:tcBorders>
          </w:tcPr>
          <w:p w:rsidR="0011447D" w:rsidRDefault="0011447D">
            <w:pPr>
              <w:pStyle w:val="ConsPlusNormal"/>
              <w:jc w:val="both"/>
            </w:pPr>
          </w:p>
        </w:tc>
        <w:tc>
          <w:tcPr>
            <w:tcW w:w="325" w:type="dxa"/>
            <w:vMerge/>
            <w:tcBorders>
              <w:top w:val="nil"/>
              <w:left w:val="nil"/>
              <w:bottom w:val="nil"/>
              <w:right w:val="nil"/>
            </w:tcBorders>
          </w:tcPr>
          <w:p w:rsidR="0011447D" w:rsidRDefault="0011447D">
            <w:pPr>
              <w:pStyle w:val="ConsPlusNormal"/>
            </w:pPr>
          </w:p>
        </w:tc>
      </w:tr>
      <w:tr w:rsidR="0011447D">
        <w:tblPrEx>
          <w:tblBorders>
            <w:insideH w:val="single" w:sz="4" w:space="0" w:color="auto"/>
          </w:tblBorders>
        </w:tblPrEx>
        <w:tc>
          <w:tcPr>
            <w:tcW w:w="8462" w:type="dxa"/>
            <w:gridSpan w:val="13"/>
            <w:tcBorders>
              <w:top w:val="single" w:sz="4" w:space="0" w:color="auto"/>
              <w:left w:val="nil"/>
              <w:bottom w:val="single" w:sz="4" w:space="0" w:color="auto"/>
              <w:right w:val="nil"/>
            </w:tcBorders>
          </w:tcPr>
          <w:p w:rsidR="0011447D" w:rsidRDefault="0011447D">
            <w:pPr>
              <w:pStyle w:val="ConsPlusNormal"/>
              <w:jc w:val="both"/>
            </w:pPr>
          </w:p>
        </w:tc>
        <w:tc>
          <w:tcPr>
            <w:tcW w:w="325" w:type="dxa"/>
            <w:vMerge/>
            <w:tcBorders>
              <w:top w:val="nil"/>
              <w:left w:val="nil"/>
              <w:bottom w:val="nil"/>
              <w:right w:val="nil"/>
            </w:tcBorders>
          </w:tcPr>
          <w:p w:rsidR="0011447D" w:rsidRDefault="0011447D">
            <w:pPr>
              <w:pStyle w:val="ConsPlusNormal"/>
            </w:pPr>
          </w:p>
        </w:tc>
      </w:tr>
      <w:tr w:rsidR="0011447D">
        <w:tblPrEx>
          <w:tblBorders>
            <w:insideH w:val="single" w:sz="4" w:space="0" w:color="auto"/>
          </w:tblBorders>
        </w:tblPrEx>
        <w:tc>
          <w:tcPr>
            <w:tcW w:w="8462" w:type="dxa"/>
            <w:gridSpan w:val="13"/>
            <w:tcBorders>
              <w:top w:val="single" w:sz="4" w:space="0" w:color="auto"/>
              <w:left w:val="nil"/>
              <w:bottom w:val="single" w:sz="4" w:space="0" w:color="auto"/>
              <w:right w:val="nil"/>
            </w:tcBorders>
          </w:tcPr>
          <w:p w:rsidR="0011447D" w:rsidRDefault="0011447D">
            <w:pPr>
              <w:pStyle w:val="ConsPlusNormal"/>
              <w:jc w:val="both"/>
            </w:pPr>
          </w:p>
        </w:tc>
        <w:tc>
          <w:tcPr>
            <w:tcW w:w="325" w:type="dxa"/>
            <w:vMerge/>
            <w:tcBorders>
              <w:top w:val="nil"/>
              <w:left w:val="nil"/>
              <w:bottom w:val="nil"/>
              <w:right w:val="nil"/>
            </w:tcBorders>
          </w:tcPr>
          <w:p w:rsidR="0011447D" w:rsidRDefault="0011447D">
            <w:pPr>
              <w:pStyle w:val="ConsPlusNormal"/>
            </w:pPr>
          </w:p>
        </w:tc>
      </w:tr>
      <w:tr w:rsidR="0011447D">
        <w:tblPrEx>
          <w:tblBorders>
            <w:insideH w:val="single" w:sz="4" w:space="0" w:color="auto"/>
          </w:tblBorders>
        </w:tblPrEx>
        <w:tc>
          <w:tcPr>
            <w:tcW w:w="8462" w:type="dxa"/>
            <w:gridSpan w:val="13"/>
            <w:tcBorders>
              <w:top w:val="single" w:sz="4" w:space="0" w:color="auto"/>
              <w:left w:val="nil"/>
              <w:bottom w:val="single" w:sz="4" w:space="0" w:color="auto"/>
              <w:right w:val="nil"/>
            </w:tcBorders>
          </w:tcPr>
          <w:p w:rsidR="0011447D" w:rsidRDefault="0011447D">
            <w:pPr>
              <w:pStyle w:val="ConsPlusNormal"/>
              <w:jc w:val="both"/>
            </w:pPr>
            <w:r>
              <w:t>в целях:</w:t>
            </w:r>
          </w:p>
        </w:tc>
        <w:tc>
          <w:tcPr>
            <w:tcW w:w="325" w:type="dxa"/>
            <w:vMerge/>
            <w:tcBorders>
              <w:top w:val="nil"/>
              <w:left w:val="nil"/>
              <w:bottom w:val="nil"/>
              <w:right w:val="nil"/>
            </w:tcBorders>
          </w:tcPr>
          <w:p w:rsidR="0011447D" w:rsidRDefault="0011447D">
            <w:pPr>
              <w:pStyle w:val="ConsPlusNormal"/>
            </w:pPr>
          </w:p>
        </w:tc>
      </w:tr>
      <w:tr w:rsidR="0011447D">
        <w:tblPrEx>
          <w:tblBorders>
            <w:insideH w:val="single" w:sz="4" w:space="0" w:color="auto"/>
          </w:tblBorders>
        </w:tblPrEx>
        <w:tc>
          <w:tcPr>
            <w:tcW w:w="8462" w:type="dxa"/>
            <w:gridSpan w:val="13"/>
            <w:tcBorders>
              <w:top w:val="single" w:sz="4" w:space="0" w:color="auto"/>
              <w:left w:val="nil"/>
              <w:bottom w:val="single" w:sz="4" w:space="0" w:color="auto"/>
              <w:right w:val="nil"/>
            </w:tcBorders>
          </w:tcPr>
          <w:p w:rsidR="0011447D" w:rsidRDefault="0011447D">
            <w:pPr>
              <w:pStyle w:val="ConsPlusNormal"/>
              <w:jc w:val="both"/>
            </w:pPr>
          </w:p>
        </w:tc>
        <w:tc>
          <w:tcPr>
            <w:tcW w:w="325" w:type="dxa"/>
            <w:vMerge/>
            <w:tcBorders>
              <w:top w:val="nil"/>
              <w:left w:val="nil"/>
              <w:bottom w:val="nil"/>
              <w:right w:val="nil"/>
            </w:tcBorders>
          </w:tcPr>
          <w:p w:rsidR="0011447D" w:rsidRDefault="0011447D">
            <w:pPr>
              <w:pStyle w:val="ConsPlusNormal"/>
            </w:pPr>
          </w:p>
        </w:tc>
      </w:tr>
      <w:tr w:rsidR="0011447D">
        <w:tblPrEx>
          <w:tblBorders>
            <w:insideH w:val="single" w:sz="4" w:space="0" w:color="auto"/>
          </w:tblBorders>
        </w:tblPrEx>
        <w:tc>
          <w:tcPr>
            <w:tcW w:w="8462" w:type="dxa"/>
            <w:gridSpan w:val="13"/>
            <w:tcBorders>
              <w:top w:val="single" w:sz="4" w:space="0" w:color="auto"/>
              <w:left w:val="nil"/>
              <w:bottom w:val="single" w:sz="4" w:space="0" w:color="auto"/>
              <w:right w:val="nil"/>
            </w:tcBorders>
          </w:tcPr>
          <w:p w:rsidR="0011447D" w:rsidRDefault="0011447D">
            <w:pPr>
              <w:pStyle w:val="ConsPlusNormal"/>
              <w:jc w:val="both"/>
            </w:pPr>
          </w:p>
        </w:tc>
        <w:tc>
          <w:tcPr>
            <w:tcW w:w="325" w:type="dxa"/>
            <w:vMerge/>
            <w:tcBorders>
              <w:top w:val="nil"/>
              <w:left w:val="nil"/>
              <w:bottom w:val="nil"/>
              <w:right w:val="nil"/>
            </w:tcBorders>
          </w:tcPr>
          <w:p w:rsidR="0011447D" w:rsidRDefault="0011447D">
            <w:pPr>
              <w:pStyle w:val="ConsPlusNormal"/>
            </w:pPr>
          </w:p>
        </w:tc>
      </w:tr>
      <w:tr w:rsidR="0011447D">
        <w:tblPrEx>
          <w:tblBorders>
            <w:insideH w:val="single" w:sz="4" w:space="0" w:color="auto"/>
          </w:tblBorders>
        </w:tblPrEx>
        <w:tc>
          <w:tcPr>
            <w:tcW w:w="8462" w:type="dxa"/>
            <w:gridSpan w:val="13"/>
            <w:tcBorders>
              <w:top w:val="single" w:sz="4" w:space="0" w:color="auto"/>
              <w:left w:val="nil"/>
              <w:bottom w:val="single" w:sz="4" w:space="0" w:color="auto"/>
              <w:right w:val="nil"/>
            </w:tcBorders>
          </w:tcPr>
          <w:p w:rsidR="0011447D" w:rsidRDefault="0011447D">
            <w:pPr>
              <w:pStyle w:val="ConsPlusNormal"/>
              <w:jc w:val="both"/>
            </w:pPr>
          </w:p>
        </w:tc>
        <w:tc>
          <w:tcPr>
            <w:tcW w:w="325" w:type="dxa"/>
            <w:vMerge/>
            <w:tcBorders>
              <w:top w:val="nil"/>
              <w:left w:val="nil"/>
              <w:bottom w:val="nil"/>
              <w:right w:val="nil"/>
            </w:tcBorders>
          </w:tcPr>
          <w:p w:rsidR="0011447D" w:rsidRDefault="0011447D">
            <w:pPr>
              <w:pStyle w:val="ConsPlusNormal"/>
            </w:pPr>
          </w:p>
        </w:tc>
      </w:tr>
      <w:tr w:rsidR="0011447D">
        <w:tc>
          <w:tcPr>
            <w:tcW w:w="8462" w:type="dxa"/>
            <w:gridSpan w:val="13"/>
            <w:tcBorders>
              <w:top w:val="single" w:sz="4" w:space="0" w:color="auto"/>
              <w:left w:val="nil"/>
              <w:bottom w:val="nil"/>
              <w:right w:val="nil"/>
            </w:tcBorders>
          </w:tcPr>
          <w:p w:rsidR="0011447D" w:rsidRDefault="0011447D">
            <w:pPr>
              <w:pStyle w:val="ConsPlusNormal"/>
              <w:jc w:val="both"/>
            </w:pPr>
          </w:p>
        </w:tc>
        <w:tc>
          <w:tcPr>
            <w:tcW w:w="325" w:type="dxa"/>
            <w:vMerge/>
            <w:tcBorders>
              <w:top w:val="nil"/>
              <w:left w:val="nil"/>
              <w:bottom w:val="nil"/>
              <w:right w:val="nil"/>
            </w:tcBorders>
          </w:tcPr>
          <w:p w:rsidR="0011447D" w:rsidRDefault="0011447D">
            <w:pPr>
              <w:pStyle w:val="ConsPlusNormal"/>
            </w:pPr>
          </w:p>
        </w:tc>
      </w:tr>
      <w:tr w:rsidR="0011447D">
        <w:tc>
          <w:tcPr>
            <w:tcW w:w="8462" w:type="dxa"/>
            <w:gridSpan w:val="13"/>
            <w:tcBorders>
              <w:top w:val="nil"/>
              <w:left w:val="nil"/>
              <w:bottom w:val="nil"/>
              <w:right w:val="nil"/>
            </w:tcBorders>
          </w:tcPr>
          <w:p w:rsidR="0011447D" w:rsidRDefault="0011447D">
            <w:pPr>
              <w:pStyle w:val="ConsPlusNormal"/>
              <w:ind w:firstLine="283"/>
              <w:jc w:val="both"/>
            </w:pPr>
            <w: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w:t>
            </w:r>
            <w:hyperlink r:id="rId58">
              <w:r>
                <w:rPr>
                  <w:color w:val="0000FF"/>
                </w:rPr>
                <w:t>законом</w:t>
              </w:r>
            </w:hyperlink>
            <w:r>
              <w:t xml:space="preserve"> от 27.07.2006 N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c>
          <w:tcPr>
            <w:tcW w:w="325" w:type="dxa"/>
            <w:tcBorders>
              <w:top w:val="nil"/>
              <w:left w:val="nil"/>
              <w:bottom w:val="nil"/>
              <w:right w:val="nil"/>
            </w:tcBorders>
          </w:tcPr>
          <w:p w:rsidR="0011447D" w:rsidRDefault="0011447D">
            <w:pPr>
              <w:pStyle w:val="ConsPlusNormal"/>
              <w:jc w:val="both"/>
            </w:pPr>
          </w:p>
        </w:tc>
      </w:tr>
      <w:tr w:rsidR="0011447D">
        <w:tc>
          <w:tcPr>
            <w:tcW w:w="8462" w:type="dxa"/>
            <w:gridSpan w:val="13"/>
            <w:tcBorders>
              <w:top w:val="nil"/>
              <w:left w:val="nil"/>
              <w:bottom w:val="nil"/>
              <w:right w:val="nil"/>
            </w:tcBorders>
          </w:tcPr>
          <w:p w:rsidR="0011447D" w:rsidRDefault="0011447D">
            <w:pPr>
              <w:pStyle w:val="ConsPlusNormal"/>
              <w:ind w:firstLine="283"/>
              <w:jc w:val="both"/>
            </w:pPr>
            <w: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rsidR="0011447D" w:rsidRDefault="0011447D">
            <w:pPr>
              <w:pStyle w:val="ConsPlusNormal"/>
              <w:jc w:val="both"/>
            </w:pPr>
          </w:p>
          <w:p w:rsidR="0011447D" w:rsidRDefault="0011447D">
            <w:pPr>
              <w:pStyle w:val="ConsPlusNormal"/>
              <w:ind w:firstLine="283"/>
              <w:jc w:val="both"/>
            </w:pPr>
            <w: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59">
              <w:r>
                <w:rPr>
                  <w:color w:val="0000FF"/>
                </w:rPr>
                <w:t>подпунктах 2</w:t>
              </w:r>
            </w:hyperlink>
            <w:r>
              <w:t xml:space="preserve"> - </w:t>
            </w:r>
            <w:hyperlink r:id="rId60">
              <w:r>
                <w:rPr>
                  <w:color w:val="0000FF"/>
                </w:rPr>
                <w:t>11 части 1 статьи 6</w:t>
              </w:r>
            </w:hyperlink>
            <w:r>
              <w:t xml:space="preserve"> и </w:t>
            </w:r>
            <w:hyperlink r:id="rId61">
              <w:r>
                <w:rPr>
                  <w:color w:val="0000FF"/>
                </w:rPr>
                <w:t>подпунктах 2</w:t>
              </w:r>
            </w:hyperlink>
            <w:r>
              <w:t xml:space="preserve"> - </w:t>
            </w:r>
            <w:hyperlink r:id="rId62">
              <w:r>
                <w:rPr>
                  <w:color w:val="0000FF"/>
                </w:rPr>
                <w:t>10 части 2 статьи 10</w:t>
              </w:r>
            </w:hyperlink>
            <w:r>
              <w:t xml:space="preserve"> Федерального закона от 27.07.2006 N 152-ФЗ "О персональных данных".</w:t>
            </w:r>
          </w:p>
        </w:tc>
        <w:tc>
          <w:tcPr>
            <w:tcW w:w="325" w:type="dxa"/>
            <w:tcBorders>
              <w:top w:val="nil"/>
              <w:left w:val="nil"/>
              <w:bottom w:val="nil"/>
              <w:right w:val="nil"/>
            </w:tcBorders>
          </w:tcPr>
          <w:p w:rsidR="0011447D" w:rsidRDefault="0011447D">
            <w:pPr>
              <w:pStyle w:val="ConsPlusNormal"/>
              <w:jc w:val="both"/>
            </w:pPr>
          </w:p>
        </w:tc>
      </w:tr>
      <w:tr w:rsidR="0011447D">
        <w:tc>
          <w:tcPr>
            <w:tcW w:w="533" w:type="dxa"/>
            <w:tcBorders>
              <w:top w:val="nil"/>
              <w:left w:val="nil"/>
              <w:bottom w:val="nil"/>
              <w:right w:val="nil"/>
            </w:tcBorders>
          </w:tcPr>
          <w:p w:rsidR="0011447D" w:rsidRDefault="0011447D">
            <w:pPr>
              <w:pStyle w:val="ConsPlusNormal"/>
              <w:jc w:val="both"/>
            </w:pPr>
          </w:p>
        </w:tc>
        <w:tc>
          <w:tcPr>
            <w:tcW w:w="1453" w:type="dxa"/>
            <w:gridSpan w:val="4"/>
            <w:tcBorders>
              <w:top w:val="nil"/>
              <w:left w:val="nil"/>
              <w:bottom w:val="single" w:sz="4" w:space="0" w:color="auto"/>
              <w:right w:val="nil"/>
            </w:tcBorders>
          </w:tcPr>
          <w:p w:rsidR="0011447D" w:rsidRDefault="0011447D">
            <w:pPr>
              <w:pStyle w:val="ConsPlusNormal"/>
              <w:jc w:val="both"/>
            </w:pPr>
          </w:p>
        </w:tc>
        <w:tc>
          <w:tcPr>
            <w:tcW w:w="283" w:type="dxa"/>
            <w:tcBorders>
              <w:top w:val="nil"/>
              <w:left w:val="nil"/>
              <w:bottom w:val="nil"/>
              <w:right w:val="nil"/>
            </w:tcBorders>
          </w:tcPr>
          <w:p w:rsidR="0011447D" w:rsidRDefault="0011447D">
            <w:pPr>
              <w:pStyle w:val="ConsPlusNormal"/>
              <w:jc w:val="both"/>
            </w:pPr>
          </w:p>
        </w:tc>
        <w:tc>
          <w:tcPr>
            <w:tcW w:w="2267" w:type="dxa"/>
            <w:gridSpan w:val="3"/>
            <w:tcBorders>
              <w:top w:val="nil"/>
              <w:left w:val="nil"/>
              <w:bottom w:val="single" w:sz="4" w:space="0" w:color="auto"/>
              <w:right w:val="nil"/>
            </w:tcBorders>
          </w:tcPr>
          <w:p w:rsidR="0011447D" w:rsidRDefault="0011447D">
            <w:pPr>
              <w:pStyle w:val="ConsPlusNormal"/>
              <w:jc w:val="both"/>
            </w:pPr>
          </w:p>
        </w:tc>
        <w:tc>
          <w:tcPr>
            <w:tcW w:w="427" w:type="dxa"/>
            <w:tcBorders>
              <w:top w:val="nil"/>
              <w:left w:val="nil"/>
              <w:bottom w:val="nil"/>
              <w:right w:val="nil"/>
            </w:tcBorders>
          </w:tcPr>
          <w:p w:rsidR="0011447D" w:rsidRDefault="0011447D">
            <w:pPr>
              <w:pStyle w:val="ConsPlusNormal"/>
              <w:jc w:val="both"/>
            </w:pPr>
          </w:p>
        </w:tc>
        <w:tc>
          <w:tcPr>
            <w:tcW w:w="3824" w:type="dxa"/>
            <w:gridSpan w:val="4"/>
            <w:tcBorders>
              <w:top w:val="nil"/>
              <w:left w:val="nil"/>
              <w:bottom w:val="single" w:sz="4" w:space="0" w:color="auto"/>
              <w:right w:val="nil"/>
            </w:tcBorders>
          </w:tcPr>
          <w:p w:rsidR="0011447D" w:rsidRDefault="0011447D">
            <w:pPr>
              <w:pStyle w:val="ConsPlusNormal"/>
              <w:jc w:val="both"/>
            </w:pPr>
          </w:p>
        </w:tc>
      </w:tr>
      <w:tr w:rsidR="0011447D">
        <w:tc>
          <w:tcPr>
            <w:tcW w:w="533" w:type="dxa"/>
            <w:tcBorders>
              <w:top w:val="nil"/>
              <w:left w:val="nil"/>
              <w:bottom w:val="nil"/>
              <w:right w:val="nil"/>
            </w:tcBorders>
          </w:tcPr>
          <w:p w:rsidR="0011447D" w:rsidRDefault="0011447D">
            <w:pPr>
              <w:pStyle w:val="ConsPlusNormal"/>
              <w:jc w:val="both"/>
            </w:pPr>
          </w:p>
        </w:tc>
        <w:tc>
          <w:tcPr>
            <w:tcW w:w="1453" w:type="dxa"/>
            <w:gridSpan w:val="4"/>
            <w:tcBorders>
              <w:top w:val="single" w:sz="4" w:space="0" w:color="auto"/>
              <w:left w:val="nil"/>
              <w:bottom w:val="nil"/>
              <w:right w:val="nil"/>
            </w:tcBorders>
          </w:tcPr>
          <w:p w:rsidR="0011447D" w:rsidRDefault="0011447D">
            <w:pPr>
              <w:pStyle w:val="ConsPlusNormal"/>
              <w:jc w:val="center"/>
            </w:pPr>
            <w:r>
              <w:t>(дата)</w:t>
            </w:r>
          </w:p>
        </w:tc>
        <w:tc>
          <w:tcPr>
            <w:tcW w:w="283" w:type="dxa"/>
            <w:tcBorders>
              <w:top w:val="nil"/>
              <w:left w:val="nil"/>
              <w:bottom w:val="nil"/>
              <w:right w:val="nil"/>
            </w:tcBorders>
          </w:tcPr>
          <w:p w:rsidR="0011447D" w:rsidRDefault="0011447D">
            <w:pPr>
              <w:pStyle w:val="ConsPlusNormal"/>
              <w:jc w:val="center"/>
            </w:pPr>
          </w:p>
        </w:tc>
        <w:tc>
          <w:tcPr>
            <w:tcW w:w="2267" w:type="dxa"/>
            <w:gridSpan w:val="3"/>
            <w:tcBorders>
              <w:top w:val="single" w:sz="4" w:space="0" w:color="auto"/>
              <w:left w:val="nil"/>
              <w:bottom w:val="nil"/>
              <w:right w:val="nil"/>
            </w:tcBorders>
          </w:tcPr>
          <w:p w:rsidR="0011447D" w:rsidRDefault="0011447D">
            <w:pPr>
              <w:pStyle w:val="ConsPlusNormal"/>
              <w:jc w:val="center"/>
            </w:pPr>
            <w:r>
              <w:t>(подпись)</w:t>
            </w:r>
          </w:p>
        </w:tc>
        <w:tc>
          <w:tcPr>
            <w:tcW w:w="427" w:type="dxa"/>
            <w:tcBorders>
              <w:top w:val="nil"/>
              <w:left w:val="nil"/>
              <w:bottom w:val="nil"/>
              <w:right w:val="nil"/>
            </w:tcBorders>
          </w:tcPr>
          <w:p w:rsidR="0011447D" w:rsidRDefault="0011447D">
            <w:pPr>
              <w:pStyle w:val="ConsPlusNormal"/>
              <w:jc w:val="center"/>
            </w:pPr>
          </w:p>
        </w:tc>
        <w:tc>
          <w:tcPr>
            <w:tcW w:w="3824" w:type="dxa"/>
            <w:gridSpan w:val="4"/>
            <w:tcBorders>
              <w:top w:val="single" w:sz="4" w:space="0" w:color="auto"/>
              <w:left w:val="nil"/>
              <w:bottom w:val="nil"/>
              <w:right w:val="nil"/>
            </w:tcBorders>
          </w:tcPr>
          <w:p w:rsidR="0011447D" w:rsidRDefault="0011447D">
            <w:pPr>
              <w:pStyle w:val="ConsPlusNormal"/>
              <w:jc w:val="center"/>
            </w:pPr>
            <w:r>
              <w:t>(расшифровка подписи)</w:t>
            </w:r>
          </w:p>
        </w:tc>
      </w:tr>
    </w:tbl>
    <w:p w:rsidR="0011447D" w:rsidRDefault="0011447D">
      <w:pPr>
        <w:pStyle w:val="ConsPlusNormal"/>
        <w:ind w:firstLine="540"/>
        <w:jc w:val="both"/>
      </w:pPr>
    </w:p>
    <w:p w:rsidR="0011447D" w:rsidRDefault="0011447D">
      <w:pPr>
        <w:pStyle w:val="ConsPlusNormal"/>
        <w:ind w:firstLine="540"/>
        <w:jc w:val="both"/>
      </w:pPr>
      <w:r>
        <w:t>--------------------------------</w:t>
      </w:r>
    </w:p>
    <w:p w:rsidR="0011447D" w:rsidRDefault="0011447D">
      <w:pPr>
        <w:pStyle w:val="ConsPlusNormal"/>
        <w:spacing w:before="220"/>
        <w:ind w:firstLine="540"/>
        <w:jc w:val="both"/>
      </w:pPr>
      <w:r>
        <w:t>&lt;*&gt;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11447D" w:rsidRDefault="0011447D">
      <w:pPr>
        <w:pStyle w:val="ConsPlusNormal"/>
        <w:ind w:firstLine="540"/>
        <w:jc w:val="both"/>
      </w:pPr>
    </w:p>
    <w:p w:rsidR="0011447D" w:rsidRDefault="0011447D">
      <w:pPr>
        <w:pStyle w:val="ConsPlusNormal"/>
        <w:jc w:val="both"/>
      </w:pPr>
    </w:p>
    <w:p w:rsidR="0011447D" w:rsidRDefault="0011447D">
      <w:pPr>
        <w:pStyle w:val="ConsPlusNormal"/>
        <w:pBdr>
          <w:bottom w:val="single" w:sz="6" w:space="0" w:color="auto"/>
        </w:pBdr>
        <w:spacing w:before="100" w:after="100"/>
        <w:jc w:val="both"/>
        <w:rPr>
          <w:sz w:val="2"/>
          <w:szCs w:val="2"/>
        </w:rPr>
      </w:pPr>
    </w:p>
    <w:p w:rsidR="004021A8" w:rsidRDefault="004021A8">
      <w:bookmarkStart w:id="19" w:name="_GoBack"/>
      <w:bookmarkEnd w:id="19"/>
    </w:p>
    <w:sectPr w:rsidR="004021A8" w:rsidSect="000B38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7D"/>
    <w:rsid w:val="0011447D"/>
    <w:rsid w:val="00402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0A7EC-00F7-448F-9E7D-07136332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44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144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144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144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144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144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144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1447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274789&amp;dst=100005" TargetMode="External"/><Relationship Id="rId18" Type="http://schemas.openxmlformats.org/officeDocument/2006/relationships/hyperlink" Target="https://login.consultant.ru/link/?req=doc&amp;base=RLAW926&amp;n=255072" TargetMode="External"/><Relationship Id="rId26" Type="http://schemas.openxmlformats.org/officeDocument/2006/relationships/hyperlink" Target="https://login.consultant.ru/link/?req=doc&amp;base=RLAW926&amp;n=274789&amp;dst=100010" TargetMode="External"/><Relationship Id="rId39" Type="http://schemas.openxmlformats.org/officeDocument/2006/relationships/hyperlink" Target="https://login.consultant.ru/link/?req=doc&amp;base=RLAW926&amp;n=291393" TargetMode="External"/><Relationship Id="rId21" Type="http://schemas.openxmlformats.org/officeDocument/2006/relationships/hyperlink" Target="https://login.consultant.ru/link/?req=doc&amp;base=RLAW926&amp;n=181780&amp;dst=100006" TargetMode="External"/><Relationship Id="rId34" Type="http://schemas.openxmlformats.org/officeDocument/2006/relationships/hyperlink" Target="https://login.consultant.ru/link/?req=doc&amp;base=LAW&amp;n=511331&amp;dst=100010" TargetMode="External"/><Relationship Id="rId42" Type="http://schemas.openxmlformats.org/officeDocument/2006/relationships/hyperlink" Target="https://login.consultant.ru/link/?req=doc&amp;base=RLAW926&amp;n=274789&amp;dst=100022" TargetMode="External"/><Relationship Id="rId47" Type="http://schemas.openxmlformats.org/officeDocument/2006/relationships/hyperlink" Target="https://login.consultant.ru/link/?req=doc&amp;base=RLAW926&amp;n=274789&amp;dst=100024" TargetMode="External"/><Relationship Id="rId50" Type="http://schemas.openxmlformats.org/officeDocument/2006/relationships/hyperlink" Target="https://login.consultant.ru/link/?req=doc&amp;base=RLAW926&amp;n=274789&amp;dst=100026" TargetMode="External"/><Relationship Id="rId55" Type="http://schemas.openxmlformats.org/officeDocument/2006/relationships/image" Target="media/image1.wmf"/><Relationship Id="rId63" Type="http://schemas.openxmlformats.org/officeDocument/2006/relationships/fontTable" Target="fontTable.xml"/><Relationship Id="rId7" Type="http://schemas.openxmlformats.org/officeDocument/2006/relationships/hyperlink" Target="https://login.consultant.ru/link/?req=doc&amp;base=RLAW926&amp;n=180741&amp;dst=100005" TargetMode="External"/><Relationship Id="rId2" Type="http://schemas.openxmlformats.org/officeDocument/2006/relationships/settings" Target="settings.xml"/><Relationship Id="rId16" Type="http://schemas.openxmlformats.org/officeDocument/2006/relationships/hyperlink" Target="https://login.consultant.ru/link/?req=doc&amp;base=LAW&amp;n=501480" TargetMode="External"/><Relationship Id="rId20" Type="http://schemas.openxmlformats.org/officeDocument/2006/relationships/hyperlink" Target="https://login.consultant.ru/link/?req=doc&amp;base=RLAW926&amp;n=274789&amp;dst=100006" TargetMode="External"/><Relationship Id="rId29" Type="http://schemas.openxmlformats.org/officeDocument/2006/relationships/hyperlink" Target="https://login.consultant.ru/link/?req=doc&amp;base=RLAW926&amp;n=274789&amp;dst=100016" TargetMode="External"/><Relationship Id="rId41" Type="http://schemas.openxmlformats.org/officeDocument/2006/relationships/hyperlink" Target="https://login.consultant.ru/link/?req=doc&amp;base=RLAW926&amp;n=274789&amp;dst=100019" TargetMode="External"/><Relationship Id="rId54" Type="http://schemas.openxmlformats.org/officeDocument/2006/relationships/hyperlink" Target="https://login.consultant.ru/link/?req=doc&amp;base=LAW&amp;n=511331&amp;dst=290" TargetMode="External"/><Relationship Id="rId62" Type="http://schemas.openxmlformats.org/officeDocument/2006/relationships/hyperlink" Target="https://login.consultant.ru/link/?req=doc&amp;base=LAW&amp;n=499769&amp;dst=11" TargetMode="External"/><Relationship Id="rId1" Type="http://schemas.openxmlformats.org/officeDocument/2006/relationships/styles" Target="styles.xml"/><Relationship Id="rId6" Type="http://schemas.openxmlformats.org/officeDocument/2006/relationships/hyperlink" Target="https://login.consultant.ru/link/?req=doc&amp;base=RLAW926&amp;n=181780&amp;dst=100005" TargetMode="External"/><Relationship Id="rId11" Type="http://schemas.openxmlformats.org/officeDocument/2006/relationships/hyperlink" Target="https://login.consultant.ru/link/?req=doc&amp;base=RLAW926&amp;n=218503&amp;dst=100005" TargetMode="External"/><Relationship Id="rId24" Type="http://schemas.openxmlformats.org/officeDocument/2006/relationships/hyperlink" Target="https://login.consultant.ru/link/?req=doc&amp;base=RLAW926&amp;n=274789&amp;dst=100007" TargetMode="External"/><Relationship Id="rId32" Type="http://schemas.openxmlformats.org/officeDocument/2006/relationships/hyperlink" Target="https://login.consultant.ru/link/?req=doc&amp;base=RLAW926&amp;n=289106&amp;dst=100006" TargetMode="External"/><Relationship Id="rId37" Type="http://schemas.openxmlformats.org/officeDocument/2006/relationships/hyperlink" Target="https://login.consultant.ru/link/?req=doc&amp;base=LAW&amp;n=511331&amp;dst=359" TargetMode="External"/><Relationship Id="rId40" Type="http://schemas.openxmlformats.org/officeDocument/2006/relationships/hyperlink" Target="https://login.consultant.ru/link/?req=doc&amp;base=LAW&amp;n=511331&amp;dst=244" TargetMode="External"/><Relationship Id="rId45" Type="http://schemas.openxmlformats.org/officeDocument/2006/relationships/hyperlink" Target="https://login.consultant.ru/link/?req=doc&amp;base=RLAW926&amp;n=274789&amp;dst=100008" TargetMode="External"/><Relationship Id="rId53" Type="http://schemas.openxmlformats.org/officeDocument/2006/relationships/hyperlink" Target="https://login.consultant.ru/link/?req=doc&amp;base=RLAW926&amp;n=274789&amp;dst=100027" TargetMode="External"/><Relationship Id="rId58" Type="http://schemas.openxmlformats.org/officeDocument/2006/relationships/hyperlink" Target="https://login.consultant.ru/link/?req=doc&amp;base=LAW&amp;n=499769" TargetMode="External"/><Relationship Id="rId5" Type="http://schemas.openxmlformats.org/officeDocument/2006/relationships/hyperlink" Target="https://login.consultant.ru/link/?req=doc&amp;base=RLAW926&amp;n=135929&amp;dst=100005" TargetMode="External"/><Relationship Id="rId15" Type="http://schemas.openxmlformats.org/officeDocument/2006/relationships/hyperlink" Target="https://login.consultant.ru/link/?req=doc&amp;base=LAW&amp;n=387169&amp;dst=3" TargetMode="External"/><Relationship Id="rId23" Type="http://schemas.openxmlformats.org/officeDocument/2006/relationships/hyperlink" Target="https://login.consultant.ru/link/?req=doc&amp;base=RLAW926&amp;n=230395&amp;dst=100006" TargetMode="External"/><Relationship Id="rId28" Type="http://schemas.openxmlformats.org/officeDocument/2006/relationships/hyperlink" Target="https://login.consultant.ru/link/?req=doc&amp;base=RLAW926&amp;n=274789&amp;dst=100013" TargetMode="External"/><Relationship Id="rId36" Type="http://schemas.openxmlformats.org/officeDocument/2006/relationships/hyperlink" Target="https://login.consultant.ru/link/?req=doc&amp;base=LAW&amp;n=511331&amp;dst=290" TargetMode="External"/><Relationship Id="rId49" Type="http://schemas.openxmlformats.org/officeDocument/2006/relationships/hyperlink" Target="https://login.consultant.ru/link/?req=doc&amp;base=RLAW926&amp;n=274789&amp;dst=100026" TargetMode="External"/><Relationship Id="rId57" Type="http://schemas.openxmlformats.org/officeDocument/2006/relationships/hyperlink" Target="https://login.consultant.ru/link/?req=doc&amp;base=LAW&amp;n=499769" TargetMode="External"/><Relationship Id="rId61" Type="http://schemas.openxmlformats.org/officeDocument/2006/relationships/hyperlink" Target="https://login.consultant.ru/link/?req=doc&amp;base=LAW&amp;n=499769&amp;dst=33" TargetMode="External"/><Relationship Id="rId10" Type="http://schemas.openxmlformats.org/officeDocument/2006/relationships/hyperlink" Target="https://login.consultant.ru/link/?req=doc&amp;base=RLAW926&amp;n=200011&amp;dst=100005" TargetMode="External"/><Relationship Id="rId19" Type="http://schemas.openxmlformats.org/officeDocument/2006/relationships/hyperlink" Target="https://login.consultant.ru/link/?req=doc&amp;base=RLAW926&amp;n=337617" TargetMode="External"/><Relationship Id="rId31" Type="http://schemas.openxmlformats.org/officeDocument/2006/relationships/hyperlink" Target="https://login.consultant.ru/link/?req=doc&amp;base=RLAW926&amp;n=291393&amp;dst=100277" TargetMode="External"/><Relationship Id="rId44" Type="http://schemas.openxmlformats.org/officeDocument/2006/relationships/hyperlink" Target="https://login.consultant.ru/link/?req=doc&amp;base=RLAW926&amp;n=274789&amp;dst=100022" TargetMode="External"/><Relationship Id="rId52" Type="http://schemas.openxmlformats.org/officeDocument/2006/relationships/hyperlink" Target="https://login.consultant.ru/link/?req=doc&amp;base=RLAW926&amp;n=274789&amp;dst=100026" TargetMode="External"/><Relationship Id="rId60" Type="http://schemas.openxmlformats.org/officeDocument/2006/relationships/hyperlink" Target="https://login.consultant.ru/link/?req=doc&amp;base=LAW&amp;n=499769&amp;dst=10026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197078&amp;dst=100005" TargetMode="External"/><Relationship Id="rId14" Type="http://schemas.openxmlformats.org/officeDocument/2006/relationships/hyperlink" Target="https://login.consultant.ru/link/?req=doc&amp;base=RLAW926&amp;n=289106&amp;dst=100005" TargetMode="External"/><Relationship Id="rId22" Type="http://schemas.openxmlformats.org/officeDocument/2006/relationships/hyperlink" Target="https://login.consultant.ru/link/?req=doc&amp;base=RLAW926&amp;n=135124" TargetMode="External"/><Relationship Id="rId27" Type="http://schemas.openxmlformats.org/officeDocument/2006/relationships/hyperlink" Target="https://login.consultant.ru/link/?req=doc&amp;base=RLAW926&amp;n=274789&amp;dst=100011" TargetMode="External"/><Relationship Id="rId30" Type="http://schemas.openxmlformats.org/officeDocument/2006/relationships/hyperlink" Target="https://login.consultant.ru/link/?req=doc&amp;base=LAW&amp;n=511331&amp;dst=38" TargetMode="External"/><Relationship Id="rId35" Type="http://schemas.openxmlformats.org/officeDocument/2006/relationships/hyperlink" Target="https://login.consultant.ru/link/?req=doc&amp;base=LAW&amp;n=511331&amp;dst=43" TargetMode="External"/><Relationship Id="rId43" Type="http://schemas.openxmlformats.org/officeDocument/2006/relationships/hyperlink" Target="https://login.consultant.ru/link/?req=doc&amp;base=RLAW926&amp;n=274789&amp;dst=100022" TargetMode="External"/><Relationship Id="rId48" Type="http://schemas.openxmlformats.org/officeDocument/2006/relationships/hyperlink" Target="https://login.consultant.ru/link/?req=doc&amp;base=RLAW926&amp;n=274789&amp;dst=100026" TargetMode="External"/><Relationship Id="rId56" Type="http://schemas.openxmlformats.org/officeDocument/2006/relationships/hyperlink" Target="https://login.consultant.ru/link/?req=doc&amp;base=RLAW926&amp;n=289106&amp;dst=100008" TargetMode="External"/><Relationship Id="rId64" Type="http://schemas.openxmlformats.org/officeDocument/2006/relationships/theme" Target="theme/theme1.xml"/><Relationship Id="rId8" Type="http://schemas.openxmlformats.org/officeDocument/2006/relationships/hyperlink" Target="https://login.consultant.ru/link/?req=doc&amp;base=RLAW926&amp;n=186827&amp;dst=100005" TargetMode="External"/><Relationship Id="rId51" Type="http://schemas.openxmlformats.org/officeDocument/2006/relationships/hyperlink" Target="https://login.consultant.ru/link/?req=doc&amp;base=RLAW926&amp;n=327928&amp;dst=100393"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230395&amp;dst=100005" TargetMode="External"/><Relationship Id="rId17" Type="http://schemas.openxmlformats.org/officeDocument/2006/relationships/hyperlink" Target="https://login.consultant.ru/link/?req=doc&amp;base=LAW&amp;n=511331&amp;dst=100094" TargetMode="External"/><Relationship Id="rId25" Type="http://schemas.openxmlformats.org/officeDocument/2006/relationships/hyperlink" Target="https://login.consultant.ru/link/?req=doc&amp;base=RLAW926&amp;n=289106&amp;dst=100005" TargetMode="External"/><Relationship Id="rId33" Type="http://schemas.openxmlformats.org/officeDocument/2006/relationships/hyperlink" Target="https://login.consultant.ru/link/?req=doc&amp;base=LAW&amp;n=511331&amp;dst=35" TargetMode="External"/><Relationship Id="rId38" Type="http://schemas.openxmlformats.org/officeDocument/2006/relationships/hyperlink" Target="https://login.consultant.ru/link/?req=doc&amp;base=RLAW926&amp;n=274789&amp;dst=100017" TargetMode="External"/><Relationship Id="rId46" Type="http://schemas.openxmlformats.org/officeDocument/2006/relationships/hyperlink" Target="https://login.consultant.ru/link/?req=doc&amp;base=RLAW926&amp;n=274789&amp;dst=100008" TargetMode="External"/><Relationship Id="rId59" Type="http://schemas.openxmlformats.org/officeDocument/2006/relationships/hyperlink" Target="https://login.consultant.ru/link/?req=doc&amp;base=LAW&amp;n=499769&amp;dst=100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12766</Words>
  <Characters>72768</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Бережная Ирина Олеговна</dc:creator>
  <cp:keywords/>
  <dc:description/>
  <cp:lastModifiedBy>Бережная Ирина Олеговна</cp:lastModifiedBy>
  <cp:revision>1</cp:revision>
  <dcterms:created xsi:type="dcterms:W3CDTF">2025-12-04T10:16:00Z</dcterms:created>
  <dcterms:modified xsi:type="dcterms:W3CDTF">2025-12-04T10:16:00Z</dcterms:modified>
</cp:coreProperties>
</file>