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8F" w:rsidRPr="00884FEF" w:rsidRDefault="0077328F" w:rsidP="0077328F">
      <w:pPr>
        <w:spacing w:after="0"/>
        <w:jc w:val="center"/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A82D5A" w:rsidRPr="00746432" w:rsidRDefault="000F7EF4" w:rsidP="000F7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746432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ГОСУДАРСТВЕННАЯ РЕГИСТРАЦИЯ </w:t>
      </w:r>
    </w:p>
    <w:p w:rsidR="000F7EF4" w:rsidRPr="00746432" w:rsidRDefault="000F7EF4" w:rsidP="000F7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746432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УСТАНОВЛЕНИЯ ОТЦОВСТВА</w:t>
      </w:r>
    </w:p>
    <w:p w:rsidR="000F7EF4" w:rsidRPr="000B2A9C" w:rsidRDefault="000F7EF4" w:rsidP="000F7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18"/>
          <w:lang w:eastAsia="ru-RU"/>
        </w:rPr>
      </w:pPr>
    </w:p>
    <w:p w:rsidR="000F7EF4" w:rsidRPr="000B2A9C" w:rsidRDefault="000B2A9C" w:rsidP="000F7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  <w:r w:rsidRPr="000B2A9C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ОСНОВАНИЯ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48 Федерального закона «Об актах гражданского состояния»)</w:t>
      </w:r>
    </w:p>
    <w:p w:rsidR="00EB34A1" w:rsidRPr="00CD01E8" w:rsidRDefault="00EB34A1" w:rsidP="0003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10"/>
          <w:szCs w:val="10"/>
          <w:u w:val="single"/>
          <w:lang w:eastAsia="ru-RU"/>
        </w:rPr>
      </w:pPr>
    </w:p>
    <w:p w:rsidR="00AE0E51" w:rsidRPr="000B2A9C" w:rsidRDefault="00AE0E51" w:rsidP="00AE0E51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2"/>
        </w:rPr>
      </w:pPr>
      <w:r w:rsidRPr="000B2A9C">
        <w:rPr>
          <w:rFonts w:ascii="Times New Roman" w:hAnsi="Times New Roman" w:cs="Times New Roman"/>
          <w:color w:val="002060"/>
          <w:sz w:val="28"/>
          <w:szCs w:val="22"/>
        </w:rPr>
        <w:t>Основанием для государственной регистрации установления отцовства является:</w:t>
      </w:r>
    </w:p>
    <w:p w:rsidR="00AE0E51" w:rsidRPr="000B2A9C" w:rsidRDefault="00AE0E51" w:rsidP="00AE0E51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2"/>
        </w:rPr>
      </w:pPr>
      <w:r w:rsidRPr="000B2A9C">
        <w:rPr>
          <w:rFonts w:ascii="Times New Roman" w:hAnsi="Times New Roman" w:cs="Times New Roman"/>
          <w:color w:val="002060"/>
          <w:sz w:val="28"/>
          <w:szCs w:val="22"/>
        </w:rPr>
        <w:t xml:space="preserve">совместное </w:t>
      </w:r>
      <w:hyperlink r:id="rId4" w:history="1">
        <w:r w:rsidRPr="000B2A9C">
          <w:rPr>
            <w:rFonts w:ascii="Times New Roman" w:hAnsi="Times New Roman" w:cs="Times New Roman"/>
            <w:color w:val="002060"/>
            <w:sz w:val="28"/>
            <w:szCs w:val="22"/>
          </w:rPr>
          <w:t>заявление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2"/>
        </w:rPr>
        <w:t xml:space="preserve"> об установлении отцовства отца и матери ребенка, не состоящих между собой в браке на момент рождения ребенка;</w:t>
      </w:r>
    </w:p>
    <w:p w:rsidR="00AE0E51" w:rsidRPr="000B2A9C" w:rsidRDefault="00864309" w:rsidP="00AE0E51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2"/>
        </w:rPr>
      </w:pPr>
      <w:hyperlink r:id="rId5" w:history="1">
        <w:r w:rsidR="00AE0E51" w:rsidRPr="000B2A9C">
          <w:rPr>
            <w:rFonts w:ascii="Times New Roman" w:hAnsi="Times New Roman" w:cs="Times New Roman"/>
            <w:color w:val="002060"/>
            <w:sz w:val="28"/>
            <w:szCs w:val="22"/>
          </w:rPr>
          <w:t>заявление</w:t>
        </w:r>
      </w:hyperlink>
      <w:r w:rsidR="00AE0E51" w:rsidRPr="000B2A9C">
        <w:rPr>
          <w:rFonts w:ascii="Times New Roman" w:hAnsi="Times New Roman" w:cs="Times New Roman"/>
          <w:color w:val="002060"/>
          <w:sz w:val="28"/>
          <w:szCs w:val="22"/>
        </w:rPr>
        <w:t xml:space="preserve"> об установлении отцовства отца ребенка, не состоящего в браке с матерью ребенка на момент рождения ребенка, в случаях, предусмотренных </w:t>
      </w:r>
      <w:hyperlink w:anchor="Par784" w:history="1">
        <w:r w:rsidR="00AE0E51" w:rsidRPr="000B2A9C">
          <w:rPr>
            <w:rFonts w:ascii="Times New Roman" w:hAnsi="Times New Roman" w:cs="Times New Roman"/>
            <w:color w:val="002060"/>
            <w:sz w:val="28"/>
            <w:szCs w:val="22"/>
          </w:rPr>
          <w:t>пунктом 1 статьи 51</w:t>
        </w:r>
      </w:hyperlink>
      <w:r w:rsidR="00AE0E51" w:rsidRPr="000B2A9C">
        <w:rPr>
          <w:rFonts w:ascii="Times New Roman" w:hAnsi="Times New Roman" w:cs="Times New Roman"/>
          <w:color w:val="002060"/>
          <w:sz w:val="28"/>
          <w:szCs w:val="22"/>
        </w:rPr>
        <w:t xml:space="preserve"> настоящего Федерального закона;</w:t>
      </w:r>
    </w:p>
    <w:p w:rsidR="00AE0E51" w:rsidRPr="000B2A9C" w:rsidRDefault="00AE0E51" w:rsidP="00AE0E51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2"/>
        </w:rPr>
      </w:pPr>
      <w:r w:rsidRPr="000B2A9C">
        <w:rPr>
          <w:rFonts w:ascii="Times New Roman" w:hAnsi="Times New Roman" w:cs="Times New Roman"/>
          <w:color w:val="002060"/>
          <w:sz w:val="28"/>
          <w:szCs w:val="22"/>
        </w:rPr>
        <w:t>решение суда об установлении отцовства или об установлении факта признания отцовства, вступившее в законную силу.</w:t>
      </w:r>
    </w:p>
    <w:p w:rsidR="00AE0E51" w:rsidRPr="00CD01E8" w:rsidRDefault="00AE0E51" w:rsidP="00AE0E51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0"/>
          <w:szCs w:val="22"/>
        </w:rPr>
      </w:pP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 xml:space="preserve">ГОСУДАРСТВЕННАЯ РЕГИСТРАЦИЯ УСТАНОВЛЕНИЯ ОТЦОВСТВА НА ОСНОВАНИИ СОВМЕСТНОГО ЗАЯВЛЕНИЯ ОТЦА И МАТЕРИ РЕБЕНКА, НЕ </w:t>
      </w:r>
      <w:proofErr w:type="gramStart"/>
      <w:r w:rsidRPr="000B2A9C">
        <w:rPr>
          <w:b/>
          <w:bCs/>
          <w:color w:val="C00000"/>
          <w:sz w:val="30"/>
          <w:szCs w:val="30"/>
        </w:rPr>
        <w:t>СОСТОЯЩИХ</w:t>
      </w:r>
      <w:proofErr w:type="gramEnd"/>
      <w:r w:rsidRPr="000B2A9C">
        <w:rPr>
          <w:b/>
          <w:bCs/>
          <w:color w:val="C00000"/>
          <w:sz w:val="30"/>
          <w:szCs w:val="30"/>
        </w:rPr>
        <w:t xml:space="preserve"> МЕЖДУ СОБОЙ В БРАКЕ НА МОМЕНТ РОЖДЕНИЯ РЕБЕНКА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50 Федерального закона «Об актах гражданского состояния»)</w:t>
      </w:r>
    </w:p>
    <w:p w:rsidR="007B119D" w:rsidRPr="00CD01E8" w:rsidRDefault="007B119D" w:rsidP="00AE0E5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Совместное </w:t>
      </w:r>
      <w:hyperlink r:id="rId6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заявление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об установлении отцовства отца и матери ребенка, не состоящих между собой в браке на момент рождения ребенка, подается ими в письменной форме в орган записи актов гражданского состояния.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 об установлении отцовства, которое направляется в форме электронного документа, подписывается простой электронной подписью каждого заявителя.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Совместное заявление об установлении отцовства может быть подано при государственной регистрации рождения ребенка, а также после государственной регистрации рождения ребенка.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gramEnd"/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если имеются основания предполагать, что подача совместного заявления об установлении отцовства после рождения ребенка может оказаться невозможной или затруднительной, будущие отец и мать ребенка, не состоящие между собой в браке на момент рождения ребенка, могут подать такое заявление во время беременности матери.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требуется, если до государственной регистрации рождения ребенка ранее поданное заявление не было отозвано отцом или матерью.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совместном заявлении об установлении отцовства должны быть подтверждены признание отцовства лицом, не состоящим в браке с матерью ребенка, и согласие матери на установление отцовства. В данном заявлении также должны быть указаны следующие сведения: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дата и место рождения, гражданство, национальность (указывается по желанию заявителя), место жительства лица, признающего себя отцом ребенка;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lastRenderedPageBreak/>
        <w:t>фамилия, имя, отчество, пол, дата и место рождения ребенка, а также реквизиты записи акта о его рождении (наименование органа записи актов гражданского состояния, которым произведена государственная регистрация рождения ребенка, дата составления и номер) (при установлении отцовства после государственной регистрации рождения ребенка);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дата и место рождения, гражданство, национальность (указывается по желанию заявителя), место жительства матери ребенка;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реквизиты записи акта о заключении брака (наименование органа записи актов гражданского состояния, которым произведена государственная регистрация заключения брака, дата составления и номер) (в случае вступления матери ребенка в брак с его отцом после рождения ребенка);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 ребенка после установления отцовства;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реквизиты документов, удостоверяющих личности отца и матери ребенка.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Заявители подписывают совместное заявление об установлении отцовства и указывают дату его составления.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В таком заявлении, поданном до рождения ребенка, подтверждается соглашение родителей будущего ребенка на присвоение ему фамилии отца или матери и имени (в зависимости от пола рожденного ребенка).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ребенка, а в случае подачи такого заявления до рождения ребенка документ, подтверждающий беременность матери, выданный медицинской организацией или индивидуальным предпринимателем, осуществляющим медицинскую деятельность.</w:t>
      </w:r>
    </w:p>
    <w:p w:rsidR="00D52B1A" w:rsidRPr="000B2A9C" w:rsidRDefault="00D52B1A" w:rsidP="00D52B1A">
      <w:pPr>
        <w:pStyle w:val="ConsPlusNormal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случае</w:t>
      </w:r>
      <w:proofErr w:type="gramStart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</w:t>
      </w:r>
      <w:proofErr w:type="gramEnd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если отец или мать ребенка не имеет возможности лично подать в орган записи актов гражданского состояния заявление, предусмотренное </w:t>
      </w:r>
      <w:hyperlink w:anchor="Par791" w:history="1">
        <w:r w:rsidRPr="000B2A9C">
          <w:rPr>
            <w:rFonts w:ascii="Times New Roman" w:hAnsi="Times New Roman" w:cs="Times New Roman"/>
            <w:color w:val="17365D" w:themeColor="text2" w:themeShade="BF"/>
            <w:sz w:val="28"/>
            <w:szCs w:val="28"/>
          </w:rPr>
          <w:t>пунктом 1</w:t>
        </w:r>
      </w:hyperlink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настоящей статьи, их волеизъявление может быть оформлено отдельными заявлениями об установлении отцовства. Подлинность подписи лица, не имеющего возможности присутствовать при подаче такого заявления, должна быть нотариально засвидетельствована. К подписи отца или матери ребенка, которая совершена на заявлении об установлении отцовства и подлинность которой нотариально засвидетельствована, приравнивается:</w:t>
      </w:r>
    </w:p>
    <w:p w:rsidR="00D52B1A" w:rsidRPr="000B2A9C" w:rsidRDefault="00D52B1A" w:rsidP="00D52B1A">
      <w:pPr>
        <w:pStyle w:val="ConsPlusNormal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военнослужащего или другого лица, </w:t>
      </w:r>
      <w:proofErr w:type="gramStart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находящихся</w:t>
      </w:r>
      <w:proofErr w:type="gramEnd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:rsidR="00D52B1A" w:rsidRPr="000B2A9C" w:rsidRDefault="00D52B1A" w:rsidP="00D52B1A">
      <w:pPr>
        <w:pStyle w:val="ConsPlusNormal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военнослужащего, находящегося в воинской части, соединении, учреждении или военно-учебном заведении, </w:t>
      </w:r>
      <w:proofErr w:type="gramStart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подлинность</w:t>
      </w:r>
      <w:proofErr w:type="gramEnd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которой засвидетельствована командиром (начальником) воинской части, соединения, учреждения или военно-учебного заведения;</w:t>
      </w:r>
    </w:p>
    <w:p w:rsidR="004477FF" w:rsidRPr="000B2A9C" w:rsidRDefault="00D52B1A" w:rsidP="00D52B1A">
      <w:pPr>
        <w:pStyle w:val="ConsPlusNormal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подозреваемого или обвиняемого, содержащегося под стражей, либо осужденного, отбывающего наказание в исправительном учреждении, </w:t>
      </w:r>
      <w:proofErr w:type="gramStart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подлинность</w:t>
      </w:r>
      <w:proofErr w:type="gramEnd"/>
      <w:r w:rsidRPr="000B2A9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которой засвидетельствована начальником места содержания под стражей или начальником исправительного учреждения.</w:t>
      </w:r>
    </w:p>
    <w:p w:rsidR="004477FF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случае направления в форме электронного документа совместного заявления об установлении отцовства документы, указанные в настоящей статье,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время.</w:t>
      </w:r>
      <w:proofErr w:type="gramEnd"/>
    </w:p>
    <w:p w:rsidR="00AE0E51" w:rsidRPr="00CD01E8" w:rsidRDefault="00AE0E51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lastRenderedPageBreak/>
        <w:t>ГОСУДАРСТВЕННАЯ РЕГИСТРАЦИЯ УСТАНОВЛЕНИЯ ОТЦОВСТВА ПО ЗАЯВЛЕНИЮ ОТЦА, НЕ СОСТОЯЩЕГО В БРАКЕ С МАТЕРЬЮ РЕБЕНКА НА МОМЕНТ РОЖДЕНИЯ РЕБЕНКА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51 Федерального закона «Об актах гражданского состояния»)</w:t>
      </w:r>
    </w:p>
    <w:p w:rsidR="007B119D" w:rsidRPr="00CD01E8" w:rsidRDefault="007B119D" w:rsidP="00AE0E5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Государственная регистрация установления отцовства по заявлению отца, не состоящего в браке с матерью ребенка на момент рождения ребенка, производится в случае смерти матери, признания ее недееспособной, отсутствия сведений о месте пребывания матери или лишения ее родительских прав, а также при наличии согласия на установление отцовства органа опеки и попечительства.</w:t>
      </w:r>
    </w:p>
    <w:p w:rsidR="004477FF" w:rsidRPr="000B2A9C" w:rsidRDefault="00864309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hyperlink r:id="rId7" w:history="1">
        <w:r w:rsidR="004477FF" w:rsidRPr="000B2A9C">
          <w:rPr>
            <w:rFonts w:ascii="Times New Roman" w:hAnsi="Times New Roman" w:cs="Times New Roman"/>
            <w:color w:val="002060"/>
            <w:sz w:val="28"/>
            <w:szCs w:val="28"/>
          </w:rPr>
          <w:t>Заявление</w:t>
        </w:r>
      </w:hyperlink>
      <w:r w:rsidR="004477FF"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 отца об установлении отцовства, которое направляется в форме электронного документа, подписывается простой электронной подписью заявителя.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В таком заявлении должны быть подтверждены признание отцовства лицом, не состоящим в браке с матерью ребенка, и наличие обстоятельств, указанных в </w:t>
      </w:r>
      <w:hyperlink w:anchor="Par847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пункте 1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настоящей статьи. В заявлении об установлении отцовства также должны быть указаны следующие сведения: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дата и место рождения, гражданство, национальность (указывается по желанию заявителя), место жительства лица, признающего себя отцом ребенка;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пол, дата и место рождения ребенка, а также реквизиты записи акта о его рождении (наименование органа записи актов гражданского состояния, которым произведена государственная регистрация рождения ребенка, дата составления и номер);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сведения о документе, подтверждающем смерть матери, признание ее недееспособной, невозможность установления места ее пребывания или лишение матери родительских прав;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 ребенка после установления отцовства;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реквизиты документа, удостоверяющего личность отца.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Заявитель подписывает заявление об установлении отцовства и указывает дату его составления.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Одновременно с подачей такого заявления необходимо предъявить документ о смерти матери, выданный компетентным органом иностранного государства, либо решение суда о признании матери недееспособной или о лишении ее родительских прав, либо решение суда о признании матери безвестно отсутствующей или документ, выданный органом внутренних дел по последнему известному месту жительства матери и подтверждающий невозможность установления места ее пребывания.</w:t>
      </w:r>
      <w:proofErr w:type="gramEnd"/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При государственной регистрации установления отцовства в случае смерти матери орган записи актов гражданского состояния с использованием сведений, изложенных заявителем в заявлении, проверяет факт государственной регистрации смерти матери на территории Российской Федерации на основании сведений, содержащихся в Едином государственном реестре записей актов гражданского состояния. В этом случае заявитель вправе по собственной инициативе предъявить свидетельство о смерти матери.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При подаче отцом заявления об установлении отцовства в отношении лица, не достигшего совершеннолетия, одновременно с заявлением должен быть представлен документ, выданный органом опеки и попечительства, подтверждающий согласие </w:t>
      </w:r>
      <w:r w:rsidRPr="000B2A9C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данного органа на установление отцовства.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случае направления в форме электронного документа заявления об установлении отцовства документы, указанные в настоящей статье,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время.</w:t>
      </w:r>
      <w:proofErr w:type="gramEnd"/>
    </w:p>
    <w:p w:rsidR="00AE0E51" w:rsidRPr="00CD01E8" w:rsidRDefault="00AE0E51" w:rsidP="004477FF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2060"/>
          <w:sz w:val="20"/>
          <w:szCs w:val="10"/>
        </w:rPr>
      </w:pP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>ГОСУДАРСТВЕННАЯ РЕГИСТРАЦИЯ УСТАНОВЛЕНИЯ ОТЦОВСТВА В ОТНОШЕНИИ ЛИЦА, ДОСТИГШЕГО СОВЕРШЕННОЛЕТИЯ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52 Федерального закона «Об актах гражданского состояния»)</w:t>
      </w:r>
    </w:p>
    <w:p w:rsidR="007B119D" w:rsidRPr="00CD01E8" w:rsidRDefault="007B119D" w:rsidP="00AE0E5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gramEnd"/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отцовства, в порядке, предусмотренном </w:t>
      </w:r>
      <w:hyperlink w:anchor="Par820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статьями 50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hyperlink w:anchor="Par845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51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настоящего Федерального закона, одновременно с таким заявлением должно быть представлено согласие в письменной форме лица, достигшего совершеннолетия, на установление отцовства. Согласие лица, достигшего совершеннолетия, может быть выражено в отдельном заявлении или посредством подписи совместного заявления отца и матери (заявления отца).</w:t>
      </w:r>
    </w:p>
    <w:p w:rsidR="00AE0E51" w:rsidRPr="00CD01E8" w:rsidRDefault="00AE0E51" w:rsidP="004477FF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2060"/>
          <w:sz w:val="20"/>
          <w:szCs w:val="10"/>
        </w:rPr>
      </w:pP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 xml:space="preserve">ОТКАЗ В ГОСУДАРСТВЕННОЙ РЕГИСТРАЦИИ </w:t>
      </w: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>УСТАНОВЛЕНИЯ ОТЦОВСТВА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53 Федерального закона «Об актах гражданского состояния»)</w:t>
      </w:r>
    </w:p>
    <w:p w:rsidR="007B119D" w:rsidRPr="00CD01E8" w:rsidRDefault="007B119D" w:rsidP="00AE0E5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044B59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ребенка, за исключением случая, если запись об отце ребенка составлена по заявлению матери в порядке, предусмотренном </w:t>
      </w:r>
      <w:hyperlink w:anchor="Par398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пунктом 3 статьи 17</w:t>
        </w:r>
      </w:hyperlink>
      <w:r w:rsidR="00044B59"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настоящего Федерального закона, а именно:</w:t>
      </w:r>
      <w:r w:rsidR="00A323BA"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фамилия отца ребенка записана</w:t>
      </w:r>
      <w:r w:rsidR="00044B59"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по фамилии матери, имя и отчество отца ребенка - по</w:t>
      </w:r>
      <w:proofErr w:type="gramEnd"/>
      <w:r w:rsidR="00044B59"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ее указанию. Внесенные сведения не являются препятствием для решения вопроса об установлении отцовства.</w:t>
      </w:r>
    </w:p>
    <w:p w:rsidR="00AE0E51" w:rsidRPr="00CD01E8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2060"/>
          <w:sz w:val="20"/>
          <w:szCs w:val="10"/>
        </w:rPr>
      </w:pPr>
    </w:p>
    <w:p w:rsidR="00AE0E51" w:rsidRPr="000B2A9C" w:rsidRDefault="00AE0E51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>ГОСУДАРСТВЕННАЯ РЕГИСТРАЦИЯ УСТАНОВЛЕНИЯ ОТЦОВСТВА НА ОСНОВАНИИ РЕШЕНИЯ СУДА</w:t>
      </w:r>
    </w:p>
    <w:p w:rsidR="00AE0E51" w:rsidRPr="00CD01E8" w:rsidRDefault="00AE0E51" w:rsidP="00AE0E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54 Федерального закона «Об актах гражданского состояния»)</w:t>
      </w:r>
    </w:p>
    <w:p w:rsidR="007B119D" w:rsidRPr="00CD01E8" w:rsidRDefault="007B119D" w:rsidP="00AE0E5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</w:t>
      </w:r>
      <w:hyperlink r:id="rId8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заявлению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матери или отца ребенка, опекуна (попечителя) ребенка, лица, на иждивении которого находится ребенок, либо самого ребенка, достигшего совершеннолетия.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 о государственной регистрации установления отцовства, которое направляется в форме электронного документа, подписывается простой электронной подписью заявителя.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0B2A9C">
        <w:rPr>
          <w:rFonts w:ascii="Times New Roman" w:hAnsi="Times New Roman" w:cs="Times New Roman"/>
          <w:color w:val="002060"/>
          <w:sz w:val="28"/>
          <w:szCs w:val="28"/>
        </w:rPr>
        <w:t>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время.</w:t>
      </w:r>
      <w:proofErr w:type="gramEnd"/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Лица, указанные в </w:t>
      </w:r>
      <w:hyperlink w:anchor="Par874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пункте 1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настоящей статьи, могут в письменной форме уполномочить других лиц сделать заявление о государственной регистрации установления отцовства.</w:t>
      </w:r>
    </w:p>
    <w:p w:rsidR="004477FF" w:rsidRPr="000B2A9C" w:rsidRDefault="004477FF" w:rsidP="000B2A9C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>Сведения об отце ребенка вносятся в запись акта об установлении отцовства в соответствии с данными, указанными в решении суда об установлении отцовства или об установлении факта признания отцовства.</w:t>
      </w:r>
    </w:p>
    <w:p w:rsidR="00AE0E51" w:rsidRPr="00884FEF" w:rsidRDefault="00AE0E51" w:rsidP="004477FF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2060"/>
          <w:sz w:val="16"/>
          <w:szCs w:val="16"/>
        </w:rPr>
      </w:pPr>
    </w:p>
    <w:p w:rsidR="00AF714E" w:rsidRPr="00CD01E8" w:rsidRDefault="00AF714E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0"/>
          <w:szCs w:val="24"/>
        </w:rPr>
      </w:pPr>
    </w:p>
    <w:p w:rsidR="00AF714E" w:rsidRPr="000B2A9C" w:rsidRDefault="00AF714E" w:rsidP="00AE0E51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C00000"/>
          <w:sz w:val="30"/>
          <w:szCs w:val="30"/>
        </w:rPr>
      </w:pPr>
      <w:r w:rsidRPr="000B2A9C">
        <w:rPr>
          <w:b/>
          <w:bCs/>
          <w:color w:val="C00000"/>
          <w:sz w:val="30"/>
          <w:szCs w:val="30"/>
        </w:rPr>
        <w:t>ВНЕСЕНИЕ ИЗМЕНЕНИЙ В ЗАПИСЬ АКТА О РОЖДЕНИИ РЕБЕНКА В СВЯЗИ С УСТАНОВЛЕНИЕМ ОТЦОВСТВА</w:t>
      </w:r>
    </w:p>
    <w:p w:rsidR="00AF714E" w:rsidRPr="00CD01E8" w:rsidRDefault="00AF714E" w:rsidP="00AF71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D01E8">
        <w:rPr>
          <w:rFonts w:ascii="Times New Roman" w:hAnsi="Times New Roman" w:cs="Times New Roman"/>
          <w:b/>
          <w:color w:val="002060"/>
          <w:sz w:val="24"/>
          <w:szCs w:val="24"/>
        </w:rPr>
        <w:t>(ст. 57 Федерального закона «Об актах гражданского состояния»)</w:t>
      </w:r>
    </w:p>
    <w:p w:rsidR="007B119D" w:rsidRPr="00CD01E8" w:rsidRDefault="007B119D" w:rsidP="00AF71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</w:rPr>
      </w:pPr>
    </w:p>
    <w:p w:rsidR="00AF714E" w:rsidRPr="000B2A9C" w:rsidRDefault="004477FF" w:rsidP="004477FF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2A9C">
        <w:rPr>
          <w:rFonts w:ascii="Times New Roman" w:hAnsi="Times New Roman" w:cs="Times New Roman"/>
          <w:color w:val="002060"/>
          <w:sz w:val="28"/>
          <w:szCs w:val="28"/>
        </w:rPr>
        <w:t xml:space="preserve">На основании записи акта об установлении отцовства в запись акта о рождении ребенка вносятся сведения о его отце. Внесение сведений об отце, а также изменение фамилии, имени и отчества ребенка осуществляются в </w:t>
      </w:r>
      <w:hyperlink w:anchor="Par1077" w:history="1">
        <w:r w:rsidRPr="000B2A9C">
          <w:rPr>
            <w:rFonts w:ascii="Times New Roman" w:hAnsi="Times New Roman" w:cs="Times New Roman"/>
            <w:color w:val="002060"/>
            <w:sz w:val="28"/>
            <w:szCs w:val="28"/>
          </w:rPr>
          <w:t>порядке</w:t>
        </w:r>
      </w:hyperlink>
      <w:r w:rsidRPr="000B2A9C">
        <w:rPr>
          <w:rFonts w:ascii="Times New Roman" w:hAnsi="Times New Roman" w:cs="Times New Roman"/>
          <w:color w:val="002060"/>
          <w:sz w:val="28"/>
          <w:szCs w:val="28"/>
        </w:rPr>
        <w:t>, предусмотренном настоящим Федеральным законом для внесения исправлений и изменений в записи актов гражданского состояния.</w:t>
      </w:r>
    </w:p>
    <w:sectPr w:rsidR="00AF714E" w:rsidRPr="000B2A9C" w:rsidSect="00D52B1A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D4F"/>
    <w:rsid w:val="000373E1"/>
    <w:rsid w:val="00044B59"/>
    <w:rsid w:val="000B2A9C"/>
    <w:rsid w:val="000F60D2"/>
    <w:rsid w:val="000F7EF4"/>
    <w:rsid w:val="0010416D"/>
    <w:rsid w:val="001315D2"/>
    <w:rsid w:val="001E1147"/>
    <w:rsid w:val="00260414"/>
    <w:rsid w:val="00314DD0"/>
    <w:rsid w:val="0034506B"/>
    <w:rsid w:val="003518E4"/>
    <w:rsid w:val="00413D4F"/>
    <w:rsid w:val="004477FF"/>
    <w:rsid w:val="004C792D"/>
    <w:rsid w:val="004F0B33"/>
    <w:rsid w:val="005230E6"/>
    <w:rsid w:val="0054399D"/>
    <w:rsid w:val="005E2247"/>
    <w:rsid w:val="0066417B"/>
    <w:rsid w:val="006A2607"/>
    <w:rsid w:val="006D5284"/>
    <w:rsid w:val="006F6E74"/>
    <w:rsid w:val="00746432"/>
    <w:rsid w:val="0076603C"/>
    <w:rsid w:val="0077328F"/>
    <w:rsid w:val="007B119D"/>
    <w:rsid w:val="008437B3"/>
    <w:rsid w:val="00864309"/>
    <w:rsid w:val="00884FEF"/>
    <w:rsid w:val="008B3FC6"/>
    <w:rsid w:val="009530F5"/>
    <w:rsid w:val="009F07DD"/>
    <w:rsid w:val="00A323BA"/>
    <w:rsid w:val="00A82D5A"/>
    <w:rsid w:val="00AE0E51"/>
    <w:rsid w:val="00AF714E"/>
    <w:rsid w:val="00B833D4"/>
    <w:rsid w:val="00BF61A1"/>
    <w:rsid w:val="00C95B75"/>
    <w:rsid w:val="00CD01E8"/>
    <w:rsid w:val="00D17182"/>
    <w:rsid w:val="00D52B1A"/>
    <w:rsid w:val="00DA5DA0"/>
    <w:rsid w:val="00E614C7"/>
    <w:rsid w:val="00EB34A1"/>
    <w:rsid w:val="00F515B4"/>
    <w:rsid w:val="00F710C9"/>
    <w:rsid w:val="00F851B7"/>
    <w:rsid w:val="00FE2EC5"/>
    <w:rsid w:val="00FE3EA6"/>
    <w:rsid w:val="00FE53C8"/>
    <w:rsid w:val="00FF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D4F"/>
    <w:rPr>
      <w:color w:val="0000FF"/>
      <w:u w:val="single"/>
    </w:rPr>
  </w:style>
  <w:style w:type="character" w:styleId="a5">
    <w:name w:val="Strong"/>
    <w:basedOn w:val="a0"/>
    <w:uiPriority w:val="22"/>
    <w:qFormat/>
    <w:rsid w:val="00413D4F"/>
    <w:rPr>
      <w:b/>
      <w:bCs/>
    </w:rPr>
  </w:style>
  <w:style w:type="character" w:styleId="a6">
    <w:name w:val="Emphasis"/>
    <w:basedOn w:val="a0"/>
    <w:uiPriority w:val="20"/>
    <w:qFormat/>
    <w:rsid w:val="00413D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B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F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E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0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07D099BCD9D1C02A5C59B7A7BF50F05154C4824843EDD9E05FB989F63F0DF7D95F9948844EEE00A15F0C34388F5B24F2B3F5905BC2CDBg6c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107D099BCD9D1C02A5C59B7A7BF50F05154C4824843EDD9E05FB989F63F0DF7D95F9948844EEE50915F0C34388F5B24F2B3F5905BC2CDBg6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07D099BCD9D1C02A5C59B7A7BF50F05154C4824843EDD9E05FB989F63F0DF7D95F9948844ECEB0C15F0C34388F5B24F2B3F5905BC2CDBg6cEF" TargetMode="External"/><Relationship Id="rId5" Type="http://schemas.openxmlformats.org/officeDocument/2006/relationships/hyperlink" Target="consultantplus://offline/ref=65A763555FEF8A6676E96312A0C227A09BC6BDD6908AC1065A4218D983AF1979DEBADA5B4D523B4AC2A95B84A6AEECF0B829810F87E9E6F1F1xF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5A763555FEF8A6676E96312A0C227A09BC6BDD6908AC1065A4218D983AF1979DEBADA5B4D523944C7A95B84A6AEECF0B829810F87E9E6F1F1xF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4</cp:revision>
  <cp:lastPrinted>2021-01-20T09:32:00Z</cp:lastPrinted>
  <dcterms:created xsi:type="dcterms:W3CDTF">2024-12-26T10:45:00Z</dcterms:created>
  <dcterms:modified xsi:type="dcterms:W3CDTF">2024-12-27T11:14:00Z</dcterms:modified>
</cp:coreProperties>
</file>