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FA7" w:rsidRDefault="00894FA7" w:rsidP="00894FA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894FA7" w:rsidRPr="00894FA7" w:rsidRDefault="00894FA7" w:rsidP="00894FA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В рамках реализации субсидии </w:t>
      </w:r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территориальным общественным самоуправлениям города Когалыма на осуществление собственных инициатив по вопросам местного значения и некоммерческим организациям, осуществляющим деятельность по развитию местных сообществ и/или гражданского общества</w:t>
      </w:r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(из бюджета города Когалыма) </w:t>
      </w:r>
      <w:r w:rsidRPr="00894FA7">
        <w:rPr>
          <w:rFonts w:ascii="inherit" w:eastAsia="Times New Roman" w:hAnsi="inherit" w:cs="Times New Roman"/>
          <w:b/>
          <w:color w:val="000000"/>
          <w:sz w:val="24"/>
          <w:szCs w:val="24"/>
          <w:lang w:eastAsia="ru-RU"/>
        </w:rPr>
        <w:t>15 мая 2026 года</w:t>
      </w:r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состоялся </w:t>
      </w:r>
      <w:proofErr w:type="spellStart"/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вебинар</w:t>
      </w:r>
      <w:proofErr w:type="spellEnd"/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на тему «ТОС – день добрых соседей. Праздник, объединяющий соседей». Организатор мероприятия - директор АНО «ТОС Приполярный» Ольга Лучкина.</w:t>
      </w:r>
    </w:p>
    <w:p w:rsidR="00894FA7" w:rsidRPr="00894FA7" w:rsidRDefault="00894FA7" w:rsidP="00894FA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894FA7" w:rsidRDefault="00894FA7" w:rsidP="00894FA7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993A53" wp14:editId="74778575">
            <wp:extent cx="6091097" cy="31318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5591" cy="313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A7" w:rsidRDefault="00894FA7" w:rsidP="00894FA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В преддверии Международного дня соседей, который в этом году традиционно состоится в последнюю пятницу мая, Сергей Кузнецов, заместитель директора Университета ТОС и федеральный координатор акции, 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поделился с жителями</w:t>
      </w:r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Когалыма как организовать праздник на придомовой территории, о чём стоит позаботиться в первую очередь 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и для чего создан этот праздник:</w:t>
      </w:r>
    </w:p>
    <w:p w:rsidR="00894FA7" w:rsidRPr="00894FA7" w:rsidRDefault="00894FA7" w:rsidP="00894FA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    </w:t>
      </w:r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– Жители двора – это участники всего процесса. Здесь, объединившись, решается вопрос территории или помещения для проведения праздника, а также организационно-бытовые моменты: где расположить стол, чайник, кто принесёт настольные игры или будет отвечать за музыку. И только так, при соблюдении норм безопасности, праздник удастся, – начал он. – Не возбраняется попросить помощи у учреждений и отдельных лиц. В свете предстоящих выборов и муниципальной повестки День соседей как никогда уместен и необходим как для жителей, так и для кандидатов, для которых праздник станет возможностью узнать из первых уст о проблемах участка и отдельного дома и попытаться совместно решить их, – добавил спикер.</w:t>
      </w:r>
    </w:p>
    <w:p w:rsidR="00894FA7" w:rsidRPr="00894FA7" w:rsidRDefault="00894FA7" w:rsidP="00894FA7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     </w:t>
      </w:r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По итогам </w:t>
      </w:r>
      <w:proofErr w:type="spellStart"/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вебинара</w:t>
      </w:r>
      <w:proofErr w:type="spellEnd"/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с участниками поделились чек-листом с советами «Как организовать праздник». Они также подняли вопрос о расширении и привлечении молодёжи в жизни ТОС. </w:t>
      </w:r>
    </w:p>
    <w:p w:rsidR="00894FA7" w:rsidRDefault="00894FA7" w:rsidP="00894FA7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894FA7" w:rsidRPr="00894FA7" w:rsidRDefault="00894FA7" w:rsidP="00894FA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</w:t>
      </w:r>
      <w:r w:rsidRPr="00894FA7">
        <w:rPr>
          <w:rFonts w:ascii="inherit" w:eastAsia="Times New Roman" w:hAnsi="inherit" w:cs="Times New Roman" w:hint="eastAsia"/>
          <w:color w:val="000000"/>
          <w:sz w:val="24"/>
          <w:szCs w:val="24"/>
          <w:lang w:eastAsia="ru-RU"/>
        </w:rPr>
        <w:t>с</w:t>
      </w:r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ылка на материал : публикация «Когалымски</w:t>
      </w:r>
      <w:r w:rsidRPr="00894FA7">
        <w:rPr>
          <w:rFonts w:ascii="inherit" w:eastAsia="Times New Roman" w:hAnsi="inherit" w:cs="Times New Roman" w:hint="eastAsia"/>
          <w:color w:val="000000"/>
          <w:sz w:val="24"/>
          <w:szCs w:val="24"/>
          <w:lang w:eastAsia="ru-RU"/>
        </w:rPr>
        <w:t>й</w:t>
      </w:r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вестник» Источник: </w:t>
      </w:r>
      <w:hyperlink r:id="rId5" w:history="1">
        <w:r w:rsidRPr="00894FA7">
          <w:rPr>
            <w:rFonts w:ascii="inherit" w:eastAsia="Times New Roman" w:hAnsi="inherit" w:cs="Times New Roman"/>
            <w:color w:val="000000"/>
            <w:sz w:val="24"/>
            <w:szCs w:val="24"/>
            <w:lang w:eastAsia="ru-RU"/>
          </w:rPr>
          <w:t>https://kogvesti.ru/v-seme-edinoj/media/2026/5/22/ot-lestnichnoj-kletki-do-dvorovogo-prazdnika/</w:t>
        </w:r>
      </w:hyperlink>
      <w:r w:rsidRPr="00894FA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  <w:t>kogvesti.ru</w:t>
      </w:r>
    </w:p>
    <w:p w:rsidR="00022529" w:rsidRDefault="00894FA7" w:rsidP="00022529">
      <w:pPr>
        <w:spacing w:after="0" w:line="240" w:lineRule="auto"/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Публикации на странице АНО «ТОС П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  <w:lang w:eastAsia="ru-RU"/>
        </w:rPr>
        <w:t>р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иполярный» </w:t>
      </w:r>
      <w:proofErr w:type="spellStart"/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ВКонтакте</w:t>
      </w:r>
      <w:proofErr w:type="spellEnd"/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:</w:t>
      </w:r>
      <w:r w:rsidRPr="00894FA7">
        <w:t xml:space="preserve"> </w:t>
      </w:r>
    </w:p>
    <w:p w:rsidR="00022529" w:rsidRPr="00022529" w:rsidRDefault="00022529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02252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https://vk.com/wall-230133475_146</w:t>
      </w:r>
    </w:p>
    <w:p w:rsidR="00022529" w:rsidRPr="00022529" w:rsidRDefault="00022529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02252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https://vk.com/wall-230133475_152</w:t>
      </w:r>
    </w:p>
    <w:p w:rsidR="009E141A" w:rsidRDefault="00022529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6" w:history="1">
        <w:r w:rsidRPr="00A36AB3">
          <w:rPr>
            <w:rStyle w:val="a3"/>
            <w:rFonts w:ascii="inherit" w:eastAsia="Times New Roman" w:hAnsi="inherit" w:cs="Times New Roman"/>
            <w:sz w:val="24"/>
            <w:szCs w:val="24"/>
            <w:lang w:eastAsia="ru-RU"/>
          </w:rPr>
          <w:t>https://vk.com/wall-230133475_158</w:t>
        </w:r>
      </w:hyperlink>
    </w:p>
    <w:p w:rsidR="00022529" w:rsidRDefault="00022529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022529" w:rsidRDefault="00022529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022529" w:rsidRDefault="00022529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022529" w:rsidRDefault="00022529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022529" w:rsidRDefault="00022529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835742" w:rsidRPr="00835742" w:rsidRDefault="00835742" w:rsidP="00835742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835742">
        <w:rPr>
          <w:rFonts w:ascii="inherit" w:eastAsia="Times New Roman" w:hAnsi="inherit" w:cs="Times New Roman"/>
          <w:b/>
          <w:color w:val="000000"/>
          <w:sz w:val="24"/>
          <w:szCs w:val="24"/>
          <w:lang w:eastAsia="ru-RU"/>
        </w:rPr>
        <w:t xml:space="preserve">          24 апреля 2026 года </w:t>
      </w:r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на площадке Ресурсного центра поддержки НКО прошло очередное мероприятие, </w:t>
      </w:r>
      <w:proofErr w:type="spellStart"/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посвящëнное</w:t>
      </w:r>
      <w:proofErr w:type="spellEnd"/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территориальному общественному самоуправлению.</w:t>
      </w:r>
    </w:p>
    <w:p w:rsidR="00835742" w:rsidRPr="00835742" w:rsidRDefault="00835742" w:rsidP="00835742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       </w:t>
      </w:r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Мероприятие приурочили ко Дню местного самоуправления и говорили о </w:t>
      </w:r>
      <w:proofErr w:type="spellStart"/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партнëрстве</w:t>
      </w:r>
      <w:proofErr w:type="spellEnd"/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между Администрациями и </w:t>
      </w:r>
      <w:proofErr w:type="spellStart"/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ТОСами</w:t>
      </w:r>
      <w:proofErr w:type="spellEnd"/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.</w:t>
      </w:r>
    </w:p>
    <w:p w:rsidR="00835742" w:rsidRDefault="00835742" w:rsidP="00835742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        Сп</w:t>
      </w:r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икер 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  <w:lang w:eastAsia="ru-RU"/>
        </w:rPr>
        <w:t>у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знецов С.А. </w:t>
      </w:r>
      <w:proofErr w:type="spellStart"/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привëл</w:t>
      </w:r>
      <w:proofErr w:type="spellEnd"/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живые примеры такой </w:t>
      </w:r>
      <w:proofErr w:type="spellStart"/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коллаборации</w:t>
      </w:r>
      <w:proofErr w:type="spellEnd"/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, а также наметил планы посетить Когалым этим летом.</w:t>
      </w:r>
    </w:p>
    <w:p w:rsidR="00835742" w:rsidRPr="00835742" w:rsidRDefault="00835742" w:rsidP="00835742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Мероприятие 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организовано </w:t>
      </w:r>
      <w:r w:rsidRPr="00835742">
        <w:rPr>
          <w:rFonts w:ascii="inherit" w:eastAsia="Times New Roman" w:hAnsi="inherit" w:cs="Times New Roman"/>
          <w:b/>
          <w:color w:val="000000"/>
          <w:sz w:val="24"/>
          <w:szCs w:val="24"/>
          <w:lang w:eastAsia="ru-RU"/>
        </w:rPr>
        <w:t>в рамках реализации проекта «</w:t>
      </w:r>
      <w:r w:rsidRPr="00835742">
        <w:rPr>
          <w:rFonts w:ascii="inherit" w:eastAsia="Times New Roman" w:hAnsi="inherit" w:cs="Times New Roman"/>
          <w:b/>
          <w:color w:val="000000"/>
          <w:sz w:val="24"/>
          <w:szCs w:val="24"/>
          <w:lang w:eastAsia="ru-RU"/>
        </w:rPr>
        <w:t>Городская повестка: развитие ТОС в Когалыме</w:t>
      </w:r>
      <w:r w:rsidRPr="00835742">
        <w:rPr>
          <w:rFonts w:ascii="inherit" w:eastAsia="Times New Roman" w:hAnsi="inherit" w:cs="Times New Roman"/>
          <w:b/>
          <w:color w:val="000000"/>
          <w:sz w:val="24"/>
          <w:szCs w:val="24"/>
          <w:lang w:eastAsia="ru-RU"/>
        </w:rPr>
        <w:t>» с</w:t>
      </w:r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привлечением средств Субсидии Администрации города Когалыма.</w:t>
      </w:r>
    </w:p>
    <w:p w:rsidR="00835742" w:rsidRDefault="00835742" w:rsidP="00835742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835742" w:rsidRPr="00835742" w:rsidRDefault="00835742" w:rsidP="00835742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7" w:history="1">
        <w:r w:rsidRPr="00835742">
          <w:rPr>
            <w:rFonts w:ascii="inherit" w:eastAsia="Times New Roman" w:hAnsi="inherit" w:cs="Times New Roman"/>
            <w:color w:val="000000"/>
            <w:sz w:val="24"/>
            <w:szCs w:val="24"/>
            <w:lang w:eastAsia="ru-RU"/>
          </w:rPr>
          <w:t>#</w:t>
        </w:r>
        <w:proofErr w:type="spellStart"/>
        <w:r w:rsidRPr="00835742">
          <w:rPr>
            <w:rFonts w:ascii="inherit" w:eastAsia="Times New Roman" w:hAnsi="inherit" w:cs="Times New Roman"/>
            <w:color w:val="000000"/>
            <w:sz w:val="24"/>
            <w:szCs w:val="24"/>
            <w:lang w:eastAsia="ru-RU"/>
          </w:rPr>
          <w:t>ТОСПриполярный</w:t>
        </w:r>
        <w:proofErr w:type="spellEnd"/>
      </w:hyperlink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hyperlink r:id="rId8" w:history="1">
        <w:r w:rsidRPr="00835742">
          <w:rPr>
            <w:rFonts w:ascii="inherit" w:eastAsia="Times New Roman" w:hAnsi="inherit" w:cs="Times New Roman"/>
            <w:color w:val="000000"/>
            <w:sz w:val="24"/>
            <w:szCs w:val="24"/>
            <w:lang w:eastAsia="ru-RU"/>
          </w:rPr>
          <w:t>#Когалым</w:t>
        </w:r>
      </w:hyperlink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hyperlink r:id="rId9" w:history="1">
        <w:r w:rsidRPr="00835742">
          <w:rPr>
            <w:rFonts w:ascii="inherit" w:eastAsia="Times New Roman" w:hAnsi="inherit" w:cs="Times New Roman"/>
            <w:color w:val="000000"/>
            <w:sz w:val="24"/>
            <w:szCs w:val="24"/>
            <w:lang w:eastAsia="ru-RU"/>
          </w:rPr>
          <w:t>#Субсидия</w:t>
        </w:r>
      </w:hyperlink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hyperlink r:id="rId10" w:history="1">
        <w:r w:rsidRPr="00835742">
          <w:rPr>
            <w:rFonts w:ascii="inherit" w:eastAsia="Times New Roman" w:hAnsi="inherit" w:cs="Times New Roman"/>
            <w:color w:val="000000"/>
            <w:sz w:val="24"/>
            <w:szCs w:val="24"/>
            <w:lang w:eastAsia="ru-RU"/>
          </w:rPr>
          <w:t>#</w:t>
        </w:r>
        <w:proofErr w:type="spellStart"/>
        <w:r w:rsidRPr="00835742">
          <w:rPr>
            <w:rFonts w:ascii="inherit" w:eastAsia="Times New Roman" w:hAnsi="inherit" w:cs="Times New Roman"/>
            <w:color w:val="000000"/>
            <w:sz w:val="24"/>
            <w:szCs w:val="24"/>
            <w:lang w:eastAsia="ru-RU"/>
          </w:rPr>
          <w:t>ГородскаяСреда</w:t>
        </w:r>
        <w:proofErr w:type="spellEnd"/>
      </w:hyperlink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     </w:t>
      </w:r>
      <w:hyperlink r:id="rId11" w:history="1">
        <w:r w:rsidRPr="00835742">
          <w:rPr>
            <w:rFonts w:ascii="inherit" w:eastAsia="Times New Roman" w:hAnsi="inherit" w:cs="Times New Roman"/>
            <w:color w:val="000000"/>
            <w:sz w:val="24"/>
            <w:szCs w:val="24"/>
            <w:lang w:eastAsia="ru-RU"/>
          </w:rPr>
          <w:t>#</w:t>
        </w:r>
        <w:proofErr w:type="spellStart"/>
        <w:r w:rsidRPr="00835742">
          <w:rPr>
            <w:rFonts w:ascii="inherit" w:eastAsia="Times New Roman" w:hAnsi="inherit" w:cs="Times New Roman"/>
            <w:color w:val="000000"/>
            <w:sz w:val="24"/>
            <w:szCs w:val="24"/>
            <w:lang w:eastAsia="ru-RU"/>
          </w:rPr>
          <w:t>АктивноеГражданскоеОбъединение</w:t>
        </w:r>
        <w:proofErr w:type="spellEnd"/>
      </w:hyperlink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hyperlink r:id="rId12" w:history="1">
        <w:r w:rsidRPr="00835742">
          <w:rPr>
            <w:rFonts w:ascii="inherit" w:eastAsia="Times New Roman" w:hAnsi="inherit" w:cs="Times New Roman"/>
            <w:color w:val="000000"/>
            <w:sz w:val="24"/>
            <w:szCs w:val="24"/>
            <w:lang w:eastAsia="ru-RU"/>
          </w:rPr>
          <w:t>#НКО</w:t>
        </w:r>
      </w:hyperlink>
    </w:p>
    <w:p w:rsidR="00835742" w:rsidRDefault="00835742" w:rsidP="00022529">
      <w:pPr>
        <w:spacing w:after="0" w:line="240" w:lineRule="auto"/>
        <w:rPr>
          <w:noProof/>
          <w:lang w:eastAsia="ru-RU"/>
        </w:rPr>
      </w:pPr>
    </w:p>
    <w:p w:rsidR="00022529" w:rsidRDefault="00022529" w:rsidP="00835742">
      <w:pPr>
        <w:spacing w:after="0" w:line="240" w:lineRule="auto"/>
        <w:ind w:hanging="567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3127C8" wp14:editId="578758A4">
            <wp:extent cx="7078334" cy="494180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43"/>
                    <a:stretch/>
                  </pic:blipFill>
                  <pic:spPr bwMode="auto">
                    <a:xfrm>
                      <a:off x="0" y="0"/>
                      <a:ext cx="7090878" cy="495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742" w:rsidRDefault="00835742" w:rsidP="00835742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835742" w:rsidRDefault="00835742" w:rsidP="00835742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835742" w:rsidRDefault="00835742" w:rsidP="00835742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835742" w:rsidRDefault="00835742" w:rsidP="00835742">
      <w:pPr>
        <w:spacing w:after="0" w:line="240" w:lineRule="auto"/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Публикации на странице АНО «ТОС П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  <w:lang w:eastAsia="ru-RU"/>
        </w:rPr>
        <w:t>р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иполярный» </w:t>
      </w:r>
      <w:proofErr w:type="spellStart"/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ВКонтакте</w:t>
      </w:r>
      <w:proofErr w:type="spellEnd"/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:</w:t>
      </w:r>
      <w:r w:rsidRPr="00894FA7">
        <w:t xml:space="preserve"> </w:t>
      </w:r>
    </w:p>
    <w:p w:rsidR="00835742" w:rsidRDefault="00835742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https://vk.com/wall-230133475_128</w:t>
      </w:r>
    </w:p>
    <w:p w:rsidR="00835742" w:rsidRDefault="00835742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835742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https://vk.com/wall-230133475_130</w:t>
      </w:r>
    </w:p>
    <w:p w:rsidR="00022529" w:rsidRDefault="00835742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4" w:history="1">
        <w:r w:rsidRPr="00835742">
          <w:rPr>
            <w:color w:val="000000"/>
            <w:lang w:eastAsia="ru-RU"/>
          </w:rPr>
          <w:t>https://vk.com/wall-230133475_137</w:t>
        </w:r>
      </w:hyperlink>
    </w:p>
    <w:p w:rsidR="00835742" w:rsidRPr="00894FA7" w:rsidRDefault="00835742" w:rsidP="00022529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sectPr w:rsidR="00835742" w:rsidRPr="00894FA7" w:rsidSect="00894FA7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269"/>
    <w:rsid w:val="00022529"/>
    <w:rsid w:val="00435CAF"/>
    <w:rsid w:val="00456269"/>
    <w:rsid w:val="005F5646"/>
    <w:rsid w:val="00835742"/>
    <w:rsid w:val="00894FA7"/>
    <w:rsid w:val="009E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4C771"/>
  <w15:chartTrackingRefBased/>
  <w15:docId w15:val="{68F948B1-F913-4E59-9D64-FF75E6C11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2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8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1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79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7039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0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3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03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2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15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08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83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86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89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078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A%D0%BE%D0%B3%D0%B0%D0%BB%D1%8B%D0%BC&amp;section=search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A2%D0%9E%D0%A1%D0%9F%D1%80%D0%B8%D0%BF%D0%BE%D0%BB%D1%8F%D1%80%D0%BD%D1%8B%D0%B9&amp;section=search" TargetMode="External"/><Relationship Id="rId12" Type="http://schemas.openxmlformats.org/officeDocument/2006/relationships/hyperlink" Target="https://vk.com/feed?q=%23%D0%9D%D0%9A%D0%9E&amp;section=search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wall-230133475_158" TargetMode="External"/><Relationship Id="rId11" Type="http://schemas.openxmlformats.org/officeDocument/2006/relationships/hyperlink" Target="https://vk.com/feed?q=%23%D0%90%D0%BA%D1%82%D0%B8%D0%B2%D0%BD%D0%BE%D0%B5%D0%93%D1%80%D0%B0%D0%B6%D0%B4%D0%B0%D0%BD%D1%81%D0%BA%D0%BE%D0%B5%D0%9E%D0%B1%D1%8A%D0%B5%D0%B4%D0%B8%D0%BD%D0%B5%D0%BD%D0%B8%D0%B5&amp;section=search" TargetMode="External"/><Relationship Id="rId5" Type="http://schemas.openxmlformats.org/officeDocument/2006/relationships/hyperlink" Target="https://kogvesti.ru/v-seme-edinoj/media/2026/5/22/ot-lestnichnoj-kletki-do-dvorovogo-prazdnika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vk.com/feed?q=%23%D0%93%D0%BE%D1%80%D0%BE%D0%B4%D1%81%D0%BA%D0%B0%D1%8F%D0%A1%D1%80%D0%B5%D0%B4%D0%B0&amp;section=search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k.com/feed?q=%23%D0%A1%D1%83%D0%B1%D1%81%D0%B8%D0%B4%D0%B8%D1%8F&amp;section=search" TargetMode="External"/><Relationship Id="rId14" Type="http://schemas.openxmlformats.org/officeDocument/2006/relationships/hyperlink" Target="https://vk.com/wall-230133475_1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Подворчан Оксана Васильевна</dc:creator>
  <cp:keywords/>
  <dc:description/>
  <cp:lastModifiedBy>Подворчан Оксана Васильевна</cp:lastModifiedBy>
  <cp:revision>4</cp:revision>
  <dcterms:created xsi:type="dcterms:W3CDTF">2026-05-27T05:41:00Z</dcterms:created>
  <dcterms:modified xsi:type="dcterms:W3CDTF">2026-05-27T06:12:00Z</dcterms:modified>
</cp:coreProperties>
</file>