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28" w:rsidRPr="00BC7C28" w:rsidRDefault="00BC7C28">
      <w:pPr>
        <w:pStyle w:val="ConsPlusTitlePage"/>
        <w:rPr>
          <w:rFonts w:ascii="Times New Roman" w:hAnsi="Times New Roman" w:cs="Times New Roman"/>
        </w:rPr>
      </w:pPr>
      <w:r w:rsidRPr="00BC7C28">
        <w:rPr>
          <w:rFonts w:ascii="Times New Roman" w:hAnsi="Times New Roman" w:cs="Times New Roman"/>
        </w:rPr>
        <w:t xml:space="preserve">Документ предоставлен </w:t>
      </w:r>
      <w:hyperlink r:id="rId4">
        <w:proofErr w:type="spellStart"/>
        <w:r w:rsidRPr="00BC7C28">
          <w:rPr>
            <w:rFonts w:ascii="Times New Roman" w:hAnsi="Times New Roman" w:cs="Times New Roman"/>
            <w:color w:val="0000FF"/>
          </w:rPr>
          <w:t>КонсультантПлюс</w:t>
        </w:r>
        <w:proofErr w:type="spellEnd"/>
      </w:hyperlink>
      <w:r w:rsidRPr="00BC7C28">
        <w:rPr>
          <w:rFonts w:ascii="Times New Roman" w:hAnsi="Times New Roman" w:cs="Times New Roman"/>
        </w:rPr>
        <w:br/>
      </w:r>
    </w:p>
    <w:p w:rsidR="00BC7C28" w:rsidRPr="00BC7C28" w:rsidRDefault="00BC7C28">
      <w:pPr>
        <w:pStyle w:val="ConsPlusNormal"/>
        <w:outlineLvl w:val="0"/>
        <w:rPr>
          <w:rFonts w:ascii="Times New Roman" w:hAnsi="Times New Roman" w:cs="Times New Roman"/>
        </w:rPr>
      </w:pPr>
    </w:p>
    <w:p w:rsidR="00BC7C28" w:rsidRPr="00BC7C28" w:rsidRDefault="00BC7C28">
      <w:pPr>
        <w:pStyle w:val="ConsPlusTitle"/>
        <w:jc w:val="center"/>
        <w:outlineLvl w:val="0"/>
        <w:rPr>
          <w:rFonts w:ascii="Times New Roman" w:hAnsi="Times New Roman" w:cs="Times New Roman"/>
        </w:rPr>
      </w:pPr>
      <w:r w:rsidRPr="00BC7C28">
        <w:rPr>
          <w:rFonts w:ascii="Times New Roman" w:hAnsi="Times New Roman" w:cs="Times New Roman"/>
        </w:rPr>
        <w:t>АДМИНИСТРАЦИЯ ГОРОДА КОГАЛЫМА</w:t>
      </w:r>
    </w:p>
    <w:p w:rsidR="00BC7C28" w:rsidRPr="00BC7C28" w:rsidRDefault="00BC7C28">
      <w:pPr>
        <w:pStyle w:val="ConsPlusTitle"/>
        <w:jc w:val="center"/>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ПОСТАНОВЛЕНИЕ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от 2 июля 2025 г. N 1479</w:t>
      </w:r>
    </w:p>
    <w:p w:rsidR="00BC7C28" w:rsidRPr="00BC7C28" w:rsidRDefault="00BC7C28">
      <w:pPr>
        <w:pStyle w:val="ConsPlusTitle"/>
        <w:jc w:val="center"/>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ОБ УТВЕРЖДЕНИИ ПОРЯДКОВ ПРЕДОСТАВЛЕНИЯ ФИНАНСОВОЙ ПОДДЕРЖКИ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СУБЪЕКТАМ МАЛОГО И СРЕДНЕГО ПРЕДПРИНИМАТЕЛЬСТВА В РАМКАХ</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РЕАЛИЗАЦИИ МУНИЦИПАЛЬНОЙ ПРОГРАММЫ "РАЗВИТИЕ МАЛОГО</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 xml:space="preserve">И </w:t>
      </w:r>
      <w:proofErr w:type="gramStart"/>
      <w:r w:rsidRPr="00BC7C28">
        <w:rPr>
          <w:rFonts w:ascii="Times New Roman" w:hAnsi="Times New Roman" w:cs="Times New Roman"/>
        </w:rPr>
        <w:t>СРЕДНЕГО ПРЕДПРИНИМАТЕЛЬСТВА</w:t>
      </w:r>
      <w:proofErr w:type="gramEnd"/>
      <w:r w:rsidRPr="00BC7C28">
        <w:rPr>
          <w:rFonts w:ascii="Times New Roman" w:hAnsi="Times New Roman" w:cs="Times New Roman"/>
        </w:rPr>
        <w:t xml:space="preserve"> И ИНВЕСТИЦИОННОЙ ДЕЯТЕЛЬНОСТИ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Список изменяющих документов</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 xml:space="preserve">(в ред. </w:t>
            </w:r>
            <w:hyperlink r:id="rId5">
              <w:r w:rsidRPr="00BC7C28">
                <w:rPr>
                  <w:rFonts w:ascii="Times New Roman" w:hAnsi="Times New Roman" w:cs="Times New Roman"/>
                  <w:color w:val="0000FF"/>
                </w:rPr>
                <w:t>постановления</w:t>
              </w:r>
            </w:hyperlink>
            <w:r w:rsidRPr="00BC7C28">
              <w:rPr>
                <w:rFonts w:ascii="Times New Roman" w:hAnsi="Times New Roman" w:cs="Times New Roman"/>
                <w:color w:val="392C69"/>
              </w:rPr>
              <w:t xml:space="preserve"> Администрации города Когалыма от 03.04.2026 N 730)</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В соответствии со </w:t>
      </w:r>
      <w:hyperlink r:id="rId6">
        <w:r w:rsidRPr="00BC7C28">
          <w:rPr>
            <w:rFonts w:ascii="Times New Roman" w:hAnsi="Times New Roman" w:cs="Times New Roman"/>
            <w:color w:val="0000FF"/>
          </w:rPr>
          <w:t>статьей 78</w:t>
        </w:r>
      </w:hyperlink>
      <w:r w:rsidRPr="00BC7C28">
        <w:rPr>
          <w:rFonts w:ascii="Times New Roman" w:hAnsi="Times New Roman" w:cs="Times New Roman"/>
        </w:rPr>
        <w:t xml:space="preserve"> Бюджетного кодекса Российской Федерации, Федеральным </w:t>
      </w:r>
      <w:hyperlink r:id="rId7">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w:t>
      </w:r>
      <w:hyperlink r:id="rId8">
        <w:r w:rsidRPr="00BC7C28">
          <w:rPr>
            <w:rFonts w:ascii="Times New Roman" w:hAnsi="Times New Roman" w:cs="Times New Roman"/>
            <w:color w:val="0000FF"/>
          </w:rPr>
          <w:t>постановлением</w:t>
        </w:r>
      </w:hyperlink>
      <w:r w:rsidRPr="00BC7C28">
        <w:rPr>
          <w:rFonts w:ascii="Times New Roman" w:hAnsi="Times New Roman" w:cs="Times New Roman"/>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9">
        <w:r w:rsidRPr="00BC7C28">
          <w:rPr>
            <w:rFonts w:ascii="Times New Roman" w:hAnsi="Times New Roman" w:cs="Times New Roman"/>
            <w:color w:val="0000FF"/>
          </w:rPr>
          <w:t>постановлением</w:t>
        </w:r>
      </w:hyperlink>
      <w:r w:rsidRPr="00BC7C28">
        <w:rPr>
          <w:rFonts w:ascii="Times New Roman" w:hAnsi="Times New Roman" w:cs="Times New Roman"/>
        </w:rPr>
        <w:t xml:space="preserve"> Правительства Ханты-Мансийского автономного округа - Югры от 10.11.2023 N 557-п "О государственной программе Ханты-Мансийского автономного округа - Югры "Развитие экономического потенциала", </w:t>
      </w:r>
      <w:hyperlink r:id="rId10">
        <w:r w:rsidRPr="00BC7C28">
          <w:rPr>
            <w:rFonts w:ascii="Times New Roman" w:hAnsi="Times New Roman" w:cs="Times New Roman"/>
            <w:color w:val="0000FF"/>
          </w:rPr>
          <w:t>Уставом</w:t>
        </w:r>
      </w:hyperlink>
      <w:r w:rsidRPr="00BC7C28">
        <w:rPr>
          <w:rFonts w:ascii="Times New Roman" w:hAnsi="Times New Roman" w:cs="Times New Roman"/>
        </w:rPr>
        <w:t xml:space="preserve"> города Когалыма, в целях реализации муниципальной </w:t>
      </w:r>
      <w:hyperlink r:id="rId11">
        <w:r w:rsidRPr="00BC7C28">
          <w:rPr>
            <w:rFonts w:ascii="Times New Roman" w:hAnsi="Times New Roman" w:cs="Times New Roman"/>
            <w:color w:val="0000FF"/>
          </w:rPr>
          <w:t>программы</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(преамбула в ред. </w:t>
      </w:r>
      <w:hyperlink r:id="rId12">
        <w:r w:rsidRPr="00BC7C28">
          <w:rPr>
            <w:rFonts w:ascii="Times New Roman" w:hAnsi="Times New Roman" w:cs="Times New Roman"/>
            <w:color w:val="0000FF"/>
          </w:rPr>
          <w:t>постановления</w:t>
        </w:r>
      </w:hyperlink>
      <w:r w:rsidRPr="00BC7C28">
        <w:rPr>
          <w:rFonts w:ascii="Times New Roman" w:hAnsi="Times New Roman" w:cs="Times New Roman"/>
        </w:rPr>
        <w:t xml:space="preserve"> Администрации города Когалыма от 03.04.2026 N 730)</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Утвердить: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1.1. </w:t>
      </w:r>
      <w:hyperlink w:anchor="P35">
        <w:r w:rsidRPr="00BC7C28">
          <w:rPr>
            <w:rFonts w:ascii="Times New Roman" w:hAnsi="Times New Roman" w:cs="Times New Roman"/>
            <w:color w:val="0000FF"/>
          </w:rPr>
          <w:t>Порядок</w:t>
        </w:r>
      </w:hyperlink>
      <w:r w:rsidRPr="00BC7C28">
        <w:rPr>
          <w:rFonts w:ascii="Times New Roman" w:hAnsi="Times New Roman" w:cs="Times New Roman"/>
        </w:rPr>
        <w:t xml:space="preserve"> предоставления субсидий на возмещение фактически произведенных затрат субъектам малого и среднего предпринимательства в рамках реализации муниципальной программы "Развитие малого и среднего предпринимательства и инвестиционной деятельности в городе Когалыме" согласно приложению 1 к настоящему постановлению;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1.2. </w:t>
      </w:r>
      <w:hyperlink w:anchor="P477">
        <w:r w:rsidRPr="00BC7C28">
          <w:rPr>
            <w:rFonts w:ascii="Times New Roman" w:hAnsi="Times New Roman" w:cs="Times New Roman"/>
            <w:color w:val="0000FF"/>
          </w:rPr>
          <w:t>Порядок</w:t>
        </w:r>
      </w:hyperlink>
      <w:r w:rsidRPr="00BC7C28">
        <w:rPr>
          <w:rFonts w:ascii="Times New Roman" w:hAnsi="Times New Roman" w:cs="Times New Roman"/>
        </w:rPr>
        <w:t xml:space="preserve"> предоставления грантов в форме субсидий субъектам малого и среднего предпринимательства в рамках реализации муниципальной программы "Развитие малого и среднего предпринимательства и инвестиционной деятельности в городе Когалыме" согласно приложению 2 к настоящему постановлению.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 Управлению инвестиционной деятельности и развития предпринимательства Администрации города Когалыма (Феоктистов В.И.) направить в юридическое управление Администрации города Когалыма текст постановления и </w:t>
      </w:r>
      <w:hyperlink w:anchor="P35">
        <w:r w:rsidRPr="00BC7C28">
          <w:rPr>
            <w:rFonts w:ascii="Times New Roman" w:hAnsi="Times New Roman" w:cs="Times New Roman"/>
            <w:color w:val="0000FF"/>
          </w:rPr>
          <w:t>приложения</w:t>
        </w:r>
      </w:hyperlink>
      <w:r w:rsidRPr="00BC7C28">
        <w:rPr>
          <w:rFonts w:ascii="Times New Roman" w:hAnsi="Times New Roman" w:cs="Times New Roman"/>
        </w:rPr>
        <w:t xml:space="preserve"> к нему, его реквизиты, сведения об источнике официального опубликования в порядке и сроки, предусмотренные </w:t>
      </w:r>
      <w:hyperlink r:id="rId13">
        <w:r w:rsidRPr="00BC7C28">
          <w:rPr>
            <w:rFonts w:ascii="Times New Roman" w:hAnsi="Times New Roman" w:cs="Times New Roman"/>
            <w:color w:val="0000FF"/>
          </w:rPr>
          <w:t>распоряжением</w:t>
        </w:r>
      </w:hyperlink>
      <w:r w:rsidRPr="00BC7C28">
        <w:rPr>
          <w:rFonts w:ascii="Times New Roman" w:hAnsi="Times New Roman" w:cs="Times New Roman"/>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Опубликовать настоящее постановление и </w:t>
      </w:r>
      <w:hyperlink w:anchor="P35">
        <w:r w:rsidRPr="00BC7C28">
          <w:rPr>
            <w:rFonts w:ascii="Times New Roman" w:hAnsi="Times New Roman" w:cs="Times New Roman"/>
            <w:color w:val="0000FF"/>
          </w:rPr>
          <w:t>приложения</w:t>
        </w:r>
      </w:hyperlink>
      <w:r w:rsidRPr="00BC7C28">
        <w:rPr>
          <w:rFonts w:ascii="Times New Roman" w:hAnsi="Times New Roman" w:cs="Times New Roman"/>
        </w:rPr>
        <w:t xml:space="preserve"> к нему в сетевом издании "Когалымский вестник": KOGVESTI.RU, ЭЛ N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4. Контроль за выполнением постановления возложить на заместителя главы города Когалыма Згонникова А.Г.</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Исполняющий обязанности главы города Когалыма</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Р.Я.ЯРЕМА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right"/>
        <w:outlineLvl w:val="0"/>
        <w:rPr>
          <w:rFonts w:ascii="Times New Roman" w:hAnsi="Times New Roman" w:cs="Times New Roman"/>
        </w:rPr>
      </w:pPr>
      <w:r w:rsidRPr="00BC7C28">
        <w:rPr>
          <w:rFonts w:ascii="Times New Roman" w:hAnsi="Times New Roman" w:cs="Times New Roman"/>
        </w:rPr>
        <w:t>Приложение 1</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постановлению Администрации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города Когалыма</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 02.07.2025 N 1479</w:t>
      </w:r>
    </w:p>
    <w:p w:rsidR="00BC7C28" w:rsidRPr="00BC7C28" w:rsidRDefault="00BC7C28">
      <w:pPr>
        <w:pStyle w:val="ConsPlusNormal"/>
        <w:jc w:val="right"/>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0" w:name="P35"/>
      <w:bookmarkEnd w:id="0"/>
      <w:r w:rsidRPr="00BC7C28">
        <w:rPr>
          <w:rFonts w:ascii="Times New Roman" w:hAnsi="Times New Roman" w:cs="Times New Roman"/>
        </w:rPr>
        <w:t>ПОРЯДОК</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ПРЕДОСТАВЛЕНИЯ СУБСИДИЙ НА ВОЗМЕЩЕНИЕ ФАКТИЧЕСКИ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ПРОИЗВЕДЕННЫХ ЗАТРАТ СУБЪЕКТАМ МАЛОГО И СРЕДНЕГО</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ПРЕДПРИНИМАТЕЛЬСТВА В РАМКАХ РЕАЛИЗАЦИИ МУНИЦИПАЛЬНОЙ</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ПРОГРАММЫ "РАЗВИТИЕ МАЛОГО И СРЕДНЕГО ПРЕДПРИНИМАТЕЛЬСТВА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И ИНВЕСТИЦИОННОЙ ДЕЯТЕЛЬНОСТИ В ГОРОДЕ КОГАЛЫМЕ"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Список изменяющих документов</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 xml:space="preserve">(в ред. </w:t>
            </w:r>
            <w:hyperlink r:id="rId14">
              <w:r w:rsidRPr="00BC7C28">
                <w:rPr>
                  <w:rFonts w:ascii="Times New Roman" w:hAnsi="Times New Roman" w:cs="Times New Roman"/>
                  <w:color w:val="0000FF"/>
                </w:rPr>
                <w:t>постановления</w:t>
              </w:r>
            </w:hyperlink>
            <w:r w:rsidRPr="00BC7C28">
              <w:rPr>
                <w:rFonts w:ascii="Times New Roman" w:hAnsi="Times New Roman" w:cs="Times New Roman"/>
                <w:color w:val="392C69"/>
              </w:rPr>
              <w:t xml:space="preserve"> Администрации города Когалыма от 03.04.2026 N 730)</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1. Общие положения о предоставлении субсидии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1.1. Порядок предоставления субсидий на возмещение фактически произведенных затрат субъектам малого и среднего предпринимательства в рамках реализации муниципальной </w:t>
      </w:r>
      <w:hyperlink r:id="rId15">
        <w:r w:rsidRPr="00BC7C28">
          <w:rPr>
            <w:rFonts w:ascii="Times New Roman" w:hAnsi="Times New Roman" w:cs="Times New Roman"/>
            <w:color w:val="0000FF"/>
          </w:rPr>
          <w:t>программы</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 (далее - Порядок), осуществляющим социально значимые (приоритетные) виды деятельности, устанавливает категории получателей субсидии, а также определяет цели, условия, объем, порядок предоставления и возврата субсидий, в целях создания и стимулирования благоприятного инвестиционного климата, условий для развития малого и среднего предпринимательства в городе Когалыме.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Порядок определяет критерии отбора и категории получателей субсидии, устанавливает условия и порядок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rsidR="00BC7C28" w:rsidRPr="00BC7C28" w:rsidRDefault="00BC7C28">
      <w:pPr>
        <w:pStyle w:val="ConsPlusNormal"/>
        <w:spacing w:before="220"/>
        <w:ind w:firstLine="540"/>
        <w:jc w:val="both"/>
        <w:rPr>
          <w:rFonts w:ascii="Times New Roman" w:hAnsi="Times New Roman" w:cs="Times New Roman"/>
        </w:rPr>
      </w:pPr>
      <w:bookmarkStart w:id="1" w:name="P48"/>
      <w:bookmarkEnd w:id="1"/>
      <w:r w:rsidRPr="00BC7C28">
        <w:rPr>
          <w:rFonts w:ascii="Times New Roman" w:hAnsi="Times New Roman" w:cs="Times New Roman"/>
        </w:rPr>
        <w:t xml:space="preserve">1.2. Субсидии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связанных с осуществлением предпринимательской деятельности за счет средств бюджета Ханты-Мансийского автономного округа - Югры и бюджета города Когалыма, предусмотренных муниципальной </w:t>
      </w:r>
      <w:hyperlink r:id="rId16">
        <w:r w:rsidRPr="00BC7C28">
          <w:rPr>
            <w:rFonts w:ascii="Times New Roman" w:hAnsi="Times New Roman" w:cs="Times New Roman"/>
            <w:color w:val="0000FF"/>
          </w:rPr>
          <w:t>программой</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 (далее - Программа) и средств бюджета Ханты-Мансийского автономного округа - Югры, в пределах утвержденных бюджетных ассигнований, предусмотренных в текущем финансовом году на данные цели.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1.3. Информационная поддержка проведения отбора получателей субсидий для предоставления субсидий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(www.admkogalym.ru) (далее - официальный сайт).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 Основные понятия, используемые в настоящем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1.4.1. Субъект малого и среднего предпринимательства - хозяйствующий субъект, осуществляющий свою деятельность на территории города Когалыма, являющийся субъектом малого и среднего предпринимательства в соответствии с условиями, установленными Федеральным </w:t>
      </w:r>
      <w:hyperlink r:id="rId17">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относящийся к малым предприятиям, в том числе к </w:t>
      </w:r>
      <w:proofErr w:type="spellStart"/>
      <w:r w:rsidRPr="00BC7C28">
        <w:rPr>
          <w:rFonts w:ascii="Times New Roman" w:hAnsi="Times New Roman" w:cs="Times New Roman"/>
        </w:rPr>
        <w:t>микропредприятиям</w:t>
      </w:r>
      <w:proofErr w:type="spellEnd"/>
      <w:r w:rsidRPr="00BC7C28">
        <w:rPr>
          <w:rFonts w:ascii="Times New Roman" w:hAnsi="Times New Roman" w:cs="Times New Roman"/>
        </w:rPr>
        <w:t>, и средним предприятиям, сведения о котором внесены в единый реестр субъектов малого и среднего предпринимательства (далее - Субъект).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1.4.2. Самозанятые граждане - физические лица, в том числе индивидуальные предприниматели, производители товаров, работ, услуг, применяющие специальный налоговый режим "Налог на профессиональный доход" (далее - </w:t>
      </w:r>
      <w:proofErr w:type="spellStart"/>
      <w:r w:rsidRPr="00BC7C28">
        <w:rPr>
          <w:rFonts w:ascii="Times New Roman" w:hAnsi="Times New Roman" w:cs="Times New Roman"/>
        </w:rPr>
        <w:t>самозанятые</w:t>
      </w:r>
      <w:proofErr w:type="spellEnd"/>
      <w:r w:rsidRPr="00BC7C28">
        <w:rPr>
          <w:rFonts w:ascii="Times New Roman" w:hAnsi="Times New Roman" w:cs="Times New Roman"/>
        </w:rPr>
        <w:t>, физические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1.4.3. Субсидия - денежные средства, предоставленные на безвозмездной основе из бюджета города Когалыма, в том числе средства Ханты-Мансийского автономного округа - Югры, предоставляемые Субъектам в целях частичного возмещения фактически понесенных затрат, связанных с осуществлением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1.4.4. Участники отбора - Субъекты, отвечающие критериям отбора и категориям получателей субсидий, указанным в </w:t>
      </w:r>
      <w:hyperlink w:anchor="P62">
        <w:r w:rsidRPr="00BC7C28">
          <w:rPr>
            <w:rFonts w:ascii="Times New Roman" w:hAnsi="Times New Roman" w:cs="Times New Roman"/>
            <w:color w:val="0000FF"/>
          </w:rPr>
          <w:t>пунктах 1.6</w:t>
        </w:r>
      </w:hyperlink>
      <w:r w:rsidRPr="00BC7C28">
        <w:rPr>
          <w:rFonts w:ascii="Times New Roman" w:hAnsi="Times New Roman" w:cs="Times New Roman"/>
        </w:rPr>
        <w:t xml:space="preserve">, </w:t>
      </w:r>
      <w:hyperlink w:anchor="P65">
        <w:r w:rsidRPr="00BC7C28">
          <w:rPr>
            <w:rFonts w:ascii="Times New Roman" w:hAnsi="Times New Roman" w:cs="Times New Roman"/>
            <w:color w:val="0000FF"/>
          </w:rPr>
          <w:t>1.7</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1.4.5. Получатели субсидий - участники отбора, в отношении которых принято решение о предоставлении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1.4.6. Уполномоченный орган - управление инвестиционной деятельности и развития предпринимательства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r:id="rId18">
        <w:r w:rsidRPr="00BC7C28">
          <w:rPr>
            <w:rFonts w:ascii="Times New Roman" w:hAnsi="Times New Roman" w:cs="Times New Roman"/>
            <w:color w:val="0000FF"/>
          </w:rPr>
          <w:t>частью 1 статьи 24.1</w:t>
        </w:r>
      </w:hyperlink>
      <w:r w:rsidRPr="00BC7C28">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1.4.8. Социально значимые (приоритетные) виды деятельности - социально значимые (приоритетные) виды деятельности в городе Когалыме, определенные Программой.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1.4.9. 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w:t>
      </w:r>
      <w:proofErr w:type="spellStart"/>
      <w:r w:rsidRPr="00BC7C28">
        <w:rPr>
          <w:rFonts w:ascii="Times New Roman" w:hAnsi="Times New Roman" w:cs="Times New Roman"/>
        </w:rPr>
        <w:t>самозанятыми</w:t>
      </w:r>
      <w:proofErr w:type="spellEnd"/>
      <w:r w:rsidRPr="00BC7C28">
        <w:rPr>
          <w:rFonts w:ascii="Times New Roman" w:hAnsi="Times New Roman" w:cs="Times New Roman"/>
        </w:rPr>
        <w:t xml:space="preserve"> (https://мсп.рф).</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Взаимодействие главного распорядителя бюджетных средств с участниками отбора (получателями субсидий) осуществляется с использованием документов в электронной форме.</w:t>
      </w:r>
    </w:p>
    <w:p w:rsidR="00BC7C28" w:rsidRPr="00BC7C28" w:rsidRDefault="00BC7C28">
      <w:pPr>
        <w:pStyle w:val="ConsPlusNormal"/>
        <w:spacing w:before="220"/>
        <w:ind w:firstLine="540"/>
        <w:jc w:val="both"/>
        <w:rPr>
          <w:rFonts w:ascii="Times New Roman" w:hAnsi="Times New Roman" w:cs="Times New Roman"/>
        </w:rPr>
      </w:pPr>
      <w:bookmarkStart w:id="2" w:name="P62"/>
      <w:bookmarkEnd w:id="2"/>
      <w:r w:rsidRPr="00BC7C28">
        <w:rPr>
          <w:rFonts w:ascii="Times New Roman" w:hAnsi="Times New Roman" w:cs="Times New Roman"/>
        </w:rPr>
        <w:t>1.6. Критерии отбора получателей субсидий, имеющих право на получение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хозяйственную деятельность на территории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осуществляющие социально значимые (приоритетные) виды деятельности, по одному или нескольким направлениям по возмещению части затрат, указанных в </w:t>
      </w:r>
      <w:hyperlink w:anchor="P200">
        <w:r w:rsidRPr="00BC7C28">
          <w:rPr>
            <w:rFonts w:ascii="Times New Roman" w:hAnsi="Times New Roman" w:cs="Times New Roman"/>
            <w:color w:val="0000FF"/>
          </w:rPr>
          <w:t>пункте 3.2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bookmarkStart w:id="3" w:name="P65"/>
      <w:bookmarkEnd w:id="3"/>
      <w:r w:rsidRPr="00BC7C28">
        <w:rPr>
          <w:rFonts w:ascii="Times New Roman" w:hAnsi="Times New Roman" w:cs="Times New Roman"/>
        </w:rPr>
        <w:t>1.7. Категории получателей субсидий, имеющих право на получение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Субъекты малого и среднего предпринимательства: юридические лица независимо от </w:t>
      </w:r>
      <w:r w:rsidRPr="00BC7C28">
        <w:rPr>
          <w:rFonts w:ascii="Times New Roman" w:hAnsi="Times New Roman" w:cs="Times New Roman"/>
        </w:rPr>
        <w:lastRenderedPageBreak/>
        <w:t xml:space="preserve">организационно-правовых форм (за исключением государственных (муниципальных) учреждений), индивидуальные предприниматели и </w:t>
      </w:r>
      <w:proofErr w:type="spellStart"/>
      <w:r w:rsidRPr="00BC7C28">
        <w:rPr>
          <w:rFonts w:ascii="Times New Roman" w:hAnsi="Times New Roman" w:cs="Times New Roman"/>
        </w:rPr>
        <w:t>самозанятые</w:t>
      </w:r>
      <w:proofErr w:type="spellEnd"/>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1.8. Способом проведения отбора получателей субсидий является запрос предложений (заявок) на участие в отборе.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1.9.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1.10.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2. Порядок проведения отбора получателей субсидий</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для предоставления субсидий</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 категориям и (или) критериям отбора получателей субсидии, установленным в </w:t>
      </w:r>
      <w:hyperlink w:anchor="P62">
        <w:r w:rsidRPr="00BC7C28">
          <w:rPr>
            <w:rFonts w:ascii="Times New Roman" w:hAnsi="Times New Roman" w:cs="Times New Roman"/>
            <w:color w:val="0000FF"/>
          </w:rPr>
          <w:t>пунктах 1.6</w:t>
        </w:r>
      </w:hyperlink>
      <w:r w:rsidRPr="00BC7C28">
        <w:rPr>
          <w:rFonts w:ascii="Times New Roman" w:hAnsi="Times New Roman" w:cs="Times New Roman"/>
        </w:rPr>
        <w:t xml:space="preserve">, </w:t>
      </w:r>
      <w:hyperlink w:anchor="P65">
        <w:r w:rsidRPr="00BC7C28">
          <w:rPr>
            <w:rFonts w:ascii="Times New Roman" w:hAnsi="Times New Roman" w:cs="Times New Roman"/>
            <w:color w:val="0000FF"/>
          </w:rPr>
          <w:t>1.7</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2.2. Уполномоченный орган в случае, если бюджетом Ханты-Мансийского автономного округа - Югры и бюджетом города Когалыма запланированы средства на цели, указанные в </w:t>
      </w:r>
      <w:hyperlink w:anchor="P48">
        <w:r w:rsidRPr="00BC7C28">
          <w:rPr>
            <w:rFonts w:ascii="Times New Roman" w:hAnsi="Times New Roman" w:cs="Times New Roman"/>
            <w:color w:val="0000FF"/>
          </w:rPr>
          <w:t>пункте 1.2</w:t>
        </w:r>
      </w:hyperlink>
      <w:r w:rsidRPr="00BC7C28">
        <w:rPr>
          <w:rFonts w:ascii="Times New Roman" w:hAnsi="Times New Roman" w:cs="Times New Roman"/>
        </w:rPr>
        <w:t xml:space="preserve">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сети "Интернет" (www.admkogalym.ru) объявление о проведении отбора, содержащее информацию, предусмотренную </w:t>
      </w:r>
      <w:hyperlink r:id="rId19">
        <w:r w:rsidRPr="00BC7C28">
          <w:rPr>
            <w:rFonts w:ascii="Times New Roman" w:hAnsi="Times New Roman" w:cs="Times New Roman"/>
            <w:color w:val="0000FF"/>
          </w:rPr>
          <w:t>пунктом 21</w:t>
        </w:r>
      </w:hyperlink>
      <w:r w:rsidRPr="00BC7C28">
        <w:rPr>
          <w:rFonts w:ascii="Times New Roman" w:hAnsi="Times New Roman" w:cs="Times New Roman"/>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 а также типовую форму соглашения о предоставлении субсидии, с указанием: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сроков проведения отбора (дата и время начала (окончания) подачи (приема) заявок участников отбора), которые не могут быть ранее 10-го календарного дня, следующего за днем размещения объявления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результатов предоставления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доменное имя и (или) указатели страниц государственной информационной системы в сети "Интернет", на котором обеспечивается проведение отбора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 требований к участникам отбора (получателям субсидий) в соответствии с </w:t>
      </w:r>
      <w:hyperlink w:anchor="P98">
        <w:r w:rsidRPr="00BC7C28">
          <w:rPr>
            <w:rFonts w:ascii="Times New Roman" w:hAnsi="Times New Roman" w:cs="Times New Roman"/>
            <w:color w:val="0000FF"/>
          </w:rPr>
          <w:t>пунктом 2.3</w:t>
        </w:r>
      </w:hyperlink>
      <w:r w:rsidRPr="00BC7C28">
        <w:rPr>
          <w:rFonts w:ascii="Times New Roman" w:hAnsi="Times New Roman" w:cs="Times New Roman"/>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 категорий и критерий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98">
        <w:r w:rsidRPr="00BC7C28">
          <w:rPr>
            <w:rFonts w:ascii="Times New Roman" w:hAnsi="Times New Roman" w:cs="Times New Roman"/>
            <w:color w:val="0000FF"/>
          </w:rPr>
          <w:t>пунктами 2.3</w:t>
        </w:r>
      </w:hyperlink>
      <w:r w:rsidRPr="00BC7C28">
        <w:rPr>
          <w:rFonts w:ascii="Times New Roman" w:hAnsi="Times New Roman" w:cs="Times New Roman"/>
        </w:rPr>
        <w:t xml:space="preserve"> - </w:t>
      </w:r>
      <w:hyperlink w:anchor="P111">
        <w:r w:rsidRPr="00BC7C28">
          <w:rPr>
            <w:rFonts w:ascii="Times New Roman" w:hAnsi="Times New Roman" w:cs="Times New Roman"/>
            <w:color w:val="0000FF"/>
          </w:rPr>
          <w:t>2.4</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27">
        <w:r w:rsidRPr="00BC7C28">
          <w:rPr>
            <w:rFonts w:ascii="Times New Roman" w:hAnsi="Times New Roman" w:cs="Times New Roman"/>
            <w:color w:val="0000FF"/>
          </w:rPr>
          <w:t>пунктами 2.7</w:t>
        </w:r>
      </w:hyperlink>
      <w:r w:rsidRPr="00BC7C28">
        <w:rPr>
          <w:rFonts w:ascii="Times New Roman" w:hAnsi="Times New Roman" w:cs="Times New Roman"/>
        </w:rPr>
        <w:t xml:space="preserve"> - </w:t>
      </w:r>
      <w:hyperlink w:anchor="P129">
        <w:r w:rsidRPr="00BC7C28">
          <w:rPr>
            <w:rFonts w:ascii="Times New Roman" w:hAnsi="Times New Roman" w:cs="Times New Roman"/>
            <w:color w:val="0000FF"/>
          </w:rPr>
          <w:t>2.9</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9) правил рассмотрения заявок участников отбора, предусмотренных </w:t>
      </w:r>
      <w:hyperlink w:anchor="P155">
        <w:r w:rsidRPr="00BC7C28">
          <w:rPr>
            <w:rFonts w:ascii="Times New Roman" w:hAnsi="Times New Roman" w:cs="Times New Roman"/>
            <w:color w:val="0000FF"/>
          </w:rPr>
          <w:t>пунктом 2.11</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10) порядок отклонения заявок, а также информацию об основаниях их отклонения;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 объема распределяемой субсидии в рамках отбора, порядка расчета размера субсидии, установленный настоящим Порядком, правила распределения субсидии по результатам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12)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13) срока, в течение которого получатель субсидии должен подписать Соглашение о предоставлении субсидии (далее - Соглашение), предусмотренного </w:t>
      </w:r>
      <w:hyperlink w:anchor="P255">
        <w:r w:rsidRPr="00BC7C28">
          <w:rPr>
            <w:rFonts w:ascii="Times New Roman" w:hAnsi="Times New Roman" w:cs="Times New Roman"/>
            <w:color w:val="0000FF"/>
          </w:rPr>
          <w:t>подпунктами 3.12.4</w:t>
        </w:r>
      </w:hyperlink>
      <w:r w:rsidRPr="00BC7C28">
        <w:rPr>
          <w:rFonts w:ascii="Times New Roman" w:hAnsi="Times New Roman" w:cs="Times New Roman"/>
        </w:rPr>
        <w:t xml:space="preserve">, </w:t>
      </w:r>
      <w:hyperlink w:anchor="P256">
        <w:r w:rsidRPr="00BC7C28">
          <w:rPr>
            <w:rFonts w:ascii="Times New Roman" w:hAnsi="Times New Roman" w:cs="Times New Roman"/>
            <w:color w:val="0000FF"/>
          </w:rPr>
          <w:t>3.12.5 пункта 3.12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 условий признания получателя субсидии уклонившимся от заключения Соглашения, предусмотренных </w:t>
      </w:r>
      <w:hyperlink w:anchor="P258">
        <w:r w:rsidRPr="00BC7C28">
          <w:rPr>
            <w:rFonts w:ascii="Times New Roman" w:hAnsi="Times New Roman" w:cs="Times New Roman"/>
            <w:color w:val="0000FF"/>
          </w:rPr>
          <w:t>пунктом 3.13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15)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16)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161">
        <w:r w:rsidRPr="00BC7C28">
          <w:rPr>
            <w:rFonts w:ascii="Times New Roman" w:hAnsi="Times New Roman" w:cs="Times New Roman"/>
            <w:color w:val="0000FF"/>
          </w:rPr>
          <w:t>пунктами 2.13</w:t>
        </w:r>
      </w:hyperlink>
      <w:r w:rsidRPr="00BC7C28">
        <w:rPr>
          <w:rFonts w:ascii="Times New Roman" w:hAnsi="Times New Roman" w:cs="Times New Roman"/>
        </w:rPr>
        <w:t xml:space="preserve">, </w:t>
      </w:r>
      <w:hyperlink w:anchor="P169">
        <w:r w:rsidRPr="00BC7C28">
          <w:rPr>
            <w:rFonts w:ascii="Times New Roman" w:hAnsi="Times New Roman" w:cs="Times New Roman"/>
            <w:color w:val="0000FF"/>
          </w:rPr>
          <w:t>2.14</w:t>
        </w:r>
      </w:hyperlink>
      <w:r w:rsidRPr="00BC7C28">
        <w:rPr>
          <w:rFonts w:ascii="Times New Roman" w:hAnsi="Times New Roman" w:cs="Times New Roman"/>
        </w:rPr>
        <w:t xml:space="preserve">, </w:t>
      </w:r>
      <w:hyperlink w:anchor="P251">
        <w:r w:rsidRPr="00BC7C28">
          <w:rPr>
            <w:rFonts w:ascii="Times New Roman" w:hAnsi="Times New Roman" w:cs="Times New Roman"/>
            <w:color w:val="0000FF"/>
          </w:rPr>
          <w:t>3.12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 внесении изменений в объявление о проведении отбора изменение способа отбора не допускается;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bookmarkStart w:id="4" w:name="P98"/>
      <w:bookmarkEnd w:id="4"/>
      <w:r w:rsidRPr="00BC7C28">
        <w:rPr>
          <w:rFonts w:ascii="Times New Roman" w:hAnsi="Times New Roman" w:cs="Times New Roman"/>
        </w:rPr>
        <w:t>2.3. Требования к участникам отбора (получателям субсидий), которым должен соответствовать участник отбора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 участника отбора (получателя субсидии) на едином налоговом счете отсутствует или не превышает размер, определенный </w:t>
      </w:r>
      <w:hyperlink r:id="rId20">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w:t>
      </w:r>
      <w:r w:rsidRPr="00BC7C28">
        <w:rPr>
          <w:rFonts w:ascii="Times New Roman" w:hAnsi="Times New Roman" w:cs="Times New Roman"/>
        </w:rPr>
        <w:lastRenderedPageBreak/>
        <w:t>задолженность по уплате налогов, сборов и страховых взносов в бюджеты бюджетной системы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 участника отбора (получателя субсидии) отсутствуют просроченная задолженность по возврату в бюджет города Когалыма,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участники отбора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них не введена процедура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 деятельность участника отбора (получателя субсидии) не приостановлена в порядке, предусмотренном законодательством Российской Федерации, а участники отбора (получателя субсидии) - индивидуальные предприниматели не должны прекратить деятельность в качестве индивидуального предпринимателя;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о физическом лице, являющихся участниками отбора (получателями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субсидии) не является иностранным агентом в соответствии с Федеральным </w:t>
      </w:r>
      <w:hyperlink r:id="rId21">
        <w:r w:rsidRPr="00BC7C28">
          <w:rPr>
            <w:rFonts w:ascii="Times New Roman" w:hAnsi="Times New Roman" w:cs="Times New Roman"/>
            <w:color w:val="0000FF"/>
          </w:rPr>
          <w:t>законом</w:t>
        </w:r>
      </w:hyperlink>
      <w:r w:rsidRPr="00BC7C28">
        <w:rPr>
          <w:rFonts w:ascii="Times New Roman" w:hAnsi="Times New Roman" w:cs="Times New Roman"/>
        </w:rPr>
        <w:t xml:space="preserve"> от 14.07.2022 N 255-ФЗ "О контроле за деятельностью лиц, находящихся под иностранным влиянием";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участники отбора (получатель субсидии) не получает средства из бюджета города Когалыма на основании иных муниципальных правовых актов на цели, указанные в </w:t>
      </w:r>
      <w:hyperlink w:anchor="P48">
        <w:r w:rsidRPr="00BC7C28">
          <w:rPr>
            <w:rFonts w:ascii="Times New Roman" w:hAnsi="Times New Roman" w:cs="Times New Roman"/>
            <w:color w:val="0000FF"/>
          </w:rPr>
          <w:t>пункте 1.2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субсидии) не должен находиться в составляемых в рамках реализации полномочий, предусмотренных </w:t>
      </w:r>
      <w:hyperlink r:id="rId22">
        <w:r w:rsidRPr="00BC7C28">
          <w:rPr>
            <w:rFonts w:ascii="Times New Roman" w:hAnsi="Times New Roman" w:cs="Times New Roman"/>
            <w:color w:val="0000FF"/>
          </w:rPr>
          <w:t>главой VII</w:t>
        </w:r>
      </w:hyperlink>
      <w:r w:rsidRPr="00BC7C28">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Дополнительные требования к участникам отбора, которым должен соответствовать участник отбора на дату подачи заявки по мероприятию, предусмотренному </w:t>
      </w:r>
      <w:hyperlink w:anchor="P204">
        <w:r w:rsidRPr="00BC7C28">
          <w:rPr>
            <w:rFonts w:ascii="Times New Roman" w:hAnsi="Times New Roman" w:cs="Times New Roman"/>
            <w:color w:val="0000FF"/>
          </w:rPr>
          <w:t>подпунктом 3.2.2 пункта 3.2</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приобретенное оборудование, относящееся к основным средствам (далее - оборудование), должно быть стоимостью более 20,0 тыс. рублей за единицу и содержаться в группировках 310.30.92 "Велосипеды и коляски инвалидные", 310.30.99.10.000 "Средства транспортные и оборудование прочие, не включенные в другие группировки", 320 "Информационное, компьютерное и телекоммуникационное (ИКТ) оборудование", 330 "Прочие машины и оборудование, включая хозяйственный инвентарь, и другие объекты" Общероссийского </w:t>
      </w:r>
      <w:hyperlink r:id="rId23">
        <w:r w:rsidRPr="00BC7C28">
          <w:rPr>
            <w:rFonts w:ascii="Times New Roman" w:hAnsi="Times New Roman" w:cs="Times New Roman"/>
            <w:color w:val="0000FF"/>
          </w:rPr>
          <w:t>классификатора</w:t>
        </w:r>
      </w:hyperlink>
      <w:r w:rsidRPr="00BC7C28">
        <w:rPr>
          <w:rFonts w:ascii="Times New Roman" w:hAnsi="Times New Roman" w:cs="Times New Roman"/>
        </w:rPr>
        <w:t xml:space="preserve"> основных фондов (ОКОФ), принятого и введенного в действие </w:t>
      </w:r>
      <w:hyperlink r:id="rId24">
        <w:r w:rsidRPr="00BC7C28">
          <w:rPr>
            <w:rFonts w:ascii="Times New Roman" w:hAnsi="Times New Roman" w:cs="Times New Roman"/>
            <w:color w:val="0000FF"/>
          </w:rPr>
          <w:t>Приказом</w:t>
        </w:r>
      </w:hyperlink>
      <w:r w:rsidRPr="00BC7C28">
        <w:rPr>
          <w:rFonts w:ascii="Times New Roman" w:hAnsi="Times New Roman" w:cs="Times New Roman"/>
        </w:rPr>
        <w:t xml:space="preserve"> Федерального агентства по техническому регулированию и метрологии от 12.12.2014 N 2018-ст;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приобретенные лицензионные программные продукты, должны содержаться в группировке 730 "Программное обеспечение и базы данных" </w:t>
      </w:r>
      <w:hyperlink r:id="rId25">
        <w:r w:rsidRPr="00BC7C28">
          <w:rPr>
            <w:rFonts w:ascii="Times New Roman" w:hAnsi="Times New Roman" w:cs="Times New Roman"/>
            <w:color w:val="0000FF"/>
          </w:rPr>
          <w:t>ОКОФ</w:t>
        </w:r>
      </w:hyperlink>
      <w:r w:rsidRPr="00BC7C28">
        <w:rPr>
          <w:rFonts w:ascii="Times New Roman" w:hAnsi="Times New Roman" w:cs="Times New Roman"/>
        </w:rPr>
        <w:t>, при обязательном предъявлении копии лицензии и (или) лицензионного соглашения;</w:t>
      </w:r>
    </w:p>
    <w:p w:rsidR="00BC7C28" w:rsidRPr="00BC7C28" w:rsidRDefault="00BC7C28">
      <w:pPr>
        <w:pStyle w:val="ConsPlusNormal"/>
        <w:spacing w:before="220"/>
        <w:ind w:firstLine="540"/>
        <w:jc w:val="both"/>
        <w:rPr>
          <w:rFonts w:ascii="Times New Roman" w:hAnsi="Times New Roman" w:cs="Times New Roman"/>
        </w:rPr>
      </w:pPr>
      <w:bookmarkStart w:id="5" w:name="P111"/>
      <w:bookmarkEnd w:id="5"/>
      <w:r w:rsidRPr="00BC7C28">
        <w:rPr>
          <w:rFonts w:ascii="Times New Roman" w:hAnsi="Times New Roman" w:cs="Times New Roman"/>
        </w:rPr>
        <w:t xml:space="preserve">2.4. Для получения субсидий участники отбора в сроки, установленные в объявлении о проведении отбора, предоставляют заявку на предоставление субсидии и документы, указанные в </w:t>
      </w:r>
      <w:hyperlink w:anchor="P209">
        <w:r w:rsidRPr="00BC7C28">
          <w:rPr>
            <w:rFonts w:ascii="Times New Roman" w:hAnsi="Times New Roman" w:cs="Times New Roman"/>
            <w:color w:val="0000FF"/>
          </w:rPr>
          <w:t>пункте 3.3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Заявка подписывается: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автономный округ - Югра, г. Когалым, ул. Дружбы Народов, д. 7, кабинеты 237, 238, ежедневно, кроме субботы и воскресенья: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понедельник с 08.30 до 12.30 часов и с 14.00 до 18.00 часов;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вторник - пятница с 08.30 до 12.30 часов и с 14.00 до 17.00 часов.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Консультации об условиях и порядке предоставления субсидий можно получить по телефонам: 8 (34667)93-757; 8 (34667)93-756.</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2.5. </w:t>
      </w:r>
      <w:hyperlink w:anchor="P310">
        <w:r w:rsidRPr="00BC7C28">
          <w:rPr>
            <w:rFonts w:ascii="Times New Roman" w:hAnsi="Times New Roman" w:cs="Times New Roman"/>
            <w:color w:val="0000FF"/>
          </w:rPr>
          <w:t>Согласие</w:t>
        </w:r>
      </w:hyperlink>
      <w:r w:rsidRPr="00BC7C28">
        <w:rPr>
          <w:rFonts w:ascii="Times New Roman" w:hAnsi="Times New Roman" w:cs="Times New Roman"/>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w:t>
      </w:r>
      <w:r w:rsidRPr="00BC7C28">
        <w:rPr>
          <w:rFonts w:ascii="Times New Roman" w:hAnsi="Times New Roman" w:cs="Times New Roman"/>
        </w:rPr>
        <w:lastRenderedPageBreak/>
        <w:t>информации об участнике отбора, связанной с соответствующим отбором, посредством заполнения соответствующих экранных форм веб-интерфейса "Электронный бюджет",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Подтверждение соответствия участника отбора требованиям, указанным в </w:t>
      </w:r>
      <w:hyperlink w:anchor="P98">
        <w:r w:rsidRPr="00BC7C28">
          <w:rPr>
            <w:rFonts w:ascii="Times New Roman" w:hAnsi="Times New Roman" w:cs="Times New Roman"/>
            <w:color w:val="0000FF"/>
          </w:rPr>
          <w:t>пункте 2.3</w:t>
        </w:r>
      </w:hyperlink>
      <w:r w:rsidRPr="00BC7C28">
        <w:rPr>
          <w:rFonts w:ascii="Times New Roman" w:hAnsi="Times New Roman" w:cs="Times New Roman"/>
        </w:rPr>
        <w:t xml:space="preserve">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2.6.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BC7C28" w:rsidRPr="00BC7C28" w:rsidRDefault="00BC7C28">
      <w:pPr>
        <w:pStyle w:val="ConsPlusNormal"/>
        <w:spacing w:before="220"/>
        <w:ind w:firstLine="540"/>
        <w:jc w:val="both"/>
        <w:rPr>
          <w:rFonts w:ascii="Times New Roman" w:hAnsi="Times New Roman" w:cs="Times New Roman"/>
        </w:rPr>
      </w:pPr>
      <w:bookmarkStart w:id="6" w:name="P127"/>
      <w:bookmarkEnd w:id="6"/>
      <w:r w:rsidRPr="00BC7C28">
        <w:rPr>
          <w:rFonts w:ascii="Times New Roman" w:hAnsi="Times New Roman" w:cs="Times New Roman"/>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2.8.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rsidR="00BC7C28" w:rsidRPr="00BC7C28" w:rsidRDefault="00BC7C28">
      <w:pPr>
        <w:pStyle w:val="ConsPlusNormal"/>
        <w:spacing w:before="220"/>
        <w:ind w:firstLine="540"/>
        <w:jc w:val="both"/>
        <w:rPr>
          <w:rFonts w:ascii="Times New Roman" w:hAnsi="Times New Roman" w:cs="Times New Roman"/>
        </w:rPr>
      </w:pPr>
      <w:bookmarkStart w:id="7" w:name="P129"/>
      <w:bookmarkEnd w:id="7"/>
      <w:r w:rsidRPr="00BC7C28">
        <w:rPr>
          <w:rFonts w:ascii="Times New Roman" w:hAnsi="Times New Roman" w:cs="Times New Roman"/>
        </w:rPr>
        <w:t>2.9.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BC7C28" w:rsidRPr="00BC7C28" w:rsidRDefault="00BC7C28">
      <w:pPr>
        <w:pStyle w:val="ConsPlusNormal"/>
        <w:spacing w:before="220"/>
        <w:ind w:firstLine="540"/>
        <w:jc w:val="both"/>
        <w:rPr>
          <w:rFonts w:ascii="Times New Roman" w:hAnsi="Times New Roman" w:cs="Times New Roman"/>
        </w:rPr>
      </w:pPr>
      <w:bookmarkStart w:id="8" w:name="P131"/>
      <w:bookmarkEnd w:id="8"/>
      <w:r w:rsidRPr="00BC7C28">
        <w:rPr>
          <w:rFonts w:ascii="Times New Roman" w:hAnsi="Times New Roman" w:cs="Times New Roman"/>
        </w:rPr>
        <w:t>2.10.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Протокол вскрытия заявок содержит следующую информацию о поступивших для участия в отборе получателей субсидий заявках: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 регистрационный номер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б) дата и время поступления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 адрес юридического лица, адрес регистрации (для физических лиц, в том числе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 запрашиваемый участником отбора получателей субсидий размер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Проверка получателя субсидии (участника отбора) на соответствие требованиям, указанным в </w:t>
      </w:r>
      <w:hyperlink w:anchor="P98">
        <w:r w:rsidRPr="00BC7C28">
          <w:rPr>
            <w:rFonts w:ascii="Times New Roman" w:hAnsi="Times New Roman" w:cs="Times New Roman"/>
            <w:color w:val="0000FF"/>
          </w:rPr>
          <w:t>пунктах 2.3</w:t>
        </w:r>
      </w:hyperlink>
      <w:r w:rsidRPr="00BC7C28">
        <w:rPr>
          <w:rFonts w:ascii="Times New Roman" w:hAnsi="Times New Roman" w:cs="Times New Roman"/>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Получатель субсидии (участник отбора) подтверждает соответствие требованиям, указанным в </w:t>
      </w:r>
      <w:hyperlink w:anchor="P98">
        <w:r w:rsidRPr="00BC7C28">
          <w:rPr>
            <w:rFonts w:ascii="Times New Roman" w:hAnsi="Times New Roman" w:cs="Times New Roman"/>
            <w:color w:val="0000FF"/>
          </w:rPr>
          <w:t>пунктах 2.3</w:t>
        </w:r>
      </w:hyperlink>
      <w:r w:rsidRPr="00BC7C28">
        <w:rPr>
          <w:rFonts w:ascii="Times New Roman" w:hAnsi="Times New Roman" w:cs="Times New Roman"/>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w:t>
      </w:r>
      <w:hyperlink w:anchor="P213">
        <w:r w:rsidRPr="00BC7C28">
          <w:rPr>
            <w:rFonts w:ascii="Times New Roman" w:hAnsi="Times New Roman" w:cs="Times New Roman"/>
            <w:color w:val="0000FF"/>
          </w:rPr>
          <w:t>пункте 3.4</w:t>
        </w:r>
      </w:hyperlink>
      <w:r w:rsidRPr="00BC7C28">
        <w:rPr>
          <w:rFonts w:ascii="Times New Roman" w:hAnsi="Times New Roman" w:cs="Times New Roman"/>
        </w:rPr>
        <w:t xml:space="preserve"> Порядка, главному распорядителю бюджетных средств (Уполномоченному органу) по собственной инициативе.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в течение 10 (десяти) рабочих дней с даты размещения протокола вскрытия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запрашивает в порядке межведомственного информационного взаимодействия следующие документы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отсутствии или </w:t>
      </w:r>
      <w:proofErr w:type="spellStart"/>
      <w:r w:rsidRPr="00BC7C28">
        <w:rPr>
          <w:rFonts w:ascii="Times New Roman" w:hAnsi="Times New Roman" w:cs="Times New Roman"/>
        </w:rPr>
        <w:t>непревышении</w:t>
      </w:r>
      <w:proofErr w:type="spellEnd"/>
      <w:r w:rsidRPr="00BC7C28">
        <w:rPr>
          <w:rFonts w:ascii="Times New Roman" w:hAnsi="Times New Roman" w:cs="Times New Roman"/>
        </w:rPr>
        <w:t xml:space="preserve"> у участника отбора на едином налоговом счете размера, определенного </w:t>
      </w:r>
      <w:hyperlink r:id="rId26">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запрашивает в структурных подразделениях Администрации города Когалыма,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8">
        <w:r w:rsidRPr="00BC7C28">
          <w:rPr>
            <w:rFonts w:ascii="Times New Roman" w:hAnsi="Times New Roman" w:cs="Times New Roman"/>
            <w:color w:val="0000FF"/>
          </w:rPr>
          <w:t>пункте 1.2</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3) должностное лицо Уполномоченного органа, ответственное за рассмотрение документов, указанных в </w:t>
      </w:r>
      <w:hyperlink w:anchor="P200">
        <w:r w:rsidRPr="00BC7C28">
          <w:rPr>
            <w:rFonts w:ascii="Times New Roman" w:hAnsi="Times New Roman" w:cs="Times New Roman"/>
            <w:color w:val="0000FF"/>
          </w:rPr>
          <w:t>пунктах 3.2</w:t>
        </w:r>
      </w:hyperlink>
      <w:r w:rsidRPr="00BC7C28">
        <w:rPr>
          <w:rFonts w:ascii="Times New Roman" w:hAnsi="Times New Roman" w:cs="Times New Roman"/>
        </w:rPr>
        <w:t xml:space="preserve">, </w:t>
      </w:r>
      <w:hyperlink w:anchor="P209">
        <w:r w:rsidRPr="00BC7C28">
          <w:rPr>
            <w:rFonts w:ascii="Times New Roman" w:hAnsi="Times New Roman" w:cs="Times New Roman"/>
            <w:color w:val="0000FF"/>
          </w:rPr>
          <w:t>3.3</w:t>
        </w:r>
      </w:hyperlink>
      <w:r w:rsidRPr="00BC7C28">
        <w:rPr>
          <w:rFonts w:ascii="Times New Roman" w:hAnsi="Times New Roman" w:cs="Times New Roman"/>
        </w:rPr>
        <w:t xml:space="preserve">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w:t>
      </w:r>
      <w:hyperlink w:anchor="P62">
        <w:r w:rsidRPr="00BC7C28">
          <w:rPr>
            <w:rFonts w:ascii="Times New Roman" w:hAnsi="Times New Roman" w:cs="Times New Roman"/>
            <w:color w:val="0000FF"/>
          </w:rPr>
          <w:t>пунктами 1.6</w:t>
        </w:r>
      </w:hyperlink>
      <w:r w:rsidRPr="00BC7C28">
        <w:rPr>
          <w:rFonts w:ascii="Times New Roman" w:hAnsi="Times New Roman" w:cs="Times New Roman"/>
        </w:rPr>
        <w:t xml:space="preserve">, </w:t>
      </w:r>
      <w:hyperlink w:anchor="P65">
        <w:r w:rsidRPr="00BC7C28">
          <w:rPr>
            <w:rFonts w:ascii="Times New Roman" w:hAnsi="Times New Roman" w:cs="Times New Roman"/>
            <w:color w:val="0000FF"/>
          </w:rPr>
          <w:t>1.7</w:t>
        </w:r>
      </w:hyperlink>
      <w:r w:rsidRPr="00BC7C28">
        <w:rPr>
          <w:rFonts w:ascii="Times New Roman" w:hAnsi="Times New Roman" w:cs="Times New Roman"/>
        </w:rPr>
        <w:t xml:space="preserve">, </w:t>
      </w:r>
      <w:hyperlink w:anchor="P98">
        <w:r w:rsidRPr="00BC7C28">
          <w:rPr>
            <w:rFonts w:ascii="Times New Roman" w:hAnsi="Times New Roman" w:cs="Times New Roman"/>
            <w:color w:val="0000FF"/>
          </w:rPr>
          <w:t>2.3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организует заседание рабочей группы по рассмотрению заявок участников отбора на получение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(далее - Рабочая группа) с целью рассмотрения поступивших заявок и пакетов документов участников отбора и принятия одного из решений: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прошедшим отбор и рекомендовать главному распорядителю бюджетных средств предоставить Субсидию;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BC7C28" w:rsidRPr="00BC7C28" w:rsidRDefault="00BC7C28">
      <w:pPr>
        <w:pStyle w:val="ConsPlusNormal"/>
        <w:spacing w:before="220"/>
        <w:ind w:firstLine="540"/>
        <w:jc w:val="both"/>
        <w:rPr>
          <w:rFonts w:ascii="Times New Roman" w:hAnsi="Times New Roman" w:cs="Times New Roman"/>
        </w:rPr>
      </w:pPr>
      <w:bookmarkStart w:id="9" w:name="P155"/>
      <w:bookmarkEnd w:id="9"/>
      <w:r w:rsidRPr="00BC7C28">
        <w:rPr>
          <w:rFonts w:ascii="Times New Roman" w:hAnsi="Times New Roman" w:cs="Times New Roman"/>
        </w:rPr>
        <w:t xml:space="preserve">2.11. Порядок формирования Рабочей группы определяется </w:t>
      </w:r>
      <w:hyperlink w:anchor="P408">
        <w:r w:rsidRPr="00BC7C28">
          <w:rPr>
            <w:rFonts w:ascii="Times New Roman" w:hAnsi="Times New Roman" w:cs="Times New Roman"/>
            <w:color w:val="0000FF"/>
          </w:rPr>
          <w:t>Положением</w:t>
        </w:r>
      </w:hyperlink>
      <w:r w:rsidRPr="00BC7C28">
        <w:rPr>
          <w:rFonts w:ascii="Times New Roman" w:hAnsi="Times New Roman" w:cs="Times New Roman"/>
        </w:rPr>
        <w:t xml:space="preserve"> о Рабочей группе согласно Приложению 2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2.12. Решение Рабочей группы оформляется протоколом заседания Рабочей группы, являющимся результатом рассмотрения заявок и пакетов документов участников отбора, содержащим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дата, время и место проведения рассмотрения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наименование получателя (получателей) Субсидии, с которым заключается Соглашение, и размер предоставляемой ему Субсидии.</w:t>
      </w:r>
    </w:p>
    <w:p w:rsidR="00BC7C28" w:rsidRPr="00BC7C28" w:rsidRDefault="00BC7C28">
      <w:pPr>
        <w:pStyle w:val="ConsPlusNormal"/>
        <w:spacing w:before="220"/>
        <w:ind w:firstLine="540"/>
        <w:jc w:val="both"/>
        <w:rPr>
          <w:rFonts w:ascii="Times New Roman" w:hAnsi="Times New Roman" w:cs="Times New Roman"/>
        </w:rPr>
      </w:pPr>
      <w:bookmarkStart w:id="10" w:name="P161"/>
      <w:bookmarkEnd w:id="10"/>
      <w:r w:rsidRPr="00BC7C28">
        <w:rPr>
          <w:rFonts w:ascii="Times New Roman" w:hAnsi="Times New Roman" w:cs="Times New Roman"/>
        </w:rPr>
        <w:t>2.13. Порядок и случаи отмены проведения отбора получателей субсидий:</w:t>
      </w:r>
    </w:p>
    <w:p w:rsidR="00BC7C28" w:rsidRPr="00BC7C28" w:rsidRDefault="00BC7C28">
      <w:pPr>
        <w:pStyle w:val="ConsPlusNormal"/>
        <w:spacing w:before="220"/>
        <w:ind w:firstLine="540"/>
        <w:jc w:val="both"/>
        <w:rPr>
          <w:rFonts w:ascii="Times New Roman" w:hAnsi="Times New Roman" w:cs="Times New Roman"/>
        </w:rPr>
      </w:pPr>
      <w:bookmarkStart w:id="11" w:name="P162"/>
      <w:bookmarkEnd w:id="11"/>
      <w:r w:rsidRPr="00BC7C28">
        <w:rPr>
          <w:rFonts w:ascii="Times New Roman" w:hAnsi="Times New Roman" w:cs="Times New Roman"/>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 отбор получателей субсидий считается отмененным со дня размещения объявления о его </w:t>
      </w:r>
      <w:r w:rsidRPr="00BC7C28">
        <w:rPr>
          <w:rFonts w:ascii="Times New Roman" w:hAnsi="Times New Roman" w:cs="Times New Roman"/>
        </w:rPr>
        <w:lastRenderedPageBreak/>
        <w:t>отмене на едином портале;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both"/>
              <w:rPr>
                <w:rFonts w:ascii="Times New Roman" w:hAnsi="Times New Roman" w:cs="Times New Roman"/>
              </w:rPr>
            </w:pPr>
            <w:proofErr w:type="spellStart"/>
            <w:r w:rsidRPr="00BC7C28">
              <w:rPr>
                <w:rFonts w:ascii="Times New Roman" w:hAnsi="Times New Roman" w:cs="Times New Roman"/>
                <w:color w:val="392C69"/>
              </w:rPr>
              <w:t>КонсультантПлюс</w:t>
            </w:r>
            <w:proofErr w:type="spellEnd"/>
            <w:r w:rsidRPr="00BC7C28">
              <w:rPr>
                <w:rFonts w:ascii="Times New Roman" w:hAnsi="Times New Roman" w:cs="Times New Roman"/>
                <w:color w:val="392C69"/>
              </w:rPr>
              <w:t>: примечание.</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color w:val="392C69"/>
              </w:rPr>
              <w:t xml:space="preserve">В официальном тексте документа, видимо, допущена опечатка: </w:t>
            </w:r>
            <w:proofErr w:type="spellStart"/>
            <w:r w:rsidRPr="00BC7C28">
              <w:rPr>
                <w:rFonts w:ascii="Times New Roman" w:hAnsi="Times New Roman" w:cs="Times New Roman"/>
                <w:color w:val="392C69"/>
              </w:rPr>
              <w:t>пп</w:t>
            </w:r>
            <w:proofErr w:type="spellEnd"/>
            <w:r w:rsidRPr="00BC7C28">
              <w:rPr>
                <w:rFonts w:ascii="Times New Roman" w:hAnsi="Times New Roman" w:cs="Times New Roman"/>
                <w:color w:val="392C69"/>
              </w:rPr>
              <w:t xml:space="preserve">. 1 в п. 2.14 данного Порядка отсутствует, имеется в виду </w:t>
            </w:r>
            <w:proofErr w:type="spellStart"/>
            <w:r w:rsidRPr="00BC7C28">
              <w:rPr>
                <w:rFonts w:ascii="Times New Roman" w:hAnsi="Times New Roman" w:cs="Times New Roman"/>
                <w:color w:val="392C69"/>
              </w:rPr>
              <w:t>пп</w:t>
            </w:r>
            <w:proofErr w:type="spellEnd"/>
            <w:r w:rsidRPr="00BC7C28">
              <w:rPr>
                <w:rFonts w:ascii="Times New Roman" w:hAnsi="Times New Roman" w:cs="Times New Roman"/>
                <w:color w:val="392C69"/>
              </w:rPr>
              <w:t>. 1 п. 2.13 Порядка.</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spacing w:before="280"/>
        <w:ind w:firstLine="540"/>
        <w:jc w:val="both"/>
        <w:rPr>
          <w:rFonts w:ascii="Times New Roman" w:hAnsi="Times New Roman" w:cs="Times New Roman"/>
        </w:rPr>
      </w:pPr>
      <w:r w:rsidRPr="00BC7C28">
        <w:rPr>
          <w:rFonts w:ascii="Times New Roman" w:hAnsi="Times New Roman" w:cs="Times New Roman"/>
        </w:rPr>
        <w:t xml:space="preserve">5) после окончания срока отмены проведения отбора получателей субсидий в соответствии с </w:t>
      </w:r>
      <w:hyperlink w:anchor="P162">
        <w:r w:rsidRPr="00BC7C28">
          <w:rPr>
            <w:rFonts w:ascii="Times New Roman" w:hAnsi="Times New Roman" w:cs="Times New Roman"/>
            <w:color w:val="0000FF"/>
          </w:rPr>
          <w:t>подпунктом 1 пункта 2.14</w:t>
        </w:r>
      </w:hyperlink>
      <w:r w:rsidRPr="00BC7C28">
        <w:rPr>
          <w:rFonts w:ascii="Times New Roman" w:hAnsi="Times New Roman" w:cs="Times New Roman"/>
        </w:rPr>
        <w:t xml:space="preserve"> настоящего Порядка и до 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27">
        <w:r w:rsidRPr="00BC7C28">
          <w:rPr>
            <w:rFonts w:ascii="Times New Roman" w:hAnsi="Times New Roman" w:cs="Times New Roman"/>
            <w:color w:val="0000FF"/>
          </w:rPr>
          <w:t>пунктом 3 статьи 401</w:t>
        </w:r>
      </w:hyperlink>
      <w:r w:rsidRPr="00BC7C28">
        <w:rPr>
          <w:rFonts w:ascii="Times New Roman" w:hAnsi="Times New Roman" w:cs="Times New Roman"/>
        </w:rPr>
        <w:t xml:space="preserve"> Гражданского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bookmarkStart w:id="12" w:name="P169"/>
      <w:bookmarkEnd w:id="12"/>
      <w:r w:rsidRPr="00BC7C28">
        <w:rPr>
          <w:rFonts w:ascii="Times New Roman" w:hAnsi="Times New Roman" w:cs="Times New Roman"/>
        </w:rPr>
        <w:t>2.14. Отбор получателей субсидий признается несостоявшимся в следующих случаях: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 по окончании срока подачи заявок не подано ни одной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б) по результатам рассмотрения заявок отклонены все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2.15. Решение о предоставлении Субсидии оформляется постановлением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2.16. 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размещает протокол подведения итогов отбора на едином портале (при наличии технической возможности) и официальном сайте.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не позднее 14 календарных дней, следующих за днем определения получателей Субсидий,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дата, время и место проведения рассмотрения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наименования получателей Субсидий, с которыми заключается Соглашение, размер предоставляемых им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направляет на подпись главе города Когалыма (лицу его замещающему) проект постановления Администрации города Когалыма об утверждении списка получателей Субсидии с указанием суммы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2.17. Заявка участника отбора отклоняется главным распорядителем бюджетных средств в </w:t>
      </w:r>
      <w:r w:rsidRPr="00BC7C28">
        <w:rPr>
          <w:rFonts w:ascii="Times New Roman" w:hAnsi="Times New Roman" w:cs="Times New Roman"/>
        </w:rPr>
        <w:lastRenderedPageBreak/>
        <w:t>случае если по результатам заседания Рабочей группы участник отбора признан не прошедшим отбор.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bookmarkStart w:id="13" w:name="P185"/>
      <w:bookmarkEnd w:id="13"/>
      <w:r w:rsidRPr="00BC7C28">
        <w:rPr>
          <w:rFonts w:ascii="Times New Roman" w:hAnsi="Times New Roman" w:cs="Times New Roman"/>
        </w:rPr>
        <w:t>2.18. Основаниями (причинами) для отклонения заявки участника отбора на стадии рассмотрения заявки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несоответствие участника отбора требованиям, установленным </w:t>
      </w:r>
      <w:hyperlink w:anchor="P98">
        <w:r w:rsidRPr="00BC7C28">
          <w:rPr>
            <w:rFonts w:ascii="Times New Roman" w:hAnsi="Times New Roman" w:cs="Times New Roman"/>
            <w:color w:val="0000FF"/>
          </w:rPr>
          <w:t>пунктом 2.3</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недостоверность представленной участником отбора информации, в том числе информации о месте нахождения и адресе юридического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подача участником отбора заявки после даты и (или) времени, определенных для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несоответствие участника отбора категориям и (или) критериям отбора получателей Субсидий, установленным </w:t>
      </w:r>
      <w:hyperlink w:anchor="P62">
        <w:r w:rsidRPr="00BC7C28">
          <w:rPr>
            <w:rFonts w:ascii="Times New Roman" w:hAnsi="Times New Roman" w:cs="Times New Roman"/>
            <w:color w:val="0000FF"/>
          </w:rPr>
          <w:t>пунктами 1.6</w:t>
        </w:r>
      </w:hyperlink>
      <w:r w:rsidRPr="00BC7C28">
        <w:rPr>
          <w:rFonts w:ascii="Times New Roman" w:hAnsi="Times New Roman" w:cs="Times New Roman"/>
        </w:rPr>
        <w:t xml:space="preserve">, </w:t>
      </w:r>
      <w:hyperlink w:anchor="P65">
        <w:r w:rsidRPr="00BC7C28">
          <w:rPr>
            <w:rFonts w:ascii="Times New Roman" w:hAnsi="Times New Roman" w:cs="Times New Roman"/>
            <w:color w:val="0000FF"/>
          </w:rPr>
          <w:t>1.7</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непредставление (представление не в полном объёме) документов, указанных в объявлении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2.20.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3. Условия и порядок предоставления Субсидий</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3.1. Получатели Субсидий должны соответствовать требованиям, указанным в </w:t>
      </w:r>
      <w:hyperlink w:anchor="P98">
        <w:r w:rsidRPr="00BC7C28">
          <w:rPr>
            <w:rFonts w:ascii="Times New Roman" w:hAnsi="Times New Roman" w:cs="Times New Roman"/>
            <w:color w:val="0000FF"/>
          </w:rPr>
          <w:t>пункте 2.3</w:t>
        </w:r>
      </w:hyperlink>
      <w:r w:rsidRPr="00BC7C28">
        <w:rPr>
          <w:rFonts w:ascii="Times New Roman" w:hAnsi="Times New Roman" w:cs="Times New Roman"/>
        </w:rPr>
        <w:t xml:space="preserve"> Порядка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Финансовая поддержка Субъектам, самозанятым, осуществляющим социально значимые (приоритетные) виды деятельности, предоставляется по основному виду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К возмещению принимаются затраты, произведенные Субъектами, </w:t>
      </w:r>
      <w:proofErr w:type="spellStart"/>
      <w:r w:rsidRPr="00BC7C28">
        <w:rPr>
          <w:rFonts w:ascii="Times New Roman" w:hAnsi="Times New Roman" w:cs="Times New Roman"/>
        </w:rPr>
        <w:t>самозанятыми</w:t>
      </w:r>
      <w:proofErr w:type="spellEnd"/>
      <w:r w:rsidRPr="00BC7C28">
        <w:rPr>
          <w:rFonts w:ascii="Times New Roman" w:hAnsi="Times New Roman" w:cs="Times New Roman"/>
        </w:rPr>
        <w:t xml:space="preserve"> в течение 12 месяцев, предшествующих дате подписания участником отбора заявки с присвоением ей регистрационного номера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bookmarkStart w:id="14" w:name="P200"/>
      <w:bookmarkEnd w:id="14"/>
      <w:r w:rsidRPr="00BC7C28">
        <w:rPr>
          <w:rFonts w:ascii="Times New Roman" w:hAnsi="Times New Roman" w:cs="Times New Roman"/>
        </w:rPr>
        <w:t>3.2. По мероприятиям Программы Субсидии предоставляются в целях возмещения части затрат, фактически произведенных и документально подтвержденных расходов, произведенных Субъектами по одному или нескольким из следующих направлений: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3.2.1. Возмещение части затрат на аренду (субаренду) нежилых помещений за счет средств бюджета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Возмещению подлежат фактически произведенные и документально подтвержденные затраты Субъектов и самозанятых на аренду (субаренду) нежилых помещений (за исключением </w:t>
      </w:r>
      <w:r w:rsidRPr="00BC7C28">
        <w:rPr>
          <w:rFonts w:ascii="Times New Roman" w:hAnsi="Times New Roman" w:cs="Times New Roman"/>
        </w:rPr>
        <w:lastRenderedPageBreak/>
        <w:t xml:space="preserve">нежилых помещений, находящихся в государственной и муниципальной собственности, включенных в перечни имущества в соответствии с Федеральным </w:t>
      </w:r>
      <w:hyperlink r:id="rId28">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в размере не более 50% от общего объема затрат и не более 300 тыс. рублей на одного Субъекта или </w:t>
      </w:r>
      <w:proofErr w:type="spellStart"/>
      <w:r w:rsidRPr="00BC7C28">
        <w:rPr>
          <w:rFonts w:ascii="Times New Roman" w:hAnsi="Times New Roman" w:cs="Times New Roman"/>
        </w:rPr>
        <w:t>самозанятого</w:t>
      </w:r>
      <w:proofErr w:type="spellEnd"/>
      <w:r w:rsidRPr="00BC7C28">
        <w:rPr>
          <w:rFonts w:ascii="Times New Roman" w:hAnsi="Times New Roman" w:cs="Times New Roman"/>
        </w:rPr>
        <w:t xml:space="preserve">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 возмещению принимаются затраты Субъектов и самозанятых по договорам аренды (субаренды) нежилых помещений.</w:t>
      </w:r>
    </w:p>
    <w:p w:rsidR="00BC7C28" w:rsidRPr="00BC7C28" w:rsidRDefault="00BC7C28">
      <w:pPr>
        <w:pStyle w:val="ConsPlusNormal"/>
        <w:spacing w:before="220"/>
        <w:ind w:firstLine="540"/>
        <w:jc w:val="both"/>
        <w:rPr>
          <w:rFonts w:ascii="Times New Roman" w:hAnsi="Times New Roman" w:cs="Times New Roman"/>
        </w:rPr>
      </w:pPr>
      <w:bookmarkStart w:id="15" w:name="P204"/>
      <w:bookmarkEnd w:id="15"/>
      <w:r w:rsidRPr="00BC7C28">
        <w:rPr>
          <w:rFonts w:ascii="Times New Roman" w:hAnsi="Times New Roman" w:cs="Times New Roman"/>
        </w:rPr>
        <w:t>3.2.2. Возмещение части затрат по приобретению оборудования (основных средств) и лицензионных программных продуктов.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Возмещению подлежат фактически произведенные и документально подтвержденные затраты Субъектов на оборудование (основные средства) и лицензионные программные продукты в размере не более 80% от общего объема затрат и не более 500 тыс. рублей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Возмещению не подлежат затраты Субъектов: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доставку и монтаж оборудования.</w:t>
      </w:r>
    </w:p>
    <w:p w:rsidR="00BC7C28" w:rsidRPr="00BC7C28" w:rsidRDefault="00BC7C28">
      <w:pPr>
        <w:pStyle w:val="ConsPlusNormal"/>
        <w:spacing w:before="220"/>
        <w:ind w:firstLine="540"/>
        <w:jc w:val="both"/>
        <w:rPr>
          <w:rFonts w:ascii="Times New Roman" w:hAnsi="Times New Roman" w:cs="Times New Roman"/>
        </w:rPr>
      </w:pPr>
      <w:bookmarkStart w:id="16" w:name="P209"/>
      <w:bookmarkEnd w:id="16"/>
      <w:r w:rsidRPr="00BC7C28">
        <w:rPr>
          <w:rFonts w:ascii="Times New Roman" w:hAnsi="Times New Roman" w:cs="Times New Roman"/>
        </w:rPr>
        <w:t xml:space="preserve">3.3. К заявке, указанной в </w:t>
      </w:r>
      <w:hyperlink w:anchor="P111">
        <w:r w:rsidRPr="00BC7C28">
          <w:rPr>
            <w:rFonts w:ascii="Times New Roman" w:hAnsi="Times New Roman" w:cs="Times New Roman"/>
            <w:color w:val="0000FF"/>
          </w:rPr>
          <w:t>пункте 2.4</w:t>
        </w:r>
      </w:hyperlink>
      <w:r w:rsidRPr="00BC7C28">
        <w:rPr>
          <w:rFonts w:ascii="Times New Roman" w:hAnsi="Times New Roman" w:cs="Times New Roman"/>
        </w:rPr>
        <w:t xml:space="preserve"> настоящего Порядка, прилагаются копии следующих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документа, удостоверяющего личность (для индивидуального предпринимателя, </w:t>
      </w:r>
      <w:proofErr w:type="spellStart"/>
      <w:r w:rsidRPr="00BC7C28">
        <w:rPr>
          <w:rFonts w:ascii="Times New Roman" w:hAnsi="Times New Roman" w:cs="Times New Roman"/>
        </w:rPr>
        <w:t>самозанятого</w:t>
      </w:r>
      <w:proofErr w:type="spellEnd"/>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налоговой отчетности, за год, предшествующий году подачи заявки,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документов, подтверждающих произведенные затраты (договоры,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акты выполненных работ и др.).</w:t>
      </w:r>
    </w:p>
    <w:p w:rsidR="00BC7C28" w:rsidRPr="00BC7C28" w:rsidRDefault="00BC7C28">
      <w:pPr>
        <w:pStyle w:val="ConsPlusNormal"/>
        <w:spacing w:before="220"/>
        <w:ind w:firstLine="540"/>
        <w:jc w:val="both"/>
        <w:rPr>
          <w:rFonts w:ascii="Times New Roman" w:hAnsi="Times New Roman" w:cs="Times New Roman"/>
        </w:rPr>
      </w:pPr>
      <w:bookmarkStart w:id="17" w:name="P213"/>
      <w:bookmarkEnd w:id="17"/>
      <w:r w:rsidRPr="00BC7C28">
        <w:rPr>
          <w:rFonts w:ascii="Times New Roman" w:hAnsi="Times New Roman" w:cs="Times New Roman"/>
        </w:rPr>
        <w:t>3.4. Копии документов, предоставляемые Субъектом по собственной инициативе: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учредительные документы (для юридических лиц);</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документы, подтверждающие полномочия руководителя Субъекта (решение руководителей, приказ о назначении);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выписка из единого реестра субъектов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отсутствии или </w:t>
      </w:r>
      <w:proofErr w:type="spellStart"/>
      <w:r w:rsidRPr="00BC7C28">
        <w:rPr>
          <w:rFonts w:ascii="Times New Roman" w:hAnsi="Times New Roman" w:cs="Times New Roman"/>
        </w:rPr>
        <w:t>непревышении</w:t>
      </w:r>
      <w:proofErr w:type="spellEnd"/>
      <w:r w:rsidRPr="00BC7C28">
        <w:rPr>
          <w:rFonts w:ascii="Times New Roman" w:hAnsi="Times New Roman" w:cs="Times New Roman"/>
        </w:rPr>
        <w:t xml:space="preserve"> у участника отбора на едином налоговом счете размера, определенного </w:t>
      </w:r>
      <w:hyperlink r:id="rId29">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BC7C28" w:rsidRPr="00BC7C28" w:rsidRDefault="00BC7C28">
      <w:pPr>
        <w:pStyle w:val="ConsPlusNormal"/>
        <w:spacing w:before="220"/>
        <w:ind w:firstLine="540"/>
        <w:jc w:val="both"/>
        <w:rPr>
          <w:rFonts w:ascii="Times New Roman" w:hAnsi="Times New Roman" w:cs="Times New Roman"/>
        </w:rPr>
      </w:pPr>
      <w:proofErr w:type="spellStart"/>
      <w:r w:rsidRPr="00BC7C28">
        <w:rPr>
          <w:rFonts w:ascii="Times New Roman" w:hAnsi="Times New Roman" w:cs="Times New Roman"/>
        </w:rPr>
        <w:t>Непредоставление</w:t>
      </w:r>
      <w:proofErr w:type="spellEnd"/>
      <w:r w:rsidRPr="00BC7C28">
        <w:rPr>
          <w:rFonts w:ascii="Times New Roman" w:hAnsi="Times New Roman" w:cs="Times New Roman"/>
        </w:rPr>
        <w:t xml:space="preserve"> Субъектом, самозанятым, претендующим на получение Субсидии, документов, которые он вправе представить по собственной инициативе, не является основанием для отказа в приеме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3.5. Копии документов заверяет руководитель (уполномоченное должностное лицо) юридического лица, индивидуальный предприниматель, </w:t>
      </w:r>
      <w:proofErr w:type="spellStart"/>
      <w:r w:rsidRPr="00BC7C28">
        <w:rPr>
          <w:rFonts w:ascii="Times New Roman" w:hAnsi="Times New Roman" w:cs="Times New Roman"/>
        </w:rPr>
        <w:t>самозанятый</w:t>
      </w:r>
      <w:proofErr w:type="spellEnd"/>
      <w:r w:rsidRPr="00BC7C28">
        <w:rPr>
          <w:rFonts w:ascii="Times New Roman" w:hAnsi="Times New Roman" w:cs="Times New Roman"/>
        </w:rPr>
        <w:t>, с указанием должности, фамилии и инициалов, даты заверения, оттиском печати (при наличии) с приложением описи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Документы, предусмотренные </w:t>
      </w:r>
      <w:hyperlink w:anchor="P213">
        <w:r w:rsidRPr="00BC7C28">
          <w:rPr>
            <w:rFonts w:ascii="Times New Roman" w:hAnsi="Times New Roman" w:cs="Times New Roman"/>
            <w:color w:val="0000FF"/>
          </w:rPr>
          <w:t>пунктом 3.4</w:t>
        </w:r>
      </w:hyperlink>
      <w:r w:rsidRPr="00BC7C28">
        <w:rPr>
          <w:rFonts w:ascii="Times New Roman" w:hAnsi="Times New Roman" w:cs="Times New Roman"/>
        </w:rPr>
        <w:t xml:space="preserve"> Порядка, представляются сформированными в 1 (один) пронумерованный комплект. Наименования, номера и даты представленных документов, количество листов в них вносятся в опись.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3.6. Рассмотрение документов, по результатам которого принимается решение о размере Субсидии, проводится в соответствии с </w:t>
      </w:r>
      <w:hyperlink w:anchor="P131">
        <w:r w:rsidRPr="00BC7C28">
          <w:rPr>
            <w:rFonts w:ascii="Times New Roman" w:hAnsi="Times New Roman" w:cs="Times New Roman"/>
            <w:color w:val="0000FF"/>
          </w:rPr>
          <w:t>пунктом 2.10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bookmarkStart w:id="18" w:name="P222"/>
      <w:bookmarkEnd w:id="18"/>
      <w:r w:rsidRPr="00BC7C28">
        <w:rPr>
          <w:rFonts w:ascii="Times New Roman" w:hAnsi="Times New Roman" w:cs="Times New Roman"/>
        </w:rPr>
        <w:t>3.7. Основаниями для отказа получателю Субсидии в предоставлении Субсидии являются:</w:t>
      </w:r>
    </w:p>
    <w:p w:rsidR="00BC7C28" w:rsidRPr="00BC7C28" w:rsidRDefault="00BC7C28">
      <w:pPr>
        <w:pStyle w:val="ConsPlusNormal"/>
        <w:spacing w:before="220"/>
        <w:ind w:firstLine="540"/>
        <w:jc w:val="both"/>
        <w:rPr>
          <w:rFonts w:ascii="Times New Roman" w:hAnsi="Times New Roman" w:cs="Times New Roman"/>
        </w:rPr>
      </w:pPr>
      <w:bookmarkStart w:id="19" w:name="P223"/>
      <w:bookmarkEnd w:id="19"/>
      <w:r w:rsidRPr="00BC7C28">
        <w:rPr>
          <w:rFonts w:ascii="Times New Roman" w:hAnsi="Times New Roman" w:cs="Times New Roman"/>
        </w:rPr>
        <w:t xml:space="preserve">- несоответствие представленных получателем субсидии документов, требованиям, определенным в соответствии с </w:t>
      </w:r>
      <w:hyperlink w:anchor="P200">
        <w:r w:rsidRPr="00BC7C28">
          <w:rPr>
            <w:rFonts w:ascii="Times New Roman" w:hAnsi="Times New Roman" w:cs="Times New Roman"/>
            <w:color w:val="0000FF"/>
          </w:rPr>
          <w:t>пунктами 3.2</w:t>
        </w:r>
      </w:hyperlink>
      <w:r w:rsidRPr="00BC7C28">
        <w:rPr>
          <w:rFonts w:ascii="Times New Roman" w:hAnsi="Times New Roman" w:cs="Times New Roman"/>
        </w:rPr>
        <w:t xml:space="preserve">, </w:t>
      </w:r>
      <w:hyperlink w:anchor="P209">
        <w:r w:rsidRPr="00BC7C28">
          <w:rPr>
            <w:rFonts w:ascii="Times New Roman" w:hAnsi="Times New Roman" w:cs="Times New Roman"/>
            <w:color w:val="0000FF"/>
          </w:rPr>
          <w:t>3,3</w:t>
        </w:r>
      </w:hyperlink>
      <w:r w:rsidRPr="00BC7C28">
        <w:rPr>
          <w:rFonts w:ascii="Times New Roman" w:hAnsi="Times New Roman" w:cs="Times New Roman"/>
        </w:rPr>
        <w:t xml:space="preserve"> настоящего Порядка, или непредставление (представление не в полном объеме) указанных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установление факта недостоверности представленной получателем Субсидии информации в соответствии с </w:t>
      </w:r>
      <w:hyperlink w:anchor="P185">
        <w:r w:rsidRPr="00BC7C28">
          <w:rPr>
            <w:rFonts w:ascii="Times New Roman" w:hAnsi="Times New Roman" w:cs="Times New Roman"/>
            <w:color w:val="0000FF"/>
          </w:rPr>
          <w:t>пунктом 2.18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нарушение срока предоставления заявки и пакета документов, установленного в соответствии с </w:t>
      </w:r>
      <w:hyperlink w:anchor="P111">
        <w:r w:rsidRPr="00BC7C28">
          <w:rPr>
            <w:rFonts w:ascii="Times New Roman" w:hAnsi="Times New Roman" w:cs="Times New Roman"/>
            <w:color w:val="0000FF"/>
          </w:rPr>
          <w:t>пунктом 2.4</w:t>
        </w:r>
      </w:hyperlink>
      <w:r w:rsidRPr="00BC7C28">
        <w:rPr>
          <w:rFonts w:ascii="Times New Roman" w:hAnsi="Times New Roman" w:cs="Times New Roman"/>
        </w:rPr>
        <w:t xml:space="preserve"> настоящего Порядка (в случае подачи заявки в электронном виде);</w:t>
      </w:r>
    </w:p>
    <w:p w:rsidR="00BC7C28" w:rsidRPr="00BC7C28" w:rsidRDefault="00BC7C28">
      <w:pPr>
        <w:pStyle w:val="ConsPlusNormal"/>
        <w:spacing w:before="220"/>
        <w:ind w:firstLine="540"/>
        <w:jc w:val="both"/>
        <w:rPr>
          <w:rFonts w:ascii="Times New Roman" w:hAnsi="Times New Roman" w:cs="Times New Roman"/>
        </w:rPr>
      </w:pPr>
      <w:bookmarkStart w:id="20" w:name="P226"/>
      <w:bookmarkEnd w:id="20"/>
      <w:r w:rsidRPr="00BC7C28">
        <w:rPr>
          <w:rFonts w:ascii="Times New Roman" w:hAnsi="Times New Roman" w:cs="Times New Roman"/>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rsidR="00BC7C28" w:rsidRPr="00BC7C28" w:rsidRDefault="00BC7C28">
      <w:pPr>
        <w:pStyle w:val="ConsPlusNormal"/>
        <w:spacing w:before="220"/>
        <w:ind w:firstLine="540"/>
        <w:jc w:val="both"/>
        <w:rPr>
          <w:rFonts w:ascii="Times New Roman" w:hAnsi="Times New Roman" w:cs="Times New Roman"/>
        </w:rPr>
      </w:pPr>
      <w:bookmarkStart w:id="21" w:name="P227"/>
      <w:bookmarkEnd w:id="21"/>
      <w:r w:rsidRPr="00BC7C28">
        <w:rPr>
          <w:rFonts w:ascii="Times New Roman" w:hAnsi="Times New Roman" w:cs="Times New Roman"/>
        </w:rPr>
        <w:t>- добровольный письменный отказ получателя Субсидии от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нарушение срока представления Соглашения, указанного в </w:t>
      </w:r>
      <w:hyperlink w:anchor="P255">
        <w:r w:rsidRPr="00BC7C28">
          <w:rPr>
            <w:rFonts w:ascii="Times New Roman" w:hAnsi="Times New Roman" w:cs="Times New Roman"/>
            <w:color w:val="0000FF"/>
          </w:rPr>
          <w:t>подпунктах 3.12.4</w:t>
        </w:r>
      </w:hyperlink>
      <w:r w:rsidRPr="00BC7C28">
        <w:rPr>
          <w:rFonts w:ascii="Times New Roman" w:hAnsi="Times New Roman" w:cs="Times New Roman"/>
        </w:rPr>
        <w:t xml:space="preserve">, </w:t>
      </w:r>
      <w:hyperlink w:anchor="P256">
        <w:r w:rsidRPr="00BC7C28">
          <w:rPr>
            <w:rFonts w:ascii="Times New Roman" w:hAnsi="Times New Roman" w:cs="Times New Roman"/>
            <w:color w:val="0000FF"/>
          </w:rPr>
          <w:t>3.12.5 пункта 3.12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поддержки.</w:t>
      </w:r>
    </w:p>
    <w:p w:rsidR="00BC7C28" w:rsidRPr="00BC7C28" w:rsidRDefault="00BC7C28">
      <w:pPr>
        <w:pStyle w:val="ConsPlusNormal"/>
        <w:spacing w:before="220"/>
        <w:ind w:firstLine="540"/>
        <w:jc w:val="both"/>
        <w:rPr>
          <w:rFonts w:ascii="Times New Roman" w:hAnsi="Times New Roman" w:cs="Times New Roman"/>
        </w:rPr>
      </w:pPr>
      <w:bookmarkStart w:id="22" w:name="P231"/>
      <w:bookmarkEnd w:id="22"/>
      <w:r w:rsidRPr="00BC7C28">
        <w:rPr>
          <w:rFonts w:ascii="Times New Roman" w:hAnsi="Times New Roman" w:cs="Times New Roman"/>
        </w:rPr>
        <w:t>Уполномоченный орган направляет (вручает) получателю субсидии уведомление об отказе в предоставлении субсидии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с указанием оснований (причин) отказа в течение 5 (пяти) рабочих дней после дня: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принятия решения об отказе в предоставлении субсидии Рабочей группой по рассмотрению заявок участников отбора на получение субсидий, в случае наличия оснований для отказа в предоставлении субсидии, указанных в </w:t>
      </w:r>
      <w:hyperlink w:anchor="P223">
        <w:r w:rsidRPr="00BC7C28">
          <w:rPr>
            <w:rFonts w:ascii="Times New Roman" w:hAnsi="Times New Roman" w:cs="Times New Roman"/>
            <w:color w:val="0000FF"/>
          </w:rPr>
          <w:t>абзацах втором</w:t>
        </w:r>
      </w:hyperlink>
      <w:r w:rsidRPr="00BC7C28">
        <w:rPr>
          <w:rFonts w:ascii="Times New Roman" w:hAnsi="Times New Roman" w:cs="Times New Roman"/>
        </w:rPr>
        <w:t xml:space="preserve"> - </w:t>
      </w:r>
      <w:hyperlink w:anchor="P226">
        <w:r w:rsidRPr="00BC7C28">
          <w:rPr>
            <w:rFonts w:ascii="Times New Roman" w:hAnsi="Times New Roman" w:cs="Times New Roman"/>
            <w:color w:val="0000FF"/>
          </w:rPr>
          <w:t>пятом</w:t>
        </w:r>
      </w:hyperlink>
      <w:r w:rsidRPr="00BC7C28">
        <w:rPr>
          <w:rFonts w:ascii="Times New Roman" w:hAnsi="Times New Roman" w:cs="Times New Roman"/>
        </w:rPr>
        <w:t xml:space="preserve"> настоящего пункта;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выявления оснований для отказа в предоставлении субсидии, указанных в </w:t>
      </w:r>
      <w:hyperlink w:anchor="P227">
        <w:r w:rsidRPr="00BC7C28">
          <w:rPr>
            <w:rFonts w:ascii="Times New Roman" w:hAnsi="Times New Roman" w:cs="Times New Roman"/>
            <w:color w:val="0000FF"/>
          </w:rPr>
          <w:t>абзацах шестом</w:t>
        </w:r>
      </w:hyperlink>
      <w:r w:rsidRPr="00BC7C28">
        <w:rPr>
          <w:rFonts w:ascii="Times New Roman" w:hAnsi="Times New Roman" w:cs="Times New Roman"/>
        </w:rPr>
        <w:t xml:space="preserve"> - </w:t>
      </w:r>
      <w:hyperlink w:anchor="P231">
        <w:r w:rsidRPr="00BC7C28">
          <w:rPr>
            <w:rFonts w:ascii="Times New Roman" w:hAnsi="Times New Roman" w:cs="Times New Roman"/>
            <w:color w:val="0000FF"/>
          </w:rPr>
          <w:t>десятом</w:t>
        </w:r>
      </w:hyperlink>
      <w:r w:rsidRPr="00BC7C28">
        <w:rPr>
          <w:rFonts w:ascii="Times New Roman" w:hAnsi="Times New Roman" w:cs="Times New Roman"/>
        </w:rPr>
        <w:t xml:space="preserve"> настоящего пункта.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3.8. В случае обращения нескольких Субъектов с заявлениями о предоставлении Субсидии по одному и тому же мероприятию (направлению) финансовой поддержки, при условии превышения запрашиваемого объема средств Субсидий над размерами средств, предусмотренных в бюджете города Когалыма в текущем финансовом году на данные цели, Субсидии предоставляются в размере, пропорциональном объемам понесенных затрат.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3.9. Размер субсидии рассчитывается по формуле: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roofErr w:type="spellStart"/>
      <w:r w:rsidRPr="00BC7C28">
        <w:rPr>
          <w:rFonts w:ascii="Times New Roman" w:hAnsi="Times New Roman" w:cs="Times New Roman"/>
        </w:rPr>
        <w:t>Рс</w:t>
      </w:r>
      <w:proofErr w:type="spellEnd"/>
      <w:r w:rsidRPr="00BC7C28">
        <w:rPr>
          <w:rFonts w:ascii="Times New Roman" w:hAnsi="Times New Roman" w:cs="Times New Roman"/>
        </w:rPr>
        <w:t xml:space="preserve"> = </w:t>
      </w:r>
      <w:proofErr w:type="spellStart"/>
      <w:r w:rsidRPr="00BC7C28">
        <w:rPr>
          <w:rFonts w:ascii="Times New Roman" w:hAnsi="Times New Roman" w:cs="Times New Roman"/>
        </w:rPr>
        <w:t>Лбо</w:t>
      </w:r>
      <w:proofErr w:type="spellEnd"/>
      <w:r w:rsidRPr="00BC7C28">
        <w:rPr>
          <w:rFonts w:ascii="Times New Roman" w:hAnsi="Times New Roman" w:cs="Times New Roman"/>
        </w:rPr>
        <w:t xml:space="preserve"> x </w:t>
      </w:r>
      <w:proofErr w:type="spellStart"/>
      <w:r w:rsidRPr="00BC7C28">
        <w:rPr>
          <w:rFonts w:ascii="Times New Roman" w:hAnsi="Times New Roman" w:cs="Times New Roman"/>
        </w:rPr>
        <w:t>УВпз</w:t>
      </w:r>
      <w:proofErr w:type="spellEnd"/>
      <w:r w:rsidRPr="00BC7C28">
        <w:rPr>
          <w:rFonts w:ascii="Times New Roman" w:hAnsi="Times New Roman" w:cs="Times New Roman"/>
        </w:rPr>
        <w:t xml:space="preserve"> / 100, где: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roofErr w:type="spellStart"/>
      <w:r w:rsidRPr="00BC7C28">
        <w:rPr>
          <w:rFonts w:ascii="Times New Roman" w:hAnsi="Times New Roman" w:cs="Times New Roman"/>
        </w:rPr>
        <w:t>Рс</w:t>
      </w:r>
      <w:proofErr w:type="spellEnd"/>
      <w:r w:rsidRPr="00BC7C28">
        <w:rPr>
          <w:rFonts w:ascii="Times New Roman" w:hAnsi="Times New Roman" w:cs="Times New Roman"/>
        </w:rPr>
        <w:t xml:space="preserve"> - расчетный размер субсидии по каждому получателю субсидии (руб.);</w:t>
      </w:r>
    </w:p>
    <w:p w:rsidR="00BC7C28" w:rsidRPr="00BC7C28" w:rsidRDefault="00BC7C28">
      <w:pPr>
        <w:pStyle w:val="ConsPlusNormal"/>
        <w:spacing w:before="220"/>
        <w:ind w:firstLine="540"/>
        <w:jc w:val="both"/>
        <w:rPr>
          <w:rFonts w:ascii="Times New Roman" w:hAnsi="Times New Roman" w:cs="Times New Roman"/>
        </w:rPr>
      </w:pPr>
      <w:proofErr w:type="spellStart"/>
      <w:r w:rsidRPr="00BC7C28">
        <w:rPr>
          <w:rFonts w:ascii="Times New Roman" w:hAnsi="Times New Roman" w:cs="Times New Roman"/>
        </w:rPr>
        <w:t>Лбо</w:t>
      </w:r>
      <w:proofErr w:type="spellEnd"/>
      <w:r w:rsidRPr="00BC7C28">
        <w:rPr>
          <w:rFonts w:ascii="Times New Roman" w:hAnsi="Times New Roman" w:cs="Times New Roman"/>
        </w:rPr>
        <w:t xml:space="preserve"> - лимит бюджетных обязательств (остаток лимита бюджетных обязательств) (руб.);</w:t>
      </w:r>
    </w:p>
    <w:p w:rsidR="00BC7C28" w:rsidRPr="00BC7C28" w:rsidRDefault="00BC7C28">
      <w:pPr>
        <w:pStyle w:val="ConsPlusNormal"/>
        <w:spacing w:before="220"/>
        <w:ind w:firstLine="540"/>
        <w:jc w:val="both"/>
        <w:rPr>
          <w:rFonts w:ascii="Times New Roman" w:hAnsi="Times New Roman" w:cs="Times New Roman"/>
        </w:rPr>
      </w:pPr>
      <w:proofErr w:type="spellStart"/>
      <w:r w:rsidRPr="00BC7C28">
        <w:rPr>
          <w:rFonts w:ascii="Times New Roman" w:hAnsi="Times New Roman" w:cs="Times New Roman"/>
        </w:rPr>
        <w:t>УВпз</w:t>
      </w:r>
      <w:proofErr w:type="spellEnd"/>
      <w:r w:rsidRPr="00BC7C28">
        <w:rPr>
          <w:rFonts w:ascii="Times New Roman" w:hAnsi="Times New Roman" w:cs="Times New Roman"/>
        </w:rPr>
        <w:t xml:space="preserve"> - удельный вес понесенных затрат в пределах лимитов каждого получателя субсидии (%), значение округляется до десятых по правилам округления.</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noProof/>
          <w:position w:val="-11"/>
        </w:rPr>
        <w:drawing>
          <wp:inline distT="0" distB="0" distL="0" distR="0">
            <wp:extent cx="251460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14600" cy="283210"/>
                    </a:xfrm>
                    <a:prstGeom prst="rect">
                      <a:avLst/>
                    </a:prstGeom>
                    <a:noFill/>
                    <a:ln>
                      <a:noFill/>
                    </a:ln>
                  </pic:spPr>
                </pic:pic>
              </a:graphicData>
            </a:graphic>
          </wp:inline>
        </w:drawing>
      </w:r>
      <w:r w:rsidRPr="00BC7C28">
        <w:rPr>
          <w:rFonts w:ascii="Times New Roman" w:hAnsi="Times New Roman" w:cs="Times New Roman"/>
        </w:rPr>
        <w:t>, где: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roofErr w:type="spellStart"/>
      <w:r w:rsidRPr="00BC7C28">
        <w:rPr>
          <w:rFonts w:ascii="Times New Roman" w:hAnsi="Times New Roman" w:cs="Times New Roman"/>
        </w:rPr>
        <w:t>ФПЗлим</w:t>
      </w:r>
      <w:proofErr w:type="spellEnd"/>
      <w:r w:rsidRPr="00BC7C28">
        <w:rPr>
          <w:rFonts w:ascii="Times New Roman" w:hAnsi="Times New Roman" w:cs="Times New Roman"/>
        </w:rPr>
        <w:t xml:space="preserve"> - фактически понесенные затраты каждого получателя субсидии (руб.).</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noProof/>
          <w:position w:val="-11"/>
        </w:rPr>
        <w:drawing>
          <wp:inline distT="0" distB="0" distL="0" distR="0">
            <wp:extent cx="86995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9950" cy="283210"/>
                    </a:xfrm>
                    <a:prstGeom prst="rect">
                      <a:avLst/>
                    </a:prstGeom>
                    <a:noFill/>
                    <a:ln>
                      <a:noFill/>
                    </a:ln>
                  </pic:spPr>
                </pic:pic>
              </a:graphicData>
            </a:graphic>
          </wp:inline>
        </w:drawing>
      </w:r>
      <w:r w:rsidRPr="00BC7C28">
        <w:rPr>
          <w:rFonts w:ascii="Times New Roman" w:hAnsi="Times New Roman" w:cs="Times New Roman"/>
        </w:rPr>
        <w:t xml:space="preserve"> - общая сумма понесенных затрат всех получателей субсидии (руб.).</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3.10.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293">
        <w:r w:rsidRPr="00BC7C28">
          <w:rPr>
            <w:rFonts w:ascii="Times New Roman" w:hAnsi="Times New Roman" w:cs="Times New Roman"/>
            <w:color w:val="0000FF"/>
          </w:rPr>
          <w:t>пунктами 5.4</w:t>
        </w:r>
      </w:hyperlink>
      <w:r w:rsidRPr="00BC7C28">
        <w:rPr>
          <w:rFonts w:ascii="Times New Roman" w:hAnsi="Times New Roman" w:cs="Times New Roman"/>
        </w:rPr>
        <w:t xml:space="preserve"> - </w:t>
      </w:r>
      <w:hyperlink w:anchor="P296">
        <w:r w:rsidRPr="00BC7C28">
          <w:rPr>
            <w:rFonts w:ascii="Times New Roman" w:hAnsi="Times New Roman" w:cs="Times New Roman"/>
            <w:color w:val="0000FF"/>
          </w:rPr>
          <w:t>5.6</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3.11. Субъекты, получившие финансовую поддержку, обязаны в течение 12 месяцев с даты получения поддержки: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сохранять рабочие места (при их наличии на дату предоставления заявления на субсидию);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bookmarkStart w:id="23" w:name="P251"/>
      <w:bookmarkEnd w:id="23"/>
      <w:r w:rsidRPr="00BC7C28">
        <w:rPr>
          <w:rFonts w:ascii="Times New Roman" w:hAnsi="Times New Roman" w:cs="Times New Roman"/>
        </w:rPr>
        <w:t>3.12. Заключение Соглашения, дополнительного соглашения к Соглашению,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3.12.1. Уполномоченный орган в течение 2 (двух) рабочих дней после подписания протокола Рабочей группы направляет (вручает) получателю (получателям) Субсидии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3.12.2. 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3.12.3. в течение 4 (четырех) рабочих дней после подписания протокола Рабочей группы главный распорядитель бюджетных средств формирует проект Соглашения, дополнительного соглашения к Соглашению в ГИС "РЭБ Югры" и направляет его для подписания получателю Субсидии.</w:t>
      </w:r>
    </w:p>
    <w:p w:rsidR="00BC7C28" w:rsidRPr="00BC7C28" w:rsidRDefault="00BC7C28">
      <w:pPr>
        <w:pStyle w:val="ConsPlusNormal"/>
        <w:spacing w:before="220"/>
        <w:ind w:firstLine="540"/>
        <w:jc w:val="both"/>
        <w:rPr>
          <w:rFonts w:ascii="Times New Roman" w:hAnsi="Times New Roman" w:cs="Times New Roman"/>
        </w:rPr>
      </w:pPr>
      <w:bookmarkStart w:id="24" w:name="P255"/>
      <w:bookmarkEnd w:id="24"/>
      <w:r w:rsidRPr="00BC7C28">
        <w:rPr>
          <w:rFonts w:ascii="Times New Roman" w:hAnsi="Times New Roman" w:cs="Times New Roman"/>
        </w:rPr>
        <w:t>3.12.4. получатель Субсидии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rsidR="00BC7C28" w:rsidRPr="00BC7C28" w:rsidRDefault="00BC7C28">
      <w:pPr>
        <w:pStyle w:val="ConsPlusNormal"/>
        <w:spacing w:before="220"/>
        <w:ind w:firstLine="540"/>
        <w:jc w:val="both"/>
        <w:rPr>
          <w:rFonts w:ascii="Times New Roman" w:hAnsi="Times New Roman" w:cs="Times New Roman"/>
        </w:rPr>
      </w:pPr>
      <w:bookmarkStart w:id="25" w:name="P256"/>
      <w:bookmarkEnd w:id="25"/>
      <w:r w:rsidRPr="00BC7C28">
        <w:rPr>
          <w:rFonts w:ascii="Times New Roman" w:hAnsi="Times New Roman" w:cs="Times New Roman"/>
        </w:rPr>
        <w:t>3.12.5.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Рабочей группы готовит Соглашение на бумажном носителе и направляет получателю Субсидии для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Получатель субсидии в течение 2 (двух) рабочих дней с даты получения Соглашения подписывает и представляет его в Уполномоченный орган лично или почтовым отправлением.</w:t>
      </w:r>
    </w:p>
    <w:p w:rsidR="00BC7C28" w:rsidRPr="00BC7C28" w:rsidRDefault="00BC7C28">
      <w:pPr>
        <w:pStyle w:val="ConsPlusNormal"/>
        <w:spacing w:before="220"/>
        <w:ind w:firstLine="540"/>
        <w:jc w:val="both"/>
        <w:rPr>
          <w:rFonts w:ascii="Times New Roman" w:hAnsi="Times New Roman" w:cs="Times New Roman"/>
        </w:rPr>
      </w:pPr>
      <w:bookmarkStart w:id="26" w:name="P258"/>
      <w:bookmarkEnd w:id="26"/>
      <w:r w:rsidRPr="00BC7C28">
        <w:rPr>
          <w:rFonts w:ascii="Times New Roman" w:hAnsi="Times New Roman" w:cs="Times New Roman"/>
        </w:rPr>
        <w:t xml:space="preserve">3.13. Получатель субсидии, не представивший в Уполномоченный орган подписанное Соглашение в соответствии с </w:t>
      </w:r>
      <w:hyperlink w:anchor="P255">
        <w:r w:rsidRPr="00BC7C28">
          <w:rPr>
            <w:rFonts w:ascii="Times New Roman" w:hAnsi="Times New Roman" w:cs="Times New Roman"/>
            <w:color w:val="0000FF"/>
          </w:rPr>
          <w:t>подпунктами 3.12.4</w:t>
        </w:r>
      </w:hyperlink>
      <w:r w:rsidRPr="00BC7C28">
        <w:rPr>
          <w:rFonts w:ascii="Times New Roman" w:hAnsi="Times New Roman" w:cs="Times New Roman"/>
        </w:rPr>
        <w:t xml:space="preserve">, </w:t>
      </w:r>
      <w:hyperlink w:anchor="P256">
        <w:r w:rsidRPr="00BC7C28">
          <w:rPr>
            <w:rFonts w:ascii="Times New Roman" w:hAnsi="Times New Roman" w:cs="Times New Roman"/>
            <w:color w:val="0000FF"/>
          </w:rPr>
          <w:t>3.12.5 пункта 3.12</w:t>
        </w:r>
      </w:hyperlink>
      <w:r w:rsidRPr="00BC7C28">
        <w:rPr>
          <w:rFonts w:ascii="Times New Roman" w:hAnsi="Times New Roman" w:cs="Times New Roman"/>
        </w:rPr>
        <w:t xml:space="preserve"> настоящего Порядка срок, считается уклонившимся от заключения Соглашения.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3.14. Соглашение должно содержать условия: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 согласовании новых условий Соглашения или о расторжении Соглашения при </w:t>
      </w:r>
      <w:proofErr w:type="spellStart"/>
      <w:r w:rsidRPr="00BC7C28">
        <w:rPr>
          <w:rFonts w:ascii="Times New Roman" w:hAnsi="Times New Roman" w:cs="Times New Roman"/>
        </w:rPr>
        <w:t>недостижении</w:t>
      </w:r>
      <w:proofErr w:type="spellEnd"/>
      <w:r w:rsidRPr="00BC7C28">
        <w:rPr>
          <w:rFonts w:ascii="Times New Roman" w:hAnsi="Times New Roman" w:cs="Times New Roman"/>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направлениях расходов, источником финансового обеспечения которых является Субсидия;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в соответствии со </w:t>
      </w:r>
      <w:hyperlink r:id="rId32">
        <w:r w:rsidRPr="00BC7C28">
          <w:rPr>
            <w:rFonts w:ascii="Times New Roman" w:hAnsi="Times New Roman" w:cs="Times New Roman"/>
            <w:color w:val="0000FF"/>
          </w:rPr>
          <w:t>статьями 268.1</w:t>
        </w:r>
      </w:hyperlink>
      <w:r w:rsidRPr="00BC7C28">
        <w:rPr>
          <w:rFonts w:ascii="Times New Roman" w:hAnsi="Times New Roman" w:cs="Times New Roman"/>
        </w:rPr>
        <w:t xml:space="preserve"> и </w:t>
      </w:r>
      <w:hyperlink r:id="rId33">
        <w:r w:rsidRPr="00BC7C28">
          <w:rPr>
            <w:rFonts w:ascii="Times New Roman" w:hAnsi="Times New Roman" w:cs="Times New Roman"/>
            <w:color w:val="0000FF"/>
          </w:rPr>
          <w:t>269.2</w:t>
        </w:r>
      </w:hyperlink>
      <w:r w:rsidRPr="00BC7C28">
        <w:rPr>
          <w:rFonts w:ascii="Times New Roman" w:hAnsi="Times New Roman" w:cs="Times New Roman"/>
        </w:rPr>
        <w:t xml:space="preserve"> Бюджетного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сохранении Субъектами в течение 12 месяцев с даты получения поддержки рабочих мест (при их наличии на дату предоставления Заявки на предоставление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осуществлении в течение 12 месяцев с даты получения поддержки предпринимательской </w:t>
      </w:r>
      <w:r w:rsidRPr="00BC7C28">
        <w:rPr>
          <w:rFonts w:ascii="Times New Roman" w:hAnsi="Times New Roman" w:cs="Times New Roman"/>
        </w:rPr>
        <w:lastRenderedPageBreak/>
        <w:t>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Соглашение с Субъектом о предоставлении финансовой поддержки по мероприятию, предусмотренному в соответствии с </w:t>
      </w:r>
      <w:hyperlink w:anchor="P204">
        <w:r w:rsidRPr="00BC7C28">
          <w:rPr>
            <w:rFonts w:ascii="Times New Roman" w:hAnsi="Times New Roman" w:cs="Times New Roman"/>
            <w:color w:val="0000FF"/>
          </w:rPr>
          <w:t>подпунктом 3.2.2</w:t>
        </w:r>
      </w:hyperlink>
      <w:r w:rsidRPr="00BC7C28">
        <w:rPr>
          <w:rFonts w:ascii="Times New Roman" w:hAnsi="Times New Roman" w:cs="Times New Roman"/>
        </w:rPr>
        <w:t xml:space="preserve"> Порядка должно содержать: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наименование и стоимость оборудования, лицензионного программного продукта;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обязательство Субъекта об использовании по целевому назначению приобретенного оборудования, лицензионного программного продукта не продавать, не передавать в аренду или в пользование другим лицам в течение 12 месяцев с даты получения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4">
        <w:r w:rsidRPr="00BC7C28">
          <w:rPr>
            <w:rFonts w:ascii="Times New Roman" w:hAnsi="Times New Roman" w:cs="Times New Roman"/>
            <w:color w:val="0000FF"/>
          </w:rPr>
          <w:t>абзацем вторым пункта 5 статьи 23</w:t>
        </w:r>
      </w:hyperlink>
      <w:r w:rsidRPr="00BC7C28">
        <w:rPr>
          <w:rFonts w:ascii="Times New Roman" w:hAnsi="Times New Roman" w:cs="Times New Roman"/>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5">
        <w:r w:rsidRPr="00BC7C28">
          <w:rPr>
            <w:rFonts w:ascii="Times New Roman" w:hAnsi="Times New Roman" w:cs="Times New Roman"/>
            <w:color w:val="0000FF"/>
          </w:rPr>
          <w:t>абзацем вторым пункта 5 статьи 23</w:t>
        </w:r>
      </w:hyperlink>
      <w:r w:rsidRPr="00BC7C28">
        <w:rPr>
          <w:rFonts w:ascii="Times New Roman" w:hAnsi="Times New Roman" w:cs="Times New Roman"/>
        </w:rPr>
        <w:t xml:space="preserve"> Гражданского кодекса Российской Федерации, передающего свои права другому гражданину в соответствии со </w:t>
      </w:r>
      <w:hyperlink r:id="rId36">
        <w:r w:rsidRPr="00BC7C28">
          <w:rPr>
            <w:rFonts w:ascii="Times New Roman" w:hAnsi="Times New Roman" w:cs="Times New Roman"/>
            <w:color w:val="0000FF"/>
          </w:rPr>
          <w:t>статьей 18</w:t>
        </w:r>
      </w:hyperlink>
      <w:r w:rsidRPr="00BC7C28">
        <w:rPr>
          <w:rFonts w:ascii="Times New Roman" w:hAnsi="Times New Roman" w:cs="Times New Roman"/>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C7C28" w:rsidRPr="00BC7C28" w:rsidRDefault="00BC7C28">
      <w:pPr>
        <w:pStyle w:val="ConsPlusNormal"/>
        <w:spacing w:before="220"/>
        <w:ind w:firstLine="540"/>
        <w:jc w:val="both"/>
        <w:rPr>
          <w:rFonts w:ascii="Times New Roman" w:hAnsi="Times New Roman" w:cs="Times New Roman"/>
        </w:rPr>
      </w:pPr>
      <w:bookmarkStart w:id="27" w:name="P272"/>
      <w:bookmarkEnd w:id="27"/>
      <w:r w:rsidRPr="00BC7C28">
        <w:rPr>
          <w:rFonts w:ascii="Times New Roman" w:hAnsi="Times New Roman" w:cs="Times New Roman"/>
        </w:rPr>
        <w:t>3.15. Результатом предоставления Субсидии является предоставление финансовой поддержки Субъектам и достижение результатов предоставления Субсидии (целевых показателей), установленных Программой.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Субсидии из бюджета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главным распорядителем бюджетных средств к получателям Субсидий применяются следующие меры ответственности: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возврат средств Субсидий в бюджет города Когалыма. Возврат субсидий в бюджет города Когалыма рассчитываемый по форме, установленной Соглашением (дополнительным соглашением к Соглашению);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3.16. В случае отсутствия оснований, предусмотренных в </w:t>
      </w:r>
      <w:hyperlink w:anchor="P222">
        <w:r w:rsidRPr="00BC7C28">
          <w:rPr>
            <w:rFonts w:ascii="Times New Roman" w:hAnsi="Times New Roman" w:cs="Times New Roman"/>
            <w:color w:val="0000FF"/>
          </w:rPr>
          <w:t>пункте 3.7</w:t>
        </w:r>
      </w:hyperlink>
      <w:r w:rsidRPr="00BC7C28">
        <w:rPr>
          <w:rFonts w:ascii="Times New Roman" w:hAnsi="Times New Roman" w:cs="Times New Roman"/>
        </w:rPr>
        <w:t xml:space="preserve"> настоящего Порядка, </w:t>
      </w:r>
      <w:r w:rsidRPr="00BC7C28">
        <w:rPr>
          <w:rFonts w:ascii="Times New Roman" w:hAnsi="Times New Roman" w:cs="Times New Roman"/>
        </w:rPr>
        <w:lastRenderedPageBreak/>
        <w:t>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 открытый получателем Субсидии в учреждении Центрального банка Российской Федерации или кредитной российской организации.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4. Требования к отчетности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bookmarkStart w:id="28" w:name="P281"/>
      <w:bookmarkEnd w:id="28"/>
      <w:r w:rsidRPr="00BC7C28">
        <w:rPr>
          <w:rFonts w:ascii="Times New Roman" w:hAnsi="Times New Roman" w:cs="Times New Roman"/>
        </w:rPr>
        <w:t xml:space="preserve">4.1. Получатель Субсидии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w:t>
      </w:r>
      <w:hyperlink w:anchor="P272">
        <w:r w:rsidRPr="00BC7C28">
          <w:rPr>
            <w:rFonts w:ascii="Times New Roman" w:hAnsi="Times New Roman" w:cs="Times New Roman"/>
            <w:color w:val="0000FF"/>
          </w:rPr>
          <w:t>пунктом 3.15</w:t>
        </w:r>
      </w:hyperlink>
      <w:r w:rsidRPr="00BC7C28">
        <w:rPr>
          <w:rFonts w:ascii="Times New Roman" w:hAnsi="Times New Roman" w:cs="Times New Roman"/>
        </w:rPr>
        <w:t xml:space="preserve"> настоящего Порядка, по форме, определенной типовой формой Соглашения, установленной Комитетом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4.2. Отчет составляется по состоянию на последнее число месяца, отчетного периода.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4.3. Уполномоченный орган осуществляет проверку отчета, указанного в </w:t>
      </w:r>
      <w:hyperlink w:anchor="P281">
        <w:r w:rsidRPr="00BC7C28">
          <w:rPr>
            <w:rFonts w:ascii="Times New Roman" w:hAnsi="Times New Roman" w:cs="Times New Roman"/>
            <w:color w:val="0000FF"/>
          </w:rPr>
          <w:t>пункте 4.1</w:t>
        </w:r>
      </w:hyperlink>
      <w:r w:rsidRPr="00BC7C28">
        <w:rPr>
          <w:rFonts w:ascii="Times New Roman" w:hAnsi="Times New Roman" w:cs="Times New Roman"/>
        </w:rPr>
        <w:t xml:space="preserve"> настоящего Порядка в месячный срок с даты получения данной отчетности.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5. Требования об осуществлении контроля (мониторинга)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за соблюдением условий и порядка предоставления субсидий</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и ответственности за их нарушение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37">
        <w:r w:rsidRPr="00BC7C28">
          <w:rPr>
            <w:rFonts w:ascii="Times New Roman" w:hAnsi="Times New Roman" w:cs="Times New Roman"/>
            <w:color w:val="0000FF"/>
          </w:rPr>
          <w:t>статьями 268.1</w:t>
        </w:r>
      </w:hyperlink>
      <w:r w:rsidRPr="00BC7C28">
        <w:rPr>
          <w:rFonts w:ascii="Times New Roman" w:hAnsi="Times New Roman" w:cs="Times New Roman"/>
        </w:rPr>
        <w:t xml:space="preserve"> и </w:t>
      </w:r>
      <w:hyperlink r:id="rId38">
        <w:r w:rsidRPr="00BC7C28">
          <w:rPr>
            <w:rFonts w:ascii="Times New Roman" w:hAnsi="Times New Roman" w:cs="Times New Roman"/>
            <w:color w:val="0000FF"/>
          </w:rPr>
          <w:t>269.2</w:t>
        </w:r>
      </w:hyperlink>
      <w:r w:rsidRPr="00BC7C28">
        <w:rPr>
          <w:rFonts w:ascii="Times New Roman" w:hAnsi="Times New Roman" w:cs="Times New Roman"/>
        </w:rPr>
        <w:t xml:space="preserve"> Бюджетного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Мониторинг достижения результатов предоставления Субсидии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в соответствии с приказом Министерства финансов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rsidR="00BC7C28" w:rsidRPr="00BC7C28" w:rsidRDefault="00BC7C28">
      <w:pPr>
        <w:pStyle w:val="ConsPlusNormal"/>
        <w:spacing w:before="220"/>
        <w:ind w:firstLine="540"/>
        <w:jc w:val="both"/>
        <w:rPr>
          <w:rFonts w:ascii="Times New Roman" w:hAnsi="Times New Roman" w:cs="Times New Roman"/>
        </w:rPr>
      </w:pPr>
      <w:bookmarkStart w:id="29" w:name="P292"/>
      <w:bookmarkEnd w:id="29"/>
      <w:r w:rsidRPr="00BC7C28">
        <w:rPr>
          <w:rFonts w:ascii="Times New Roman" w:hAnsi="Times New Roman" w:cs="Times New Roman"/>
        </w:rP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(десяти) календарных дней после получения указанного требования обязан предоставить отчетность либо устранить выявленные нарушения.</w:t>
      </w:r>
    </w:p>
    <w:p w:rsidR="00BC7C28" w:rsidRPr="00BC7C28" w:rsidRDefault="00BC7C28">
      <w:pPr>
        <w:pStyle w:val="ConsPlusNormal"/>
        <w:spacing w:before="220"/>
        <w:ind w:firstLine="540"/>
        <w:jc w:val="both"/>
        <w:rPr>
          <w:rFonts w:ascii="Times New Roman" w:hAnsi="Times New Roman" w:cs="Times New Roman"/>
        </w:rPr>
      </w:pPr>
      <w:bookmarkStart w:id="30" w:name="P293"/>
      <w:bookmarkEnd w:id="30"/>
      <w:r w:rsidRPr="00BC7C28">
        <w:rPr>
          <w:rFonts w:ascii="Times New Roman" w:hAnsi="Times New Roman" w:cs="Times New Roman"/>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w:t>
      </w:r>
      <w:proofErr w:type="spellStart"/>
      <w:r w:rsidRPr="00BC7C28">
        <w:rPr>
          <w:rFonts w:ascii="Times New Roman" w:hAnsi="Times New Roman" w:cs="Times New Roman"/>
        </w:rPr>
        <w:t>недостижения</w:t>
      </w:r>
      <w:proofErr w:type="spellEnd"/>
      <w:r w:rsidRPr="00BC7C28">
        <w:rPr>
          <w:rFonts w:ascii="Times New Roman" w:hAnsi="Times New Roman" w:cs="Times New Roman"/>
        </w:rPr>
        <w:t xml:space="preserve"> значений результатов предоставления Субсидии, установленных Соглашением, а также если требование, указанное в </w:t>
      </w:r>
      <w:hyperlink w:anchor="P292">
        <w:r w:rsidRPr="00BC7C28">
          <w:rPr>
            <w:rFonts w:ascii="Times New Roman" w:hAnsi="Times New Roman" w:cs="Times New Roman"/>
            <w:color w:val="0000FF"/>
          </w:rPr>
          <w:t>пункте 5.3</w:t>
        </w:r>
      </w:hyperlink>
      <w:r w:rsidRPr="00BC7C28">
        <w:rPr>
          <w:rFonts w:ascii="Times New Roman" w:hAnsi="Times New Roman" w:cs="Times New Roman"/>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BC7C28">
        <w:rPr>
          <w:rFonts w:ascii="Times New Roman" w:hAnsi="Times New Roman" w:cs="Times New Roman"/>
        </w:rPr>
        <w:t>недостижения</w:t>
      </w:r>
      <w:proofErr w:type="spellEnd"/>
      <w:r w:rsidRPr="00BC7C28">
        <w:rPr>
          <w:rFonts w:ascii="Times New Roman" w:hAnsi="Times New Roman" w:cs="Times New Roman"/>
        </w:rPr>
        <w:t xml:space="preserve"> значений результатов предоставления Субсидии направляет получателю Субсидии письменное уведомление о необходимости возврата Субсидии (далее - уведомление о возврате).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Возврат Субсидии определен в соответствии с типовой формой Соглашения, установленной Комитетом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bookmarkStart w:id="31" w:name="P295"/>
      <w:bookmarkEnd w:id="31"/>
      <w:r w:rsidRPr="00BC7C28">
        <w:rPr>
          <w:rFonts w:ascii="Times New Roman" w:hAnsi="Times New Roman" w:cs="Times New Roman"/>
        </w:rPr>
        <w:t>5.5. Получатель Субсидии в течение 10 (десяти) рабочих дней со дня получения уведомления о возврате обязан выполнить требования, указанные в нем.</w:t>
      </w:r>
    </w:p>
    <w:p w:rsidR="00BC7C28" w:rsidRPr="00BC7C28" w:rsidRDefault="00BC7C28">
      <w:pPr>
        <w:pStyle w:val="ConsPlusNormal"/>
        <w:spacing w:before="220"/>
        <w:ind w:firstLine="540"/>
        <w:jc w:val="both"/>
        <w:rPr>
          <w:rFonts w:ascii="Times New Roman" w:hAnsi="Times New Roman" w:cs="Times New Roman"/>
        </w:rPr>
      </w:pPr>
      <w:bookmarkStart w:id="32" w:name="P296"/>
      <w:bookmarkEnd w:id="32"/>
      <w:r w:rsidRPr="00BC7C28">
        <w:rPr>
          <w:rFonts w:ascii="Times New Roman" w:hAnsi="Times New Roman" w:cs="Times New Roman"/>
        </w:rPr>
        <w:t xml:space="preserve">5.6. При отказе от добровольного возврата средств Субсидии, выраженного в </w:t>
      </w:r>
      <w:proofErr w:type="spellStart"/>
      <w:r w:rsidRPr="00BC7C28">
        <w:rPr>
          <w:rFonts w:ascii="Times New Roman" w:hAnsi="Times New Roman" w:cs="Times New Roman"/>
        </w:rPr>
        <w:t>непоступлении</w:t>
      </w:r>
      <w:proofErr w:type="spellEnd"/>
      <w:r w:rsidRPr="00BC7C28">
        <w:rPr>
          <w:rFonts w:ascii="Times New Roman" w:hAnsi="Times New Roman" w:cs="Times New Roman"/>
        </w:rPr>
        <w:t xml:space="preserve"> денежных средств в срок, установленный </w:t>
      </w:r>
      <w:hyperlink w:anchor="P295">
        <w:r w:rsidRPr="00BC7C28">
          <w:rPr>
            <w:rFonts w:ascii="Times New Roman" w:hAnsi="Times New Roman" w:cs="Times New Roman"/>
            <w:color w:val="0000FF"/>
          </w:rPr>
          <w:t>пунктом 5.5</w:t>
        </w:r>
      </w:hyperlink>
      <w:r w:rsidRPr="00BC7C28">
        <w:rPr>
          <w:rFonts w:ascii="Times New Roman" w:hAnsi="Times New Roman" w:cs="Times New Roman"/>
        </w:rPr>
        <w:t xml:space="preserve"> настоящего Порядка, на счет главного распорядителя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rsid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lastRenderedPageBreak/>
        <w:t>Приложение 1</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субсидий на возмещение фактически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произведенных затрат субъектам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в рамках реализации программы</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"Развитие малого и среднего предпринимательства</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и инвестиционной деятельности 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33" w:name="P310"/>
      <w:bookmarkEnd w:id="33"/>
      <w:r w:rsidRPr="00BC7C28">
        <w:rPr>
          <w:rFonts w:ascii="Times New Roman" w:hAnsi="Times New Roman" w:cs="Times New Roman"/>
        </w:rPr>
        <w:t>Согласие субъекта персональных данных на обработку</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персональных данных</w:t>
      </w:r>
    </w:p>
    <w:p w:rsidR="00BC7C28" w:rsidRPr="00BC7C28" w:rsidRDefault="00BC7C28">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397"/>
        <w:gridCol w:w="286"/>
        <w:gridCol w:w="286"/>
        <w:gridCol w:w="288"/>
        <w:gridCol w:w="340"/>
        <w:gridCol w:w="2098"/>
        <w:gridCol w:w="193"/>
        <w:gridCol w:w="464"/>
        <w:gridCol w:w="613"/>
        <w:gridCol w:w="1494"/>
        <w:gridCol w:w="340"/>
        <w:gridCol w:w="931"/>
        <w:gridCol w:w="567"/>
        <w:gridCol w:w="340"/>
      </w:tblGrid>
      <w:tr w:rsidR="00BC7C28" w:rsidRPr="00BC7C28">
        <w:tc>
          <w:tcPr>
            <w:tcW w:w="816" w:type="dxa"/>
            <w:gridSpan w:val="2"/>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Я,</w:t>
            </w:r>
          </w:p>
        </w:tc>
        <w:tc>
          <w:tcPr>
            <w:tcW w:w="7333" w:type="dxa"/>
            <w:gridSpan w:val="11"/>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567" w:type="dxa"/>
            <w:tcBorders>
              <w:top w:val="nil"/>
              <w:left w:val="nil"/>
              <w:bottom w:val="nil"/>
              <w:right w:val="nil"/>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149" w:type="dxa"/>
            <w:gridSpan w:val="13"/>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(фамилия, имя, отчество)</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проживающий(</w:t>
            </w:r>
            <w:proofErr w:type="spellStart"/>
            <w:r w:rsidRPr="00BC7C28">
              <w:rPr>
                <w:rFonts w:ascii="Times New Roman" w:hAnsi="Times New Roman" w:cs="Times New Roman"/>
              </w:rPr>
              <w:t>ая</w:t>
            </w:r>
            <w:proofErr w:type="spellEnd"/>
            <w:r w:rsidRPr="00BC7C28">
              <w:rPr>
                <w:rFonts w:ascii="Times New Roman" w:hAnsi="Times New Roman" w:cs="Times New Roman"/>
              </w:rPr>
              <w:t>) по адресу:</w:t>
            </w:r>
          </w:p>
        </w:tc>
        <w:tc>
          <w:tcPr>
            <w:tcW w:w="567" w:type="dxa"/>
            <w:vMerge w:val="restart"/>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2016" w:type="dxa"/>
            <w:gridSpan w:val="6"/>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6133" w:type="dxa"/>
            <w:gridSpan w:val="7"/>
            <w:tcBorders>
              <w:top w:val="single" w:sz="4" w:space="0" w:color="auto"/>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567"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149" w:type="dxa"/>
            <w:gridSpan w:val="13"/>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p>
        </w:tc>
        <w:tc>
          <w:tcPr>
            <w:tcW w:w="567"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1676" w:type="dxa"/>
            <w:gridSpan w:val="5"/>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паспорт серии</w:t>
            </w:r>
          </w:p>
        </w:tc>
        <w:tc>
          <w:tcPr>
            <w:tcW w:w="3095" w:type="dxa"/>
            <w:gridSpan w:val="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613"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N</w:t>
            </w:r>
          </w:p>
        </w:tc>
        <w:tc>
          <w:tcPr>
            <w:tcW w:w="3332" w:type="dxa"/>
            <w:gridSpan w:val="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1102" w:type="dxa"/>
            <w:gridSpan w:val="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выдан</w:t>
            </w:r>
          </w:p>
        </w:tc>
        <w:tc>
          <w:tcPr>
            <w:tcW w:w="7614" w:type="dxa"/>
            <w:gridSpan w:val="11"/>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16" w:type="dxa"/>
            <w:gridSpan w:val="1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16" w:type="dxa"/>
            <w:gridSpan w:val="14"/>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1388" w:type="dxa"/>
            <w:gridSpan w:val="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дата выдачи</w:t>
            </w:r>
          </w:p>
        </w:tc>
        <w:tc>
          <w:tcPr>
            <w:tcW w:w="7328" w:type="dxa"/>
            <w:gridSpan w:val="10"/>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 ____________ ____ г.</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rPr>
                <w:rFonts w:ascii="Times New Roman" w:hAnsi="Times New Roman" w:cs="Times New Roman"/>
              </w:rPr>
            </w:pPr>
          </w:p>
        </w:tc>
        <w:tc>
          <w:tcPr>
            <w:tcW w:w="340" w:type="dxa"/>
            <w:vMerge w:val="restart"/>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16" w:type="dxa"/>
            <w:gridSpan w:val="14"/>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ИНН:</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являюсь субъектом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 законным представителем субъекта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и даю согласие на обработку его персональных данных (нужное подчеркнуть):</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ВНИМАНИЕ!</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 xml:space="preserve">Сведения о субъекте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заполняются в том случае, если согласие заполняет законный представитель гражданина Российской Федерации</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716" w:type="dxa"/>
            <w:gridSpan w:val="14"/>
            <w:tcBorders>
              <w:top w:val="single" w:sz="4" w:space="0" w:color="auto"/>
              <w:left w:val="single" w:sz="4" w:space="0" w:color="auto"/>
              <w:bottom w:val="nil"/>
              <w:right w:val="single" w:sz="4" w:space="0" w:color="auto"/>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 xml:space="preserve">Сведения о субъекте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(категория субъекта </w:t>
            </w:r>
            <w:proofErr w:type="spellStart"/>
            <w:r w:rsidRPr="00BC7C28">
              <w:rPr>
                <w:rFonts w:ascii="Times New Roman" w:hAnsi="Times New Roman" w:cs="Times New Roman"/>
              </w:rPr>
              <w:t>ПДн</w:t>
            </w:r>
            <w:proofErr w:type="spellEnd"/>
            <w:r w:rsidRPr="00BC7C28">
              <w:rPr>
                <w:rFonts w:ascii="Times New Roman" w:hAnsi="Times New Roman" w:cs="Times New Roman"/>
              </w:rPr>
              <w:t>):</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16" w:type="dxa"/>
            <w:gridSpan w:val="2"/>
            <w:tcBorders>
              <w:top w:val="nil"/>
              <w:left w:val="single" w:sz="4" w:space="0" w:color="auto"/>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ФИО</w:t>
            </w:r>
          </w:p>
        </w:tc>
        <w:tc>
          <w:tcPr>
            <w:tcW w:w="7900" w:type="dxa"/>
            <w:gridSpan w:val="12"/>
            <w:tcBorders>
              <w:top w:val="nil"/>
              <w:left w:val="nil"/>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2016" w:type="dxa"/>
            <w:gridSpan w:val="6"/>
            <w:tcBorders>
              <w:top w:val="nil"/>
              <w:left w:val="single" w:sz="4" w:space="0" w:color="auto"/>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адрес проживания</w:t>
            </w:r>
          </w:p>
        </w:tc>
        <w:tc>
          <w:tcPr>
            <w:tcW w:w="6700" w:type="dxa"/>
            <w:gridSpan w:val="8"/>
            <w:tcBorders>
              <w:top w:val="single" w:sz="4" w:space="0" w:color="auto"/>
              <w:left w:val="nil"/>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716" w:type="dxa"/>
            <w:gridSpan w:val="14"/>
            <w:tcBorders>
              <w:top w:val="nil"/>
              <w:left w:val="single" w:sz="4" w:space="0" w:color="auto"/>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insideH w:val="single" w:sz="4" w:space="0" w:color="auto"/>
          </w:tblBorders>
        </w:tblPrEx>
        <w:tc>
          <w:tcPr>
            <w:tcW w:w="4114" w:type="dxa"/>
            <w:gridSpan w:val="7"/>
            <w:tcBorders>
              <w:top w:val="single" w:sz="4" w:space="0" w:color="auto"/>
              <w:left w:val="single" w:sz="4" w:space="0" w:color="auto"/>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данные документа, удостоверяющего личность:</w:t>
            </w:r>
          </w:p>
        </w:tc>
        <w:tc>
          <w:tcPr>
            <w:tcW w:w="4602" w:type="dxa"/>
            <w:gridSpan w:val="7"/>
            <w:tcBorders>
              <w:top w:val="single" w:sz="4" w:space="0" w:color="auto"/>
              <w:left w:val="nil"/>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716" w:type="dxa"/>
            <w:gridSpan w:val="14"/>
            <w:tcBorders>
              <w:top w:val="nil"/>
              <w:left w:val="single" w:sz="4" w:space="0" w:color="auto"/>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insideH w:val="single" w:sz="4" w:space="0" w:color="auto"/>
          </w:tblBorders>
        </w:tblPrEx>
        <w:tc>
          <w:tcPr>
            <w:tcW w:w="8716" w:type="dxa"/>
            <w:gridSpan w:val="14"/>
            <w:tcBorders>
              <w:top w:val="single" w:sz="4" w:space="0" w:color="auto"/>
              <w:left w:val="single" w:sz="4" w:space="0" w:color="auto"/>
              <w:bottom w:val="single" w:sz="4" w:space="0" w:color="auto"/>
              <w:right w:val="single" w:sz="4" w:space="0" w:color="auto"/>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lastRenderedPageBreak/>
              <w:t>ИНН:</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свободно, своей волей и в своем интересе в соответствии с требованиями Федерального </w:t>
            </w:r>
            <w:hyperlink r:id="rId39">
              <w:r w:rsidRPr="00BC7C28">
                <w:rPr>
                  <w:rFonts w:ascii="Times New Roman" w:hAnsi="Times New Roman" w:cs="Times New Roman"/>
                  <w:color w:val="0000FF"/>
                </w:rPr>
                <w:t>закона</w:t>
              </w:r>
            </w:hyperlink>
            <w:r w:rsidRPr="00BC7C28">
              <w:rPr>
                <w:rFonts w:ascii="Times New Roman" w:hAnsi="Times New Roman" w:cs="Times New Roman"/>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ФИО, данные документа, удостоверяющего личность, адрес проживания, Идентификационный номер налогоплательщика</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16" w:type="dxa"/>
            <w:gridSpan w:val="14"/>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16" w:type="dxa"/>
            <w:gridSpan w:val="14"/>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 целях: рассмотрения возможности предоставления мер финансовой поддержки</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16" w:type="dxa"/>
            <w:gridSpan w:val="14"/>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40">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41">
              <w:proofErr w:type="spellStart"/>
              <w:r w:rsidRPr="00BC7C28">
                <w:rPr>
                  <w:rFonts w:ascii="Times New Roman" w:hAnsi="Times New Roman" w:cs="Times New Roman"/>
                  <w:color w:val="0000FF"/>
                </w:rPr>
                <w:t>пп</w:t>
              </w:r>
              <w:proofErr w:type="spellEnd"/>
              <w:r w:rsidRPr="00BC7C28">
                <w:rPr>
                  <w:rFonts w:ascii="Times New Roman" w:hAnsi="Times New Roman" w:cs="Times New Roman"/>
                  <w:color w:val="0000FF"/>
                </w:rPr>
                <w:t>. 2</w:t>
              </w:r>
            </w:hyperlink>
            <w:r w:rsidRPr="00BC7C28">
              <w:rPr>
                <w:rFonts w:ascii="Times New Roman" w:hAnsi="Times New Roman" w:cs="Times New Roman"/>
              </w:rPr>
              <w:t xml:space="preserve"> - </w:t>
            </w:r>
            <w:hyperlink r:id="rId42">
              <w:r w:rsidRPr="00BC7C28">
                <w:rPr>
                  <w:rFonts w:ascii="Times New Roman" w:hAnsi="Times New Roman" w:cs="Times New Roman"/>
                  <w:color w:val="0000FF"/>
                </w:rPr>
                <w:t>11 ч. 1 ст. 6</w:t>
              </w:r>
            </w:hyperlink>
            <w:r w:rsidRPr="00BC7C28">
              <w:rPr>
                <w:rFonts w:ascii="Times New Roman" w:hAnsi="Times New Roman" w:cs="Times New Roman"/>
              </w:rPr>
              <w:t xml:space="preserve"> и </w:t>
            </w:r>
            <w:hyperlink r:id="rId43">
              <w:proofErr w:type="spellStart"/>
              <w:r w:rsidRPr="00BC7C28">
                <w:rPr>
                  <w:rFonts w:ascii="Times New Roman" w:hAnsi="Times New Roman" w:cs="Times New Roman"/>
                  <w:color w:val="0000FF"/>
                </w:rPr>
                <w:t>пп</w:t>
              </w:r>
              <w:proofErr w:type="spellEnd"/>
              <w:r w:rsidRPr="00BC7C28">
                <w:rPr>
                  <w:rFonts w:ascii="Times New Roman" w:hAnsi="Times New Roman" w:cs="Times New Roman"/>
                  <w:color w:val="0000FF"/>
                </w:rPr>
                <w:t>. 2</w:t>
              </w:r>
            </w:hyperlink>
            <w:r w:rsidRPr="00BC7C28">
              <w:rPr>
                <w:rFonts w:ascii="Times New Roman" w:hAnsi="Times New Roman" w:cs="Times New Roman"/>
              </w:rPr>
              <w:t xml:space="preserve"> - </w:t>
            </w:r>
            <w:hyperlink r:id="rId44">
              <w:r w:rsidRPr="00BC7C28">
                <w:rPr>
                  <w:rFonts w:ascii="Times New Roman" w:hAnsi="Times New Roman" w:cs="Times New Roman"/>
                  <w:color w:val="0000FF"/>
                </w:rPr>
                <w:t>10 ч. 2 ст. 10</w:t>
              </w:r>
            </w:hyperlink>
            <w:r w:rsidRPr="00BC7C28">
              <w:rPr>
                <w:rFonts w:ascii="Times New Roman" w:hAnsi="Times New Roman" w:cs="Times New Roman"/>
              </w:rPr>
              <w:t xml:space="preserve"> Федерального закона от 27.07.2006 N 152-ФЗ "О персональных данных".</w:t>
            </w:r>
          </w:p>
        </w:tc>
        <w:tc>
          <w:tcPr>
            <w:tcW w:w="340" w:type="dxa"/>
            <w:vMerge w:val="restart"/>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16" w:type="dxa"/>
            <w:gridSpan w:val="14"/>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419"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3888" w:type="dxa"/>
            <w:gridSpan w:val="7"/>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464"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2107" w:type="dxa"/>
            <w:gridSpan w:val="2"/>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1838" w:type="dxa"/>
            <w:gridSpan w:val="3"/>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r>
      <w:tr w:rsidR="00BC7C28" w:rsidRPr="00BC7C28">
        <w:tc>
          <w:tcPr>
            <w:tcW w:w="419"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3888" w:type="dxa"/>
            <w:gridSpan w:val="7"/>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(дата)</w:t>
            </w:r>
          </w:p>
        </w:tc>
        <w:tc>
          <w:tcPr>
            <w:tcW w:w="464"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2107" w:type="dxa"/>
            <w:gridSpan w:val="2"/>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340"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1838" w:type="dxa"/>
            <w:gridSpan w:val="3"/>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(расшифровка подписи)</w:t>
            </w:r>
          </w:p>
        </w:tc>
      </w:tr>
    </w:tbl>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w:t>
      </w:r>
      <w:r w:rsidRPr="00BC7C28">
        <w:rPr>
          <w:rFonts w:ascii="Times New Roman" w:hAnsi="Times New Roman" w:cs="Times New Roman"/>
        </w:rPr>
        <w:lastRenderedPageBreak/>
        <w:t>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lastRenderedPageBreak/>
        <w:t>Приложение 2</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субсидий на возмещение фактически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произведенных затрат субъектам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в рамках реализации программы</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"Развитие малого и среднего предпринимательства</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и инвестиционной деятельности 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34" w:name="P408"/>
      <w:bookmarkEnd w:id="34"/>
      <w:r w:rsidRPr="00BC7C28">
        <w:rPr>
          <w:rFonts w:ascii="Times New Roman" w:hAnsi="Times New Roman" w:cs="Times New Roman"/>
        </w:rPr>
        <w:t>ПОЛОЖЕНИЕ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О РАБОЧЕЙ ГРУППЕ ПО РАССМОТРЕНИЮ ЗАЯВОК УЧАСТНИКОВ ОТБОРА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НА ПОЛУЧЕНИЕ СУБСИДИЙ НА ВОЗМЕЩЕНИЕ ФАКТИЧЕСКИ ПРОИЗВЕДЕННЫХ</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ЗАТРАТ СУБЪЕКТАМИ МАЛОГО И СРЕДНЕГО ПРЕДПРИНИМАТЕЛЬСТВА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В РАМКАХ РЕАЛИЗАЦИИ ПРОГРАММЫ "РАЗВИТИЕ МАЛОГО И СРЕДНЕГО</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 В ГОРОДЕ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1. Общие положения</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1.1. Рабочая группа представляет собой коллегиальный орган, специально сформированный для рассмотрения заявок и пакетов документов, представленных субъектами малого и среднего предпринимательства и </w:t>
      </w:r>
      <w:proofErr w:type="spellStart"/>
      <w:r w:rsidRPr="00BC7C28">
        <w:rPr>
          <w:rFonts w:ascii="Times New Roman" w:hAnsi="Times New Roman" w:cs="Times New Roman"/>
        </w:rPr>
        <w:t>самозанятыми</w:t>
      </w:r>
      <w:proofErr w:type="spellEnd"/>
      <w:r w:rsidRPr="00BC7C28">
        <w:rPr>
          <w:rFonts w:ascii="Times New Roman" w:hAnsi="Times New Roman" w:cs="Times New Roman"/>
        </w:rPr>
        <w:t>, претендующими на получение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(далее - участники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1.2. Рабочая группа в своей деятельности руководствуется </w:t>
      </w:r>
      <w:hyperlink r:id="rId45">
        <w:r w:rsidRPr="00BC7C28">
          <w:rPr>
            <w:rFonts w:ascii="Times New Roman" w:hAnsi="Times New Roman" w:cs="Times New Roman"/>
            <w:color w:val="0000FF"/>
          </w:rPr>
          <w:t>Конституцией</w:t>
        </w:r>
      </w:hyperlink>
      <w:r w:rsidRPr="00BC7C28">
        <w:rPr>
          <w:rFonts w:ascii="Times New Roman" w:hAnsi="Times New Roman" w:cs="Times New Roman"/>
        </w:rPr>
        <w:t xml:space="preserve"> Российской Федерации, Бюджетным </w:t>
      </w:r>
      <w:hyperlink r:id="rId46">
        <w:r w:rsidRPr="00BC7C28">
          <w:rPr>
            <w:rFonts w:ascii="Times New Roman" w:hAnsi="Times New Roman" w:cs="Times New Roman"/>
            <w:color w:val="0000FF"/>
          </w:rPr>
          <w:t>кодексом</w:t>
        </w:r>
      </w:hyperlink>
      <w:r w:rsidRPr="00BC7C28">
        <w:rPr>
          <w:rFonts w:ascii="Times New Roman" w:hAnsi="Times New Roman" w:cs="Times New Roman"/>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w:t>
      </w:r>
      <w:hyperlink w:anchor="P35">
        <w:r w:rsidRPr="00BC7C28">
          <w:rPr>
            <w:rFonts w:ascii="Times New Roman" w:hAnsi="Times New Roman" w:cs="Times New Roman"/>
            <w:color w:val="0000FF"/>
          </w:rPr>
          <w:t>порядком</w:t>
        </w:r>
      </w:hyperlink>
      <w:r w:rsidRPr="00BC7C28">
        <w:rPr>
          <w:rFonts w:ascii="Times New Roman" w:hAnsi="Times New Roman" w:cs="Times New Roman"/>
        </w:rPr>
        <w:t xml:space="preserve">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утвержденным постановлением Администрации города Когалыма (далее - Порядок).</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2. Основные задачи Рабочей группы</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2.1. Рассмотрение заявок и документов, представленных участниками отбора, в соответствии с </w:t>
      </w:r>
      <w:hyperlink w:anchor="P35">
        <w:r w:rsidRPr="00BC7C28">
          <w:rPr>
            <w:rFonts w:ascii="Times New Roman" w:hAnsi="Times New Roman" w:cs="Times New Roman"/>
            <w:color w:val="0000FF"/>
          </w:rPr>
          <w:t>Порядком</w:t>
        </w:r>
      </w:hyperlink>
      <w:r w:rsidRPr="00BC7C28">
        <w:rPr>
          <w:rFonts w:ascii="Times New Roman" w:hAnsi="Times New Roman" w:cs="Times New Roman"/>
        </w:rPr>
        <w:t xml:space="preserve"> и принятие решений о прохождении отбора участниками отбора либо отклонении заявок участников отбора, отказе в предоставлении субсидии.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3. Порядок формирования Рабочей группы и состав Рабочей</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группы</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3.1. Рабочая группа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3.2. Рабочая группа формируется на постоянной основе.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3.3. В состав Рабочей группы, включая председателя Рабочей группы, входит 7 человек.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3.4. Председателем Рабочей группы является заместитель главы города Когалыма, курирующий сферу финансов, вопросы муниципального имущества, жилищной политики, инвестиционной деятельности и развития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3.5. Секретарем Рабочей группы является специалист-эксперт отдела потребительского рынка </w:t>
      </w:r>
      <w:r w:rsidRPr="00BC7C28">
        <w:rPr>
          <w:rFonts w:ascii="Times New Roman" w:hAnsi="Times New Roman" w:cs="Times New Roman"/>
        </w:rPr>
        <w:lastRenderedPageBreak/>
        <w:t>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3.6. Членами Рабочей группы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Председатель Комитета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Председатель Комитета по управлению муниципальным имуществом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Начальник управления инвестиционной деятельности и развития предпринимательства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Начальник юридического управления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Начальник управления культуры и спорта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4. Права и обязанности Рабочей группы членов Рабочей группы</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4.1. Рабочая группа принимает решение о прохождении или не прохождении отбора участниками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4.2. В случае, если член Рабочей группы лично, прямо или косвенно заинтересован в итогах рассмотрения заявок участников отбора, он обязан проинформировать об этом председателя Рабочей группы до заседания Рабочей группы.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Под личной заинтересованностью члена Рабочей группы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Рабочей группы,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Рабочей группы, и (или) лица, состоящие с ним в близком родстве или свойстве, связаны имущественными, корпоративными или иными близкими отношениями.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данном случае председателем Рабочей группы принимается решение о замене члена Рабочей группы представителем того структурного подразделения Администрации города Когалыма, сотрудником которого он является.</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5. Порядок принятия Рабочей группой решения о прохождении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отбора участником отбора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5.1. Решение о прохождении или не прохождении отбора участником отбора принимается на заседании Рабочей группы по итогам рассмотрения представленных участником отбора заявки и пакета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5.2. Заседания Рабочей группы ведет председатель Рабочей группы или член Рабочей группы, уполномоченный председателем Рабочей группы.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5.3. Заседания Рабочей группы считаются правомочными, если на них присутствует более половины ее членов.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5.4. В случае отсутствия председателя или члена Рабочей группы по уважительной причине (отпуск, болезнь, командировка) его на заседании Рабочей группы представляет штатный заместитель или работник, на которого возложено исполнение его должностных обязанностей. Также члена Рабочей группы может представлять представитель, уполномоченный членом Рабочей </w:t>
      </w:r>
      <w:r w:rsidRPr="00BC7C28">
        <w:rPr>
          <w:rFonts w:ascii="Times New Roman" w:hAnsi="Times New Roman" w:cs="Times New Roman"/>
        </w:rPr>
        <w:lastRenderedPageBreak/>
        <w:t>группы по письменному заявлению в адрес председателя Рабочей группы, не являющийся аффилированным лицом.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5.5. По итогам рассмотрения заявок и пакетов документов членами Рабочей группы принимается одно из решений: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прошедшим отбор и рекомендовать главному распорядителю бюджетных средств предоставить субсидию;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не прошедшим отбор и рекомендовать главному распорядителю бюджетных средств отклонить заявку, отказать в предоставлении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Не прошедшими отбор признаются участники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заявки которых отклонены на стадии рассмотрения.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5.6. Решение Рабочей группы принимается большинством голосов присутствующих на заседании членов Рабочей группы и оформляется протоколом, который подписывается председателем Рабочей группы и секретарем Рабочей группы. При равенстве голосов решающим является голос председателя Рабочей группы.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протоколе заседания Рабочей группы указываются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дата, время и место проведения рассмотрения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наименование получателя (получателей) субсидии, с которым заключается соглашение, и размер предоставляемой ему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5.7. Секретарь рабочей группы размещает протокол подведения итогов отбора на едином портале (при наличии технической возможности) и официальном сайте.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Default="00BC7C28">
      <w:pPr>
        <w:pStyle w:val="ConsPlusNormal"/>
        <w:ind w:firstLine="540"/>
        <w:jc w:val="both"/>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right"/>
        <w:outlineLvl w:val="0"/>
        <w:rPr>
          <w:rFonts w:ascii="Times New Roman" w:hAnsi="Times New Roman" w:cs="Times New Roman"/>
        </w:rPr>
      </w:pPr>
      <w:r w:rsidRPr="00BC7C28">
        <w:rPr>
          <w:rFonts w:ascii="Times New Roman" w:hAnsi="Times New Roman" w:cs="Times New Roman"/>
        </w:rPr>
        <w:t>Приложение 2</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постановлению Администрации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города Когалыма</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 02.07.2025 N 1479</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35" w:name="P477"/>
      <w:bookmarkEnd w:id="35"/>
      <w:r w:rsidRPr="00BC7C28">
        <w:rPr>
          <w:rFonts w:ascii="Times New Roman" w:hAnsi="Times New Roman" w:cs="Times New Roman"/>
        </w:rPr>
        <w:t>ПОРЯДОК</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 РЕАЛИЗАЦИИ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МУНИЦИПАЛЬНОЙ ПРОГРАММЫ "РАЗВИТИЕ МАЛОГО И СРЕДНЕГО</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 В ГОРОДЕ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КОГАЛЫМЕ"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Список изменяющих документов</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color w:val="392C69"/>
              </w:rPr>
              <w:t xml:space="preserve">(в ред. </w:t>
            </w:r>
            <w:hyperlink r:id="rId47">
              <w:r w:rsidRPr="00BC7C28">
                <w:rPr>
                  <w:rFonts w:ascii="Times New Roman" w:hAnsi="Times New Roman" w:cs="Times New Roman"/>
                  <w:color w:val="0000FF"/>
                </w:rPr>
                <w:t>постановления</w:t>
              </w:r>
            </w:hyperlink>
            <w:r w:rsidRPr="00BC7C28">
              <w:rPr>
                <w:rFonts w:ascii="Times New Roman" w:hAnsi="Times New Roman" w:cs="Times New Roman"/>
                <w:color w:val="392C69"/>
              </w:rPr>
              <w:t xml:space="preserve"> Администрации города Когалыма от 03.04.2026 N 730)</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1. Общие положения о предоставлении грантов в форме субсидии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1.1. Порядок предоставления грантов в форме субсидий в рамках реализации муниципальной </w:t>
      </w:r>
      <w:hyperlink r:id="rId48">
        <w:r w:rsidRPr="00BC7C28">
          <w:rPr>
            <w:rFonts w:ascii="Times New Roman" w:hAnsi="Times New Roman" w:cs="Times New Roman"/>
            <w:color w:val="0000FF"/>
          </w:rPr>
          <w:t>программы</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 (далее - Порядок), осуществляющим социально значимые (приоритетные) виды деятельности, устанавливает категории получателей грантов, а также определяет цели, условия, объем, порядок предоставления и возврата грантов, в целях создания и стимулирования благоприятного инвестиционного климата, условий для развития малого и среднего предпринимательства в городе Когалыме.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Порядок определяет критерии отбора и категории получателей грантов в форме субсидий, устанавливает условия и порядок предоставления грантов, требования к отчетности, контролю (мониторингу) за соблюдением условий и порядка предоставления грантов и ответственности за их нарушение.</w:t>
      </w:r>
    </w:p>
    <w:p w:rsidR="00BC7C28" w:rsidRPr="00BC7C28" w:rsidRDefault="00BC7C28">
      <w:pPr>
        <w:pStyle w:val="ConsPlusNormal"/>
        <w:spacing w:before="220"/>
        <w:ind w:firstLine="540"/>
        <w:jc w:val="both"/>
        <w:rPr>
          <w:rFonts w:ascii="Times New Roman" w:hAnsi="Times New Roman" w:cs="Times New Roman"/>
        </w:rPr>
      </w:pPr>
      <w:bookmarkStart w:id="36" w:name="P489"/>
      <w:bookmarkEnd w:id="36"/>
      <w:r w:rsidRPr="00BC7C28">
        <w:rPr>
          <w:rFonts w:ascii="Times New Roman" w:hAnsi="Times New Roman" w:cs="Times New Roman"/>
        </w:rPr>
        <w:t xml:space="preserve">1.2. Грант в форме субсидии (далее - грант) предоставляется субъектам малого и среднего предпринимательства на конкурсной основе за счет средств бюджета города Когалыма, предусмотренных муниципальной </w:t>
      </w:r>
      <w:hyperlink r:id="rId49">
        <w:r w:rsidRPr="00BC7C28">
          <w:rPr>
            <w:rFonts w:ascii="Times New Roman" w:hAnsi="Times New Roman" w:cs="Times New Roman"/>
            <w:color w:val="0000FF"/>
          </w:rPr>
          <w:t>программой</w:t>
        </w:r>
      </w:hyperlink>
      <w:r w:rsidRPr="00BC7C28">
        <w:rPr>
          <w:rFonts w:ascii="Times New Roman" w:hAnsi="Times New Roman" w:cs="Times New Roman"/>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N 2619 (далее - Программа) в пределах утвержденных бюджетных ассигнований, предусмотренных в текущем финансовом году на данные цели. Грант в форме субсидии предоставляется на условиях целевого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расходов, предусмотренных бизнес-планом Субъектов малого и среднего предпринимательства осуществляющих свою деятельность на территории города Когалыма, являющихся субъектами малого и среднего предпринимательства в соответствии с условиями, установленными Федеральным </w:t>
      </w:r>
      <w:hyperlink r:id="rId50">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относящийся к малым предприятиям, в том числе к </w:t>
      </w:r>
      <w:proofErr w:type="spellStart"/>
      <w:r w:rsidRPr="00BC7C28">
        <w:rPr>
          <w:rFonts w:ascii="Times New Roman" w:hAnsi="Times New Roman" w:cs="Times New Roman"/>
        </w:rPr>
        <w:t>микропредприятиям</w:t>
      </w:r>
      <w:proofErr w:type="spellEnd"/>
      <w:r w:rsidRPr="00BC7C28">
        <w:rPr>
          <w:rFonts w:ascii="Times New Roman" w:hAnsi="Times New Roman" w:cs="Times New Roman"/>
        </w:rPr>
        <w:t>, и средним предприятиям, сведения о которых внесены в единый реестр субъектов малого и среднего предпринимательства, по результатам проведенного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1.3. Информационная поддержка проведения отбора получателей Грантов для предоставления Грантов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(www.admkogalym.ru) (далее - официальный сайт).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 Основные понятия, используемые в настоящем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 Субъект малого и среднего предпринимательства - хозяйствующий субъект, осуществляющий свою деятельность на территории города Когалыма, являющийся субъектом </w:t>
      </w:r>
      <w:r w:rsidRPr="00BC7C28">
        <w:rPr>
          <w:rFonts w:ascii="Times New Roman" w:hAnsi="Times New Roman" w:cs="Times New Roman"/>
        </w:rPr>
        <w:lastRenderedPageBreak/>
        <w:t xml:space="preserve">малого и среднего предпринимательства в соответствии с условиями, установленными Федеральным </w:t>
      </w:r>
      <w:hyperlink r:id="rId51">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24.07.2007 N 209-ФЗ "О развитии малого и среднего предпринимательства в Российской Федерации", относящийся к малым предприятиям, в том числе к </w:t>
      </w:r>
      <w:proofErr w:type="spellStart"/>
      <w:r w:rsidRPr="00BC7C28">
        <w:rPr>
          <w:rFonts w:ascii="Times New Roman" w:hAnsi="Times New Roman" w:cs="Times New Roman"/>
        </w:rPr>
        <w:t>микропредприятиям</w:t>
      </w:r>
      <w:proofErr w:type="spellEnd"/>
      <w:r w:rsidRPr="00BC7C28">
        <w:rPr>
          <w:rFonts w:ascii="Times New Roman" w:hAnsi="Times New Roman" w:cs="Times New Roman"/>
        </w:rPr>
        <w:t>, и средним предприятиям, сведения о котором внесены в единый реестр субъектов малого и среднего предпринимательства (далее - Субъект).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1.4.2. Грант в форме субсидии - денежные средства, предоставленные на безвозмездной основе из бюджета города Когалыма (далее - Грант), предоставляемые субъектам малого и среднего предпринимательства в целях реализации конкретного проекта в результате отбора получателей грантов в форме субсидий (далее - отбор) на условиях долевого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целевых расходов Субъектов, связанных с осуществлением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1.4.3. Участники отбора - Субъекты, отвечающие критериям отбора и категориям получателей Гранта, указанным в </w:t>
      </w:r>
      <w:hyperlink w:anchor="P517">
        <w:r w:rsidRPr="00BC7C28">
          <w:rPr>
            <w:rFonts w:ascii="Times New Roman" w:hAnsi="Times New Roman" w:cs="Times New Roman"/>
            <w:color w:val="0000FF"/>
          </w:rPr>
          <w:t>пунктах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1.4.4. Получатель Гранта - участник конкурса, в отношении которого принято решение о предоставлении Гранта в форме субсидий.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1.4.5. Уполномоченный орган - управление инвестиционной деятельности и развития предпринимательства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1.4.6.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общества и осуществляемая в соответствии с условиями, предусмотренными </w:t>
      </w:r>
      <w:hyperlink r:id="rId52">
        <w:r w:rsidRPr="00BC7C28">
          <w:rPr>
            <w:rFonts w:ascii="Times New Roman" w:hAnsi="Times New Roman" w:cs="Times New Roman"/>
            <w:color w:val="0000FF"/>
          </w:rPr>
          <w:t>статьей 24.1</w:t>
        </w:r>
      </w:hyperlink>
      <w:r w:rsidRPr="00BC7C28">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и </w:t>
      </w:r>
      <w:hyperlink r:id="rId53">
        <w:r w:rsidRPr="00BC7C28">
          <w:rPr>
            <w:rFonts w:ascii="Times New Roman" w:hAnsi="Times New Roman" w:cs="Times New Roman"/>
            <w:color w:val="0000FF"/>
          </w:rPr>
          <w:t>статьей 5.1</w:t>
        </w:r>
      </w:hyperlink>
      <w:r w:rsidRPr="00BC7C28">
        <w:rPr>
          <w:rFonts w:ascii="Times New Roman" w:hAnsi="Times New Roman" w:cs="Times New Roman"/>
        </w:rPr>
        <w:t xml:space="preserve"> Закона Ханты-Мансийского автономного округа - Югры от 29.12.2007 N 213-оз "О развитии малого и среднего предпринимательства в Ханты-Мансийском автономном округе - Югре".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1.4.7. Креативное предпринимательство (креативная (творческая) индустрия)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 в соответствии с Федеральным </w:t>
      </w:r>
      <w:hyperlink r:id="rId54">
        <w:r w:rsidRPr="00BC7C28">
          <w:rPr>
            <w:rFonts w:ascii="Times New Roman" w:hAnsi="Times New Roman" w:cs="Times New Roman"/>
            <w:color w:val="0000FF"/>
          </w:rPr>
          <w:t>законом</w:t>
        </w:r>
      </w:hyperlink>
      <w:r w:rsidRPr="00BC7C28">
        <w:rPr>
          <w:rFonts w:ascii="Times New Roman" w:hAnsi="Times New Roman" w:cs="Times New Roman"/>
        </w:rPr>
        <w:t xml:space="preserve"> от 08.08.2024 N 330-ФЗ "О развитии креативных (творческих) индустрий в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1.4.8. 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1.4.9. Бизнес-план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1.4.10. Социально значимые (приоритетные) виды деятельности - социально значимые (приоритетные) виды деятельности в городе Когалыме, определенные Программой.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1.4.11. 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w:t>
      </w:r>
      <w:proofErr w:type="spellStart"/>
      <w:r w:rsidRPr="00BC7C28">
        <w:rPr>
          <w:rFonts w:ascii="Times New Roman" w:hAnsi="Times New Roman" w:cs="Times New Roman"/>
        </w:rPr>
        <w:t>самозанятыми</w:t>
      </w:r>
      <w:proofErr w:type="spellEnd"/>
      <w:r w:rsidRPr="00BC7C28">
        <w:rPr>
          <w:rFonts w:ascii="Times New Roman" w:hAnsi="Times New Roman" w:cs="Times New Roman"/>
        </w:rPr>
        <w:t xml:space="preserve"> (https://мсп.рф).</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1.4.12.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а именно </w:t>
      </w:r>
      <w:proofErr w:type="spellStart"/>
      <w:r w:rsidRPr="00BC7C28">
        <w:rPr>
          <w:rFonts w:ascii="Times New Roman" w:hAnsi="Times New Roman" w:cs="Times New Roman"/>
        </w:rPr>
        <w:t>фудтрак</w:t>
      </w:r>
      <w:proofErr w:type="spellEnd"/>
      <w:r w:rsidRPr="00BC7C28">
        <w:rPr>
          <w:rFonts w:ascii="Times New Roman" w:hAnsi="Times New Roman" w:cs="Times New Roman"/>
        </w:rPr>
        <w:t>, оборудованный для приготовления, хранения и продажи готовой еды.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1.4.13. Нестационарный объект - объект для оказания услуг торговли и (или) проката транспортных средств, представляющий собой временное сооружение или временную конструкцию, не связанные прочно с земельным участком вне зависимости от наличия или </w:t>
      </w:r>
      <w:r w:rsidRPr="00BC7C28">
        <w:rPr>
          <w:rFonts w:ascii="Times New Roman" w:hAnsi="Times New Roman" w:cs="Times New Roman"/>
        </w:rPr>
        <w:lastRenderedPageBreak/>
        <w:t>отсутствия подключения (технологического присоединения) к сетям инженерно-технического обеспечения, в том числе передвижное сооружение.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1.4.14. Нестационарный торговый автомат - устройство, осуществляющее мелкорозничную торговлю товарами и услугами, оплата и выдача которых реализуются с помощью технических приспособлений, не требующих непосредственного участия продавца.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1.4.15. Парково-развлекательное оборудование - оборудование, используемое в парках и на других общественных территориях в целях организации отдыха и развлечения населения.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1.4.16. Сувенирная продукция - изделия, отражающие исторические и/или культурные особенности города Когалыма и/или Ханты-Мансийского автономного округа - Югры и/или самобытность и культуру коренных малочисленных народов Севера.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1.5.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Количество и сумма Гранта по каждому мероприятию </w:t>
      </w:r>
      <w:hyperlink r:id="rId55">
        <w:r w:rsidRPr="00BC7C28">
          <w:rPr>
            <w:rFonts w:ascii="Times New Roman" w:hAnsi="Times New Roman" w:cs="Times New Roman"/>
            <w:color w:val="0000FF"/>
          </w:rPr>
          <w:t>Программы</w:t>
        </w:r>
      </w:hyperlink>
      <w:r w:rsidRPr="00BC7C28">
        <w:rPr>
          <w:rFonts w:ascii="Times New Roman" w:hAnsi="Times New Roman" w:cs="Times New Roman"/>
        </w:rPr>
        <w:t>, утвержденной постановлением Администрации города Когалыма от 27.12.2024 N 2619 определяется ежегодно в соответствии с решением Думы города Когалыма о бюджете города Когалыма (решением Думы города Когалыма о внесении изменений в бюджет города Когалыма) предусматривающего бюджетные ассигнования на предоставление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Взаимодействие главного распорядителя бюджетных средств с участниками отбора (получателями Грантов) осуществляется с использованием документов в электронной форме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 Основными целями отбора получателей Гранта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1.6.1. Создание благоприятных условий для развития инвестиционного климата и предпринимательства в городе Когалыме.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1.6.2. Обеспечение увеличения количества субъектов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1.6.3. Обеспечение занятости и развитие </w:t>
      </w:r>
      <w:proofErr w:type="spellStart"/>
      <w:r w:rsidRPr="00BC7C28">
        <w:rPr>
          <w:rFonts w:ascii="Times New Roman" w:hAnsi="Times New Roman" w:cs="Times New Roman"/>
        </w:rPr>
        <w:t>самозанятости</w:t>
      </w:r>
      <w:proofErr w:type="spellEnd"/>
      <w:r w:rsidRPr="00BC7C28">
        <w:rPr>
          <w:rFonts w:ascii="Times New Roman" w:hAnsi="Times New Roman" w:cs="Times New Roman"/>
        </w:rPr>
        <w:t xml:space="preserve"> среди молодежи, стимулирование молодежи к осуществлению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1.6.4. Обеспечение поддержки и развития социального предпринимательства и креативных индустрий, поддержка предпринимательской активности и инициатив.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1.6.5. Развитие туристической привлекательности города Когалыма.</w:t>
      </w:r>
    </w:p>
    <w:p w:rsidR="00BC7C28" w:rsidRPr="00BC7C28" w:rsidRDefault="00BC7C28">
      <w:pPr>
        <w:pStyle w:val="ConsPlusNormal"/>
        <w:spacing w:before="220"/>
        <w:ind w:firstLine="540"/>
        <w:jc w:val="both"/>
        <w:rPr>
          <w:rFonts w:ascii="Times New Roman" w:hAnsi="Times New Roman" w:cs="Times New Roman"/>
        </w:rPr>
      </w:pPr>
      <w:bookmarkStart w:id="37" w:name="P517"/>
      <w:bookmarkEnd w:id="37"/>
      <w:r w:rsidRPr="00BC7C28">
        <w:rPr>
          <w:rFonts w:ascii="Times New Roman" w:hAnsi="Times New Roman" w:cs="Times New Roman"/>
        </w:rPr>
        <w:t>1.7. Критерии отбора получателей Гранта, имеющих право на получение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хозяйственную деятельность на территории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социально значимые (приоритетные) виды деятельности, определенные Программой.</w:t>
      </w:r>
    </w:p>
    <w:p w:rsidR="00BC7C28" w:rsidRPr="00BC7C28" w:rsidRDefault="00BC7C28">
      <w:pPr>
        <w:pStyle w:val="ConsPlusNormal"/>
        <w:spacing w:before="220"/>
        <w:ind w:firstLine="540"/>
        <w:jc w:val="both"/>
        <w:rPr>
          <w:rFonts w:ascii="Times New Roman" w:hAnsi="Times New Roman" w:cs="Times New Roman"/>
        </w:rPr>
      </w:pPr>
      <w:bookmarkStart w:id="38" w:name="P520"/>
      <w:bookmarkEnd w:id="38"/>
      <w:r w:rsidRPr="00BC7C28">
        <w:rPr>
          <w:rFonts w:ascii="Times New Roman" w:hAnsi="Times New Roman" w:cs="Times New Roman"/>
        </w:rPr>
        <w:t>1.8. Категории получателей Грантов, имеющих право на получение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1.9. Способом проведения отбора получателей Грантов является конкурс, который проводится </w:t>
      </w:r>
      <w:r w:rsidRPr="00BC7C28">
        <w:rPr>
          <w:rFonts w:ascii="Times New Roman" w:hAnsi="Times New Roman" w:cs="Times New Roman"/>
        </w:rPr>
        <w:lastRenderedPageBreak/>
        <w:t>при определении получателя Гранта исходя из наилучших условий достижения результатов, в целях достижения которых предоставляется Грант (далее - Конкурс).</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1.10. 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Грантов до главного распорядителя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1.11. Получатель Гранта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2. Порядок проведения отбора получателей Грантов</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для предоставления Грантов</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2.1. Грант предоставляется по результатам конкурса, который проводится при определении получателя Гранта исходя из наилучших условий достижения результатов предоставления Гранта (далее - отбор).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2.2. Уполномоченный орган в случае, если бюджетом Ханты-Мансийского автономного округа - Югры и бюджетом города Когалыма предусмотрены средства на цели, указанные в </w:t>
      </w:r>
      <w:hyperlink w:anchor="P489">
        <w:r w:rsidRPr="00BC7C28">
          <w:rPr>
            <w:rFonts w:ascii="Times New Roman" w:hAnsi="Times New Roman" w:cs="Times New Roman"/>
            <w:color w:val="0000FF"/>
          </w:rPr>
          <w:t>пункте 1.2</w:t>
        </w:r>
      </w:hyperlink>
      <w:r w:rsidRPr="00BC7C28">
        <w:rPr>
          <w:rFonts w:ascii="Times New Roman" w:hAnsi="Times New Roman" w:cs="Times New Roman"/>
        </w:rPr>
        <w:t xml:space="preserve"> настоящего Порядка, предусматривающего бюджетные ассигнования на предоставление Грантов размещает на едином портале (при наличии технической возможности) и официальном сайте главного распорядителя бюджетных средств в сети "Интернет" (www.admkogalym.ru) объявление о проведении отбора, которое содержит информацию, предусмотренную </w:t>
      </w:r>
      <w:hyperlink r:id="rId56">
        <w:r w:rsidRPr="00BC7C28">
          <w:rPr>
            <w:rFonts w:ascii="Times New Roman" w:hAnsi="Times New Roman" w:cs="Times New Roman"/>
            <w:color w:val="0000FF"/>
          </w:rPr>
          <w:t>пунктом 21</w:t>
        </w:r>
      </w:hyperlink>
      <w:r w:rsidRPr="00BC7C28">
        <w:rPr>
          <w:rFonts w:ascii="Times New Roman" w:hAnsi="Times New Roman" w:cs="Times New Roman"/>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 а также типовую форму соглашения о предоставлении субсидии, с указанием: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сроков проведения отбора (дата и время начала (окончания) подачи (приема) заявок участников отбора), которые не могут быть ранее 30-го календарного дня, следующего за днем размещения объявления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результатов предоставления Гранта, предусмотренных </w:t>
      </w:r>
      <w:hyperlink w:anchor="P766">
        <w:r w:rsidRPr="00BC7C28">
          <w:rPr>
            <w:rFonts w:ascii="Times New Roman" w:hAnsi="Times New Roman" w:cs="Times New Roman"/>
            <w:color w:val="0000FF"/>
          </w:rPr>
          <w:t>пунктом 3.13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доменное имя и (или) указатели страниц государственной информационной системы в сети "Интернет", на котором обеспечивается проведение отбора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 требований к участникам отбора (получателям Гранта) в соответствии с </w:t>
      </w:r>
      <w:hyperlink w:anchor="P552">
        <w:r w:rsidRPr="00BC7C28">
          <w:rPr>
            <w:rFonts w:ascii="Times New Roman" w:hAnsi="Times New Roman" w:cs="Times New Roman"/>
            <w:color w:val="0000FF"/>
          </w:rPr>
          <w:t>пунктом 2.3</w:t>
        </w:r>
      </w:hyperlink>
      <w:r w:rsidRPr="00BC7C28">
        <w:rPr>
          <w:rFonts w:ascii="Times New Roman" w:hAnsi="Times New Roman" w:cs="Times New Roman"/>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6) категорий и критерий отбора, предусмотренных </w:t>
      </w:r>
      <w:hyperlink w:anchor="P517">
        <w:r w:rsidRPr="00BC7C28">
          <w:rPr>
            <w:rFonts w:ascii="Times New Roman" w:hAnsi="Times New Roman" w:cs="Times New Roman"/>
            <w:color w:val="0000FF"/>
          </w:rPr>
          <w:t>пунктами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572">
        <w:r w:rsidRPr="00BC7C28">
          <w:rPr>
            <w:rFonts w:ascii="Times New Roman" w:hAnsi="Times New Roman" w:cs="Times New Roman"/>
            <w:color w:val="0000FF"/>
          </w:rPr>
          <w:t>пунктами 2.4</w:t>
        </w:r>
      </w:hyperlink>
      <w:r w:rsidRPr="00BC7C28">
        <w:rPr>
          <w:rFonts w:ascii="Times New Roman" w:hAnsi="Times New Roman" w:cs="Times New Roman"/>
        </w:rPr>
        <w:t xml:space="preserve">, </w:t>
      </w:r>
      <w:hyperlink w:anchor="P580">
        <w:r w:rsidRPr="00BC7C28">
          <w:rPr>
            <w:rFonts w:ascii="Times New Roman" w:hAnsi="Times New Roman" w:cs="Times New Roman"/>
            <w:color w:val="0000FF"/>
          </w:rPr>
          <w:t>2.5</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w:t>
      </w:r>
      <w:r w:rsidRPr="00BC7C28">
        <w:rPr>
          <w:rFonts w:ascii="Times New Roman" w:hAnsi="Times New Roman" w:cs="Times New Roman"/>
        </w:rPr>
        <w:lastRenderedPageBreak/>
        <w:t xml:space="preserve">изменений в заявки участников отбора, предусмотренные </w:t>
      </w:r>
      <w:hyperlink w:anchor="P584">
        <w:r w:rsidRPr="00BC7C28">
          <w:rPr>
            <w:rFonts w:ascii="Times New Roman" w:hAnsi="Times New Roman" w:cs="Times New Roman"/>
            <w:color w:val="0000FF"/>
          </w:rPr>
          <w:t>пунктами 2.6</w:t>
        </w:r>
      </w:hyperlink>
      <w:r w:rsidRPr="00BC7C28">
        <w:rPr>
          <w:rFonts w:ascii="Times New Roman" w:hAnsi="Times New Roman" w:cs="Times New Roman"/>
        </w:rPr>
        <w:t xml:space="preserve"> - </w:t>
      </w:r>
      <w:hyperlink w:anchor="P587">
        <w:r w:rsidRPr="00BC7C28">
          <w:rPr>
            <w:rFonts w:ascii="Times New Roman" w:hAnsi="Times New Roman" w:cs="Times New Roman"/>
            <w:color w:val="0000FF"/>
          </w:rPr>
          <w:t>2.8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9) правил рассмотрения заявок участников отбора, предусмотренных </w:t>
      </w:r>
      <w:hyperlink w:anchor="P590">
        <w:r w:rsidRPr="00BC7C28">
          <w:rPr>
            <w:rFonts w:ascii="Times New Roman" w:hAnsi="Times New Roman" w:cs="Times New Roman"/>
            <w:color w:val="0000FF"/>
          </w:rPr>
          <w:t>пунктом 2.10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10) порядок отклонения заявок, а также информацию об основаниях их отклонения, предусмотренных </w:t>
      </w:r>
      <w:hyperlink w:anchor="P640">
        <w:r w:rsidRPr="00BC7C28">
          <w:rPr>
            <w:rFonts w:ascii="Times New Roman" w:hAnsi="Times New Roman" w:cs="Times New Roman"/>
            <w:color w:val="0000FF"/>
          </w:rPr>
          <w:t>пунктами 2.16</w:t>
        </w:r>
      </w:hyperlink>
      <w:r w:rsidRPr="00BC7C28">
        <w:rPr>
          <w:rFonts w:ascii="Times New Roman" w:hAnsi="Times New Roman" w:cs="Times New Roman"/>
        </w:rPr>
        <w:t xml:space="preserve"> - </w:t>
      </w:r>
      <w:hyperlink w:anchor="P647">
        <w:r w:rsidRPr="00BC7C28">
          <w:rPr>
            <w:rFonts w:ascii="Times New Roman" w:hAnsi="Times New Roman" w:cs="Times New Roman"/>
            <w:color w:val="0000FF"/>
          </w:rPr>
          <w:t>2.18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11) порядка предоставления участникам отбора разъяснений положений объявления о проведении отбора, даты начала и окончания срока такого предоставления, предусмотренного </w:t>
      </w:r>
      <w:hyperlink w:anchor="P674">
        <w:r w:rsidRPr="00BC7C28">
          <w:rPr>
            <w:rFonts w:ascii="Times New Roman" w:hAnsi="Times New Roman" w:cs="Times New Roman"/>
            <w:color w:val="0000FF"/>
          </w:rPr>
          <w:t>пунктом 2.20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12) срока, в течение которого получатель Гранта должен подписать Соглашение о предоставлении Гранта (далее - Соглашение), предусмотренного </w:t>
      </w:r>
      <w:hyperlink w:anchor="P748">
        <w:r w:rsidRPr="00BC7C28">
          <w:rPr>
            <w:rFonts w:ascii="Times New Roman" w:hAnsi="Times New Roman" w:cs="Times New Roman"/>
            <w:color w:val="0000FF"/>
          </w:rPr>
          <w:t>пунктом 3.10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13) условий признания получателя Гранта уклонившимся от заключения Соглашения, предусмотренных </w:t>
      </w:r>
      <w:hyperlink w:anchor="P755">
        <w:r w:rsidRPr="00BC7C28">
          <w:rPr>
            <w:rFonts w:ascii="Times New Roman" w:hAnsi="Times New Roman" w:cs="Times New Roman"/>
            <w:color w:val="0000FF"/>
          </w:rPr>
          <w:t>пунктом 3.11</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15)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628">
        <w:r w:rsidRPr="00BC7C28">
          <w:rPr>
            <w:rFonts w:ascii="Times New Roman" w:hAnsi="Times New Roman" w:cs="Times New Roman"/>
            <w:color w:val="0000FF"/>
          </w:rPr>
          <w:t>пунктами 2.13</w:t>
        </w:r>
      </w:hyperlink>
      <w:r w:rsidRPr="00BC7C28">
        <w:rPr>
          <w:rFonts w:ascii="Times New Roman" w:hAnsi="Times New Roman" w:cs="Times New Roman"/>
        </w:rPr>
        <w:t xml:space="preserve">, </w:t>
      </w:r>
      <w:hyperlink w:anchor="P636">
        <w:r w:rsidRPr="00BC7C28">
          <w:rPr>
            <w:rFonts w:ascii="Times New Roman" w:hAnsi="Times New Roman" w:cs="Times New Roman"/>
            <w:color w:val="0000FF"/>
          </w:rPr>
          <w:t>2.14</w:t>
        </w:r>
      </w:hyperlink>
      <w:r w:rsidRPr="00BC7C28">
        <w:rPr>
          <w:rFonts w:ascii="Times New Roman" w:hAnsi="Times New Roman" w:cs="Times New Roman"/>
        </w:rPr>
        <w:t xml:space="preserve">, </w:t>
      </w:r>
      <w:hyperlink w:anchor="P748">
        <w:r w:rsidRPr="00BC7C28">
          <w:rPr>
            <w:rFonts w:ascii="Times New Roman" w:hAnsi="Times New Roman" w:cs="Times New Roman"/>
            <w:color w:val="0000FF"/>
          </w:rPr>
          <w:t>3.10</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 внесении изменений в объявление о проведении отбора изменение способа отбора не допускается;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Грантов внести изменения в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bookmarkStart w:id="39" w:name="P552"/>
      <w:bookmarkEnd w:id="39"/>
      <w:r w:rsidRPr="00BC7C28">
        <w:rPr>
          <w:rFonts w:ascii="Times New Roman" w:hAnsi="Times New Roman" w:cs="Times New Roman"/>
        </w:rPr>
        <w:t>2.3. Требования к участникам отбора (получателям Грантов), которым должен соответствовать участник отбора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 участника отбора (получателя Грантов) на едином налоговом счете отсутствует или не превышает размер, определенный </w:t>
      </w:r>
      <w:hyperlink r:id="rId57">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 участника отбора (получателя Грантов) отсутствуют просроченная задолженность по </w:t>
      </w:r>
      <w:r w:rsidRPr="00BC7C28">
        <w:rPr>
          <w:rFonts w:ascii="Times New Roman" w:hAnsi="Times New Roman" w:cs="Times New Roman"/>
        </w:rPr>
        <w:lastRenderedPageBreak/>
        <w:t>возврату в бюджет города Когалыма,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участники отбора (получатели Грантов)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Гранта), другого юридического лица), ликвидации, в отношении них не введена процедура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 деятельность участника отбора (получателя Гранта) не приостановлена в порядке, предусмотренном законодательством Российской Федерации, а участники отбора (получателя Гранта) - индивидуальные предприниматели не должны прекратить деятельность в качестве индивидуального предпринимателя;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Гранта), являющегося юридическим лицом, об индивидуальном предпринимателе, являющихся участниками отбора (получателями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Гранта) не является иностранным агентом в соответствии с Федеральным </w:t>
      </w:r>
      <w:hyperlink r:id="rId58">
        <w:r w:rsidRPr="00BC7C28">
          <w:rPr>
            <w:rFonts w:ascii="Times New Roman" w:hAnsi="Times New Roman" w:cs="Times New Roman"/>
            <w:color w:val="0000FF"/>
          </w:rPr>
          <w:t>законом</w:t>
        </w:r>
      </w:hyperlink>
      <w:r w:rsidRPr="00BC7C28">
        <w:rPr>
          <w:rFonts w:ascii="Times New Roman" w:hAnsi="Times New Roman" w:cs="Times New Roman"/>
        </w:rPr>
        <w:t xml:space="preserve"> от 14.07.2022 N 255-ФЗ "О контроле за деятельностью лиц, находящихся под иностранным влиянием";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Гранта) не получает средства из бюджета города Когалыма на основании иных муниципальных правовых актов на цели, указанные в </w:t>
      </w:r>
      <w:hyperlink w:anchor="P489">
        <w:r w:rsidRPr="00BC7C28">
          <w:rPr>
            <w:rFonts w:ascii="Times New Roman" w:hAnsi="Times New Roman" w:cs="Times New Roman"/>
            <w:color w:val="0000FF"/>
          </w:rPr>
          <w:t>пункте 1.2</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участник отбора (получатель Гранта) не должен находиться в составляемых в рамках реализации полномочий, предусмотренных </w:t>
      </w:r>
      <w:hyperlink r:id="rId59">
        <w:r w:rsidRPr="00BC7C28">
          <w:rPr>
            <w:rFonts w:ascii="Times New Roman" w:hAnsi="Times New Roman" w:cs="Times New Roman"/>
            <w:color w:val="0000FF"/>
          </w:rPr>
          <w:t>главой VII</w:t>
        </w:r>
      </w:hyperlink>
      <w:r w:rsidRPr="00BC7C28">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xml:space="preserve">1) по мероприятию, предусмотренному </w:t>
      </w:r>
      <w:hyperlink w:anchor="P682">
        <w:r w:rsidRPr="00BC7C28">
          <w:rPr>
            <w:rFonts w:ascii="Times New Roman" w:hAnsi="Times New Roman" w:cs="Times New Roman"/>
            <w:color w:val="0000FF"/>
          </w:rPr>
          <w:t>подпунктом 3.2.1</w:t>
        </w:r>
      </w:hyperlink>
      <w:r w:rsidRPr="00BC7C28">
        <w:rPr>
          <w:rFonts w:ascii="Times New Roman" w:hAnsi="Times New Roman" w:cs="Times New Roman"/>
        </w:rPr>
        <w:t xml:space="preserve"> Порядка к отбору допускаются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осуществляющие хозяйственную деятельность более двух лет, в соответствии со сведениями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имеющие основной вид деятельности по предоставлению продуктов питания и напитков, </w:t>
      </w:r>
      <w:hyperlink r:id="rId60">
        <w:r w:rsidRPr="00BC7C28">
          <w:rPr>
            <w:rFonts w:ascii="Times New Roman" w:hAnsi="Times New Roman" w:cs="Times New Roman"/>
            <w:color w:val="0000FF"/>
          </w:rPr>
          <w:t>код 56 раздела I</w:t>
        </w:r>
      </w:hyperlink>
      <w:r w:rsidRPr="00BC7C28">
        <w:rPr>
          <w:rFonts w:ascii="Times New Roman" w:hAnsi="Times New Roman" w:cs="Times New Roman"/>
        </w:rPr>
        <w:t xml:space="preserve"> общероссийского классификатора видов экономической деятельности (для участников отбора, планирующих приобретение мобильного торгового объекта).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 по мероприятию, предусмотренному </w:t>
      </w:r>
      <w:hyperlink w:anchor="P694">
        <w:r w:rsidRPr="00BC7C28">
          <w:rPr>
            <w:rFonts w:ascii="Times New Roman" w:hAnsi="Times New Roman" w:cs="Times New Roman"/>
            <w:color w:val="0000FF"/>
          </w:rPr>
          <w:t>подпунктом 3.2.2</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к отбору допускаются лица, осуществляющие хозяйственную деятельность в качестве индивидуального предпринимателя, в возрасте до 35 лет (включительно), либо в качестве юридического лица, более 50 процентов доли уставного (складочного) капитала которого принадлежат физическим лицам, в возрасте до 35 лет (включительно);</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по мероприятию, предусмотренному </w:t>
      </w:r>
      <w:hyperlink w:anchor="P697">
        <w:r w:rsidRPr="00BC7C28">
          <w:rPr>
            <w:rFonts w:ascii="Times New Roman" w:hAnsi="Times New Roman" w:cs="Times New Roman"/>
            <w:color w:val="0000FF"/>
          </w:rPr>
          <w:t>подпунктом 3.2.3</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к отбору допускаются лица, осуществляющие деятельность в социальной сфере в соответствии с условиями, утвержденными в </w:t>
      </w:r>
      <w:hyperlink r:id="rId61">
        <w:r w:rsidRPr="00BC7C28">
          <w:rPr>
            <w:rFonts w:ascii="Times New Roman" w:hAnsi="Times New Roman" w:cs="Times New Roman"/>
            <w:color w:val="0000FF"/>
          </w:rPr>
          <w:t>статье 5.1</w:t>
        </w:r>
      </w:hyperlink>
      <w:r w:rsidRPr="00BC7C28">
        <w:rPr>
          <w:rFonts w:ascii="Times New Roman" w:hAnsi="Times New Roman" w:cs="Times New Roman"/>
        </w:rPr>
        <w:t xml:space="preserve"> Закона Ханты-Мансийского автономного округа - Югры от 29.12.2007 N 213-оз "О развитии малого и среднего предпринимательства в Ханты-Мансийском автономном округе - Югре", признанные социальным предприятием, в соответствии с </w:t>
      </w:r>
      <w:hyperlink r:id="rId62">
        <w:r w:rsidRPr="00BC7C28">
          <w:rPr>
            <w:rFonts w:ascii="Times New Roman" w:hAnsi="Times New Roman" w:cs="Times New Roman"/>
            <w:color w:val="0000FF"/>
          </w:rPr>
          <w:t>Приказом</w:t>
        </w:r>
      </w:hyperlink>
      <w:r w:rsidRPr="00BC7C28">
        <w:rPr>
          <w:rFonts w:ascii="Times New Roman" w:hAnsi="Times New Roman" w:cs="Times New Roman"/>
        </w:rPr>
        <w:t xml:space="preserve"> Департамента экономического развития Ханты-Мансийского автономного округа - Югры от 13.08.2025 N 15-нп "Об утверждении административного регламента предоставления государственной услуги "Признание субъекта малого или среднего предпринимательства Ханты-Мансийского автономного округа - Югры социальным предприятием";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 по мероприятию, предусмотренному </w:t>
      </w:r>
      <w:hyperlink w:anchor="P700">
        <w:r w:rsidRPr="00BC7C28">
          <w:rPr>
            <w:rFonts w:ascii="Times New Roman" w:hAnsi="Times New Roman" w:cs="Times New Roman"/>
            <w:color w:val="0000FF"/>
          </w:rPr>
          <w:t>подпунктом 3.2.4</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к отбору допускаются лица, осуществляющие предпринимательскую деятельность по направлениям (сферам) креативных индустрий в соответствии с Федеральным </w:t>
      </w:r>
      <w:hyperlink r:id="rId63">
        <w:r w:rsidRPr="00BC7C28">
          <w:rPr>
            <w:rFonts w:ascii="Times New Roman" w:hAnsi="Times New Roman" w:cs="Times New Roman"/>
            <w:color w:val="0000FF"/>
          </w:rPr>
          <w:t>законом</w:t>
        </w:r>
      </w:hyperlink>
      <w:r w:rsidRPr="00BC7C28">
        <w:rPr>
          <w:rFonts w:ascii="Times New Roman" w:hAnsi="Times New Roman" w:cs="Times New Roman"/>
        </w:rPr>
        <w:t xml:space="preserve"> от 08.08.2024 N 330-ФЗ "О развитии креативных (творческих) индустрий в Российской Федерации" и (или) изготавливающие сувенирную продукцию.</w:t>
      </w:r>
    </w:p>
    <w:p w:rsidR="00BC7C28" w:rsidRPr="00BC7C28" w:rsidRDefault="00BC7C28">
      <w:pPr>
        <w:pStyle w:val="ConsPlusNormal"/>
        <w:spacing w:before="220"/>
        <w:ind w:firstLine="540"/>
        <w:jc w:val="both"/>
        <w:rPr>
          <w:rFonts w:ascii="Times New Roman" w:hAnsi="Times New Roman" w:cs="Times New Roman"/>
        </w:rPr>
      </w:pPr>
      <w:bookmarkStart w:id="40" w:name="P572"/>
      <w:bookmarkEnd w:id="40"/>
      <w:r w:rsidRPr="00BC7C28">
        <w:rPr>
          <w:rFonts w:ascii="Times New Roman" w:hAnsi="Times New Roman" w:cs="Times New Roman"/>
        </w:rPr>
        <w:t xml:space="preserve">2.4. Для получения Гранта участники отбора в сроки, установленные в объявлении о проведении отбора, предоставляют заявку на предоставление Гранта и документы, указанные в </w:t>
      </w:r>
      <w:hyperlink w:anchor="P704">
        <w:r w:rsidRPr="00BC7C28">
          <w:rPr>
            <w:rFonts w:ascii="Times New Roman" w:hAnsi="Times New Roman" w:cs="Times New Roman"/>
            <w:color w:val="0000FF"/>
          </w:rPr>
          <w:t>пункте 3.3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w:t>
      </w:r>
      <w:r w:rsidRPr="00BC7C28">
        <w:rPr>
          <w:rFonts w:ascii="Times New Roman" w:hAnsi="Times New Roman" w:cs="Times New Roman"/>
        </w:rPr>
        <w:lastRenderedPageBreak/>
        <w:t>автономный округ - Югра, г. Когалым, ул. Дружбы Народов, д. 7, кабинеты 237, 238, ежедневно, кроме субботы и воскресенья: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понедельник с 08.30 до 12.30 часов и с 14.00 до 18.00 часов;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вторник - пятница с 08.30 до 12.30 часов и с 14.00 до 17.00 часов.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Консультации об условиях и порядке предоставления субсидий можно получить по телефонам: 8 (34667)93-757; 8 (34667)93-756.</w:t>
      </w:r>
    </w:p>
    <w:p w:rsidR="00BC7C28" w:rsidRPr="00BC7C28" w:rsidRDefault="00BC7C28">
      <w:pPr>
        <w:pStyle w:val="ConsPlusNormal"/>
        <w:spacing w:before="220"/>
        <w:ind w:firstLine="540"/>
        <w:jc w:val="both"/>
        <w:rPr>
          <w:rFonts w:ascii="Times New Roman" w:hAnsi="Times New Roman" w:cs="Times New Roman"/>
        </w:rPr>
      </w:pPr>
      <w:bookmarkStart w:id="41" w:name="P580"/>
      <w:bookmarkEnd w:id="41"/>
      <w:r w:rsidRPr="00BC7C28">
        <w:rPr>
          <w:rFonts w:ascii="Times New Roman" w:hAnsi="Times New Roman" w:cs="Times New Roman"/>
        </w:rPr>
        <w:t xml:space="preserve">2.5. </w:t>
      </w:r>
      <w:hyperlink w:anchor="P810">
        <w:r w:rsidRPr="00BC7C28">
          <w:rPr>
            <w:rFonts w:ascii="Times New Roman" w:hAnsi="Times New Roman" w:cs="Times New Roman"/>
            <w:color w:val="0000FF"/>
          </w:rPr>
          <w:t>Согласие</w:t>
        </w:r>
      </w:hyperlink>
      <w:r w:rsidRPr="00BC7C28">
        <w:rPr>
          <w:rFonts w:ascii="Times New Roman" w:hAnsi="Times New Roman" w:cs="Times New Roman"/>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посредством заполнения соответствующих экранных форм веб-интерфейса "Электронный бюджет",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Подтверждение соответствия участника отбора требованиям, указанным в </w:t>
      </w:r>
      <w:hyperlink w:anchor="P552">
        <w:r w:rsidRPr="00BC7C28">
          <w:rPr>
            <w:rFonts w:ascii="Times New Roman" w:hAnsi="Times New Roman" w:cs="Times New Roman"/>
            <w:color w:val="0000FF"/>
          </w:rPr>
          <w:t>пункте 2.3</w:t>
        </w:r>
      </w:hyperlink>
      <w:r w:rsidRPr="00BC7C28">
        <w:rPr>
          <w:rFonts w:ascii="Times New Roman" w:hAnsi="Times New Roman" w:cs="Times New Roman"/>
        </w:rPr>
        <w:t xml:space="preserve">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rsidR="00BC7C28" w:rsidRPr="00BC7C28" w:rsidRDefault="00BC7C28">
      <w:pPr>
        <w:pStyle w:val="ConsPlusNormal"/>
        <w:spacing w:before="220"/>
        <w:ind w:firstLine="540"/>
        <w:jc w:val="both"/>
        <w:rPr>
          <w:rFonts w:ascii="Times New Roman" w:hAnsi="Times New Roman" w:cs="Times New Roman"/>
        </w:rPr>
      </w:pPr>
      <w:bookmarkStart w:id="42" w:name="P584"/>
      <w:bookmarkEnd w:id="42"/>
      <w:r w:rsidRPr="00BC7C28">
        <w:rPr>
          <w:rFonts w:ascii="Times New Roman" w:hAnsi="Times New Roman" w:cs="Times New Roman"/>
        </w:rPr>
        <w:t>2.6.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rsidR="00BC7C28" w:rsidRPr="00BC7C28" w:rsidRDefault="00BC7C28">
      <w:pPr>
        <w:pStyle w:val="ConsPlusNormal"/>
        <w:spacing w:before="220"/>
        <w:ind w:firstLine="540"/>
        <w:jc w:val="both"/>
        <w:rPr>
          <w:rFonts w:ascii="Times New Roman" w:hAnsi="Times New Roman" w:cs="Times New Roman"/>
        </w:rPr>
      </w:pPr>
      <w:bookmarkStart w:id="43" w:name="P587"/>
      <w:bookmarkEnd w:id="43"/>
      <w:r w:rsidRPr="00BC7C28">
        <w:rPr>
          <w:rFonts w:ascii="Times New Roman" w:hAnsi="Times New Roman" w:cs="Times New Roman"/>
        </w:rPr>
        <w:t>2.8.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2.9.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rsidR="00BC7C28" w:rsidRPr="00BC7C28" w:rsidRDefault="00BC7C28">
      <w:pPr>
        <w:pStyle w:val="ConsPlusNormal"/>
        <w:spacing w:before="220"/>
        <w:ind w:firstLine="540"/>
        <w:jc w:val="both"/>
        <w:rPr>
          <w:rFonts w:ascii="Times New Roman" w:hAnsi="Times New Roman" w:cs="Times New Roman"/>
        </w:rPr>
      </w:pPr>
      <w:bookmarkStart w:id="44" w:name="P590"/>
      <w:bookmarkEnd w:id="44"/>
      <w:r w:rsidRPr="00BC7C28">
        <w:rPr>
          <w:rFonts w:ascii="Times New Roman" w:hAnsi="Times New Roman" w:cs="Times New Roman"/>
        </w:rPr>
        <w:lastRenderedPageBreak/>
        <w:t>2.10.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Протокол вскрытия заявок содержит следующую информацию о поступивших для участия в отборе получателей Грантов заявках: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 регистрационный номер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б) дата и время поступления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полное наименование участника отбора получателя Гранта (для юридических лиц) или фамилия, имя, отчество (при наличии) (для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 адрес юридического лица, адрес регистрации (для индивидуальных предпринимателей);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 запрашиваемый участником отбора получателем Гранта размер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Проверка получателя Гранта (участника отбора) на соответствие требованиям, указанным в </w:t>
      </w:r>
      <w:hyperlink w:anchor="P552">
        <w:r w:rsidRPr="00BC7C28">
          <w:rPr>
            <w:rFonts w:ascii="Times New Roman" w:hAnsi="Times New Roman" w:cs="Times New Roman"/>
            <w:color w:val="0000FF"/>
          </w:rPr>
          <w:t>пунктах 2.3</w:t>
        </w:r>
      </w:hyperlink>
      <w:r w:rsidRPr="00BC7C28">
        <w:rPr>
          <w:rFonts w:ascii="Times New Roman" w:hAnsi="Times New Roman" w:cs="Times New Roman"/>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Получатель Гранта (участник отбора) подтверждает соответствие требованиям, указанным в </w:t>
      </w:r>
      <w:hyperlink w:anchor="P552">
        <w:r w:rsidRPr="00BC7C28">
          <w:rPr>
            <w:rFonts w:ascii="Times New Roman" w:hAnsi="Times New Roman" w:cs="Times New Roman"/>
            <w:color w:val="0000FF"/>
          </w:rPr>
          <w:t>пунктах 2.3</w:t>
        </w:r>
      </w:hyperlink>
      <w:r w:rsidRPr="00BC7C28">
        <w:rPr>
          <w:rFonts w:ascii="Times New Roman" w:hAnsi="Times New Roman" w:cs="Times New Roman"/>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Требовать от получателя Гранта (участника отбора) документов, не предусмотренных Порядком, не допускается. Участник отбора может представить документы, указанные в </w:t>
      </w:r>
      <w:hyperlink w:anchor="P712">
        <w:r w:rsidRPr="00BC7C28">
          <w:rPr>
            <w:rFonts w:ascii="Times New Roman" w:hAnsi="Times New Roman" w:cs="Times New Roman"/>
            <w:color w:val="0000FF"/>
          </w:rPr>
          <w:t>пункте 3.4</w:t>
        </w:r>
      </w:hyperlink>
      <w:r w:rsidRPr="00BC7C28">
        <w:rPr>
          <w:rFonts w:ascii="Times New Roman" w:hAnsi="Times New Roman" w:cs="Times New Roman"/>
        </w:rPr>
        <w:t xml:space="preserve"> Порядка, главному распорядителю бюджетных средств (Уполномоченному органу) по собственной инициативе.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в течение 10 (десяти) рабочих дней с даты размещения протокола вскрытия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запрашивает в порядке межведомственного информационного взаимодействия следующие документы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отсутствии или </w:t>
      </w:r>
      <w:proofErr w:type="spellStart"/>
      <w:r w:rsidRPr="00BC7C28">
        <w:rPr>
          <w:rFonts w:ascii="Times New Roman" w:hAnsi="Times New Roman" w:cs="Times New Roman"/>
        </w:rPr>
        <w:t>непревышении</w:t>
      </w:r>
      <w:proofErr w:type="spellEnd"/>
      <w:r w:rsidRPr="00BC7C28">
        <w:rPr>
          <w:rFonts w:ascii="Times New Roman" w:hAnsi="Times New Roman" w:cs="Times New Roman"/>
        </w:rPr>
        <w:t xml:space="preserve"> у участника отбора на едином налоговом счете размера, определенного </w:t>
      </w:r>
      <w:hyperlink r:id="rId64">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 запрашивает в структурных подразделениях Администрации города Когалыма, следующие </w:t>
      </w:r>
      <w:r w:rsidRPr="00BC7C28">
        <w:rPr>
          <w:rFonts w:ascii="Times New Roman" w:hAnsi="Times New Roman" w:cs="Times New Roman"/>
        </w:rPr>
        <w:lastRenderedPageBreak/>
        <w:t>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89">
        <w:r w:rsidRPr="00BC7C28">
          <w:rPr>
            <w:rFonts w:ascii="Times New Roman" w:hAnsi="Times New Roman" w:cs="Times New Roman"/>
            <w:color w:val="0000FF"/>
          </w:rPr>
          <w:t>пункте 1.2</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 должностное лицо Уполномоченного органа, ответственное за рассмотрение документов, указанных в </w:t>
      </w:r>
      <w:hyperlink w:anchor="P552">
        <w:r w:rsidRPr="00BC7C28">
          <w:rPr>
            <w:rFonts w:ascii="Times New Roman" w:hAnsi="Times New Roman" w:cs="Times New Roman"/>
            <w:color w:val="0000FF"/>
          </w:rPr>
          <w:t>пунктах 2.3</w:t>
        </w:r>
      </w:hyperlink>
      <w:r w:rsidRPr="00BC7C28">
        <w:rPr>
          <w:rFonts w:ascii="Times New Roman" w:hAnsi="Times New Roman" w:cs="Times New Roman"/>
        </w:rPr>
        <w:t xml:space="preserve">, </w:t>
      </w:r>
      <w:hyperlink w:anchor="P572">
        <w:r w:rsidRPr="00BC7C28">
          <w:rPr>
            <w:rFonts w:ascii="Times New Roman" w:hAnsi="Times New Roman" w:cs="Times New Roman"/>
            <w:color w:val="0000FF"/>
          </w:rPr>
          <w:t>2.4</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w:t>
      </w:r>
      <w:hyperlink w:anchor="P517">
        <w:r w:rsidRPr="00BC7C28">
          <w:rPr>
            <w:rFonts w:ascii="Times New Roman" w:hAnsi="Times New Roman" w:cs="Times New Roman"/>
            <w:color w:val="0000FF"/>
          </w:rPr>
          <w:t>пунктами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w:t>
      </w:r>
      <w:hyperlink w:anchor="P552">
        <w:r w:rsidRPr="00BC7C28">
          <w:rPr>
            <w:rFonts w:ascii="Times New Roman" w:hAnsi="Times New Roman" w:cs="Times New Roman"/>
            <w:color w:val="0000FF"/>
          </w:rPr>
          <w:t>2.3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 должностное лицо Уполномоченного органа, ответственное за рассмотрение документов, указанных в </w:t>
      </w:r>
      <w:hyperlink w:anchor="P572">
        <w:r w:rsidRPr="00BC7C28">
          <w:rPr>
            <w:rFonts w:ascii="Times New Roman" w:hAnsi="Times New Roman" w:cs="Times New Roman"/>
            <w:color w:val="0000FF"/>
          </w:rPr>
          <w:t>пунктах 2.4</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организует осмотр места осуществления участниками отбора предпринимательской деятельности по адресам, указанным в заявках участников отбора, на предмет установления факта осуществления субъектами малого и среднего предпринимательства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Осмотр места осуществления предпринимательской деятельности (далее - осмотр) проводится не менее чем двумя специалистами Уполномоченного органа.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Должностное лицо Уполномоченного органа уведомляет участников отбора о проведении осмотра любым доступным способом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и согласовывает с ними дату и время его проведения.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Администратор письменно уведомляет участника отбора об осуществлении выезда.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Осмотр осуществляется путем визуального обследования места осуществления предпринимательской деятельности с учетом цели проведения осмотра. При необходимости, участникам отбора предлагается продемонстрировать оборудование, механизмы, технологический процесс. По результатам осмотра лицами, проводящими осмотр, составляется </w:t>
      </w:r>
      <w:hyperlink w:anchor="P1054">
        <w:r w:rsidRPr="00BC7C28">
          <w:rPr>
            <w:rFonts w:ascii="Times New Roman" w:hAnsi="Times New Roman" w:cs="Times New Roman"/>
            <w:color w:val="0000FF"/>
          </w:rPr>
          <w:t>акт</w:t>
        </w:r>
      </w:hyperlink>
      <w:r w:rsidRPr="00BC7C28">
        <w:rPr>
          <w:rFonts w:ascii="Times New Roman" w:hAnsi="Times New Roman" w:cs="Times New Roman"/>
        </w:rPr>
        <w:t xml:space="preserve"> осмотра места осуществления предпринимательской деятельности по форме, установленной Приложением 4 к Порядку (далее - акт осмотра), с приложением фотоматериалов (видеоматериалов), подтверждающих факт наличия основных средств, инвентаря, оборудования, механизмов у участника отбора получателя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Отказ участников отбора фиксируется в акте осмотра места осуществления предпринимательской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организует заседание Комиссии с целью рассмотрения поступивших заявок, пакетов документов участников отбора, оценки публичного представления бизнес-планов участниками отбора и принятия одного из решений: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прошедшим отбор и рекомендовать главному распорядителю бюджетных средств предоставить Грант;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признать участника отбора не прошедшим отбор и рекомендовать главному распорядителю как получателю бюджетных средств отклонить заявку.</w:t>
      </w:r>
    </w:p>
    <w:p w:rsidR="00BC7C28" w:rsidRPr="00BC7C28" w:rsidRDefault="00BC7C28">
      <w:pPr>
        <w:pStyle w:val="ConsPlusNormal"/>
        <w:spacing w:before="220"/>
        <w:ind w:firstLine="540"/>
        <w:jc w:val="both"/>
        <w:rPr>
          <w:rFonts w:ascii="Times New Roman" w:hAnsi="Times New Roman" w:cs="Times New Roman"/>
        </w:rPr>
      </w:pPr>
      <w:bookmarkStart w:id="45" w:name="P620"/>
      <w:bookmarkEnd w:id="45"/>
      <w:r w:rsidRPr="00BC7C28">
        <w:rPr>
          <w:rFonts w:ascii="Times New Roman" w:hAnsi="Times New Roman" w:cs="Times New Roman"/>
        </w:rPr>
        <w:t xml:space="preserve">2.11. Порядок формирования Комиссии определяется </w:t>
      </w:r>
      <w:hyperlink w:anchor="P1116">
        <w:r w:rsidRPr="00BC7C28">
          <w:rPr>
            <w:rFonts w:ascii="Times New Roman" w:hAnsi="Times New Roman" w:cs="Times New Roman"/>
            <w:color w:val="0000FF"/>
          </w:rPr>
          <w:t>Положением</w:t>
        </w:r>
      </w:hyperlink>
      <w:r w:rsidRPr="00BC7C28">
        <w:rPr>
          <w:rFonts w:ascii="Times New Roman" w:hAnsi="Times New Roman" w:cs="Times New Roman"/>
        </w:rPr>
        <w:t xml:space="preserve"> согласно Приложению 5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2.12.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дата, время и место оценки заявок участников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 наименование получателя (получателей) Гранта, с которым заключается Соглашение, и размер предоставляемого ему Гранта.</w:t>
      </w:r>
    </w:p>
    <w:p w:rsidR="00BC7C28" w:rsidRPr="00BC7C28" w:rsidRDefault="00BC7C28">
      <w:pPr>
        <w:pStyle w:val="ConsPlusNormal"/>
        <w:spacing w:before="220"/>
        <w:ind w:firstLine="540"/>
        <w:jc w:val="both"/>
        <w:rPr>
          <w:rFonts w:ascii="Times New Roman" w:hAnsi="Times New Roman" w:cs="Times New Roman"/>
        </w:rPr>
      </w:pPr>
      <w:bookmarkStart w:id="46" w:name="P628"/>
      <w:bookmarkEnd w:id="46"/>
      <w:r w:rsidRPr="00BC7C28">
        <w:rPr>
          <w:rFonts w:ascii="Times New Roman" w:hAnsi="Times New Roman" w:cs="Times New Roman"/>
        </w:rPr>
        <w:t>2.13. Порядок и случаи отмены проведения отбора получателей Грантов:</w:t>
      </w:r>
    </w:p>
    <w:p w:rsidR="00BC7C28" w:rsidRPr="00BC7C28" w:rsidRDefault="00BC7C28">
      <w:pPr>
        <w:pStyle w:val="ConsPlusNormal"/>
        <w:spacing w:before="220"/>
        <w:ind w:firstLine="540"/>
        <w:jc w:val="both"/>
        <w:rPr>
          <w:rFonts w:ascii="Times New Roman" w:hAnsi="Times New Roman" w:cs="Times New Roman"/>
        </w:rPr>
      </w:pPr>
      <w:bookmarkStart w:id="47" w:name="P629"/>
      <w:bookmarkEnd w:id="47"/>
      <w:r w:rsidRPr="00BC7C28">
        <w:rPr>
          <w:rFonts w:ascii="Times New Roman" w:hAnsi="Times New Roman" w:cs="Times New Roman"/>
        </w:rPr>
        <w:t>1) размещение Уполномоченным органом объявления об отмене проведения отбора получателей Грантов на едином портале допускается не позднее чем за один рабочий день до даты окончания срока подачи заявок участниками отбора получателей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объявление об отмене отбора получателей Грантов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участники отбора получателей Грантов, подавшие заявки, информируются об отмене проведения отбора получателей Грантов в системе "Электронный бюджет";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отбор получателей Грантов считается отмененным со дня размещения объявления о его отмене на едином портале;</w:t>
      </w:r>
    </w:p>
    <w:p w:rsidR="00BC7C28" w:rsidRPr="00BC7C28" w:rsidRDefault="00BC7C28">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7C28" w:rsidRPr="00BC7C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7C28" w:rsidRPr="00BC7C28" w:rsidRDefault="00BC7C28">
            <w:pPr>
              <w:pStyle w:val="ConsPlusNormal"/>
              <w:jc w:val="both"/>
              <w:rPr>
                <w:rFonts w:ascii="Times New Roman" w:hAnsi="Times New Roman" w:cs="Times New Roman"/>
              </w:rPr>
            </w:pPr>
            <w:proofErr w:type="spellStart"/>
            <w:r w:rsidRPr="00BC7C28">
              <w:rPr>
                <w:rFonts w:ascii="Times New Roman" w:hAnsi="Times New Roman" w:cs="Times New Roman"/>
                <w:color w:val="392C69"/>
              </w:rPr>
              <w:t>КонсультантПлюс</w:t>
            </w:r>
            <w:proofErr w:type="spellEnd"/>
            <w:r w:rsidRPr="00BC7C28">
              <w:rPr>
                <w:rFonts w:ascii="Times New Roman" w:hAnsi="Times New Roman" w:cs="Times New Roman"/>
                <w:color w:val="392C69"/>
              </w:rPr>
              <w:t>: примечание.</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color w:val="392C69"/>
              </w:rPr>
              <w:t xml:space="preserve">В официальном тексте документа, видимо, допущена опечатка: </w:t>
            </w:r>
            <w:proofErr w:type="spellStart"/>
            <w:r w:rsidRPr="00BC7C28">
              <w:rPr>
                <w:rFonts w:ascii="Times New Roman" w:hAnsi="Times New Roman" w:cs="Times New Roman"/>
                <w:color w:val="392C69"/>
              </w:rPr>
              <w:t>пп</w:t>
            </w:r>
            <w:proofErr w:type="spellEnd"/>
            <w:r w:rsidRPr="00BC7C28">
              <w:rPr>
                <w:rFonts w:ascii="Times New Roman" w:hAnsi="Times New Roman" w:cs="Times New Roman"/>
                <w:color w:val="392C69"/>
              </w:rPr>
              <w:t xml:space="preserve">. 1 в п. 2.14 данного Порядка отсутствует, имеется в виду </w:t>
            </w:r>
            <w:proofErr w:type="spellStart"/>
            <w:r w:rsidRPr="00BC7C28">
              <w:rPr>
                <w:rFonts w:ascii="Times New Roman" w:hAnsi="Times New Roman" w:cs="Times New Roman"/>
                <w:color w:val="392C69"/>
              </w:rPr>
              <w:t>пп</w:t>
            </w:r>
            <w:proofErr w:type="spellEnd"/>
            <w:r w:rsidRPr="00BC7C28">
              <w:rPr>
                <w:rFonts w:ascii="Times New Roman" w:hAnsi="Times New Roman" w:cs="Times New Roman"/>
                <w:color w:val="392C69"/>
              </w:rPr>
              <w:t>. 1 п. 2.13 Порядка.</w:t>
            </w:r>
          </w:p>
        </w:tc>
        <w:tc>
          <w:tcPr>
            <w:tcW w:w="113" w:type="dxa"/>
            <w:tcBorders>
              <w:top w:val="nil"/>
              <w:left w:val="nil"/>
              <w:bottom w:val="nil"/>
              <w:right w:val="nil"/>
            </w:tcBorders>
            <w:shd w:val="clear" w:color="auto" w:fill="F4F3F8"/>
            <w:tcMar>
              <w:top w:w="0" w:type="dxa"/>
              <w:left w:w="0" w:type="dxa"/>
              <w:bottom w:w="0" w:type="dxa"/>
              <w:right w:w="0" w:type="dxa"/>
            </w:tcMar>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spacing w:before="280"/>
        <w:ind w:firstLine="540"/>
        <w:jc w:val="both"/>
        <w:rPr>
          <w:rFonts w:ascii="Times New Roman" w:hAnsi="Times New Roman" w:cs="Times New Roman"/>
        </w:rPr>
      </w:pPr>
      <w:r w:rsidRPr="00BC7C28">
        <w:rPr>
          <w:rFonts w:ascii="Times New Roman" w:hAnsi="Times New Roman" w:cs="Times New Roman"/>
        </w:rPr>
        <w:t xml:space="preserve">5) после окончания срока отмены проведения отбора получателей Грантов в соответствии с </w:t>
      </w:r>
      <w:hyperlink w:anchor="P629">
        <w:r w:rsidRPr="00BC7C28">
          <w:rPr>
            <w:rFonts w:ascii="Times New Roman" w:hAnsi="Times New Roman" w:cs="Times New Roman"/>
            <w:color w:val="0000FF"/>
          </w:rPr>
          <w:t>подпунктом 1 пункта 2.14</w:t>
        </w:r>
      </w:hyperlink>
      <w:r w:rsidRPr="00BC7C28">
        <w:rPr>
          <w:rFonts w:ascii="Times New Roman" w:hAnsi="Times New Roman" w:cs="Times New Roman"/>
        </w:rPr>
        <w:t xml:space="preserve"> настоящего Порядка и до заключения соглашения с получателями Грантов Уполномоченный орган может отменить отбор получателей Грантов только в случае возникновения обстоятельств непреодолимой силы в соответствии с </w:t>
      </w:r>
      <w:hyperlink r:id="rId65">
        <w:r w:rsidRPr="00BC7C28">
          <w:rPr>
            <w:rFonts w:ascii="Times New Roman" w:hAnsi="Times New Roman" w:cs="Times New Roman"/>
            <w:color w:val="0000FF"/>
          </w:rPr>
          <w:t>пунктом 3 статьи 401</w:t>
        </w:r>
      </w:hyperlink>
      <w:r w:rsidRPr="00BC7C28">
        <w:rPr>
          <w:rFonts w:ascii="Times New Roman" w:hAnsi="Times New Roman" w:cs="Times New Roman"/>
        </w:rPr>
        <w:t xml:space="preserve"> Гражданского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bookmarkStart w:id="48" w:name="P636"/>
      <w:bookmarkEnd w:id="48"/>
      <w:r w:rsidRPr="00BC7C28">
        <w:rPr>
          <w:rFonts w:ascii="Times New Roman" w:hAnsi="Times New Roman" w:cs="Times New Roman"/>
        </w:rPr>
        <w:t>2.14. Отбор получателей Грантов признается несостоявшимся в следующих случаях: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а) по окончании срока подачи заявок не подано ни одной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б) по результатам рассмотрения заявок отклонены все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2.15. Решение о предоставлении Грантов оформляется постановлением Администрации города Когалыма на основании Протокола заседания Комиссии.</w:t>
      </w:r>
    </w:p>
    <w:p w:rsidR="00BC7C28" w:rsidRPr="00BC7C28" w:rsidRDefault="00BC7C28">
      <w:pPr>
        <w:pStyle w:val="ConsPlusNormal"/>
        <w:spacing w:before="220"/>
        <w:ind w:firstLine="540"/>
        <w:jc w:val="both"/>
        <w:rPr>
          <w:rFonts w:ascii="Times New Roman" w:hAnsi="Times New Roman" w:cs="Times New Roman"/>
        </w:rPr>
      </w:pPr>
      <w:bookmarkStart w:id="49" w:name="P640"/>
      <w:bookmarkEnd w:id="49"/>
      <w:r w:rsidRPr="00BC7C28">
        <w:rPr>
          <w:rFonts w:ascii="Times New Roman" w:hAnsi="Times New Roman" w:cs="Times New Roman"/>
        </w:rPr>
        <w:t>2.16. Заявка участника отбора отклоняется главным распорядителем бюджетных средств в случае если по результатам заседания Комиссии участник отбора признан не прошедшим отбор.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2.17. Не допускаются к участию в отборе бизнес-планы Субъектов: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являющихся участниками соглашений о разделе продукции;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осуществляющих предпринимательскую деятельность в сфере игорного бизнеса;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C7C28" w:rsidRPr="00BC7C28" w:rsidRDefault="00BC7C28">
      <w:pPr>
        <w:pStyle w:val="ConsPlusNormal"/>
        <w:spacing w:before="220"/>
        <w:ind w:firstLine="540"/>
        <w:jc w:val="both"/>
        <w:rPr>
          <w:rFonts w:ascii="Times New Roman" w:hAnsi="Times New Roman" w:cs="Times New Roman"/>
        </w:rPr>
      </w:pPr>
      <w:bookmarkStart w:id="50" w:name="P647"/>
      <w:bookmarkEnd w:id="50"/>
      <w:r w:rsidRPr="00BC7C28">
        <w:rPr>
          <w:rFonts w:ascii="Times New Roman" w:hAnsi="Times New Roman" w:cs="Times New Roman"/>
        </w:rPr>
        <w:t>2.18. Основаниями (причинами) для отклонения заявки участника отбора на стадии рассмотрения заявки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несоответствие участника отбора требованиям, установленным </w:t>
      </w:r>
      <w:hyperlink w:anchor="P552">
        <w:r w:rsidRPr="00BC7C28">
          <w:rPr>
            <w:rFonts w:ascii="Times New Roman" w:hAnsi="Times New Roman" w:cs="Times New Roman"/>
            <w:color w:val="0000FF"/>
          </w:rPr>
          <w:t>пунктом 2.3</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непредставление (представление не в полном объёме) документов, указанных в объявлении о проведении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недостоверность представленной участником отбора информации, предусмотренной </w:t>
      </w:r>
      <w:hyperlink w:anchor="P552">
        <w:r w:rsidRPr="00BC7C28">
          <w:rPr>
            <w:rFonts w:ascii="Times New Roman" w:hAnsi="Times New Roman" w:cs="Times New Roman"/>
            <w:color w:val="0000FF"/>
          </w:rPr>
          <w:t>пунктами 2.3</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настоящего Порядка, в том числе информации о месте нахождения и адресе юридического лица;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подача участником отбора заявки после даты и (или) времени, определенных для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несоответствие участника отбора категориям и (или) критериям отбора получателей Грантов, установленным </w:t>
      </w:r>
      <w:hyperlink w:anchor="P517">
        <w:r w:rsidRPr="00BC7C28">
          <w:rPr>
            <w:rFonts w:ascii="Times New Roman" w:hAnsi="Times New Roman" w:cs="Times New Roman"/>
            <w:color w:val="0000FF"/>
          </w:rPr>
          <w:t>пунктами 1.7</w:t>
        </w:r>
      </w:hyperlink>
      <w:r w:rsidRPr="00BC7C28">
        <w:rPr>
          <w:rFonts w:ascii="Times New Roman" w:hAnsi="Times New Roman" w:cs="Times New Roman"/>
        </w:rPr>
        <w:t xml:space="preserve">, </w:t>
      </w:r>
      <w:hyperlink w:anchor="P520">
        <w:r w:rsidRPr="00BC7C28">
          <w:rPr>
            <w:rFonts w:ascii="Times New Roman" w:hAnsi="Times New Roman" w:cs="Times New Roman"/>
            <w:color w:val="0000FF"/>
          </w:rPr>
          <w:t>1.8</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 Критерии оценки заявок и публичная защита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2.19.1. Комиссия оценивает заявки и бизнес-планы Субъектов, претендующих на получение Гранта, руководствуясь следующими критериями: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актуальность и социальная значимость проекта для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создание дополнительных рабочих мест в рамках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материально-технической, ресурсной базы для достижения результатов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2.19.2. Участник отбора должен лично представить в устной форме свой </w:t>
      </w:r>
      <w:hyperlink w:anchor="P906">
        <w:r w:rsidRPr="00BC7C28">
          <w:rPr>
            <w:rFonts w:ascii="Times New Roman" w:hAnsi="Times New Roman" w:cs="Times New Roman"/>
            <w:color w:val="0000FF"/>
          </w:rPr>
          <w:t>бизнес-план</w:t>
        </w:r>
      </w:hyperlink>
      <w:r w:rsidRPr="00BC7C28">
        <w:rPr>
          <w:rFonts w:ascii="Times New Roman" w:hAnsi="Times New Roman" w:cs="Times New Roman"/>
        </w:rPr>
        <w:t xml:space="preserve">, согласно рекомендуемой </w:t>
      </w:r>
      <w:hyperlink w:anchor="P1025">
        <w:r w:rsidRPr="00BC7C28">
          <w:rPr>
            <w:rFonts w:ascii="Times New Roman" w:hAnsi="Times New Roman" w:cs="Times New Roman"/>
            <w:color w:val="0000FF"/>
          </w:rPr>
          <w:t>структуре</w:t>
        </w:r>
      </w:hyperlink>
      <w:r w:rsidRPr="00BC7C28">
        <w:rPr>
          <w:rFonts w:ascii="Times New Roman" w:hAnsi="Times New Roman" w:cs="Times New Roman"/>
        </w:rPr>
        <w:t xml:space="preserve"> содержания доклада (приложения 2, 3 к настоящему Порядку) на заседании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2.19.3. Оценка бизнес-плана каждым членом Комиссии проводится путем заполнения оценочных листов на бумажном носителе: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198">
        <w:r w:rsidRPr="00BC7C28">
          <w:rPr>
            <w:rFonts w:ascii="Times New Roman" w:hAnsi="Times New Roman" w:cs="Times New Roman"/>
            <w:color w:val="0000FF"/>
          </w:rPr>
          <w:t>приложению 1</w:t>
        </w:r>
      </w:hyperlink>
      <w:r w:rsidRPr="00BC7C28">
        <w:rPr>
          <w:rFonts w:ascii="Times New Roman" w:hAnsi="Times New Roman" w:cs="Times New Roman"/>
        </w:rPr>
        <w:t xml:space="preserve"> приложения 5 к настоящему Порядку (при оценке бизнес плана участников отбора грантовой поддержки по следующим направлениям: грантовая поддержка на развитие предпринимательства, грантовая поддержка на развитие молодежного предпринимательства, грантовая поддержка социального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277">
        <w:r w:rsidRPr="00BC7C28">
          <w:rPr>
            <w:rFonts w:ascii="Times New Roman" w:hAnsi="Times New Roman" w:cs="Times New Roman"/>
            <w:color w:val="0000FF"/>
          </w:rPr>
          <w:t>приложению 2</w:t>
        </w:r>
      </w:hyperlink>
      <w:r w:rsidRPr="00BC7C28">
        <w:rPr>
          <w:rFonts w:ascii="Times New Roman" w:hAnsi="Times New Roman" w:cs="Times New Roman"/>
        </w:rPr>
        <w:t xml:space="preserve"> приложения 5 к настоящему Порядку при оценке бизнес плана участников отбора грантовой поддержки креативного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2.19.4.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После подписания протокола заседания Комиссии Уполномоченный орган:</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размещает протокол подведения итогов отбора на едином портале (при наличии технической возможности) и официальном сайте;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подписывается усиленной квалифицированной электронной подписью председателя Комиссии (уполномоченного им лица) в системе "Электронный бюджет" и размещается на едином портале и на официальном сайте не позднее 1 (одного) рабочего дня, следующего за днём его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не позднее 14 календарных дней, следующих за днем определения получателей Грантов,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направляет на подпись главе города Когалыма (лицу его замещающему) проект постановления Администрации города Когалыма об утверждении списка получателей Грантов с указанием суммы Грантов.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2.19.5. Победителями отбора признаются Субъекты, бизнес-планы которых набрали </w:t>
      </w:r>
      <w:r w:rsidRPr="00BC7C28">
        <w:rPr>
          <w:rFonts w:ascii="Times New Roman" w:hAnsi="Times New Roman" w:cs="Times New Roman"/>
        </w:rPr>
        <w:lastRenderedPageBreak/>
        <w:t>наибольший средний оценочный балл. При одинаковой величине среднего оценочного балла приоритетное право на получение Гранта имеют Субъекты, бизнес-планы которых предусматривают создание наибольшего количества рабочих мест.</w:t>
      </w:r>
    </w:p>
    <w:p w:rsidR="00BC7C28" w:rsidRPr="00BC7C28" w:rsidRDefault="00BC7C28">
      <w:pPr>
        <w:pStyle w:val="ConsPlusNormal"/>
        <w:spacing w:before="220"/>
        <w:ind w:firstLine="540"/>
        <w:jc w:val="both"/>
        <w:rPr>
          <w:rFonts w:ascii="Times New Roman" w:hAnsi="Times New Roman" w:cs="Times New Roman"/>
        </w:rPr>
      </w:pPr>
      <w:bookmarkStart w:id="51" w:name="P674"/>
      <w:bookmarkEnd w:id="51"/>
      <w:r w:rsidRPr="00BC7C28">
        <w:rPr>
          <w:rFonts w:ascii="Times New Roman" w:hAnsi="Times New Roman" w:cs="Times New Roman"/>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2.21. Документы по организации и проведению отбора получателей Грантов для предоставления Грантов из бюджета города Когалыма, а также заключенные Соглашения и отчетность, предоставляемая получателями Грантов, хранятся у Уполномоченного органа в течение срока, определенного законодательством Российской Федерации.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3. Условия и порядок предоставления Грантов</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3.1. Получатели Грантов должны соответствовать требованиям, указанным в </w:t>
      </w:r>
      <w:hyperlink w:anchor="P552">
        <w:r w:rsidRPr="00BC7C28">
          <w:rPr>
            <w:rFonts w:ascii="Times New Roman" w:hAnsi="Times New Roman" w:cs="Times New Roman"/>
            <w:color w:val="0000FF"/>
          </w:rPr>
          <w:t>пункте 2.3</w:t>
        </w:r>
      </w:hyperlink>
      <w:r w:rsidRPr="00BC7C28">
        <w:rPr>
          <w:rFonts w:ascii="Times New Roman" w:hAnsi="Times New Roman" w:cs="Times New Roman"/>
        </w:rPr>
        <w:t xml:space="preserve"> Порядка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Финансовая поддержка предоставляется Субъектам, осуществляющим социально значимые (приоритетные) виды деятельности.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3.2. По мероприятиям Программы грантовая поддержка оказывается по следующим направлениям:</w:t>
      </w:r>
    </w:p>
    <w:p w:rsidR="00BC7C28" w:rsidRPr="00BC7C28" w:rsidRDefault="00BC7C28">
      <w:pPr>
        <w:pStyle w:val="ConsPlusNormal"/>
        <w:spacing w:before="220"/>
        <w:ind w:firstLine="540"/>
        <w:jc w:val="both"/>
        <w:rPr>
          <w:rFonts w:ascii="Times New Roman" w:hAnsi="Times New Roman" w:cs="Times New Roman"/>
        </w:rPr>
      </w:pPr>
      <w:bookmarkStart w:id="52" w:name="P682"/>
      <w:bookmarkEnd w:id="52"/>
      <w:r w:rsidRPr="00BC7C28">
        <w:rPr>
          <w:rFonts w:ascii="Times New Roman" w:hAnsi="Times New Roman" w:cs="Times New Roman"/>
        </w:rPr>
        <w:t xml:space="preserve">3.2.1. Грантовая поддержка на развитие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1 500,0 (одного миллиона пятисот)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Субъектом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Грантовая поддержка предоставляется на обеспечение следующих расходов: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мобильного торгового объекта, приобретение оборудования, необходимого для оказания услуг общественного питания с использованием мобильного торгового объекта;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нестационарного объекта, приобретение оборудования, необходимого для функционирования нестационарного объекта;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нестационарного торгового автомата;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приобретение парково-развлекательного оборудования.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Общий объем бюджетных ассигнований, предусмотренных в текущем финансовом году на </w:t>
      </w:r>
      <w:proofErr w:type="spellStart"/>
      <w:r w:rsidRPr="00BC7C28">
        <w:rPr>
          <w:rFonts w:ascii="Times New Roman" w:hAnsi="Times New Roman" w:cs="Times New Roman"/>
        </w:rPr>
        <w:t>Грантовую</w:t>
      </w:r>
      <w:proofErr w:type="spellEnd"/>
      <w:r w:rsidRPr="00BC7C28">
        <w:rPr>
          <w:rFonts w:ascii="Times New Roman" w:hAnsi="Times New Roman" w:cs="Times New Roman"/>
        </w:rPr>
        <w:t xml:space="preserve"> поддержку не может превышать следующих размеров: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обеспечение расходов, связанных с приобретением мобильного торгового объекта, приобретением оборудования, необходимого для оказания услуг общественного питания с использованием мобильного торгового объекта: не более 4 500 (четырех миллионов пятисот) тысяч рублей;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на обеспечение расходов, связанных с приобретением нестационарного объекта, приобретением оборудования, необходимого для функционирования нестационарного объекта, </w:t>
      </w:r>
      <w:r w:rsidRPr="00BC7C28">
        <w:rPr>
          <w:rFonts w:ascii="Times New Roman" w:hAnsi="Times New Roman" w:cs="Times New Roman"/>
        </w:rPr>
        <w:lastRenderedPageBreak/>
        <w:t>приобретением нестационарного торгового автомата: не более 1 500,0 (одного миллиона пятисот) тысяч рублей;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 обеспечение расходов, связанных с приобретением парково-развлекательного оборудования: не более 1 500,0 (одного миллиона пятисот) тысяч рублей.</w:t>
      </w:r>
    </w:p>
    <w:p w:rsidR="00BC7C28" w:rsidRPr="00BC7C28" w:rsidRDefault="00BC7C28">
      <w:pPr>
        <w:pStyle w:val="ConsPlusNormal"/>
        <w:spacing w:before="220"/>
        <w:ind w:firstLine="540"/>
        <w:jc w:val="both"/>
        <w:rPr>
          <w:rFonts w:ascii="Times New Roman" w:hAnsi="Times New Roman" w:cs="Times New Roman"/>
        </w:rPr>
      </w:pPr>
      <w:bookmarkStart w:id="53" w:name="P694"/>
      <w:bookmarkEnd w:id="53"/>
      <w:r w:rsidRPr="00BC7C28">
        <w:rPr>
          <w:rFonts w:ascii="Times New Roman" w:hAnsi="Times New Roman" w:cs="Times New Roman"/>
        </w:rPr>
        <w:t xml:space="preserve">3.2.2. Грантовая поддержка на развитие молодежного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400,0 (четырехсот)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10 (десяти)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bookmarkStart w:id="54" w:name="P697"/>
      <w:bookmarkEnd w:id="54"/>
      <w:r w:rsidRPr="00BC7C28">
        <w:rPr>
          <w:rFonts w:ascii="Times New Roman" w:hAnsi="Times New Roman" w:cs="Times New Roman"/>
        </w:rPr>
        <w:t xml:space="preserve">3.2.3. Грантовая поддержка социального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600,0 (шестисот)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bookmarkStart w:id="55" w:name="P700"/>
      <w:bookmarkEnd w:id="55"/>
      <w:r w:rsidRPr="00BC7C28">
        <w:rPr>
          <w:rFonts w:ascii="Times New Roman" w:hAnsi="Times New Roman" w:cs="Times New Roman"/>
        </w:rPr>
        <w:t xml:space="preserve">3.2.4. Грантовая поддержка креативного предпринимательства (бюджет города Когалыма сверх доли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предоставляется при соблюдении следующих условий: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размер Гранта не может превышать 500,0 (пятисот) тысяч рублей на одного получателя поддержки в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 предоставляется при условии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Субъектом расходов на реализацию бизнес-плана в размере не менее 15 (пятнадцати) процентов от размера получаемого Гранта.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осуществляется в денежной форме за счет собственных и (или) заемных средств.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Грантовая поддержка предоставляется на обеспечение развития креативных индустрий, создание креативных продуктов в соответствии с Федеральным </w:t>
      </w:r>
      <w:hyperlink r:id="rId66">
        <w:r w:rsidRPr="00BC7C28">
          <w:rPr>
            <w:rFonts w:ascii="Times New Roman" w:hAnsi="Times New Roman" w:cs="Times New Roman"/>
            <w:color w:val="0000FF"/>
          </w:rPr>
          <w:t>законом</w:t>
        </w:r>
      </w:hyperlink>
      <w:r w:rsidRPr="00BC7C28">
        <w:rPr>
          <w:rFonts w:ascii="Times New Roman" w:hAnsi="Times New Roman" w:cs="Times New Roman"/>
        </w:rPr>
        <w:t xml:space="preserve"> от 08.08.2024 N 330-ФЗ "О развитии креативных (творческих) индустрий в Российской Федерации" и (или) на изготовление сувенирной продукции.</w:t>
      </w:r>
    </w:p>
    <w:p w:rsidR="00BC7C28" w:rsidRPr="00BC7C28" w:rsidRDefault="00BC7C28">
      <w:pPr>
        <w:pStyle w:val="ConsPlusNormal"/>
        <w:spacing w:before="220"/>
        <w:ind w:firstLine="540"/>
        <w:jc w:val="both"/>
        <w:rPr>
          <w:rFonts w:ascii="Times New Roman" w:hAnsi="Times New Roman" w:cs="Times New Roman"/>
        </w:rPr>
      </w:pPr>
      <w:bookmarkStart w:id="56" w:name="P704"/>
      <w:bookmarkEnd w:id="56"/>
      <w:r w:rsidRPr="00BC7C28">
        <w:rPr>
          <w:rFonts w:ascii="Times New Roman" w:hAnsi="Times New Roman" w:cs="Times New Roman"/>
        </w:rPr>
        <w:t xml:space="preserve">3.3. К заявке, указанной в </w:t>
      </w:r>
      <w:hyperlink w:anchor="P572">
        <w:r w:rsidRPr="00BC7C28">
          <w:rPr>
            <w:rFonts w:ascii="Times New Roman" w:hAnsi="Times New Roman" w:cs="Times New Roman"/>
            <w:color w:val="0000FF"/>
          </w:rPr>
          <w:t>пункте 2.4</w:t>
        </w:r>
      </w:hyperlink>
      <w:r w:rsidRPr="00BC7C28">
        <w:rPr>
          <w:rFonts w:ascii="Times New Roman" w:hAnsi="Times New Roman" w:cs="Times New Roman"/>
        </w:rPr>
        <w:t xml:space="preserve"> настоящего Порядка, прилагаются копии следующих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документа, удостоверяющего личность (для индивидуального предпринимателя);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налоговой отчетности, за год, предшествующий году подачи заявки,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документа, подтверждающего наличие собственных средств (выписка с расчетного счета);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документа, подтверждающего право владения (пользования) нежилым помещением, где </w:t>
      </w:r>
      <w:r w:rsidRPr="00BC7C28">
        <w:rPr>
          <w:rFonts w:ascii="Times New Roman" w:hAnsi="Times New Roman" w:cs="Times New Roman"/>
        </w:rPr>
        <w:lastRenderedPageBreak/>
        <w:t>Субъект осуществляет предпринимательскую деятельность (при наличии);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банковских реквизитов счетов участника отбора получателя Гранта, открытые в учреждениях Центрального банка Российской Федерации или кредитных организациях;</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w:t>
      </w:r>
      <w:hyperlink w:anchor="P810">
        <w:r w:rsidRPr="00BC7C28">
          <w:rPr>
            <w:rFonts w:ascii="Times New Roman" w:hAnsi="Times New Roman" w:cs="Times New Roman"/>
            <w:color w:val="0000FF"/>
          </w:rPr>
          <w:t>согласия</w:t>
        </w:r>
      </w:hyperlink>
      <w:r w:rsidRPr="00BC7C28">
        <w:rPr>
          <w:rFonts w:ascii="Times New Roman" w:hAnsi="Times New Roman" w:cs="Times New Roman"/>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посредством заполнения соответствующих экранных форм веб-интерфейса "Электронный бюджет", а также согласие на обработку персональных данных (для физического лица), по форме установленной приложением 1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бизнес-план.</w:t>
      </w:r>
    </w:p>
    <w:p w:rsidR="00BC7C28" w:rsidRPr="00BC7C28" w:rsidRDefault="00BC7C28">
      <w:pPr>
        <w:pStyle w:val="ConsPlusNormal"/>
        <w:spacing w:before="220"/>
        <w:ind w:firstLine="540"/>
        <w:jc w:val="both"/>
        <w:rPr>
          <w:rFonts w:ascii="Times New Roman" w:hAnsi="Times New Roman" w:cs="Times New Roman"/>
        </w:rPr>
      </w:pPr>
      <w:bookmarkStart w:id="57" w:name="P712"/>
      <w:bookmarkEnd w:id="57"/>
      <w:r w:rsidRPr="00BC7C28">
        <w:rPr>
          <w:rFonts w:ascii="Times New Roman" w:hAnsi="Times New Roman" w:cs="Times New Roman"/>
        </w:rPr>
        <w:t>3.4. Копии документов, предоставляемые Субъектом по собственной инициативе: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учредительные документы (для юридических лиц);</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документы, подтверждающие полномочия руководителя Субъекта (решение руководителей, приказ о назначении);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выписка из единого реестра субъектов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об отсутствии или </w:t>
      </w:r>
      <w:proofErr w:type="spellStart"/>
      <w:r w:rsidRPr="00BC7C28">
        <w:rPr>
          <w:rFonts w:ascii="Times New Roman" w:hAnsi="Times New Roman" w:cs="Times New Roman"/>
        </w:rPr>
        <w:t>непревышении</w:t>
      </w:r>
      <w:proofErr w:type="spellEnd"/>
      <w:r w:rsidRPr="00BC7C28">
        <w:rPr>
          <w:rFonts w:ascii="Times New Roman" w:hAnsi="Times New Roman" w:cs="Times New Roman"/>
        </w:rPr>
        <w:t xml:space="preserve"> у участника отбора на едином налоговом счете размера, определенного </w:t>
      </w:r>
      <w:hyperlink r:id="rId67">
        <w:r w:rsidRPr="00BC7C28">
          <w:rPr>
            <w:rFonts w:ascii="Times New Roman" w:hAnsi="Times New Roman" w:cs="Times New Roman"/>
            <w:color w:val="0000FF"/>
          </w:rPr>
          <w:t>пунктом 3 статьи 47</w:t>
        </w:r>
      </w:hyperlink>
      <w:r w:rsidRPr="00BC7C28">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документы, подтверждающие профессиональную квалификацию (дипломы, сертификаты и т.п.).</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Непредставление Субъектом, претендующим на получение Гранта, документов, которые он вправе представить по собственной инициативе, не является основанием для отказа в приеме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3.5. Копии документов заверяет руководитель (уполномоченное должностное лицо) юридического лица, индивидуальный предприниматель с указанием должности, фамилии и инициалов, даты заверения, оттиском печати (при наличии) с приложением описи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3.6. Субъект имеет право представить на отбор по каждому направлению только один бизнес-план.</w:t>
      </w:r>
    </w:p>
    <w:p w:rsidR="00BC7C28" w:rsidRPr="00BC7C28" w:rsidRDefault="00BC7C28">
      <w:pPr>
        <w:pStyle w:val="ConsPlusNormal"/>
        <w:spacing w:before="220"/>
        <w:ind w:firstLine="540"/>
        <w:jc w:val="both"/>
        <w:rPr>
          <w:rFonts w:ascii="Times New Roman" w:hAnsi="Times New Roman" w:cs="Times New Roman"/>
        </w:rPr>
      </w:pPr>
      <w:hyperlink w:anchor="P906">
        <w:r w:rsidRPr="00BC7C28">
          <w:rPr>
            <w:rFonts w:ascii="Times New Roman" w:hAnsi="Times New Roman" w:cs="Times New Roman"/>
            <w:color w:val="0000FF"/>
          </w:rPr>
          <w:t>Бизнес-план</w:t>
        </w:r>
      </w:hyperlink>
      <w:r w:rsidRPr="00BC7C28">
        <w:rPr>
          <w:rFonts w:ascii="Times New Roman" w:hAnsi="Times New Roman" w:cs="Times New Roman"/>
        </w:rPr>
        <w:t xml:space="preserve"> должен содержать разделы в соответствии с приложением 2 к настоящему Порядку.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3.7. Грант в форме субсидии имеет целевое назначение, предоставляется Субъекту только 1 (один) раз и используется в полном объеме.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Под целевым использованием Гранта в настоящем Порядке понимается его использование на осуществление целевых затрат, предусмотренных бизнес-планом Субъекта.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Грант не может быть израсходован на оплату труда работников, уплату налогов, сборов, пени и штрафов в бюджеты всех уровней и государственные внебюджетные фонды,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качестве документов, подтверждающих произведенные Субъектом затраты (предусмотренные бизнес-планом) принимаются заверенные копии договоров, платежных поручений, счетов-фактур, чеков, актов выполненных работ и др.</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3.8. Рассмотрение заявки и пакета документов, проводится в соответствии с </w:t>
      </w:r>
      <w:hyperlink w:anchor="P620">
        <w:r w:rsidRPr="00BC7C28">
          <w:rPr>
            <w:rFonts w:ascii="Times New Roman" w:hAnsi="Times New Roman" w:cs="Times New Roman"/>
            <w:color w:val="0000FF"/>
          </w:rPr>
          <w:t>пунктом 2.11</w:t>
        </w:r>
      </w:hyperlink>
      <w:r w:rsidRPr="00BC7C28">
        <w:rPr>
          <w:rFonts w:ascii="Times New Roman" w:hAnsi="Times New Roman" w:cs="Times New Roman"/>
        </w:rPr>
        <w:t xml:space="preserve"> </w:t>
      </w:r>
      <w:r w:rsidRPr="00BC7C28">
        <w:rPr>
          <w:rFonts w:ascii="Times New Roman" w:hAnsi="Times New Roman" w:cs="Times New Roman"/>
        </w:rPr>
        <w:lastRenderedPageBreak/>
        <w:t>настоящего Порядка.</w:t>
      </w:r>
    </w:p>
    <w:p w:rsidR="00BC7C28" w:rsidRPr="00BC7C28" w:rsidRDefault="00BC7C28">
      <w:pPr>
        <w:pStyle w:val="ConsPlusNormal"/>
        <w:spacing w:before="220"/>
        <w:ind w:firstLine="540"/>
        <w:jc w:val="both"/>
        <w:rPr>
          <w:rFonts w:ascii="Times New Roman" w:hAnsi="Times New Roman" w:cs="Times New Roman"/>
        </w:rPr>
      </w:pPr>
      <w:bookmarkStart w:id="58" w:name="P727"/>
      <w:bookmarkEnd w:id="58"/>
      <w:r w:rsidRPr="00BC7C28">
        <w:rPr>
          <w:rFonts w:ascii="Times New Roman" w:hAnsi="Times New Roman" w:cs="Times New Roman"/>
        </w:rPr>
        <w:t>3.9. Основаниями для отказа получателю Гранта в предоставлении Гранта являются:</w:t>
      </w:r>
    </w:p>
    <w:p w:rsidR="00BC7C28" w:rsidRPr="00BC7C28" w:rsidRDefault="00BC7C28">
      <w:pPr>
        <w:pStyle w:val="ConsPlusNormal"/>
        <w:spacing w:before="220"/>
        <w:ind w:firstLine="540"/>
        <w:jc w:val="both"/>
        <w:rPr>
          <w:rFonts w:ascii="Times New Roman" w:hAnsi="Times New Roman" w:cs="Times New Roman"/>
        </w:rPr>
      </w:pPr>
      <w:bookmarkStart w:id="59" w:name="P728"/>
      <w:bookmarkEnd w:id="59"/>
      <w:r w:rsidRPr="00BC7C28">
        <w:rPr>
          <w:rFonts w:ascii="Times New Roman" w:hAnsi="Times New Roman" w:cs="Times New Roman"/>
        </w:rPr>
        <w:t xml:space="preserve">- несоответствие представленных получателем Гранта документов, требованиям, определенным в соответствии с </w:t>
      </w:r>
      <w:hyperlink w:anchor="P704">
        <w:r w:rsidRPr="00BC7C28">
          <w:rPr>
            <w:rFonts w:ascii="Times New Roman" w:hAnsi="Times New Roman" w:cs="Times New Roman"/>
            <w:color w:val="0000FF"/>
          </w:rPr>
          <w:t>пунктом 3.3</w:t>
        </w:r>
      </w:hyperlink>
      <w:r w:rsidRPr="00BC7C28">
        <w:rPr>
          <w:rFonts w:ascii="Times New Roman" w:hAnsi="Times New Roman" w:cs="Times New Roman"/>
        </w:rPr>
        <w:t xml:space="preserve"> настоящего Порядка, или непредставление (представление не в полном объеме) указанных документов;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установление факта недостоверности представленной получателем Гранта информации, предусмотренной </w:t>
      </w:r>
      <w:hyperlink w:anchor="P552">
        <w:r w:rsidRPr="00BC7C28">
          <w:rPr>
            <w:rFonts w:ascii="Times New Roman" w:hAnsi="Times New Roman" w:cs="Times New Roman"/>
            <w:color w:val="0000FF"/>
          </w:rPr>
          <w:t>пунктами 2.3</w:t>
        </w:r>
      </w:hyperlink>
      <w:r w:rsidRPr="00BC7C28">
        <w:rPr>
          <w:rFonts w:ascii="Times New Roman" w:hAnsi="Times New Roman" w:cs="Times New Roman"/>
        </w:rPr>
        <w:t xml:space="preserve">, </w:t>
      </w:r>
      <w:hyperlink w:anchor="P704">
        <w:r w:rsidRPr="00BC7C28">
          <w:rPr>
            <w:rFonts w:ascii="Times New Roman" w:hAnsi="Times New Roman" w:cs="Times New Roman"/>
            <w:color w:val="0000FF"/>
          </w:rPr>
          <w:t>3.3</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Гранта);</w:t>
      </w:r>
    </w:p>
    <w:p w:rsidR="00BC7C28" w:rsidRPr="00BC7C28" w:rsidRDefault="00BC7C28">
      <w:pPr>
        <w:pStyle w:val="ConsPlusNormal"/>
        <w:spacing w:before="220"/>
        <w:ind w:firstLine="540"/>
        <w:jc w:val="both"/>
        <w:rPr>
          <w:rFonts w:ascii="Times New Roman" w:hAnsi="Times New Roman" w:cs="Times New Roman"/>
        </w:rPr>
      </w:pPr>
      <w:bookmarkStart w:id="60" w:name="P731"/>
      <w:bookmarkEnd w:id="60"/>
      <w:r w:rsidRPr="00BC7C28">
        <w:rPr>
          <w:rFonts w:ascii="Times New Roman" w:hAnsi="Times New Roman" w:cs="Times New Roman"/>
        </w:rPr>
        <w:t>- добровольный письменный отказ получателя Гранта от Гранта;</w:t>
      </w:r>
    </w:p>
    <w:p w:rsidR="00BC7C28" w:rsidRPr="00BC7C28" w:rsidRDefault="00BC7C28">
      <w:pPr>
        <w:pStyle w:val="ConsPlusNormal"/>
        <w:spacing w:before="220"/>
        <w:ind w:firstLine="540"/>
        <w:jc w:val="both"/>
        <w:rPr>
          <w:rFonts w:ascii="Times New Roman" w:hAnsi="Times New Roman" w:cs="Times New Roman"/>
        </w:rPr>
      </w:pPr>
      <w:bookmarkStart w:id="61" w:name="P732"/>
      <w:bookmarkEnd w:id="61"/>
      <w:r w:rsidRPr="00BC7C28">
        <w:rPr>
          <w:rFonts w:ascii="Times New Roman" w:hAnsi="Times New Roman" w:cs="Times New Roman"/>
        </w:rPr>
        <w:t xml:space="preserve">- нарушение срока представления Соглашения, указанного в </w:t>
      </w:r>
      <w:hyperlink w:anchor="P753">
        <w:r w:rsidRPr="00BC7C28">
          <w:rPr>
            <w:rFonts w:ascii="Times New Roman" w:hAnsi="Times New Roman" w:cs="Times New Roman"/>
            <w:color w:val="0000FF"/>
          </w:rPr>
          <w:t>подпунктах 3.10.5</w:t>
        </w:r>
      </w:hyperlink>
      <w:r w:rsidRPr="00BC7C28">
        <w:rPr>
          <w:rFonts w:ascii="Times New Roman" w:hAnsi="Times New Roman" w:cs="Times New Roman"/>
        </w:rPr>
        <w:t xml:space="preserve">, </w:t>
      </w:r>
      <w:hyperlink w:anchor="P753">
        <w:r w:rsidRPr="00BC7C28">
          <w:rPr>
            <w:rFonts w:ascii="Times New Roman" w:hAnsi="Times New Roman" w:cs="Times New Roman"/>
            <w:color w:val="0000FF"/>
          </w:rPr>
          <w:t>3.10.5 пункта 3.10</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bookmarkStart w:id="62" w:name="P733"/>
      <w:bookmarkEnd w:id="62"/>
      <w:r w:rsidRPr="00BC7C28">
        <w:rPr>
          <w:rFonts w:ascii="Times New Roman" w:hAnsi="Times New Roman" w:cs="Times New Roman"/>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порядка и условий оказания поддержки.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Грант подлежит возврату.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Уполномоченный орган направляет (вручает)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получателю Гранта уведомление об отказе в предоставлении Гранта с указанием оснований (причин) отказа в течение 5 (пяти) рабочих дней после дня: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принятия решения об отказе в предоставлении Гранта Комиссией по рассмотрению заявок участников отбора на получение Гранта, в случае наличия оснований для отказа в предоставлении Гранта, указанных в </w:t>
      </w:r>
      <w:hyperlink w:anchor="P728">
        <w:r w:rsidRPr="00BC7C28">
          <w:rPr>
            <w:rFonts w:ascii="Times New Roman" w:hAnsi="Times New Roman" w:cs="Times New Roman"/>
            <w:color w:val="0000FF"/>
          </w:rPr>
          <w:t>абзацах втором</w:t>
        </w:r>
      </w:hyperlink>
      <w:r w:rsidRPr="00BC7C28">
        <w:rPr>
          <w:rFonts w:ascii="Times New Roman" w:hAnsi="Times New Roman" w:cs="Times New Roman"/>
        </w:rPr>
        <w:t xml:space="preserve"> - </w:t>
      </w:r>
      <w:hyperlink w:anchor="P731">
        <w:r w:rsidRPr="00BC7C28">
          <w:rPr>
            <w:rFonts w:ascii="Times New Roman" w:hAnsi="Times New Roman" w:cs="Times New Roman"/>
            <w:color w:val="0000FF"/>
          </w:rPr>
          <w:t>пятом</w:t>
        </w:r>
      </w:hyperlink>
      <w:r w:rsidRPr="00BC7C28">
        <w:rPr>
          <w:rFonts w:ascii="Times New Roman" w:hAnsi="Times New Roman" w:cs="Times New Roman"/>
        </w:rPr>
        <w:t xml:space="preserve"> настоящего пункта;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выявления оснований для отказа в предоставлении Гранта, указанных в </w:t>
      </w:r>
      <w:hyperlink w:anchor="P732">
        <w:r w:rsidRPr="00BC7C28">
          <w:rPr>
            <w:rFonts w:ascii="Times New Roman" w:hAnsi="Times New Roman" w:cs="Times New Roman"/>
            <w:color w:val="0000FF"/>
          </w:rPr>
          <w:t>абзацах шестом</w:t>
        </w:r>
      </w:hyperlink>
      <w:r w:rsidRPr="00BC7C28">
        <w:rPr>
          <w:rFonts w:ascii="Times New Roman" w:hAnsi="Times New Roman" w:cs="Times New Roman"/>
        </w:rPr>
        <w:t xml:space="preserve"> - </w:t>
      </w:r>
      <w:hyperlink w:anchor="P733">
        <w:r w:rsidRPr="00BC7C28">
          <w:rPr>
            <w:rFonts w:ascii="Times New Roman" w:hAnsi="Times New Roman" w:cs="Times New Roman"/>
            <w:color w:val="0000FF"/>
          </w:rPr>
          <w:t>седьмом</w:t>
        </w:r>
      </w:hyperlink>
      <w:r w:rsidRPr="00BC7C28">
        <w:rPr>
          <w:rFonts w:ascii="Times New Roman" w:hAnsi="Times New Roman" w:cs="Times New Roman"/>
        </w:rPr>
        <w:t xml:space="preserve"> настоящего пункта.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3.8. Возврат Гранта в бюджет города Когалыма в случае нарушения получателем Гранта условий, установленных при предоставлении Гранта осуществляется в порядке и в сроки, предусмотренные </w:t>
      </w:r>
      <w:hyperlink w:anchor="P793">
        <w:r w:rsidRPr="00BC7C28">
          <w:rPr>
            <w:rFonts w:ascii="Times New Roman" w:hAnsi="Times New Roman" w:cs="Times New Roman"/>
            <w:color w:val="0000FF"/>
          </w:rPr>
          <w:t>пунктами 5.3</w:t>
        </w:r>
      </w:hyperlink>
      <w:r w:rsidRPr="00BC7C28">
        <w:rPr>
          <w:rFonts w:ascii="Times New Roman" w:hAnsi="Times New Roman" w:cs="Times New Roman"/>
        </w:rPr>
        <w:t xml:space="preserve"> - </w:t>
      </w:r>
      <w:hyperlink w:anchor="P797">
        <w:r w:rsidRPr="00BC7C28">
          <w:rPr>
            <w:rFonts w:ascii="Times New Roman" w:hAnsi="Times New Roman" w:cs="Times New Roman"/>
            <w:color w:val="0000FF"/>
          </w:rPr>
          <w:t>5.6</w:t>
        </w:r>
      </w:hyperlink>
      <w:r w:rsidRPr="00BC7C28">
        <w:rPr>
          <w:rFonts w:ascii="Times New Roman" w:hAnsi="Times New Roman" w:cs="Times New Roman"/>
        </w:rPr>
        <w:t xml:space="preserve"> настоящего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3.9. Субъекты, получившие финансовую поддержку, обязаны: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3.9.1. в течение 12 месяцев с даты получения поддержки: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сохранять рабочие места (при их наличии на дату предоставления заявления на Грант);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использовать Грант в полном объеме по целевому назначению затрат, предусмотренных бизнес-планом Субъекта.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3.9.2. По мероприятию, предусмотренному </w:t>
      </w:r>
      <w:hyperlink w:anchor="P682">
        <w:r w:rsidRPr="00BC7C28">
          <w:rPr>
            <w:rFonts w:ascii="Times New Roman" w:hAnsi="Times New Roman" w:cs="Times New Roman"/>
            <w:color w:val="0000FF"/>
          </w:rPr>
          <w:t>подпунктом 3.2.1</w:t>
        </w:r>
      </w:hyperlink>
      <w:r w:rsidRPr="00BC7C28">
        <w:rPr>
          <w:rFonts w:ascii="Times New Roman" w:hAnsi="Times New Roman" w:cs="Times New Roman"/>
        </w:rPr>
        <w:t xml:space="preserve"> Порядка: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приобрести мобильный торговый объект, нестационарный объект, нестационарный торговый автомат, парково-развлекательное оборудование в течение 6 (шести) месяцев с даты заключения соглашения;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осуществлять в течение 2 (двух) лет, с даты получения финансовой поддержки, деятельность на территории города Когалыма с использованием мобильного торгового объекта, нестационарного объекта, нестационарного торгового автомата, парково-развлекательного оборудования.</w:t>
      </w:r>
    </w:p>
    <w:p w:rsidR="00BC7C28" w:rsidRPr="00BC7C28" w:rsidRDefault="00BC7C28">
      <w:pPr>
        <w:pStyle w:val="ConsPlusNormal"/>
        <w:spacing w:before="220"/>
        <w:ind w:firstLine="540"/>
        <w:jc w:val="both"/>
        <w:rPr>
          <w:rFonts w:ascii="Times New Roman" w:hAnsi="Times New Roman" w:cs="Times New Roman"/>
        </w:rPr>
      </w:pPr>
      <w:bookmarkStart w:id="63" w:name="P748"/>
      <w:bookmarkEnd w:id="63"/>
      <w:r w:rsidRPr="00BC7C28">
        <w:rPr>
          <w:rFonts w:ascii="Times New Roman" w:hAnsi="Times New Roman" w:cs="Times New Roman"/>
        </w:rPr>
        <w:t>3.10. Заключение Соглашения, дополнительного соглашения к Соглашению, между главным распорядителем бюджетных средств и получателем Гранта осуществляется в соответствии с типовой формой, установленной Комитетом финансов Администрации города Когалыма, в следующем порядке: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3.10.1. уполномоченный орган в течение 2 (двух) рабочих дней после подписания протокола заседания Комиссии направляет (вручает) получателю (получателям) Гранта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3.10.2. Соглашение формируется в форме электронного документа и подписывается усиленными квалифицированными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3.10.3. в течение 4 (четырех) рабочих дней после подписания протокола заседания Комиссии главный распорядитель бюджетных средств формирует проект Соглашения, дополнительного соглашения к Соглашению в ГИС "РЭБ Югры" и направляет его для подписания получателю Гранта.</w:t>
      </w:r>
    </w:p>
    <w:p w:rsidR="00BC7C28" w:rsidRPr="00BC7C28" w:rsidRDefault="00BC7C28">
      <w:pPr>
        <w:pStyle w:val="ConsPlusNormal"/>
        <w:spacing w:before="220"/>
        <w:ind w:firstLine="540"/>
        <w:jc w:val="both"/>
        <w:rPr>
          <w:rFonts w:ascii="Times New Roman" w:hAnsi="Times New Roman" w:cs="Times New Roman"/>
        </w:rPr>
      </w:pPr>
      <w:bookmarkStart w:id="64" w:name="P752"/>
      <w:bookmarkEnd w:id="64"/>
      <w:r w:rsidRPr="00BC7C28">
        <w:rPr>
          <w:rFonts w:ascii="Times New Roman" w:hAnsi="Times New Roman" w:cs="Times New Roman"/>
        </w:rPr>
        <w:t>3.10.4. получатель Гранта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rsidR="00BC7C28" w:rsidRPr="00BC7C28" w:rsidRDefault="00BC7C28">
      <w:pPr>
        <w:pStyle w:val="ConsPlusNormal"/>
        <w:spacing w:before="220"/>
        <w:ind w:firstLine="540"/>
        <w:jc w:val="both"/>
        <w:rPr>
          <w:rFonts w:ascii="Times New Roman" w:hAnsi="Times New Roman" w:cs="Times New Roman"/>
        </w:rPr>
      </w:pPr>
      <w:bookmarkStart w:id="65" w:name="P753"/>
      <w:bookmarkEnd w:id="65"/>
      <w:r w:rsidRPr="00BC7C28">
        <w:rPr>
          <w:rFonts w:ascii="Times New Roman" w:hAnsi="Times New Roman" w:cs="Times New Roman"/>
        </w:rPr>
        <w:t>3.10.5.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заседания Комиссии готовит Соглашение на бумажном носителе и направляет получателю Гранта для подписания.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Получатель Гранта в течение 2 (двух) рабочих дней с даты получения Соглашения подписывает и представляет его в Уполномоченный орган лично или почтовым отправлением.</w:t>
      </w:r>
    </w:p>
    <w:p w:rsidR="00BC7C28" w:rsidRPr="00BC7C28" w:rsidRDefault="00BC7C28">
      <w:pPr>
        <w:pStyle w:val="ConsPlusNormal"/>
        <w:spacing w:before="220"/>
        <w:ind w:firstLine="540"/>
        <w:jc w:val="both"/>
        <w:rPr>
          <w:rFonts w:ascii="Times New Roman" w:hAnsi="Times New Roman" w:cs="Times New Roman"/>
        </w:rPr>
      </w:pPr>
      <w:bookmarkStart w:id="66" w:name="P755"/>
      <w:bookmarkEnd w:id="66"/>
      <w:r w:rsidRPr="00BC7C28">
        <w:rPr>
          <w:rFonts w:ascii="Times New Roman" w:hAnsi="Times New Roman" w:cs="Times New Roman"/>
        </w:rPr>
        <w:lastRenderedPageBreak/>
        <w:t xml:space="preserve">3.11. Получатель Гранта, не представивший в Уполномоченный орган подписанное Соглашение в соответствии с </w:t>
      </w:r>
      <w:hyperlink w:anchor="P752">
        <w:r w:rsidRPr="00BC7C28">
          <w:rPr>
            <w:rFonts w:ascii="Times New Roman" w:hAnsi="Times New Roman" w:cs="Times New Roman"/>
            <w:color w:val="0000FF"/>
          </w:rPr>
          <w:t>подпунктами 3.10.4</w:t>
        </w:r>
      </w:hyperlink>
      <w:r w:rsidRPr="00BC7C28">
        <w:rPr>
          <w:rFonts w:ascii="Times New Roman" w:hAnsi="Times New Roman" w:cs="Times New Roman"/>
        </w:rPr>
        <w:t xml:space="preserve">, </w:t>
      </w:r>
      <w:hyperlink w:anchor="P753">
        <w:r w:rsidRPr="00BC7C28">
          <w:rPr>
            <w:rFonts w:ascii="Times New Roman" w:hAnsi="Times New Roman" w:cs="Times New Roman"/>
            <w:color w:val="0000FF"/>
          </w:rPr>
          <w:t>3.10.5 пункта 3.10</w:t>
        </w:r>
      </w:hyperlink>
      <w:r w:rsidRPr="00BC7C28">
        <w:rPr>
          <w:rFonts w:ascii="Times New Roman" w:hAnsi="Times New Roman" w:cs="Times New Roman"/>
        </w:rPr>
        <w:t xml:space="preserve"> настоящего Порядка срок, считается уклонившимся от заключения соглашения. В случае направления посредством почтовой связи срок исчисляется 3 (тремя) рабочими днями с даты получения Соглашения получателем Гранта до момента его передачи почтовой организации.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3.12. Соглашение должно содержать условия: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 согласовании новых условий Соглашения или о расторжении Соглашения при </w:t>
      </w:r>
      <w:proofErr w:type="spellStart"/>
      <w:r w:rsidRPr="00BC7C28">
        <w:rPr>
          <w:rFonts w:ascii="Times New Roman" w:hAnsi="Times New Roman" w:cs="Times New Roman"/>
        </w:rPr>
        <w:t>недостижении</w:t>
      </w:r>
      <w:proofErr w:type="spellEnd"/>
      <w:r w:rsidRPr="00BC7C28">
        <w:rPr>
          <w:rFonts w:ascii="Times New Roman" w:hAnsi="Times New Roman" w:cs="Times New Roman"/>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направлениях расходов, источником финансового обеспечения которых является Грант;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о согласии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органами государственного (муниципального) финансового контроля в соответствии со </w:t>
      </w:r>
      <w:hyperlink r:id="rId68">
        <w:r w:rsidRPr="00BC7C28">
          <w:rPr>
            <w:rFonts w:ascii="Times New Roman" w:hAnsi="Times New Roman" w:cs="Times New Roman"/>
            <w:color w:val="0000FF"/>
          </w:rPr>
          <w:t>статьями 268.1</w:t>
        </w:r>
      </w:hyperlink>
      <w:r w:rsidRPr="00BC7C28">
        <w:rPr>
          <w:rFonts w:ascii="Times New Roman" w:hAnsi="Times New Roman" w:cs="Times New Roman"/>
        </w:rPr>
        <w:t xml:space="preserve"> и </w:t>
      </w:r>
      <w:hyperlink r:id="rId69">
        <w:r w:rsidRPr="00BC7C28">
          <w:rPr>
            <w:rFonts w:ascii="Times New Roman" w:hAnsi="Times New Roman" w:cs="Times New Roman"/>
            <w:color w:val="0000FF"/>
          </w:rPr>
          <w:t>269.2</w:t>
        </w:r>
      </w:hyperlink>
      <w:r w:rsidRPr="00BC7C28">
        <w:rPr>
          <w:rFonts w:ascii="Times New Roman" w:hAnsi="Times New Roman" w:cs="Times New Roman"/>
        </w:rPr>
        <w:t xml:space="preserve"> Бюджетного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запрете приобретения получателями Грантов - юридическими лицами, а также иными юридическими лицами, получающими средства на основании договоров, заключенных с получателями Грантов,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 сохранении Субъектами в течение 12 месяцев с даты получения поддержки рабочих мест (при их наличии на дату предоставления Заявки на предоставление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70">
        <w:r w:rsidRPr="00BC7C28">
          <w:rPr>
            <w:rFonts w:ascii="Times New Roman" w:hAnsi="Times New Roman" w:cs="Times New Roman"/>
            <w:color w:val="0000FF"/>
          </w:rPr>
          <w:t>абзацем вторым пункта 5 статьи 23</w:t>
        </w:r>
      </w:hyperlink>
      <w:r w:rsidRPr="00BC7C28">
        <w:rPr>
          <w:rFonts w:ascii="Times New Roman" w:hAnsi="Times New Roman" w:cs="Times New Roman"/>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При прекращении деятельности получателя Гранта, являющегося индивидуальным </w:t>
      </w:r>
      <w:r w:rsidRPr="00BC7C28">
        <w:rPr>
          <w:rFonts w:ascii="Times New Roman" w:hAnsi="Times New Roman" w:cs="Times New Roman"/>
        </w:rPr>
        <w:lastRenderedPageBreak/>
        <w:t xml:space="preserve">предпринимателем, осуществляющим деятельность в качестве главы крестьянского (фермерского) хозяйства в соответствии с </w:t>
      </w:r>
      <w:hyperlink r:id="rId71">
        <w:r w:rsidRPr="00BC7C28">
          <w:rPr>
            <w:rFonts w:ascii="Times New Roman" w:hAnsi="Times New Roman" w:cs="Times New Roman"/>
            <w:color w:val="0000FF"/>
          </w:rPr>
          <w:t>абзацем вторым пункта 5 статьи 23</w:t>
        </w:r>
      </w:hyperlink>
      <w:r w:rsidRPr="00BC7C28">
        <w:rPr>
          <w:rFonts w:ascii="Times New Roman" w:hAnsi="Times New Roman" w:cs="Times New Roman"/>
        </w:rPr>
        <w:t xml:space="preserve"> Гражданского кодекса Российской Федерации, передающего свои права другому гражданину в соответствии со </w:t>
      </w:r>
      <w:hyperlink r:id="rId72">
        <w:r w:rsidRPr="00BC7C28">
          <w:rPr>
            <w:rFonts w:ascii="Times New Roman" w:hAnsi="Times New Roman" w:cs="Times New Roman"/>
            <w:color w:val="0000FF"/>
          </w:rPr>
          <w:t>статьей 18</w:t>
        </w:r>
      </w:hyperlink>
      <w:r w:rsidRPr="00BC7C28">
        <w:rPr>
          <w:rFonts w:ascii="Times New Roman" w:hAnsi="Times New Roman" w:cs="Times New Roman"/>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C7C28" w:rsidRPr="00BC7C28" w:rsidRDefault="00BC7C28">
      <w:pPr>
        <w:pStyle w:val="ConsPlusNormal"/>
        <w:spacing w:before="220"/>
        <w:ind w:firstLine="540"/>
        <w:jc w:val="both"/>
        <w:rPr>
          <w:rFonts w:ascii="Times New Roman" w:hAnsi="Times New Roman" w:cs="Times New Roman"/>
        </w:rPr>
      </w:pPr>
      <w:bookmarkStart w:id="67" w:name="P766"/>
      <w:bookmarkEnd w:id="67"/>
      <w:r w:rsidRPr="00BC7C28">
        <w:rPr>
          <w:rFonts w:ascii="Times New Roman" w:hAnsi="Times New Roman" w:cs="Times New Roman"/>
        </w:rPr>
        <w:t>3.13. Результатом предоставления Гранта является предоставление финансовой поддержки Субъектам и достижение результатов предоставления Гранта (целевых показателей), установленных Программой.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Конкретные планируемые значения результатов предоставления Гранта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случае, если получателями Гранта не достигнуты планируемые значения результатов предоставления Гранта (целевые показатели), установленные Соглашением (дополнительным соглашением к Соглашению), к получателям Гранта применяются штрафные санкции, установленные Соглашением (дополнительным соглашением к Соглашению).</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3.14. В случае отсутствия оснований, предусмотренных в </w:t>
      </w:r>
      <w:hyperlink w:anchor="P727">
        <w:r w:rsidRPr="00BC7C28">
          <w:rPr>
            <w:rFonts w:ascii="Times New Roman" w:hAnsi="Times New Roman" w:cs="Times New Roman"/>
            <w:color w:val="0000FF"/>
          </w:rPr>
          <w:t>пункте 3.9</w:t>
        </w:r>
      </w:hyperlink>
      <w:r w:rsidRPr="00BC7C28">
        <w:rPr>
          <w:rFonts w:ascii="Times New Roman" w:hAnsi="Times New Roman" w:cs="Times New Roman"/>
        </w:rPr>
        <w:t xml:space="preserve"> настоящего Порядка, главный распорядитель бюджетных средств перечисляет денежные средства получателю 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Грантов на расчетный или корреспондентский счет, открытый получателем Гранта в учреждении Центрального банка Российской Федерации или кредитной российской организации.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4. Требования к отчетности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bookmarkStart w:id="68" w:name="P773"/>
      <w:bookmarkEnd w:id="68"/>
      <w:r w:rsidRPr="00BC7C28">
        <w:rPr>
          <w:rFonts w:ascii="Times New Roman" w:hAnsi="Times New Roman" w:cs="Times New Roman"/>
        </w:rPr>
        <w:t xml:space="preserve">4.1. Получатель Гранта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Гранта (далее - отчет), предусмотренных </w:t>
      </w:r>
      <w:hyperlink w:anchor="P766">
        <w:r w:rsidRPr="00BC7C28">
          <w:rPr>
            <w:rFonts w:ascii="Times New Roman" w:hAnsi="Times New Roman" w:cs="Times New Roman"/>
            <w:color w:val="0000FF"/>
          </w:rPr>
          <w:t>пунктом 3.13</w:t>
        </w:r>
      </w:hyperlink>
      <w:r w:rsidRPr="00BC7C28">
        <w:rPr>
          <w:rFonts w:ascii="Times New Roman" w:hAnsi="Times New Roman" w:cs="Times New Roman"/>
        </w:rPr>
        <w:t xml:space="preserve"> настоящего Порядка, по форме, определенной типовой формой Соглашения, установленной Комитетом финансов Администрации города Когалыма и заверенные копии следующих документов:</w:t>
      </w:r>
    </w:p>
    <w:p w:rsidR="00BC7C28" w:rsidRPr="00BC7C28" w:rsidRDefault="00BC7C28">
      <w:pPr>
        <w:pStyle w:val="ConsPlusNormal"/>
        <w:spacing w:before="220"/>
        <w:ind w:firstLine="540"/>
        <w:jc w:val="both"/>
        <w:rPr>
          <w:rFonts w:ascii="Times New Roman" w:hAnsi="Times New Roman" w:cs="Times New Roman"/>
        </w:rPr>
      </w:pPr>
      <w:bookmarkStart w:id="69" w:name="P774"/>
      <w:bookmarkEnd w:id="69"/>
      <w:r w:rsidRPr="00BC7C28">
        <w:rPr>
          <w:rFonts w:ascii="Times New Roman" w:hAnsi="Times New Roman" w:cs="Times New Roman"/>
        </w:rPr>
        <w:t>4.1.1. Для Субъектов, применяющих упрощенную систему налогообложения - налоговую декларацию в связи с применением упрощенной системы налогообложения по налогу за предшествующий календарный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Указанные Субъекты имеют право предоставить бухгалтерский баланс и отчет о финансовых результатах, в этом случае налоговая декларация по налогу в связи с применением упрощенной системы налогообложения не предоставляется.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4.1.2. Для Субъектов, применяющих специальный налоговый режим "Налог на профессиональный доход" предоставляется отчет о финансовых результатах ежеквартально в срок до 30 числа месяца, следующего за отчетным кварталом.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4.1.3. Для Субъектов, вновь созданных в текущем году или открывшим новый вид экономической деятельности в текущем году, для отнесения к субъектам малого и среднего предпринимательства, - справка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для предоставления Гранта.</w:t>
      </w:r>
    </w:p>
    <w:p w:rsidR="00BC7C28" w:rsidRPr="00BC7C28" w:rsidRDefault="00BC7C28">
      <w:pPr>
        <w:pStyle w:val="ConsPlusNormal"/>
        <w:spacing w:before="220"/>
        <w:ind w:firstLine="540"/>
        <w:jc w:val="both"/>
        <w:rPr>
          <w:rFonts w:ascii="Times New Roman" w:hAnsi="Times New Roman" w:cs="Times New Roman"/>
        </w:rPr>
      </w:pPr>
      <w:bookmarkStart w:id="70" w:name="P778"/>
      <w:bookmarkEnd w:id="70"/>
      <w:r w:rsidRPr="00BC7C28">
        <w:rPr>
          <w:rFonts w:ascii="Times New Roman" w:hAnsi="Times New Roman" w:cs="Times New Roman"/>
        </w:rPr>
        <w:t xml:space="preserve">4.1.4. Для Субъектов, применяющих систему налогообложения для сельскохозяйственных товаропроизводителей (единый сельскохозяйственный налог) - налоговую декларацию по единому </w:t>
      </w:r>
      <w:r w:rsidRPr="00BC7C28">
        <w:rPr>
          <w:rFonts w:ascii="Times New Roman" w:hAnsi="Times New Roman" w:cs="Times New Roman"/>
        </w:rPr>
        <w:lastRenderedPageBreak/>
        <w:t>сельскохозяйственному налогу за предшествующий календарный год.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Документы, указанные в </w:t>
      </w:r>
      <w:hyperlink w:anchor="P774">
        <w:r w:rsidRPr="00BC7C28">
          <w:rPr>
            <w:rFonts w:ascii="Times New Roman" w:hAnsi="Times New Roman" w:cs="Times New Roman"/>
            <w:color w:val="0000FF"/>
          </w:rPr>
          <w:t>подпунктах 4.1.1</w:t>
        </w:r>
      </w:hyperlink>
      <w:r w:rsidRPr="00BC7C28">
        <w:rPr>
          <w:rFonts w:ascii="Times New Roman" w:hAnsi="Times New Roman" w:cs="Times New Roman"/>
        </w:rPr>
        <w:t xml:space="preserve"> - </w:t>
      </w:r>
      <w:hyperlink w:anchor="P778">
        <w:r w:rsidRPr="00BC7C28">
          <w:rPr>
            <w:rFonts w:ascii="Times New Roman" w:hAnsi="Times New Roman" w:cs="Times New Roman"/>
            <w:color w:val="0000FF"/>
          </w:rPr>
          <w:t>4.1.4</w:t>
        </w:r>
      </w:hyperlink>
      <w:r w:rsidRPr="00BC7C28">
        <w:rPr>
          <w:rFonts w:ascii="Times New Roman" w:hAnsi="Times New Roman" w:cs="Times New Roman"/>
        </w:rPr>
        <w:t xml:space="preserve"> предоставляются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4.1.5. Отчета о реализации бизнес-плана, который состоит из содержательного отчета (информации) и финансового отчета (информации о расходах с приложением копий первичных документов) предоставляется ежеквартально не позднее 7 (седьмого) рабочего дня месяца, следующего за отчетным.</w:t>
      </w:r>
    </w:p>
    <w:p w:rsidR="00BC7C28" w:rsidRPr="00BC7C28" w:rsidRDefault="00BC7C28">
      <w:pPr>
        <w:pStyle w:val="ConsPlusNormal"/>
        <w:spacing w:before="220"/>
        <w:ind w:firstLine="540"/>
        <w:jc w:val="both"/>
        <w:rPr>
          <w:rFonts w:ascii="Times New Roman" w:hAnsi="Times New Roman" w:cs="Times New Roman"/>
        </w:rPr>
      </w:pPr>
      <w:bookmarkStart w:id="71" w:name="P781"/>
      <w:bookmarkEnd w:id="71"/>
      <w:r w:rsidRPr="00BC7C28">
        <w:rPr>
          <w:rFonts w:ascii="Times New Roman" w:hAnsi="Times New Roman" w:cs="Times New Roman"/>
        </w:rPr>
        <w:t>4.2. По истечении срока реализации бизнес-плана получатель Гранта представляет итоговый отчет в течение 30 дней. Уполномоченный орган осуществляет проверку отчета, определяет показатели результативности в соответствии с бизнес-планом получателя Гранта и осуществляет оценку их достижения. В случае согласования отчета по результатам проведенной проверки, итоговый отчет принимается Уполномоченным органом.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4.3. Отчет составляется по состоянию на последнее число месяца, отчетного периода.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4.4. Учет расходования средств Гранта в форме субсидии производится отдельно от других средств получателя Гранта с соблюдением правил ведения бухгалтерского учета и кассовых операций, установленных действующим законодательством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4.5. Уполномоченный орган осуществляет проверку отчета, указанного в </w:t>
      </w:r>
      <w:hyperlink w:anchor="P773">
        <w:r w:rsidRPr="00BC7C28">
          <w:rPr>
            <w:rFonts w:ascii="Times New Roman" w:hAnsi="Times New Roman" w:cs="Times New Roman"/>
            <w:color w:val="0000FF"/>
          </w:rPr>
          <w:t>пункте 4.1</w:t>
        </w:r>
      </w:hyperlink>
      <w:r w:rsidRPr="00BC7C28">
        <w:rPr>
          <w:rFonts w:ascii="Times New Roman" w:hAnsi="Times New Roman" w:cs="Times New Roman"/>
        </w:rPr>
        <w:t xml:space="preserve"> - </w:t>
      </w:r>
      <w:hyperlink w:anchor="P781">
        <w:r w:rsidRPr="00BC7C28">
          <w:rPr>
            <w:rFonts w:ascii="Times New Roman" w:hAnsi="Times New Roman" w:cs="Times New Roman"/>
            <w:color w:val="0000FF"/>
          </w:rPr>
          <w:t>4.2</w:t>
        </w:r>
      </w:hyperlink>
      <w:r w:rsidRPr="00BC7C28">
        <w:rPr>
          <w:rFonts w:ascii="Times New Roman" w:hAnsi="Times New Roman" w:cs="Times New Roman"/>
        </w:rPr>
        <w:t xml:space="preserve"> настоящего Порядка в срок, не превышающий 30 (тридцати) календарных дней со дня представления отчётности.</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1"/>
        <w:rPr>
          <w:rFonts w:ascii="Times New Roman" w:hAnsi="Times New Roman" w:cs="Times New Roman"/>
        </w:rPr>
      </w:pPr>
      <w:r w:rsidRPr="00BC7C28">
        <w:rPr>
          <w:rFonts w:ascii="Times New Roman" w:hAnsi="Times New Roman" w:cs="Times New Roman"/>
        </w:rPr>
        <w:t>5. Требования об осуществлении контроля (мониторинга)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за соблюдением условий и порядка предоставления Грантов</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и ответственности за их нарушение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 xml:space="preserve">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73">
        <w:r w:rsidRPr="00BC7C28">
          <w:rPr>
            <w:rFonts w:ascii="Times New Roman" w:hAnsi="Times New Roman" w:cs="Times New Roman"/>
            <w:color w:val="0000FF"/>
          </w:rPr>
          <w:t>статьями 268.1</w:t>
        </w:r>
      </w:hyperlink>
      <w:r w:rsidRPr="00BC7C28">
        <w:rPr>
          <w:rFonts w:ascii="Times New Roman" w:hAnsi="Times New Roman" w:cs="Times New Roman"/>
        </w:rPr>
        <w:t xml:space="preserve"> и </w:t>
      </w:r>
      <w:hyperlink r:id="rId74">
        <w:r w:rsidRPr="00BC7C28">
          <w:rPr>
            <w:rFonts w:ascii="Times New Roman" w:hAnsi="Times New Roman" w:cs="Times New Roman"/>
            <w:color w:val="0000FF"/>
          </w:rPr>
          <w:t>269.2</w:t>
        </w:r>
      </w:hyperlink>
      <w:r w:rsidRPr="00BC7C28">
        <w:rPr>
          <w:rFonts w:ascii="Times New Roman" w:hAnsi="Times New Roman" w:cs="Times New Roman"/>
        </w:rPr>
        <w:t xml:space="preserve"> Бюджетного кодекса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Мониторинг достижения результатов предоставления Гранта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в соответствии с приказом Министерства финансов Российской Федерации.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5.2. Ответственность за достоверность предоставляемых документов, сведений в представленных документах получатели Гранта несут в соответствии с действующим законодательством Российской Федерации и настоящим Порядком.</w:t>
      </w:r>
    </w:p>
    <w:p w:rsidR="00BC7C28" w:rsidRPr="00BC7C28" w:rsidRDefault="00BC7C28">
      <w:pPr>
        <w:pStyle w:val="ConsPlusNormal"/>
        <w:spacing w:before="220"/>
        <w:ind w:firstLine="540"/>
        <w:jc w:val="both"/>
        <w:rPr>
          <w:rFonts w:ascii="Times New Roman" w:hAnsi="Times New Roman" w:cs="Times New Roman"/>
        </w:rPr>
      </w:pPr>
      <w:bookmarkStart w:id="72" w:name="P793"/>
      <w:bookmarkEnd w:id="72"/>
      <w:r w:rsidRPr="00BC7C28">
        <w:rPr>
          <w:rFonts w:ascii="Times New Roman" w:hAnsi="Times New Roman" w:cs="Times New Roman"/>
        </w:rPr>
        <w:t>5.3. В случае нарушения получателем Гранта сроков и формы представления отчетности, установленной настоящим Порядком и Соглашением, Уполномоченный орган направляет получателю Гранта письменное требование о необходимости предоставления отчетности либо устранения выявленных нарушений. Получатель Гранта в течение 10 (десяти) календарных дней после получения указанного требования обязан предоставить отчетность либо устранить выявленные нарушения.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Гранта условий, установленных при предоставлении Гранта, факта предоставления недостоверных </w:t>
      </w:r>
      <w:r w:rsidRPr="00BC7C28">
        <w:rPr>
          <w:rFonts w:ascii="Times New Roman" w:hAnsi="Times New Roman" w:cs="Times New Roman"/>
        </w:rPr>
        <w:lastRenderedPageBreak/>
        <w:t xml:space="preserve">сведений, в случае </w:t>
      </w:r>
      <w:proofErr w:type="spellStart"/>
      <w:r w:rsidRPr="00BC7C28">
        <w:rPr>
          <w:rFonts w:ascii="Times New Roman" w:hAnsi="Times New Roman" w:cs="Times New Roman"/>
        </w:rPr>
        <w:t>недостижения</w:t>
      </w:r>
      <w:proofErr w:type="spellEnd"/>
      <w:r w:rsidRPr="00BC7C28">
        <w:rPr>
          <w:rFonts w:ascii="Times New Roman" w:hAnsi="Times New Roman" w:cs="Times New Roman"/>
        </w:rPr>
        <w:t xml:space="preserve"> значений результатов предоставления Гранта, установленных Соглашением, а также если требование, указанное в </w:t>
      </w:r>
      <w:hyperlink w:anchor="P793">
        <w:r w:rsidRPr="00BC7C28">
          <w:rPr>
            <w:rFonts w:ascii="Times New Roman" w:hAnsi="Times New Roman" w:cs="Times New Roman"/>
            <w:color w:val="0000FF"/>
          </w:rPr>
          <w:t>пункте 5.3</w:t>
        </w:r>
      </w:hyperlink>
      <w:r w:rsidRPr="00BC7C28">
        <w:rPr>
          <w:rFonts w:ascii="Times New Roman" w:hAnsi="Times New Roman" w:cs="Times New Roman"/>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BC7C28">
        <w:rPr>
          <w:rFonts w:ascii="Times New Roman" w:hAnsi="Times New Roman" w:cs="Times New Roman"/>
        </w:rPr>
        <w:t>недостижения</w:t>
      </w:r>
      <w:proofErr w:type="spellEnd"/>
      <w:r w:rsidRPr="00BC7C28">
        <w:rPr>
          <w:rFonts w:ascii="Times New Roman" w:hAnsi="Times New Roman" w:cs="Times New Roman"/>
        </w:rPr>
        <w:t xml:space="preserve"> значений результатов предоставления Гранта направляет получателю Гранта письменное уведомление о необходимости возврата Гранта (далее - уведомление о возврате).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Возврат Гранта определен в соответствии с типовой формой Соглашения, установленной Комитетом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bookmarkStart w:id="73" w:name="P796"/>
      <w:bookmarkEnd w:id="73"/>
      <w:r w:rsidRPr="00BC7C28">
        <w:rPr>
          <w:rFonts w:ascii="Times New Roman" w:hAnsi="Times New Roman" w:cs="Times New Roman"/>
        </w:rPr>
        <w:t>5.5. Получатель Гранта в течение 10 (десяти) рабочих дней со дня получения уведомления о возврате обязан выполнить требования, указанные в нем.</w:t>
      </w:r>
    </w:p>
    <w:p w:rsidR="00BC7C28" w:rsidRPr="00BC7C28" w:rsidRDefault="00BC7C28">
      <w:pPr>
        <w:pStyle w:val="ConsPlusNormal"/>
        <w:spacing w:before="220"/>
        <w:ind w:firstLine="540"/>
        <w:jc w:val="both"/>
        <w:rPr>
          <w:rFonts w:ascii="Times New Roman" w:hAnsi="Times New Roman" w:cs="Times New Roman"/>
        </w:rPr>
      </w:pPr>
      <w:bookmarkStart w:id="74" w:name="P797"/>
      <w:bookmarkEnd w:id="74"/>
      <w:r w:rsidRPr="00BC7C28">
        <w:rPr>
          <w:rFonts w:ascii="Times New Roman" w:hAnsi="Times New Roman" w:cs="Times New Roman"/>
        </w:rPr>
        <w:t xml:space="preserve">5.6. При отказе от добровольного возврата средств Гранта, выраженного в </w:t>
      </w:r>
      <w:proofErr w:type="spellStart"/>
      <w:r w:rsidRPr="00BC7C28">
        <w:rPr>
          <w:rFonts w:ascii="Times New Roman" w:hAnsi="Times New Roman" w:cs="Times New Roman"/>
        </w:rPr>
        <w:t>непоступлении</w:t>
      </w:r>
      <w:proofErr w:type="spellEnd"/>
      <w:r w:rsidRPr="00BC7C28">
        <w:rPr>
          <w:rFonts w:ascii="Times New Roman" w:hAnsi="Times New Roman" w:cs="Times New Roman"/>
        </w:rPr>
        <w:t xml:space="preserve"> денежных средств в срок, установленный </w:t>
      </w:r>
      <w:hyperlink w:anchor="P796">
        <w:r w:rsidRPr="00BC7C28">
          <w:rPr>
            <w:rFonts w:ascii="Times New Roman" w:hAnsi="Times New Roman" w:cs="Times New Roman"/>
            <w:color w:val="0000FF"/>
          </w:rPr>
          <w:t>пунктом 5.5</w:t>
        </w:r>
      </w:hyperlink>
      <w:r w:rsidRPr="00BC7C28">
        <w:rPr>
          <w:rFonts w:ascii="Times New Roman" w:hAnsi="Times New Roman" w:cs="Times New Roman"/>
        </w:rPr>
        <w:t xml:space="preserve"> настоящего Порядка, на счет главного распорядителя бюджетных средств, взыскание средств Гранта осуществляется в судебном порядке в соответствии с действующим законодательством Российской Федерации.</w:t>
      </w: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t>Приложение 1</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75" w:name="P810"/>
      <w:bookmarkEnd w:id="75"/>
      <w:r w:rsidRPr="00BC7C28">
        <w:rPr>
          <w:rFonts w:ascii="Times New Roman" w:hAnsi="Times New Roman" w:cs="Times New Roman"/>
        </w:rPr>
        <w:t>Согласие субъекта персональных данных на обработку</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персональных данных</w:t>
      </w:r>
    </w:p>
    <w:p w:rsidR="00BC7C28" w:rsidRPr="00BC7C28" w:rsidRDefault="00BC7C28">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
        <w:gridCol w:w="340"/>
        <w:gridCol w:w="285"/>
        <w:gridCol w:w="682"/>
        <w:gridCol w:w="454"/>
        <w:gridCol w:w="2154"/>
        <w:gridCol w:w="193"/>
        <w:gridCol w:w="464"/>
        <w:gridCol w:w="613"/>
        <w:gridCol w:w="1494"/>
        <w:gridCol w:w="340"/>
        <w:gridCol w:w="931"/>
        <w:gridCol w:w="340"/>
        <w:gridCol w:w="340"/>
      </w:tblGrid>
      <w:tr w:rsidR="00BC7C28" w:rsidRPr="00BC7C28">
        <w:tc>
          <w:tcPr>
            <w:tcW w:w="758" w:type="dxa"/>
            <w:gridSpan w:val="2"/>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Я,</w:t>
            </w:r>
          </w:p>
        </w:tc>
        <w:tc>
          <w:tcPr>
            <w:tcW w:w="7610" w:type="dxa"/>
            <w:gridSpan w:val="10"/>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368" w:type="dxa"/>
            <w:gridSpan w:val="12"/>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(фамилия, имя, отчество)</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проживающий(</w:t>
            </w:r>
            <w:proofErr w:type="spellStart"/>
            <w:r w:rsidRPr="00BC7C28">
              <w:rPr>
                <w:rFonts w:ascii="Times New Roman" w:hAnsi="Times New Roman" w:cs="Times New Roman"/>
              </w:rPr>
              <w:t>ая</w:t>
            </w:r>
            <w:proofErr w:type="spellEnd"/>
            <w:r w:rsidRPr="00BC7C28">
              <w:rPr>
                <w:rFonts w:ascii="Times New Roman" w:hAnsi="Times New Roman" w:cs="Times New Roman"/>
              </w:rPr>
              <w:t>) по адресу:</w:t>
            </w:r>
          </w:p>
        </w:tc>
        <w:tc>
          <w:tcPr>
            <w:tcW w:w="340" w:type="dxa"/>
            <w:vMerge w:val="restart"/>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2179" w:type="dxa"/>
            <w:gridSpan w:val="5"/>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6189" w:type="dxa"/>
            <w:gridSpan w:val="7"/>
            <w:tcBorders>
              <w:top w:val="single" w:sz="4" w:space="0" w:color="auto"/>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368" w:type="dxa"/>
            <w:gridSpan w:val="12"/>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1725" w:type="dxa"/>
            <w:gridSpan w:val="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паспорт серии</w:t>
            </w:r>
          </w:p>
        </w:tc>
        <w:tc>
          <w:tcPr>
            <w:tcW w:w="3265" w:type="dxa"/>
            <w:gridSpan w:val="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613"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N</w:t>
            </w:r>
          </w:p>
        </w:tc>
        <w:tc>
          <w:tcPr>
            <w:tcW w:w="3105" w:type="dxa"/>
            <w:gridSpan w:val="4"/>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1043" w:type="dxa"/>
            <w:gridSpan w:val="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выдан</w:t>
            </w:r>
          </w:p>
        </w:tc>
        <w:tc>
          <w:tcPr>
            <w:tcW w:w="7665" w:type="dxa"/>
            <w:gridSpan w:val="10"/>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08" w:type="dxa"/>
            <w:gridSpan w:val="13"/>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08" w:type="dxa"/>
            <w:gridSpan w:val="13"/>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1725" w:type="dxa"/>
            <w:gridSpan w:val="4"/>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дата выдачи</w:t>
            </w:r>
          </w:p>
        </w:tc>
        <w:tc>
          <w:tcPr>
            <w:tcW w:w="6983" w:type="dxa"/>
            <w:gridSpan w:val="9"/>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 ____________ ____ г.</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08" w:type="dxa"/>
            <w:gridSpan w:val="13"/>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val="restart"/>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08" w:type="dxa"/>
            <w:gridSpan w:val="1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08" w:type="dxa"/>
            <w:gridSpan w:val="13"/>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ИНН:</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являюсь субъектом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 законным представителем субъекта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и даю согласие на обработку его персональных данных (нужное подчеркнуть):</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ВНИМАНИЕ!</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 xml:space="preserve">Сведения о субъекте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заполняются в том случае, если согласие заполняет законный представитель гражданина Российской Федерации</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708" w:type="dxa"/>
            <w:gridSpan w:val="13"/>
            <w:tcBorders>
              <w:top w:val="single" w:sz="4" w:space="0" w:color="auto"/>
              <w:left w:val="single" w:sz="4" w:space="0" w:color="auto"/>
              <w:bottom w:val="nil"/>
              <w:right w:val="single" w:sz="4" w:space="0" w:color="auto"/>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 xml:space="preserve">Сведения о субъекте </w:t>
            </w:r>
            <w:proofErr w:type="spellStart"/>
            <w:r w:rsidRPr="00BC7C28">
              <w:rPr>
                <w:rFonts w:ascii="Times New Roman" w:hAnsi="Times New Roman" w:cs="Times New Roman"/>
              </w:rPr>
              <w:t>ПДн</w:t>
            </w:r>
            <w:proofErr w:type="spellEnd"/>
            <w:r w:rsidRPr="00BC7C28">
              <w:rPr>
                <w:rFonts w:ascii="Times New Roman" w:hAnsi="Times New Roman" w:cs="Times New Roman"/>
              </w:rPr>
              <w:t xml:space="preserve"> (категория субъекта </w:t>
            </w:r>
            <w:proofErr w:type="spellStart"/>
            <w:r w:rsidRPr="00BC7C28">
              <w:rPr>
                <w:rFonts w:ascii="Times New Roman" w:hAnsi="Times New Roman" w:cs="Times New Roman"/>
              </w:rPr>
              <w:t>ПДн</w:t>
            </w:r>
            <w:proofErr w:type="spellEnd"/>
            <w:r w:rsidRPr="00BC7C28">
              <w:rPr>
                <w:rFonts w:ascii="Times New Roman" w:hAnsi="Times New Roman" w:cs="Times New Roman"/>
              </w:rPr>
              <w:t>):</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758" w:type="dxa"/>
            <w:gridSpan w:val="2"/>
            <w:tcBorders>
              <w:top w:val="nil"/>
              <w:left w:val="single" w:sz="4" w:space="0" w:color="auto"/>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ФИО</w:t>
            </w:r>
          </w:p>
        </w:tc>
        <w:tc>
          <w:tcPr>
            <w:tcW w:w="7950" w:type="dxa"/>
            <w:gridSpan w:val="11"/>
            <w:tcBorders>
              <w:top w:val="nil"/>
              <w:left w:val="nil"/>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2179" w:type="dxa"/>
            <w:gridSpan w:val="5"/>
            <w:tcBorders>
              <w:top w:val="nil"/>
              <w:left w:val="single" w:sz="4" w:space="0" w:color="auto"/>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адрес проживания</w:t>
            </w:r>
          </w:p>
        </w:tc>
        <w:tc>
          <w:tcPr>
            <w:tcW w:w="6529" w:type="dxa"/>
            <w:gridSpan w:val="8"/>
            <w:tcBorders>
              <w:top w:val="single" w:sz="4" w:space="0" w:color="auto"/>
              <w:left w:val="nil"/>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708" w:type="dxa"/>
            <w:gridSpan w:val="13"/>
            <w:tcBorders>
              <w:top w:val="nil"/>
              <w:left w:val="single" w:sz="4" w:space="0" w:color="auto"/>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insideH w:val="single" w:sz="4" w:space="0" w:color="auto"/>
          </w:tblBorders>
        </w:tblPrEx>
        <w:tc>
          <w:tcPr>
            <w:tcW w:w="4333" w:type="dxa"/>
            <w:gridSpan w:val="6"/>
            <w:tcBorders>
              <w:top w:val="single" w:sz="4" w:space="0" w:color="auto"/>
              <w:left w:val="single" w:sz="4" w:space="0" w:color="auto"/>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данные документа, удостоверяющего </w:t>
            </w:r>
            <w:r w:rsidRPr="00BC7C28">
              <w:rPr>
                <w:rFonts w:ascii="Times New Roman" w:hAnsi="Times New Roman" w:cs="Times New Roman"/>
              </w:rPr>
              <w:lastRenderedPageBreak/>
              <w:t>личность:</w:t>
            </w:r>
          </w:p>
        </w:tc>
        <w:tc>
          <w:tcPr>
            <w:tcW w:w="4375" w:type="dxa"/>
            <w:gridSpan w:val="7"/>
            <w:tcBorders>
              <w:top w:val="single" w:sz="4" w:space="0" w:color="auto"/>
              <w:left w:val="nil"/>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tblBorders>
        </w:tblPrEx>
        <w:tc>
          <w:tcPr>
            <w:tcW w:w="8708" w:type="dxa"/>
            <w:gridSpan w:val="13"/>
            <w:tcBorders>
              <w:top w:val="nil"/>
              <w:left w:val="single" w:sz="4" w:space="0" w:color="auto"/>
              <w:bottom w:val="single" w:sz="4" w:space="0" w:color="auto"/>
              <w:right w:val="single" w:sz="4" w:space="0" w:color="auto"/>
            </w:tcBorders>
          </w:tcPr>
          <w:p w:rsidR="00BC7C28" w:rsidRPr="00BC7C28" w:rsidRDefault="00BC7C28">
            <w:pPr>
              <w:pStyle w:val="ConsPlusNormal"/>
              <w:jc w:val="center"/>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left w:val="single" w:sz="4" w:space="0" w:color="auto"/>
            <w:insideH w:val="single" w:sz="4" w:space="0" w:color="auto"/>
          </w:tblBorders>
        </w:tblPrEx>
        <w:tc>
          <w:tcPr>
            <w:tcW w:w="8708" w:type="dxa"/>
            <w:gridSpan w:val="13"/>
            <w:tcBorders>
              <w:top w:val="single" w:sz="4" w:space="0" w:color="auto"/>
              <w:left w:val="single" w:sz="4" w:space="0" w:color="auto"/>
              <w:bottom w:val="single" w:sz="4" w:space="0" w:color="auto"/>
              <w:right w:val="single" w:sz="4" w:space="0" w:color="auto"/>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ИНН:</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свободно, своей волей и в своем интересе в соответствии с требованиями Федерального </w:t>
            </w:r>
            <w:hyperlink r:id="rId75">
              <w:r w:rsidRPr="00BC7C28">
                <w:rPr>
                  <w:rFonts w:ascii="Times New Roman" w:hAnsi="Times New Roman" w:cs="Times New Roman"/>
                  <w:color w:val="0000FF"/>
                </w:rPr>
                <w:t>закона</w:t>
              </w:r>
            </w:hyperlink>
            <w:r w:rsidRPr="00BC7C28">
              <w:rPr>
                <w:rFonts w:ascii="Times New Roman" w:hAnsi="Times New Roman" w:cs="Times New Roman"/>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ФИО, данные документа, удостоверяющего личность, адрес проживания, Идентификационный номер налогоплательщика</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08" w:type="dxa"/>
            <w:gridSpan w:val="13"/>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08" w:type="dxa"/>
            <w:gridSpan w:val="13"/>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single" w:sz="4" w:space="0" w:color="auto"/>
              <w:left w:val="nil"/>
              <w:bottom w:val="nil"/>
              <w:right w:val="nil"/>
            </w:tcBorders>
          </w:tcPr>
          <w:p w:rsidR="00BC7C28" w:rsidRPr="00BC7C28" w:rsidRDefault="00BC7C28">
            <w:pPr>
              <w:pStyle w:val="ConsPlusNormal"/>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 целях: рассмотрения возможности предоставления мер финансовой поддержки</w:t>
            </w: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blPrEx>
          <w:tblBorders>
            <w:insideH w:val="single" w:sz="4" w:space="0" w:color="auto"/>
          </w:tblBorders>
        </w:tblPrEx>
        <w:tc>
          <w:tcPr>
            <w:tcW w:w="8708" w:type="dxa"/>
            <w:gridSpan w:val="13"/>
            <w:tcBorders>
              <w:top w:val="single" w:sz="4" w:space="0" w:color="auto"/>
              <w:left w:val="nil"/>
              <w:bottom w:val="single" w:sz="4" w:space="0" w:color="auto"/>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single" w:sz="4" w:space="0" w:color="auto"/>
              <w:left w:val="nil"/>
              <w:bottom w:val="nil"/>
              <w:right w:val="nil"/>
            </w:tcBorders>
          </w:tcPr>
          <w:p w:rsidR="00BC7C28" w:rsidRPr="00BC7C28" w:rsidRDefault="00BC7C28">
            <w:pPr>
              <w:pStyle w:val="ConsPlusNormal"/>
              <w:jc w:val="both"/>
              <w:rPr>
                <w:rFonts w:ascii="Times New Roman" w:hAnsi="Times New Roman" w:cs="Times New Roman"/>
              </w:rPr>
            </w:pPr>
          </w:p>
        </w:tc>
        <w:tc>
          <w:tcPr>
            <w:tcW w:w="340" w:type="dxa"/>
            <w:vMerge/>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8708" w:type="dxa"/>
            <w:gridSpan w:val="1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76">
              <w:r w:rsidRPr="00BC7C28">
                <w:rPr>
                  <w:rFonts w:ascii="Times New Roman" w:hAnsi="Times New Roman" w:cs="Times New Roman"/>
                  <w:color w:val="0000FF"/>
                </w:rPr>
                <w:t>законом</w:t>
              </w:r>
            </w:hyperlink>
            <w:r w:rsidRPr="00BC7C28">
              <w:rPr>
                <w:rFonts w:ascii="Times New Roman" w:hAnsi="Times New Roman" w:cs="Times New Roman"/>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8708" w:type="dxa"/>
            <w:gridSpan w:val="1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77">
              <w:proofErr w:type="spellStart"/>
              <w:r w:rsidRPr="00BC7C28">
                <w:rPr>
                  <w:rFonts w:ascii="Times New Roman" w:hAnsi="Times New Roman" w:cs="Times New Roman"/>
                  <w:color w:val="0000FF"/>
                </w:rPr>
                <w:t>пп</w:t>
              </w:r>
              <w:proofErr w:type="spellEnd"/>
              <w:r w:rsidRPr="00BC7C28">
                <w:rPr>
                  <w:rFonts w:ascii="Times New Roman" w:hAnsi="Times New Roman" w:cs="Times New Roman"/>
                  <w:color w:val="0000FF"/>
                </w:rPr>
                <w:t>. 2</w:t>
              </w:r>
            </w:hyperlink>
            <w:r w:rsidRPr="00BC7C28">
              <w:rPr>
                <w:rFonts w:ascii="Times New Roman" w:hAnsi="Times New Roman" w:cs="Times New Roman"/>
              </w:rPr>
              <w:t xml:space="preserve"> - </w:t>
            </w:r>
            <w:hyperlink r:id="rId78">
              <w:r w:rsidRPr="00BC7C28">
                <w:rPr>
                  <w:rFonts w:ascii="Times New Roman" w:hAnsi="Times New Roman" w:cs="Times New Roman"/>
                  <w:color w:val="0000FF"/>
                </w:rPr>
                <w:t>11 ч. 1 ст. 6</w:t>
              </w:r>
            </w:hyperlink>
            <w:r w:rsidRPr="00BC7C28">
              <w:rPr>
                <w:rFonts w:ascii="Times New Roman" w:hAnsi="Times New Roman" w:cs="Times New Roman"/>
              </w:rPr>
              <w:t xml:space="preserve"> и </w:t>
            </w:r>
            <w:hyperlink r:id="rId79">
              <w:proofErr w:type="spellStart"/>
              <w:r w:rsidRPr="00BC7C28">
                <w:rPr>
                  <w:rFonts w:ascii="Times New Roman" w:hAnsi="Times New Roman" w:cs="Times New Roman"/>
                  <w:color w:val="0000FF"/>
                </w:rPr>
                <w:t>пп</w:t>
              </w:r>
              <w:proofErr w:type="spellEnd"/>
              <w:r w:rsidRPr="00BC7C28">
                <w:rPr>
                  <w:rFonts w:ascii="Times New Roman" w:hAnsi="Times New Roman" w:cs="Times New Roman"/>
                  <w:color w:val="0000FF"/>
                </w:rPr>
                <w:t>. 2</w:t>
              </w:r>
            </w:hyperlink>
            <w:r w:rsidRPr="00BC7C28">
              <w:rPr>
                <w:rFonts w:ascii="Times New Roman" w:hAnsi="Times New Roman" w:cs="Times New Roman"/>
              </w:rPr>
              <w:t xml:space="preserve"> - </w:t>
            </w:r>
            <w:hyperlink r:id="rId80">
              <w:r w:rsidRPr="00BC7C28">
                <w:rPr>
                  <w:rFonts w:ascii="Times New Roman" w:hAnsi="Times New Roman" w:cs="Times New Roman"/>
                  <w:color w:val="0000FF"/>
                </w:rPr>
                <w:t>10 ч. 2 ст. 10</w:t>
              </w:r>
            </w:hyperlink>
            <w:r w:rsidRPr="00BC7C28">
              <w:rPr>
                <w:rFonts w:ascii="Times New Roman" w:hAnsi="Times New Roman" w:cs="Times New Roman"/>
              </w:rPr>
              <w:t xml:space="preserve"> Федерального закона от 27.07.2006 N 152-ФЗ "О персональных данных".</w:t>
            </w:r>
          </w:p>
        </w:tc>
        <w:tc>
          <w:tcPr>
            <w:tcW w:w="340"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418"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4108" w:type="dxa"/>
            <w:gridSpan w:val="6"/>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464"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2107" w:type="dxa"/>
            <w:gridSpan w:val="2"/>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c>
          <w:tcPr>
            <w:tcW w:w="340"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1611" w:type="dxa"/>
            <w:gridSpan w:val="3"/>
            <w:tcBorders>
              <w:top w:val="nil"/>
              <w:left w:val="nil"/>
              <w:bottom w:val="single" w:sz="4" w:space="0" w:color="auto"/>
              <w:right w:val="nil"/>
            </w:tcBorders>
          </w:tcPr>
          <w:p w:rsidR="00BC7C28" w:rsidRPr="00BC7C28" w:rsidRDefault="00BC7C28">
            <w:pPr>
              <w:pStyle w:val="ConsPlusNormal"/>
              <w:jc w:val="center"/>
              <w:rPr>
                <w:rFonts w:ascii="Times New Roman" w:hAnsi="Times New Roman" w:cs="Times New Roman"/>
              </w:rPr>
            </w:pPr>
          </w:p>
        </w:tc>
      </w:tr>
      <w:tr w:rsidR="00BC7C28" w:rsidRPr="00BC7C28">
        <w:tc>
          <w:tcPr>
            <w:tcW w:w="418"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c>
          <w:tcPr>
            <w:tcW w:w="4108" w:type="dxa"/>
            <w:gridSpan w:val="6"/>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(дата)</w:t>
            </w:r>
          </w:p>
        </w:tc>
        <w:tc>
          <w:tcPr>
            <w:tcW w:w="464"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2107" w:type="dxa"/>
            <w:gridSpan w:val="2"/>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340"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c>
          <w:tcPr>
            <w:tcW w:w="1611" w:type="dxa"/>
            <w:gridSpan w:val="3"/>
            <w:tcBorders>
              <w:top w:val="single" w:sz="4" w:space="0" w:color="auto"/>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(расшифровка подписи)</w:t>
            </w: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&lt;*&gt; обработка персональных данных - любое действие (операция) или совокупность действий </w:t>
      </w:r>
      <w:r w:rsidRPr="00BC7C28">
        <w:rPr>
          <w:rFonts w:ascii="Times New Roman" w:hAnsi="Times New Roman" w:cs="Times New Roman"/>
        </w:rPr>
        <w:lastRenderedPageBreak/>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lastRenderedPageBreak/>
        <w:t>Приложение 2</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76" w:name="P906"/>
      <w:bookmarkEnd w:id="76"/>
      <w:r w:rsidRPr="00BC7C28">
        <w:rPr>
          <w:rFonts w:ascii="Times New Roman" w:hAnsi="Times New Roman" w:cs="Times New Roman"/>
        </w:rPr>
        <w:t>Бизнес-план</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1. Титульный лист</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Наименование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Наименование и адрес организации (индивидуального предпринимателя).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Имена, адреса и телефоны основных учредителей с указанием доли в уставном капитале.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Фамилия, имя, отчество руководителя организации (индивидуального предпринимателя), телефон.</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Фамилия, имя, отчество руководителя бизнес-плана, телефон, электронная почта.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Сметная стоимость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Источники финансирования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общая сумма расходов на реализацию проекта/бюджет проекта, руб.</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сумма гранта, руб.</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сумма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руб. (к моменту составления заявки средства </w:t>
      </w:r>
      <w:proofErr w:type="spellStart"/>
      <w:r w:rsidRPr="00BC7C28">
        <w:rPr>
          <w:rFonts w:ascii="Times New Roman" w:hAnsi="Times New Roman" w:cs="Times New Roman"/>
        </w:rPr>
        <w:t>софинансирования</w:t>
      </w:r>
      <w:proofErr w:type="spellEnd"/>
      <w:r w:rsidRPr="00BC7C28">
        <w:rPr>
          <w:rFonts w:ascii="Times New Roman" w:hAnsi="Times New Roman" w:cs="Times New Roman"/>
        </w:rPr>
        <w:t xml:space="preserve"> должны находиться на р/с Заявителя)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Сроки реализации бизнес-плана.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2. Вводная часть или резюме бизнес-плана</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Краткое описание организации (индивидуального предпринимателя) - инициатора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Краткое описание продукции и (или) услуг.</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Общие сведения о потенциале рынка.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Основные финансовые показатели организации (индивидуального предпринимателя) за последние отчетные периоды.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Краткое описание стратегии развития бизнеса, рисков.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Описание потребности в инвестициях, включая источники, объемы, сроки и конкретные направления их использования.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Сроки окупаемости затраченных средств и ресурсов.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Экономическая эффективность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Общественная полезность бизнес-плана (например, создание новых рабочих мест, прокладка дорог и коммуникаций общего пользования, расширение жилищного фонда, использование труда инвалидов, другие).</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3. Финансовый план</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Объем финансирования бизнес-плана по источникам.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Финансовые результаты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Движение денежных средств по годам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Экономическая эффективность бизнес-плана по показателям срока окупаемости, индекса рентабельности, внутренней нормы доходности, индекса доходности.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Срок окупаемости.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План расходов. Расходы, связанные с реализацией проекта:</w:t>
      </w:r>
    </w:p>
    <w:p w:rsidR="00BC7C28" w:rsidRPr="00BC7C28" w:rsidRDefault="00BC7C2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757"/>
        <w:gridCol w:w="1654"/>
        <w:gridCol w:w="3035"/>
      </w:tblGrid>
      <w:tr w:rsidR="00BC7C28" w:rsidRPr="00BC7C28">
        <w:tc>
          <w:tcPr>
            <w:tcW w:w="2608" w:type="dxa"/>
            <w:vMerge w:val="restart"/>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Направления расходования средств</w:t>
            </w:r>
          </w:p>
        </w:tc>
        <w:tc>
          <w:tcPr>
            <w:tcW w:w="1757" w:type="dxa"/>
            <w:vMerge w:val="restart"/>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Сумма расходов, руб.</w:t>
            </w:r>
          </w:p>
        </w:tc>
        <w:tc>
          <w:tcPr>
            <w:tcW w:w="4689" w:type="dxa"/>
            <w:gridSpan w:val="2"/>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Источники финансирования, руб.</w:t>
            </w:r>
          </w:p>
        </w:tc>
      </w:tr>
      <w:tr w:rsidR="00BC7C28" w:rsidRPr="00BC7C28">
        <w:tc>
          <w:tcPr>
            <w:tcW w:w="2608" w:type="dxa"/>
            <w:vMerge/>
          </w:tcPr>
          <w:p w:rsidR="00BC7C28" w:rsidRPr="00BC7C28" w:rsidRDefault="00BC7C28">
            <w:pPr>
              <w:pStyle w:val="ConsPlusNormal"/>
              <w:rPr>
                <w:rFonts w:ascii="Times New Roman" w:hAnsi="Times New Roman" w:cs="Times New Roman"/>
              </w:rPr>
            </w:pPr>
          </w:p>
        </w:tc>
        <w:tc>
          <w:tcPr>
            <w:tcW w:w="1757" w:type="dxa"/>
            <w:vMerge/>
          </w:tcPr>
          <w:p w:rsidR="00BC7C28" w:rsidRPr="00BC7C28" w:rsidRDefault="00BC7C28">
            <w:pPr>
              <w:pStyle w:val="ConsPlusNormal"/>
              <w:rPr>
                <w:rFonts w:ascii="Times New Roman" w:hAnsi="Times New Roman" w:cs="Times New Roman"/>
              </w:rPr>
            </w:pPr>
          </w:p>
        </w:tc>
        <w:tc>
          <w:tcPr>
            <w:tcW w:w="1654" w:type="dxa"/>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Грант</w:t>
            </w:r>
          </w:p>
        </w:tc>
        <w:tc>
          <w:tcPr>
            <w:tcW w:w="3035" w:type="dxa"/>
          </w:tcPr>
          <w:p w:rsidR="00BC7C28" w:rsidRPr="00BC7C28" w:rsidRDefault="00BC7C28">
            <w:pPr>
              <w:pStyle w:val="ConsPlusNormal"/>
              <w:jc w:val="both"/>
              <w:rPr>
                <w:rFonts w:ascii="Times New Roman" w:hAnsi="Times New Roman" w:cs="Times New Roman"/>
              </w:rPr>
            </w:pPr>
            <w:proofErr w:type="spellStart"/>
            <w:r w:rsidRPr="00BC7C28">
              <w:rPr>
                <w:rFonts w:ascii="Times New Roman" w:hAnsi="Times New Roman" w:cs="Times New Roman"/>
              </w:rPr>
              <w:t>Софинансирование</w:t>
            </w:r>
            <w:proofErr w:type="spellEnd"/>
          </w:p>
        </w:tc>
      </w:tr>
      <w:tr w:rsidR="00BC7C28" w:rsidRPr="00BC7C28">
        <w:tc>
          <w:tcPr>
            <w:tcW w:w="2608" w:type="dxa"/>
          </w:tcPr>
          <w:p w:rsidR="00BC7C28" w:rsidRPr="00BC7C28" w:rsidRDefault="00BC7C28">
            <w:pPr>
              <w:pStyle w:val="ConsPlusNormal"/>
              <w:jc w:val="both"/>
              <w:rPr>
                <w:rFonts w:ascii="Times New Roman" w:hAnsi="Times New Roman" w:cs="Times New Roman"/>
              </w:rPr>
            </w:pPr>
          </w:p>
        </w:tc>
        <w:tc>
          <w:tcPr>
            <w:tcW w:w="1757" w:type="dxa"/>
          </w:tcPr>
          <w:p w:rsidR="00BC7C28" w:rsidRPr="00BC7C28" w:rsidRDefault="00BC7C28">
            <w:pPr>
              <w:pStyle w:val="ConsPlusNormal"/>
              <w:jc w:val="both"/>
              <w:rPr>
                <w:rFonts w:ascii="Times New Roman" w:hAnsi="Times New Roman" w:cs="Times New Roman"/>
              </w:rPr>
            </w:pPr>
          </w:p>
        </w:tc>
        <w:tc>
          <w:tcPr>
            <w:tcW w:w="1654" w:type="dxa"/>
          </w:tcPr>
          <w:p w:rsidR="00BC7C28" w:rsidRPr="00BC7C28" w:rsidRDefault="00BC7C28">
            <w:pPr>
              <w:pStyle w:val="ConsPlusNormal"/>
              <w:jc w:val="both"/>
              <w:rPr>
                <w:rFonts w:ascii="Times New Roman" w:hAnsi="Times New Roman" w:cs="Times New Roman"/>
              </w:rPr>
            </w:pPr>
          </w:p>
        </w:tc>
        <w:tc>
          <w:tcPr>
            <w:tcW w:w="3035" w:type="dxa"/>
          </w:tcPr>
          <w:p w:rsidR="00BC7C28" w:rsidRPr="00BC7C28" w:rsidRDefault="00BC7C28">
            <w:pPr>
              <w:pStyle w:val="ConsPlusNormal"/>
              <w:jc w:val="both"/>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Показатели эффективности проекта.</w:t>
      </w:r>
    </w:p>
    <w:p w:rsidR="00BC7C28" w:rsidRPr="00BC7C28" w:rsidRDefault="00BC7C2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644"/>
        <w:gridCol w:w="1417"/>
        <w:gridCol w:w="1273"/>
        <w:gridCol w:w="1274"/>
        <w:gridCol w:w="1418"/>
      </w:tblGrid>
      <w:tr w:rsidR="00BC7C28" w:rsidRPr="00BC7C28">
        <w:tc>
          <w:tcPr>
            <w:tcW w:w="2041" w:type="dxa"/>
            <w:vMerge w:val="restart"/>
            <w:vAlign w:val="center"/>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Наименование</w:t>
            </w:r>
          </w:p>
        </w:tc>
        <w:tc>
          <w:tcPr>
            <w:tcW w:w="1644" w:type="dxa"/>
            <w:vMerge w:val="restart"/>
            <w:vAlign w:val="cente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Факт (показатели за предыдущий год)</w:t>
            </w:r>
          </w:p>
        </w:tc>
        <w:tc>
          <w:tcPr>
            <w:tcW w:w="5382" w:type="dxa"/>
            <w:gridSpan w:val="4"/>
            <w:vAlign w:val="cente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Планируемые</w:t>
            </w:r>
          </w:p>
        </w:tc>
      </w:tr>
      <w:tr w:rsidR="00BC7C28" w:rsidRPr="00BC7C28">
        <w:tc>
          <w:tcPr>
            <w:tcW w:w="2041" w:type="dxa"/>
            <w:vMerge/>
          </w:tcPr>
          <w:p w:rsidR="00BC7C28" w:rsidRPr="00BC7C28" w:rsidRDefault="00BC7C28">
            <w:pPr>
              <w:pStyle w:val="ConsPlusNormal"/>
              <w:rPr>
                <w:rFonts w:ascii="Times New Roman" w:hAnsi="Times New Roman" w:cs="Times New Roman"/>
              </w:rPr>
            </w:pPr>
          </w:p>
        </w:tc>
        <w:tc>
          <w:tcPr>
            <w:tcW w:w="1644" w:type="dxa"/>
            <w:vMerge/>
          </w:tcPr>
          <w:p w:rsidR="00BC7C28" w:rsidRPr="00BC7C28" w:rsidRDefault="00BC7C28">
            <w:pPr>
              <w:pStyle w:val="ConsPlusNormal"/>
              <w:rPr>
                <w:rFonts w:ascii="Times New Roman" w:hAnsi="Times New Roman" w:cs="Times New Roman"/>
              </w:rPr>
            </w:pPr>
          </w:p>
        </w:tc>
        <w:tc>
          <w:tcPr>
            <w:tcW w:w="1417" w:type="dxa"/>
            <w:vAlign w:val="cente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I квартал 202____</w:t>
            </w:r>
          </w:p>
        </w:tc>
        <w:tc>
          <w:tcPr>
            <w:tcW w:w="1273" w:type="dxa"/>
            <w:vAlign w:val="cente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II квартал 202____</w:t>
            </w:r>
          </w:p>
        </w:tc>
        <w:tc>
          <w:tcPr>
            <w:tcW w:w="1274" w:type="dxa"/>
            <w:vAlign w:val="cente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III квартал 202____</w:t>
            </w:r>
          </w:p>
        </w:tc>
        <w:tc>
          <w:tcPr>
            <w:tcW w:w="1418" w:type="dxa"/>
            <w:vAlign w:val="center"/>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IV квартал 202____</w:t>
            </w:r>
          </w:p>
        </w:tc>
      </w:tr>
      <w:tr w:rsidR="00BC7C28" w:rsidRPr="00BC7C28">
        <w:tc>
          <w:tcPr>
            <w:tcW w:w="2041" w:type="dxa"/>
            <w:vAlign w:val="center"/>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Выручка (доход)</w:t>
            </w:r>
          </w:p>
        </w:tc>
        <w:tc>
          <w:tcPr>
            <w:tcW w:w="1644" w:type="dxa"/>
            <w:vAlign w:val="center"/>
          </w:tcPr>
          <w:p w:rsidR="00BC7C28" w:rsidRPr="00BC7C28" w:rsidRDefault="00BC7C28">
            <w:pPr>
              <w:pStyle w:val="ConsPlusNormal"/>
              <w:jc w:val="center"/>
              <w:rPr>
                <w:rFonts w:ascii="Times New Roman" w:hAnsi="Times New Roman" w:cs="Times New Roman"/>
              </w:rPr>
            </w:pPr>
          </w:p>
        </w:tc>
        <w:tc>
          <w:tcPr>
            <w:tcW w:w="1417" w:type="dxa"/>
            <w:vAlign w:val="center"/>
          </w:tcPr>
          <w:p w:rsidR="00BC7C28" w:rsidRPr="00BC7C28" w:rsidRDefault="00BC7C28">
            <w:pPr>
              <w:pStyle w:val="ConsPlusNormal"/>
              <w:jc w:val="center"/>
              <w:rPr>
                <w:rFonts w:ascii="Times New Roman" w:hAnsi="Times New Roman" w:cs="Times New Roman"/>
              </w:rPr>
            </w:pPr>
          </w:p>
        </w:tc>
        <w:tc>
          <w:tcPr>
            <w:tcW w:w="1273" w:type="dxa"/>
            <w:vAlign w:val="center"/>
          </w:tcPr>
          <w:p w:rsidR="00BC7C28" w:rsidRPr="00BC7C28" w:rsidRDefault="00BC7C28">
            <w:pPr>
              <w:pStyle w:val="ConsPlusNormal"/>
              <w:jc w:val="center"/>
              <w:rPr>
                <w:rFonts w:ascii="Times New Roman" w:hAnsi="Times New Roman" w:cs="Times New Roman"/>
              </w:rPr>
            </w:pPr>
          </w:p>
        </w:tc>
        <w:tc>
          <w:tcPr>
            <w:tcW w:w="1274" w:type="dxa"/>
            <w:vAlign w:val="center"/>
          </w:tcPr>
          <w:p w:rsidR="00BC7C28" w:rsidRPr="00BC7C28" w:rsidRDefault="00BC7C28">
            <w:pPr>
              <w:pStyle w:val="ConsPlusNormal"/>
              <w:jc w:val="center"/>
              <w:rPr>
                <w:rFonts w:ascii="Times New Roman" w:hAnsi="Times New Roman" w:cs="Times New Roman"/>
              </w:rPr>
            </w:pPr>
          </w:p>
        </w:tc>
        <w:tc>
          <w:tcPr>
            <w:tcW w:w="1418" w:type="dxa"/>
            <w:vAlign w:val="center"/>
          </w:tcPr>
          <w:p w:rsidR="00BC7C28" w:rsidRPr="00BC7C28" w:rsidRDefault="00BC7C28">
            <w:pPr>
              <w:pStyle w:val="ConsPlusNormal"/>
              <w:jc w:val="center"/>
              <w:rPr>
                <w:rFonts w:ascii="Times New Roman" w:hAnsi="Times New Roman" w:cs="Times New Roman"/>
              </w:rPr>
            </w:pPr>
          </w:p>
        </w:tc>
      </w:tr>
      <w:tr w:rsidR="00BC7C28" w:rsidRPr="00BC7C28">
        <w:tc>
          <w:tcPr>
            <w:tcW w:w="2041" w:type="dxa"/>
            <w:vAlign w:val="center"/>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Ежемесячные затраты</w:t>
            </w:r>
          </w:p>
        </w:tc>
        <w:tc>
          <w:tcPr>
            <w:tcW w:w="1644" w:type="dxa"/>
            <w:vAlign w:val="center"/>
          </w:tcPr>
          <w:p w:rsidR="00BC7C28" w:rsidRPr="00BC7C28" w:rsidRDefault="00BC7C28">
            <w:pPr>
              <w:pStyle w:val="ConsPlusNormal"/>
              <w:jc w:val="center"/>
              <w:rPr>
                <w:rFonts w:ascii="Times New Roman" w:hAnsi="Times New Roman" w:cs="Times New Roman"/>
              </w:rPr>
            </w:pPr>
          </w:p>
        </w:tc>
        <w:tc>
          <w:tcPr>
            <w:tcW w:w="1417" w:type="dxa"/>
            <w:vAlign w:val="center"/>
          </w:tcPr>
          <w:p w:rsidR="00BC7C28" w:rsidRPr="00BC7C28" w:rsidRDefault="00BC7C28">
            <w:pPr>
              <w:pStyle w:val="ConsPlusNormal"/>
              <w:jc w:val="center"/>
              <w:rPr>
                <w:rFonts w:ascii="Times New Roman" w:hAnsi="Times New Roman" w:cs="Times New Roman"/>
              </w:rPr>
            </w:pPr>
          </w:p>
        </w:tc>
        <w:tc>
          <w:tcPr>
            <w:tcW w:w="1273" w:type="dxa"/>
            <w:vAlign w:val="center"/>
          </w:tcPr>
          <w:p w:rsidR="00BC7C28" w:rsidRPr="00BC7C28" w:rsidRDefault="00BC7C28">
            <w:pPr>
              <w:pStyle w:val="ConsPlusNormal"/>
              <w:jc w:val="center"/>
              <w:rPr>
                <w:rFonts w:ascii="Times New Roman" w:hAnsi="Times New Roman" w:cs="Times New Roman"/>
              </w:rPr>
            </w:pPr>
          </w:p>
        </w:tc>
        <w:tc>
          <w:tcPr>
            <w:tcW w:w="1274" w:type="dxa"/>
            <w:vAlign w:val="center"/>
          </w:tcPr>
          <w:p w:rsidR="00BC7C28" w:rsidRPr="00BC7C28" w:rsidRDefault="00BC7C28">
            <w:pPr>
              <w:pStyle w:val="ConsPlusNormal"/>
              <w:jc w:val="center"/>
              <w:rPr>
                <w:rFonts w:ascii="Times New Roman" w:hAnsi="Times New Roman" w:cs="Times New Roman"/>
              </w:rPr>
            </w:pPr>
          </w:p>
        </w:tc>
        <w:tc>
          <w:tcPr>
            <w:tcW w:w="1418" w:type="dxa"/>
            <w:vAlign w:val="center"/>
          </w:tcPr>
          <w:p w:rsidR="00BC7C28" w:rsidRPr="00BC7C28" w:rsidRDefault="00BC7C28">
            <w:pPr>
              <w:pStyle w:val="ConsPlusNormal"/>
              <w:jc w:val="center"/>
              <w:rPr>
                <w:rFonts w:ascii="Times New Roman" w:hAnsi="Times New Roman" w:cs="Times New Roman"/>
              </w:rPr>
            </w:pPr>
          </w:p>
        </w:tc>
      </w:tr>
      <w:tr w:rsidR="00BC7C28" w:rsidRPr="00BC7C28">
        <w:tc>
          <w:tcPr>
            <w:tcW w:w="2041" w:type="dxa"/>
            <w:vAlign w:val="center"/>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Валовый доход</w:t>
            </w:r>
          </w:p>
        </w:tc>
        <w:tc>
          <w:tcPr>
            <w:tcW w:w="1644" w:type="dxa"/>
            <w:vAlign w:val="center"/>
          </w:tcPr>
          <w:p w:rsidR="00BC7C28" w:rsidRPr="00BC7C28" w:rsidRDefault="00BC7C28">
            <w:pPr>
              <w:pStyle w:val="ConsPlusNormal"/>
              <w:jc w:val="center"/>
              <w:rPr>
                <w:rFonts w:ascii="Times New Roman" w:hAnsi="Times New Roman" w:cs="Times New Roman"/>
              </w:rPr>
            </w:pPr>
          </w:p>
        </w:tc>
        <w:tc>
          <w:tcPr>
            <w:tcW w:w="1417" w:type="dxa"/>
            <w:vAlign w:val="center"/>
          </w:tcPr>
          <w:p w:rsidR="00BC7C28" w:rsidRPr="00BC7C28" w:rsidRDefault="00BC7C28">
            <w:pPr>
              <w:pStyle w:val="ConsPlusNormal"/>
              <w:jc w:val="center"/>
              <w:rPr>
                <w:rFonts w:ascii="Times New Roman" w:hAnsi="Times New Roman" w:cs="Times New Roman"/>
              </w:rPr>
            </w:pPr>
          </w:p>
        </w:tc>
        <w:tc>
          <w:tcPr>
            <w:tcW w:w="1273" w:type="dxa"/>
            <w:vAlign w:val="center"/>
          </w:tcPr>
          <w:p w:rsidR="00BC7C28" w:rsidRPr="00BC7C28" w:rsidRDefault="00BC7C28">
            <w:pPr>
              <w:pStyle w:val="ConsPlusNormal"/>
              <w:jc w:val="center"/>
              <w:rPr>
                <w:rFonts w:ascii="Times New Roman" w:hAnsi="Times New Roman" w:cs="Times New Roman"/>
              </w:rPr>
            </w:pPr>
          </w:p>
        </w:tc>
        <w:tc>
          <w:tcPr>
            <w:tcW w:w="1274" w:type="dxa"/>
            <w:vAlign w:val="center"/>
          </w:tcPr>
          <w:p w:rsidR="00BC7C28" w:rsidRPr="00BC7C28" w:rsidRDefault="00BC7C28">
            <w:pPr>
              <w:pStyle w:val="ConsPlusNormal"/>
              <w:jc w:val="center"/>
              <w:rPr>
                <w:rFonts w:ascii="Times New Roman" w:hAnsi="Times New Roman" w:cs="Times New Roman"/>
              </w:rPr>
            </w:pPr>
          </w:p>
        </w:tc>
        <w:tc>
          <w:tcPr>
            <w:tcW w:w="1418" w:type="dxa"/>
            <w:vAlign w:val="center"/>
          </w:tcPr>
          <w:p w:rsidR="00BC7C28" w:rsidRPr="00BC7C28" w:rsidRDefault="00BC7C28">
            <w:pPr>
              <w:pStyle w:val="ConsPlusNormal"/>
              <w:jc w:val="center"/>
              <w:rPr>
                <w:rFonts w:ascii="Times New Roman" w:hAnsi="Times New Roman" w:cs="Times New Roman"/>
              </w:rPr>
            </w:pPr>
          </w:p>
        </w:tc>
      </w:tr>
      <w:tr w:rsidR="00BC7C28" w:rsidRPr="00BC7C28">
        <w:tc>
          <w:tcPr>
            <w:tcW w:w="2041" w:type="dxa"/>
            <w:vAlign w:val="center"/>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Сумма налогов</w:t>
            </w:r>
          </w:p>
        </w:tc>
        <w:tc>
          <w:tcPr>
            <w:tcW w:w="1644" w:type="dxa"/>
            <w:vAlign w:val="center"/>
          </w:tcPr>
          <w:p w:rsidR="00BC7C28" w:rsidRPr="00BC7C28" w:rsidRDefault="00BC7C28">
            <w:pPr>
              <w:pStyle w:val="ConsPlusNormal"/>
              <w:jc w:val="center"/>
              <w:rPr>
                <w:rFonts w:ascii="Times New Roman" w:hAnsi="Times New Roman" w:cs="Times New Roman"/>
              </w:rPr>
            </w:pPr>
          </w:p>
        </w:tc>
        <w:tc>
          <w:tcPr>
            <w:tcW w:w="1417" w:type="dxa"/>
            <w:vAlign w:val="center"/>
          </w:tcPr>
          <w:p w:rsidR="00BC7C28" w:rsidRPr="00BC7C28" w:rsidRDefault="00BC7C28">
            <w:pPr>
              <w:pStyle w:val="ConsPlusNormal"/>
              <w:jc w:val="center"/>
              <w:rPr>
                <w:rFonts w:ascii="Times New Roman" w:hAnsi="Times New Roman" w:cs="Times New Roman"/>
              </w:rPr>
            </w:pPr>
          </w:p>
        </w:tc>
        <w:tc>
          <w:tcPr>
            <w:tcW w:w="1273" w:type="dxa"/>
            <w:vAlign w:val="center"/>
          </w:tcPr>
          <w:p w:rsidR="00BC7C28" w:rsidRPr="00BC7C28" w:rsidRDefault="00BC7C28">
            <w:pPr>
              <w:pStyle w:val="ConsPlusNormal"/>
              <w:jc w:val="center"/>
              <w:rPr>
                <w:rFonts w:ascii="Times New Roman" w:hAnsi="Times New Roman" w:cs="Times New Roman"/>
              </w:rPr>
            </w:pPr>
          </w:p>
        </w:tc>
        <w:tc>
          <w:tcPr>
            <w:tcW w:w="1274" w:type="dxa"/>
            <w:vAlign w:val="center"/>
          </w:tcPr>
          <w:p w:rsidR="00BC7C28" w:rsidRPr="00BC7C28" w:rsidRDefault="00BC7C28">
            <w:pPr>
              <w:pStyle w:val="ConsPlusNormal"/>
              <w:jc w:val="center"/>
              <w:rPr>
                <w:rFonts w:ascii="Times New Roman" w:hAnsi="Times New Roman" w:cs="Times New Roman"/>
              </w:rPr>
            </w:pPr>
          </w:p>
        </w:tc>
        <w:tc>
          <w:tcPr>
            <w:tcW w:w="1418" w:type="dxa"/>
            <w:vAlign w:val="center"/>
          </w:tcPr>
          <w:p w:rsidR="00BC7C28" w:rsidRPr="00BC7C28" w:rsidRDefault="00BC7C28">
            <w:pPr>
              <w:pStyle w:val="ConsPlusNormal"/>
              <w:jc w:val="center"/>
              <w:rPr>
                <w:rFonts w:ascii="Times New Roman" w:hAnsi="Times New Roman" w:cs="Times New Roman"/>
              </w:rPr>
            </w:pPr>
          </w:p>
        </w:tc>
      </w:tr>
      <w:tr w:rsidR="00BC7C28" w:rsidRPr="00BC7C28">
        <w:tc>
          <w:tcPr>
            <w:tcW w:w="2041" w:type="dxa"/>
            <w:vAlign w:val="center"/>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Чистая прибыль</w:t>
            </w:r>
          </w:p>
        </w:tc>
        <w:tc>
          <w:tcPr>
            <w:tcW w:w="1644" w:type="dxa"/>
            <w:vAlign w:val="center"/>
          </w:tcPr>
          <w:p w:rsidR="00BC7C28" w:rsidRPr="00BC7C28" w:rsidRDefault="00BC7C28">
            <w:pPr>
              <w:pStyle w:val="ConsPlusNormal"/>
              <w:jc w:val="center"/>
              <w:rPr>
                <w:rFonts w:ascii="Times New Roman" w:hAnsi="Times New Roman" w:cs="Times New Roman"/>
              </w:rPr>
            </w:pPr>
          </w:p>
        </w:tc>
        <w:tc>
          <w:tcPr>
            <w:tcW w:w="1417" w:type="dxa"/>
            <w:vAlign w:val="center"/>
          </w:tcPr>
          <w:p w:rsidR="00BC7C28" w:rsidRPr="00BC7C28" w:rsidRDefault="00BC7C28">
            <w:pPr>
              <w:pStyle w:val="ConsPlusNormal"/>
              <w:jc w:val="center"/>
              <w:rPr>
                <w:rFonts w:ascii="Times New Roman" w:hAnsi="Times New Roman" w:cs="Times New Roman"/>
              </w:rPr>
            </w:pPr>
          </w:p>
        </w:tc>
        <w:tc>
          <w:tcPr>
            <w:tcW w:w="1273" w:type="dxa"/>
            <w:vAlign w:val="center"/>
          </w:tcPr>
          <w:p w:rsidR="00BC7C28" w:rsidRPr="00BC7C28" w:rsidRDefault="00BC7C28">
            <w:pPr>
              <w:pStyle w:val="ConsPlusNormal"/>
              <w:jc w:val="center"/>
              <w:rPr>
                <w:rFonts w:ascii="Times New Roman" w:hAnsi="Times New Roman" w:cs="Times New Roman"/>
              </w:rPr>
            </w:pPr>
          </w:p>
        </w:tc>
        <w:tc>
          <w:tcPr>
            <w:tcW w:w="1274" w:type="dxa"/>
            <w:vAlign w:val="center"/>
          </w:tcPr>
          <w:p w:rsidR="00BC7C28" w:rsidRPr="00BC7C28" w:rsidRDefault="00BC7C28">
            <w:pPr>
              <w:pStyle w:val="ConsPlusNormal"/>
              <w:jc w:val="center"/>
              <w:rPr>
                <w:rFonts w:ascii="Times New Roman" w:hAnsi="Times New Roman" w:cs="Times New Roman"/>
              </w:rPr>
            </w:pPr>
          </w:p>
        </w:tc>
        <w:tc>
          <w:tcPr>
            <w:tcW w:w="1418" w:type="dxa"/>
            <w:vAlign w:val="center"/>
          </w:tcPr>
          <w:p w:rsidR="00BC7C28" w:rsidRPr="00BC7C28" w:rsidRDefault="00BC7C28">
            <w:pPr>
              <w:pStyle w:val="ConsPlusNormal"/>
              <w:jc w:val="center"/>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4. Оценка рисков</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Рыночные риски.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Внутренние или ресурсные риски.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5. Приложения</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В качестве приложений к бизнес-плану могут представляться: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бухгалтерские и финансовые отчеты;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аудиторские заключения;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данные по анализу рынка;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спецификации продукта, фотографии;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lastRenderedPageBreak/>
        <w:t>- копии рекламных проспектов;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резюме владельцев и менеджеров;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копии лицензий, разрешений, свидетельств и иных документов, подтверждающих возможности инициатора бизнес-плана реализовать бизнес-план;</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копии договоров и протоколов о намерениях, которые в перспективе будут способствовать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рекомендательные письма;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необходимые чертежи;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проектно-сметная документация;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другое.</w:t>
      </w: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lastRenderedPageBreak/>
        <w:t>Приложение 3</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77" w:name="P1025"/>
      <w:bookmarkEnd w:id="77"/>
      <w:r w:rsidRPr="00BC7C28">
        <w:rPr>
          <w:rFonts w:ascii="Times New Roman" w:hAnsi="Times New Roman" w:cs="Times New Roman"/>
        </w:rPr>
        <w:t>РЕКОМЕНДУЕМАЯ СТРУКТУРА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СОДЕРЖАНИЯ ДОКЛАДА</w:t>
      </w:r>
    </w:p>
    <w:p w:rsidR="00BC7C28" w:rsidRPr="00BC7C28" w:rsidRDefault="00BC7C28">
      <w:pPr>
        <w:pStyle w:val="ConsPlusNormal"/>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1. Автор проекта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Название проекта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Наименование предлагаемых товаров/услуг</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Цель проекта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Место реализации проекта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 Расчет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7. Срок реализации проекта (период, когда полностью окупятся затраченные на проект средства)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8. Соотношение объема собственных средств, привлекаемых для реализации проекта к сумме Гранта (%)</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9. Количество созданных рабочих мест на дату подачи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10. Предполагаемое количество вновь созданных субъектом предпринимательства рабочих мест в ходе реализации проекта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11. Объем налоговых отчислений в бюджеты всех уровней в результате первого года реализации проекта, тыс. руб.</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12. Основные рынки сбыта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13. Рентабельность проекта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14. Преимущество (выгоды) проекта</w:t>
      </w: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lastRenderedPageBreak/>
        <w:t>Приложение 4</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8"/>
        <w:gridCol w:w="4048"/>
        <w:gridCol w:w="2385"/>
      </w:tblGrid>
      <w:tr w:rsidR="00BC7C28" w:rsidRPr="00BC7C28">
        <w:tc>
          <w:tcPr>
            <w:tcW w:w="9071" w:type="dxa"/>
            <w:gridSpan w:val="3"/>
            <w:tcBorders>
              <w:top w:val="nil"/>
              <w:left w:val="nil"/>
              <w:bottom w:val="nil"/>
              <w:right w:val="nil"/>
            </w:tcBorders>
          </w:tcPr>
          <w:p w:rsidR="00BC7C28" w:rsidRPr="00BC7C28" w:rsidRDefault="00BC7C28">
            <w:pPr>
              <w:pStyle w:val="ConsPlusNormal"/>
              <w:jc w:val="center"/>
              <w:rPr>
                <w:rFonts w:ascii="Times New Roman" w:hAnsi="Times New Roman" w:cs="Times New Roman"/>
              </w:rPr>
            </w:pPr>
            <w:bookmarkStart w:id="78" w:name="P1054"/>
            <w:bookmarkEnd w:id="78"/>
            <w:r w:rsidRPr="00BC7C28">
              <w:rPr>
                <w:rFonts w:ascii="Times New Roman" w:hAnsi="Times New Roman" w:cs="Times New Roman"/>
              </w:rPr>
              <w:t>АКТ ОСМОТРА</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места осуществления предпринимательской деятельности</w:t>
            </w:r>
          </w:p>
        </w:tc>
      </w:tr>
      <w:tr w:rsidR="00BC7C28" w:rsidRPr="00BC7C28">
        <w:tc>
          <w:tcPr>
            <w:tcW w:w="9071" w:type="dxa"/>
            <w:gridSpan w:val="3"/>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9071" w:type="dxa"/>
            <w:gridSpan w:val="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(наименование/ фамилия, инициалы субъекта</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предпринимательской деятельности)</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от ___________ 20____</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(фамилии, инициалы, должности лиц, проводящих осмотр места осуществления предпринимательской деятельности)</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Место осмотра: 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Результат осмотра: 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Установлено:</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tc>
      </w:tr>
      <w:tr w:rsidR="00BC7C28" w:rsidRPr="00BC7C28">
        <w:tc>
          <w:tcPr>
            <w:tcW w:w="2638"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4048"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______________________________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расшифровка подписи</w:t>
            </w:r>
          </w:p>
        </w:tc>
        <w:tc>
          <w:tcPr>
            <w:tcW w:w="2385"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9071" w:type="dxa"/>
            <w:gridSpan w:val="3"/>
            <w:tcBorders>
              <w:top w:val="nil"/>
              <w:left w:val="nil"/>
              <w:bottom w:val="nil"/>
              <w:right w:val="nil"/>
            </w:tcBorders>
          </w:tcPr>
          <w:p w:rsidR="00BC7C28" w:rsidRPr="00BC7C28" w:rsidRDefault="00BC7C28">
            <w:pPr>
              <w:pStyle w:val="ConsPlusNormal"/>
              <w:jc w:val="center"/>
              <w:rPr>
                <w:rFonts w:ascii="Times New Roman" w:hAnsi="Times New Roman" w:cs="Times New Roman"/>
              </w:rPr>
            </w:pPr>
          </w:p>
        </w:tc>
      </w:tr>
      <w:tr w:rsidR="00BC7C28" w:rsidRPr="00BC7C28">
        <w:tc>
          <w:tcPr>
            <w:tcW w:w="2638"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4048" w:type="dxa"/>
            <w:tcBorders>
              <w:top w:val="nil"/>
              <w:left w:val="nil"/>
              <w:bottom w:val="nil"/>
              <w:right w:val="nil"/>
            </w:tcBorders>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______________________________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расшифровка подписи</w:t>
            </w:r>
          </w:p>
        </w:tc>
        <w:tc>
          <w:tcPr>
            <w:tcW w:w="2385" w:type="dxa"/>
            <w:tcBorders>
              <w:top w:val="nil"/>
              <w:left w:val="nil"/>
              <w:bottom w:val="nil"/>
              <w:right w:val="nil"/>
            </w:tcBorders>
          </w:tcPr>
          <w:p w:rsidR="00BC7C28" w:rsidRPr="00BC7C28" w:rsidRDefault="00BC7C28">
            <w:pPr>
              <w:pStyle w:val="ConsPlusNormal"/>
              <w:jc w:val="both"/>
              <w:rPr>
                <w:rFonts w:ascii="Times New Roman" w:hAnsi="Times New Roman" w:cs="Times New Roman"/>
              </w:rPr>
            </w:pPr>
          </w:p>
        </w:tc>
      </w:tr>
      <w:tr w:rsidR="00BC7C28" w:rsidRPr="00BC7C28">
        <w:tc>
          <w:tcPr>
            <w:tcW w:w="9071" w:type="dxa"/>
            <w:gridSpan w:val="3"/>
            <w:tcBorders>
              <w:top w:val="nil"/>
              <w:left w:val="nil"/>
              <w:bottom w:val="nil"/>
              <w:right w:val="nil"/>
            </w:tcBorders>
          </w:tcPr>
          <w:p w:rsidR="00BC7C28" w:rsidRPr="00BC7C28" w:rsidRDefault="00BC7C28">
            <w:pPr>
              <w:pStyle w:val="ConsPlusNormal"/>
              <w:rPr>
                <w:rFonts w:ascii="Times New Roman" w:hAnsi="Times New Roman" w:cs="Times New Roman"/>
              </w:rPr>
            </w:pPr>
          </w:p>
        </w:tc>
      </w:tr>
      <w:tr w:rsidR="00BC7C28" w:rsidRPr="00BC7C28">
        <w:tc>
          <w:tcPr>
            <w:tcW w:w="9071" w:type="dxa"/>
            <w:gridSpan w:val="3"/>
            <w:tcBorders>
              <w:top w:val="nil"/>
              <w:left w:val="nil"/>
              <w:bottom w:val="nil"/>
              <w:right w:val="nil"/>
            </w:tcBorders>
          </w:tcPr>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С актом осмотра ознакомлен(а), копию акта получил(а):</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(фамилия, инициалы физического лица, уполномоченного представителя)</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Пометка об отказе ознакомления с актом осмотра:</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(подпись лица (лиц), проводившего осмотр)</w:t>
            </w:r>
          </w:p>
          <w:p w:rsidR="00BC7C28" w:rsidRPr="00BC7C28" w:rsidRDefault="00BC7C28">
            <w:pPr>
              <w:pStyle w:val="ConsPlusNormal"/>
              <w:jc w:val="both"/>
              <w:rPr>
                <w:rFonts w:ascii="Times New Roman" w:hAnsi="Times New Roman" w:cs="Times New Roman"/>
              </w:rPr>
            </w:pP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В ходе осмотра производилось: _____________________________________________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(фотосъемка, видео-, аудиозапись и т.п.)</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t>_________________________________________________________________________</w:t>
            </w:r>
          </w:p>
          <w:p w:rsidR="00BC7C28" w:rsidRPr="00BC7C28" w:rsidRDefault="00BC7C28">
            <w:pPr>
              <w:pStyle w:val="ConsPlusNormal"/>
              <w:jc w:val="both"/>
              <w:rPr>
                <w:rFonts w:ascii="Times New Roman" w:hAnsi="Times New Roman" w:cs="Times New Roman"/>
              </w:rPr>
            </w:pPr>
            <w:r w:rsidRPr="00BC7C28">
              <w:rPr>
                <w:rFonts w:ascii="Times New Roman" w:hAnsi="Times New Roman" w:cs="Times New Roman"/>
              </w:rPr>
              <w:lastRenderedPageBreak/>
              <w:t>_________________________________________________________________________</w:t>
            </w:r>
          </w:p>
        </w:tc>
      </w:tr>
    </w:tbl>
    <w:p w:rsidR="00BC7C28" w:rsidRPr="00BC7C28" w:rsidRDefault="00BC7C28">
      <w:pPr>
        <w:pStyle w:val="ConsPlusNormal"/>
        <w:jc w:val="right"/>
        <w:outlineLvl w:val="1"/>
        <w:rPr>
          <w:rFonts w:ascii="Times New Roman" w:hAnsi="Times New Roman" w:cs="Times New Roman"/>
        </w:rPr>
      </w:pPr>
      <w:r w:rsidRPr="00BC7C28">
        <w:rPr>
          <w:rFonts w:ascii="Times New Roman" w:hAnsi="Times New Roman" w:cs="Times New Roman"/>
        </w:rPr>
        <w:lastRenderedPageBreak/>
        <w:t>Приложение 5</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Порядку</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предоставления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rPr>
          <w:rFonts w:ascii="Times New Roman" w:hAnsi="Times New Roman" w:cs="Times New Roman"/>
        </w:rPr>
      </w:pPr>
      <w:bookmarkStart w:id="79" w:name="P1116"/>
      <w:bookmarkEnd w:id="79"/>
      <w:r w:rsidRPr="00BC7C28">
        <w:rPr>
          <w:rFonts w:ascii="Times New Roman" w:hAnsi="Times New Roman" w:cs="Times New Roman"/>
        </w:rPr>
        <w:t>ПОЛОЖЕНИЕ</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О КОМИССИИ ПО РАССМОТРЕНИЮ ЗАЯВОК УЧАСТНИКОВ ОТБОРА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НА ПОЛУЧЕНИЕ ГРАНТОВ В ФОРМЕ СУБСИДИЙ В РАМКАХ РЕАЛИЗАЦИИ</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ПРОГРАММЫ "РАЗВИТИЕ МАЛОГО И СРЕДНЕГО ПРЕДПРИНИМАТЕЛЬСТВА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И ИНВЕСТИЦИОННОЙ ДЕЯТЕЛЬНОСТИ 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1. Общие положения</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1.1. Комиссия представляет собой коллегиальный орган, специально сформированный для рассмотрения и оценки заявок участников отбора на предоставление грантов в форме субсидии субъектам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(далее - участники отбора) (далее - Комиссия).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1.2. Комиссия в своей деятельности руководствуется </w:t>
      </w:r>
      <w:hyperlink r:id="rId81">
        <w:r w:rsidRPr="00BC7C28">
          <w:rPr>
            <w:rFonts w:ascii="Times New Roman" w:hAnsi="Times New Roman" w:cs="Times New Roman"/>
            <w:color w:val="0000FF"/>
          </w:rPr>
          <w:t>Конституцией</w:t>
        </w:r>
      </w:hyperlink>
      <w:r w:rsidRPr="00BC7C28">
        <w:rPr>
          <w:rFonts w:ascii="Times New Roman" w:hAnsi="Times New Roman" w:cs="Times New Roman"/>
        </w:rPr>
        <w:t xml:space="preserve"> Российской Федерации, Бюджетным </w:t>
      </w:r>
      <w:hyperlink r:id="rId82">
        <w:r w:rsidRPr="00BC7C28">
          <w:rPr>
            <w:rFonts w:ascii="Times New Roman" w:hAnsi="Times New Roman" w:cs="Times New Roman"/>
            <w:color w:val="0000FF"/>
          </w:rPr>
          <w:t>кодексом</w:t>
        </w:r>
      </w:hyperlink>
      <w:r w:rsidRPr="00BC7C28">
        <w:rPr>
          <w:rFonts w:ascii="Times New Roman" w:hAnsi="Times New Roman" w:cs="Times New Roman"/>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порядком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утвержденным постановлением Администрации города Когалыма (далее - Порядок).</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2. Основные задачи Комиссии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2.1. Рассмотрение и оценка заявок участников отбора на предоставление грантов в форме субсидии, представленных участниками отбора, в соответствии с Порядком, принятие решений о прохождении отбора участниками отбора либо отклонении заявок участников отбора.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3. Порядок формирования Комиссии и состав Комиссии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3.1. Комиссия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3.2. Комиссия формируется на постоянной основе.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3.3. Комиссия состоит из председателя Комиссии, заместителя председателя Комиссии, секретаря и членов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3.4. Председателем Комиссии является глава города Когалыма, заместителем председателя Комиссии - заместитель главы города Когалыма, курирующий сферу финансов, вопросы муниципального имущества, жилищной политики, инвестиционной деятельности и развития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3.5. Секретарем Комиссии является специалист-эксперт отдела потребительского рынка и развития предпринимательства управления инвестиционной деятельности и развития </w:t>
      </w:r>
      <w:r w:rsidRPr="00BC7C28">
        <w:rPr>
          <w:rFonts w:ascii="Times New Roman" w:hAnsi="Times New Roman" w:cs="Times New Roman"/>
        </w:rPr>
        <w:lastRenderedPageBreak/>
        <w:t>предпринимательства Администрации города Когалыма (без права голоса).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3.6. Членами Комиссии являются: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Заместитель главы города Когалыма, курирующий вопросы экономики, муниципального заказа, финансово-экономического обеспечения и контроля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управления инвестиционной деятельности и развития предпринимательства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Председатель Комитета финансов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Председатель Комитета по управлению муниципальным имуществом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юридического управления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управления культуры и спорта Администрации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4. Права и обязанности Комиссии членов Комиссии</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4.1. Комиссия принимает решение о прохождении или не прохождении отбора участниками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4.2. В случае, если член Комиссии лично, прямо или косвенно заинтересован в итогах рассмотрения заявок участников отбора, он обязан проинформировать об этом председателя комиссии до заседания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rsidR="00BC7C28" w:rsidRPr="00BC7C28" w:rsidRDefault="00BC7C28">
      <w:pPr>
        <w:pStyle w:val="ConsPlusNormal"/>
        <w:jc w:val="center"/>
        <w:rPr>
          <w:rFonts w:ascii="Times New Roman" w:hAnsi="Times New Roman" w:cs="Times New Roman"/>
        </w:rPr>
      </w:pPr>
    </w:p>
    <w:p w:rsidR="00BC7C28" w:rsidRPr="00BC7C28" w:rsidRDefault="00BC7C28">
      <w:pPr>
        <w:pStyle w:val="ConsPlusTitle"/>
        <w:jc w:val="center"/>
        <w:outlineLvl w:val="2"/>
        <w:rPr>
          <w:rFonts w:ascii="Times New Roman" w:hAnsi="Times New Roman" w:cs="Times New Roman"/>
        </w:rPr>
      </w:pPr>
      <w:r w:rsidRPr="00BC7C28">
        <w:rPr>
          <w:rFonts w:ascii="Times New Roman" w:hAnsi="Times New Roman" w:cs="Times New Roman"/>
        </w:rPr>
        <w:t>5. Порядок принятия Комиссией решения о прохождении отбора</w:t>
      </w:r>
    </w:p>
    <w:p w:rsidR="00BC7C28" w:rsidRPr="00BC7C28" w:rsidRDefault="00BC7C28">
      <w:pPr>
        <w:pStyle w:val="ConsPlusTitle"/>
        <w:jc w:val="center"/>
        <w:rPr>
          <w:rFonts w:ascii="Times New Roman" w:hAnsi="Times New Roman" w:cs="Times New Roman"/>
        </w:rPr>
      </w:pPr>
      <w:r w:rsidRPr="00BC7C28">
        <w:rPr>
          <w:rFonts w:ascii="Times New Roman" w:hAnsi="Times New Roman" w:cs="Times New Roman"/>
        </w:rPr>
        <w:t>участником отбора</w:t>
      </w: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5.1. Решение о прохождении или не прохождении отбора участником отбора принимается на заседании Комиссии по итогам рассмотрения представленных участником отбора заявки, пакета документов и публичной защиты бизнес-плана участником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5.2. Заседания Комиссии ведет председатель Комиссии или член Комиссии, уполномоченный председателем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5.3. Заседания Комиссии считаются правомочными, если на них присутствует более половины ее членов.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5.4. В случае отсутствия председателя и члена Комиссии по уважительной причине (отпуск, болезнь, командировка) его на заседании Комиссии представляет штатный заместитель или </w:t>
      </w:r>
      <w:r w:rsidRPr="00BC7C28">
        <w:rPr>
          <w:rFonts w:ascii="Times New Roman" w:hAnsi="Times New Roman" w:cs="Times New Roman"/>
        </w:rPr>
        <w:lastRenderedPageBreak/>
        <w:t>работник, на которого возложено исполнение его должностных обязанностей. Также члена Комиссии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5.5. По итогам рассмотрения заявок, пакетов документов и публичной защиты бизнес-плана участником отбора членами Комиссии принимается одно из решений:</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прошедшим отбор и рекомендовать главному распорядителю как получателю бюджетных средств предоставить Грант в форме субсидии;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признать участника отбора не прошедшим отбор и рекомендовать главному распорядителю как получателю бюджетных средств отклонить заявку.</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5.6. Решение Комиссии оформляется протоколом, который подписывается председателем Комиссии и секретарем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5.7. Комиссия оценивает заявку, пакет документов и бизнес-план участника отбора, руководствуясь следующими критериями: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актуальность и социальная значимость проекта для города Когалыма;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создание дополнительных рабочих мест в рамках реализации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наличие материально-технической, ресурсной базы для достижения результатов бизнес-плана;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5.8. Оценка бизнес плана каждым членом Комиссии проводится путем заполнения оценочных листов на бумажном носителе и оформляется по форме: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198">
        <w:r w:rsidRPr="00BC7C28">
          <w:rPr>
            <w:rFonts w:ascii="Times New Roman" w:hAnsi="Times New Roman" w:cs="Times New Roman"/>
            <w:color w:val="0000FF"/>
          </w:rPr>
          <w:t>приложению 1</w:t>
        </w:r>
      </w:hyperlink>
      <w:r w:rsidRPr="00BC7C28">
        <w:rPr>
          <w:rFonts w:ascii="Times New Roman" w:hAnsi="Times New Roman" w:cs="Times New Roman"/>
        </w:rPr>
        <w:t xml:space="preserve"> к настоящему Положению (при оценке бизнес плана участников отбора грантовой поддержки по следующим направлениям: грантовая поддержка на развитие предпринимательства, грантовая поддержка на развитие молодежного предпринимательства, грантовая поддержка социального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 согласно </w:t>
      </w:r>
      <w:hyperlink w:anchor="P1277">
        <w:r w:rsidRPr="00BC7C28">
          <w:rPr>
            <w:rFonts w:ascii="Times New Roman" w:hAnsi="Times New Roman" w:cs="Times New Roman"/>
            <w:color w:val="0000FF"/>
          </w:rPr>
          <w:t>приложению 2</w:t>
        </w:r>
      </w:hyperlink>
      <w:r w:rsidRPr="00BC7C28">
        <w:rPr>
          <w:rFonts w:ascii="Times New Roman" w:hAnsi="Times New Roman" w:cs="Times New Roman"/>
        </w:rPr>
        <w:t xml:space="preserve"> к настоящему Положению при оценке бизнес плана участников отбора грантовой поддержки креативного предпринимательства.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5.9.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 Итоговая ведомость подписывается председателем Комиссии и секретарем Комиссии.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 xml:space="preserve">5.10. Победителями признаются участники отбора, бизнес-планы которых набрали наибольший средний оценочный балл. При одинаковой величине среднего оценочного балла </w:t>
      </w:r>
      <w:r w:rsidRPr="00BC7C28">
        <w:rPr>
          <w:rFonts w:ascii="Times New Roman" w:hAnsi="Times New Roman" w:cs="Times New Roman"/>
        </w:rPr>
        <w:lastRenderedPageBreak/>
        <w:t>приоритетное право на получение Грантов в форме субсидии имеют участники отбора, бизнес-планы которых предусматривают создание наибольшего количества рабочих мест.</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5.11.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2) дата, время и место оценки заявок участников отбора;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 информация об участниках отбора, заявки которых были рассмотрены;</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 наименование получателя (получателей) Гранта, с которым заключается Соглашение, и размер предоставляемого ему Гранта.</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5.12. Секретарь Комиссии размещает протокол подведения итогов отбора на едином портале (при наличии технической возможности) и официальном сайте.</w:t>
      </w: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right"/>
        <w:outlineLvl w:val="2"/>
        <w:rPr>
          <w:rFonts w:ascii="Times New Roman" w:hAnsi="Times New Roman" w:cs="Times New Roman"/>
        </w:rPr>
      </w:pPr>
      <w:r w:rsidRPr="00BC7C28">
        <w:rPr>
          <w:rFonts w:ascii="Times New Roman" w:hAnsi="Times New Roman" w:cs="Times New Roman"/>
        </w:rPr>
        <w:t>Приложение 1</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Положению</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 Комиссии по рассмотрению заявок участников</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отбора на получение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80" w:name="P1198"/>
      <w:bookmarkEnd w:id="80"/>
      <w:r w:rsidRPr="00BC7C28">
        <w:rPr>
          <w:rFonts w:ascii="Times New Roman" w:hAnsi="Times New Roman" w:cs="Times New Roman"/>
        </w:rPr>
        <w:t>Оценочный лист</w:t>
      </w:r>
    </w:p>
    <w:p w:rsidR="00BC7C28" w:rsidRPr="00BC7C28" w:rsidRDefault="00BC7C28">
      <w:pPr>
        <w:pStyle w:val="ConsPlusNormal"/>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Участник отбора _________________________________________________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Наименование бизнес-плана 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Ф.И.О. члена комиссии для рассмотрения и оценки заявок участников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отбора на предоставление грантов в форме субсидии ____________________</w:t>
      </w:r>
    </w:p>
    <w:p w:rsidR="00BC7C28" w:rsidRPr="00BC7C28" w:rsidRDefault="00BC7C2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912"/>
        <w:gridCol w:w="1474"/>
        <w:gridCol w:w="1587"/>
        <w:gridCol w:w="1531"/>
      </w:tblGrid>
      <w:tr w:rsidR="00BC7C28" w:rsidRPr="00BC7C28">
        <w:tc>
          <w:tcPr>
            <w:tcW w:w="558"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N п/п</w:t>
            </w:r>
          </w:p>
        </w:tc>
        <w:tc>
          <w:tcPr>
            <w:tcW w:w="3912"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Критерий оценки бизнес планов &lt;*&gt;</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Весовое значение критерия в общей оценке</w:t>
            </w:r>
          </w:p>
        </w:tc>
        <w:tc>
          <w:tcPr>
            <w:tcW w:w="1587"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w:t>
            </w:r>
          </w:p>
        </w:tc>
        <w:tc>
          <w:tcPr>
            <w:tcW w:w="1531"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 с учетом весового значения критерия</w:t>
            </w: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Актуальность и социальная значимость проекта для города Когалыма</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2.</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Создание дополнительных рабочих мест в рамках реализации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(не предполагает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1 - 2 рабочих места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 и более рабочих места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0,3</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аренда менее 1 года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от 1 года до 3 лет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свыше 3 лет, здание (помещение, земельный участок) находится в собственности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4.</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 xml:space="preserve">Наличие материально-технической, </w:t>
            </w:r>
            <w:r w:rsidRPr="00BC7C28">
              <w:rPr>
                <w:rFonts w:ascii="Times New Roman" w:hAnsi="Times New Roman" w:cs="Times New Roman"/>
              </w:rPr>
              <w:lastRenderedPageBreak/>
              <w:t>ресурсной базы для достижения результатов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частично имеется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 наличие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lastRenderedPageBreak/>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5.</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 xml:space="preserve">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(до 10% (</w:t>
            </w:r>
            <w:hyperlink w:anchor="P694">
              <w:r w:rsidRPr="00BC7C28">
                <w:rPr>
                  <w:rFonts w:ascii="Times New Roman" w:hAnsi="Times New Roman" w:cs="Times New Roman"/>
                  <w:color w:val="0000FF"/>
                </w:rPr>
                <w:t>пункт 3.2.2</w:t>
              </w:r>
            </w:hyperlink>
            <w:r w:rsidRPr="00BC7C28">
              <w:rPr>
                <w:rFonts w:ascii="Times New Roman" w:hAnsi="Times New Roman" w:cs="Times New Roman"/>
              </w:rPr>
              <w:t xml:space="preserve"> Порядка)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до 15% (</w:t>
            </w:r>
            <w:hyperlink w:anchor="P682">
              <w:r w:rsidRPr="00BC7C28">
                <w:rPr>
                  <w:rFonts w:ascii="Times New Roman" w:hAnsi="Times New Roman" w:cs="Times New Roman"/>
                  <w:color w:val="0000FF"/>
                </w:rPr>
                <w:t>пункты 3.2.1</w:t>
              </w:r>
            </w:hyperlink>
            <w:r w:rsidRPr="00BC7C28">
              <w:rPr>
                <w:rFonts w:ascii="Times New Roman" w:hAnsi="Times New Roman" w:cs="Times New Roman"/>
              </w:rPr>
              <w:t xml:space="preserve">, </w:t>
            </w:r>
            <w:hyperlink w:anchor="P697">
              <w:r w:rsidRPr="00BC7C28">
                <w:rPr>
                  <w:rFonts w:ascii="Times New Roman" w:hAnsi="Times New Roman" w:cs="Times New Roman"/>
                  <w:color w:val="0000FF"/>
                </w:rPr>
                <w:t>3.2.3</w:t>
              </w:r>
            </w:hyperlink>
            <w:r w:rsidRPr="00BC7C28">
              <w:rPr>
                <w:rFonts w:ascii="Times New Roman" w:hAnsi="Times New Roman" w:cs="Times New Roman"/>
              </w:rPr>
              <w:t xml:space="preserve">, </w:t>
            </w:r>
            <w:hyperlink w:anchor="P700">
              <w:r w:rsidRPr="00BC7C28">
                <w:rPr>
                  <w:rFonts w:ascii="Times New Roman" w:hAnsi="Times New Roman" w:cs="Times New Roman"/>
                  <w:color w:val="0000FF"/>
                </w:rPr>
                <w:t>3.2.4</w:t>
              </w:r>
            </w:hyperlink>
            <w:r w:rsidRPr="00BC7C28">
              <w:rPr>
                <w:rFonts w:ascii="Times New Roman" w:hAnsi="Times New Roman" w:cs="Times New Roman"/>
              </w:rPr>
              <w:t xml:space="preserve"> Порядка)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11 - 50% (</w:t>
            </w:r>
            <w:hyperlink w:anchor="P694">
              <w:r w:rsidRPr="00BC7C28">
                <w:rPr>
                  <w:rFonts w:ascii="Times New Roman" w:hAnsi="Times New Roman" w:cs="Times New Roman"/>
                  <w:color w:val="0000FF"/>
                </w:rPr>
                <w:t>пункт 3.2.2</w:t>
              </w:r>
            </w:hyperlink>
            <w:r w:rsidRPr="00BC7C28">
              <w:rPr>
                <w:rFonts w:ascii="Times New Roman" w:hAnsi="Times New Roman" w:cs="Times New Roman"/>
              </w:rPr>
              <w:t xml:space="preserve"> Порядка)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16 - 50% (</w:t>
            </w:r>
            <w:hyperlink w:anchor="P682">
              <w:r w:rsidRPr="00BC7C28">
                <w:rPr>
                  <w:rFonts w:ascii="Times New Roman" w:hAnsi="Times New Roman" w:cs="Times New Roman"/>
                  <w:color w:val="0000FF"/>
                </w:rPr>
                <w:t>пункты 3.2.1</w:t>
              </w:r>
            </w:hyperlink>
            <w:r w:rsidRPr="00BC7C28">
              <w:rPr>
                <w:rFonts w:ascii="Times New Roman" w:hAnsi="Times New Roman" w:cs="Times New Roman"/>
              </w:rPr>
              <w:t xml:space="preserve">, </w:t>
            </w:r>
            <w:hyperlink w:anchor="P697">
              <w:r w:rsidRPr="00BC7C28">
                <w:rPr>
                  <w:rFonts w:ascii="Times New Roman" w:hAnsi="Times New Roman" w:cs="Times New Roman"/>
                  <w:color w:val="0000FF"/>
                </w:rPr>
                <w:t>3.2.3</w:t>
              </w:r>
            </w:hyperlink>
            <w:r w:rsidRPr="00BC7C28">
              <w:rPr>
                <w:rFonts w:ascii="Times New Roman" w:hAnsi="Times New Roman" w:cs="Times New Roman"/>
              </w:rPr>
              <w:t xml:space="preserve">, </w:t>
            </w:r>
            <w:hyperlink w:anchor="P700">
              <w:r w:rsidRPr="00BC7C28">
                <w:rPr>
                  <w:rFonts w:ascii="Times New Roman" w:hAnsi="Times New Roman" w:cs="Times New Roman"/>
                  <w:color w:val="0000FF"/>
                </w:rPr>
                <w:t>3.2.4</w:t>
              </w:r>
            </w:hyperlink>
            <w:r w:rsidRPr="00BC7C28">
              <w:rPr>
                <w:rFonts w:ascii="Times New Roman" w:hAnsi="Times New Roman" w:cs="Times New Roman"/>
              </w:rPr>
              <w:t xml:space="preserve"> Порядка)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 51%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0,1</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Всего баллов:</w:t>
            </w:r>
          </w:p>
        </w:tc>
        <w:tc>
          <w:tcPr>
            <w:tcW w:w="1474" w:type="dxa"/>
          </w:tcPr>
          <w:p w:rsidR="00BC7C28" w:rsidRPr="00BC7C28" w:rsidRDefault="00BC7C28">
            <w:pPr>
              <w:pStyle w:val="ConsPlusNormal"/>
              <w:rPr>
                <w:rFonts w:ascii="Times New Roman" w:hAnsi="Times New Roman" w:cs="Times New Roman"/>
              </w:rPr>
            </w:pP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&lt;*&gt; Начисление баллов по критериям оценки осуществляется с использованием 100-балльной шкалы оценки, где учитывается: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30 баллов низкая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60 баллов средняя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100 баллов высокая степень оценки критерия.</w:t>
      </w:r>
    </w:p>
    <w:p w:rsidR="00BC7C28" w:rsidRPr="00BC7C28" w:rsidRDefault="00BC7C2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49"/>
      </w:tblGrid>
      <w:tr w:rsidR="00BC7C28" w:rsidRPr="00BC7C28">
        <w:tc>
          <w:tcPr>
            <w:tcW w:w="2721" w:type="dxa"/>
            <w:tcBorders>
              <w:top w:val="nil"/>
              <w:left w:val="nil"/>
              <w:bottom w:val="nil"/>
              <w:right w:val="nil"/>
            </w:tcBorders>
          </w:tcPr>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6349" w:type="dxa"/>
            <w:tcBorders>
              <w:top w:val="nil"/>
              <w:left w:val="nil"/>
              <w:bottom w:val="nil"/>
              <w:right w:val="nil"/>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/Расшифровка подписи/</w:t>
            </w:r>
          </w:p>
        </w:tc>
      </w:tr>
    </w:tbl>
    <w:p w:rsidR="00BC7C28" w:rsidRPr="00BC7C28" w:rsidRDefault="00BC7C28">
      <w:pPr>
        <w:pStyle w:val="ConsPlusNormal"/>
        <w:rPr>
          <w:rFonts w:ascii="Times New Roman" w:hAnsi="Times New Roman" w:cs="Times New Roman"/>
        </w:rPr>
      </w:pPr>
    </w:p>
    <w:p w:rsidR="00BC7C28" w:rsidRPr="00BC7C28" w:rsidRDefault="00BC7C28">
      <w:pPr>
        <w:pStyle w:val="ConsPlusNormal"/>
        <w:rPr>
          <w:rFonts w:ascii="Times New Roman" w:hAnsi="Times New Roman" w:cs="Times New Roman"/>
        </w:rPr>
      </w:pPr>
    </w:p>
    <w:p w:rsidR="00BC7C28" w:rsidRDefault="00BC7C28">
      <w:pPr>
        <w:pStyle w:val="ConsPlusNormal"/>
        <w:rPr>
          <w:rFonts w:ascii="Times New Roman" w:hAnsi="Times New Roman" w:cs="Times New Roman"/>
        </w:rPr>
        <w:sectPr w:rsidR="00BC7C28" w:rsidSect="00326E32">
          <w:pgSz w:w="11906" w:h="16838"/>
          <w:pgMar w:top="1134" w:right="850" w:bottom="1134" w:left="1701" w:header="708" w:footer="708" w:gutter="0"/>
          <w:cols w:space="708"/>
          <w:docGrid w:linePitch="360"/>
        </w:sectPr>
      </w:pPr>
    </w:p>
    <w:p w:rsidR="00BC7C28" w:rsidRPr="00BC7C28" w:rsidRDefault="00BC7C28">
      <w:pPr>
        <w:pStyle w:val="ConsPlusNormal"/>
        <w:jc w:val="right"/>
        <w:outlineLvl w:val="2"/>
        <w:rPr>
          <w:rFonts w:ascii="Times New Roman" w:hAnsi="Times New Roman" w:cs="Times New Roman"/>
        </w:rPr>
      </w:pPr>
      <w:bookmarkStart w:id="81" w:name="_GoBack"/>
      <w:bookmarkEnd w:id="81"/>
      <w:r w:rsidRPr="00BC7C28">
        <w:rPr>
          <w:rFonts w:ascii="Times New Roman" w:hAnsi="Times New Roman" w:cs="Times New Roman"/>
        </w:rPr>
        <w:lastRenderedPageBreak/>
        <w:t>Приложение 2</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к Положению</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 Комиссии по рассмотрению заявок участников</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отбора на получение грантов в форме субсидий в рамках</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реализации программы "Развитие малого и среднего</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предпринимательства и инвестиционной деятельности</w:t>
      </w:r>
    </w:p>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в городе Когалыме"</w:t>
      </w:r>
    </w:p>
    <w:p w:rsidR="00BC7C28" w:rsidRPr="00BC7C28" w:rsidRDefault="00BC7C28">
      <w:pPr>
        <w:pStyle w:val="ConsPlusNormal"/>
        <w:rPr>
          <w:rFonts w:ascii="Times New Roman" w:hAnsi="Times New Roman" w:cs="Times New Roman"/>
        </w:rPr>
      </w:pPr>
    </w:p>
    <w:p w:rsidR="00BC7C28" w:rsidRPr="00BC7C28" w:rsidRDefault="00BC7C28">
      <w:pPr>
        <w:pStyle w:val="ConsPlusNormal"/>
        <w:jc w:val="center"/>
        <w:rPr>
          <w:rFonts w:ascii="Times New Roman" w:hAnsi="Times New Roman" w:cs="Times New Roman"/>
        </w:rPr>
      </w:pPr>
      <w:bookmarkStart w:id="82" w:name="P1277"/>
      <w:bookmarkEnd w:id="82"/>
      <w:r w:rsidRPr="00BC7C28">
        <w:rPr>
          <w:rFonts w:ascii="Times New Roman" w:hAnsi="Times New Roman" w:cs="Times New Roman"/>
        </w:rPr>
        <w:t>Оценочный лист</w:t>
      </w:r>
    </w:p>
    <w:p w:rsidR="00BC7C28" w:rsidRPr="00BC7C28" w:rsidRDefault="00BC7C28">
      <w:pPr>
        <w:pStyle w:val="ConsPlusNormal"/>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Участник отбора _________________________________________________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Наименование бизнес-плана _______________________________________</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Ф.И.О. члена комиссии для рассмотрения и оценки заявок участников</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отбора на предоставление грантов в форме субсидии ___________________</w:t>
      </w:r>
    </w:p>
    <w:p w:rsidR="00BC7C28" w:rsidRPr="00BC7C28" w:rsidRDefault="00BC7C2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912"/>
        <w:gridCol w:w="1474"/>
        <w:gridCol w:w="1587"/>
        <w:gridCol w:w="1531"/>
      </w:tblGrid>
      <w:tr w:rsidR="00BC7C28" w:rsidRPr="00BC7C28">
        <w:tc>
          <w:tcPr>
            <w:tcW w:w="558"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N п/п</w:t>
            </w:r>
          </w:p>
        </w:tc>
        <w:tc>
          <w:tcPr>
            <w:tcW w:w="3912"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Критерий оценки бизнес планов &lt;*&gt;</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Весовое значение критерия в общей оценке</w:t>
            </w:r>
          </w:p>
        </w:tc>
        <w:tc>
          <w:tcPr>
            <w:tcW w:w="1587"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w:t>
            </w:r>
          </w:p>
        </w:tc>
        <w:tc>
          <w:tcPr>
            <w:tcW w:w="1531"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Сумма баллов по критерию с учетом весового значения критерия</w:t>
            </w: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Актуальность и социальная значимость проекта для города Когалыма</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2.</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Создание дополнительных рабочих мест в рамках реализации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(не предполагает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1 - 2 рабочих места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 и более рабочих места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0,1</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3.</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аренда менее 1 года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от 1 года до 3 лет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аренда свыше 3 лет, здание (помещение, земельный участок) находится в собственности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4.</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Наличие материально-технической, ресурсной базы для достижения результатов бизнес-плана</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(отсутствует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lastRenderedPageBreak/>
              <w:t>частично имеется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 наличие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lastRenderedPageBreak/>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5.</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 xml:space="preserve">Доля внебюджетных источников, направляемых на </w:t>
            </w:r>
            <w:proofErr w:type="spellStart"/>
            <w:r w:rsidRPr="00BC7C28">
              <w:rPr>
                <w:rFonts w:ascii="Times New Roman" w:hAnsi="Times New Roman" w:cs="Times New Roman"/>
              </w:rPr>
              <w:t>софинансирование</w:t>
            </w:r>
            <w:proofErr w:type="spellEnd"/>
            <w:r w:rsidRPr="00BC7C28">
              <w:rPr>
                <w:rFonts w:ascii="Times New Roman" w:hAnsi="Times New Roman" w:cs="Times New Roman"/>
              </w:rPr>
              <w:t xml:space="preserve"> бизнес-плана, с указанием источника финансирования</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(до 15% - низкая степень оценки - 30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16 - 50% - средняя степень оценки - 60 баллов;</w:t>
            </w:r>
          </w:p>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от 51% - высокая степень оценки - 100 баллов)</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0,1</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6.</w:t>
            </w: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Бизнес-планом предусмотрено изготовление сувенирной продукции</w:t>
            </w:r>
          </w:p>
        </w:tc>
        <w:tc>
          <w:tcPr>
            <w:tcW w:w="1474" w:type="dxa"/>
          </w:tcPr>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0,2</w:t>
            </w: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r w:rsidR="00BC7C28" w:rsidRPr="00BC7C28">
        <w:tc>
          <w:tcPr>
            <w:tcW w:w="558" w:type="dxa"/>
          </w:tcPr>
          <w:p w:rsidR="00BC7C28" w:rsidRPr="00BC7C28" w:rsidRDefault="00BC7C28">
            <w:pPr>
              <w:pStyle w:val="ConsPlusNormal"/>
              <w:rPr>
                <w:rFonts w:ascii="Times New Roman" w:hAnsi="Times New Roman" w:cs="Times New Roman"/>
              </w:rPr>
            </w:pPr>
          </w:p>
        </w:tc>
        <w:tc>
          <w:tcPr>
            <w:tcW w:w="3912" w:type="dxa"/>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Всего баллов:</w:t>
            </w:r>
          </w:p>
        </w:tc>
        <w:tc>
          <w:tcPr>
            <w:tcW w:w="1474" w:type="dxa"/>
          </w:tcPr>
          <w:p w:rsidR="00BC7C28" w:rsidRPr="00BC7C28" w:rsidRDefault="00BC7C28">
            <w:pPr>
              <w:pStyle w:val="ConsPlusNormal"/>
              <w:rPr>
                <w:rFonts w:ascii="Times New Roman" w:hAnsi="Times New Roman" w:cs="Times New Roman"/>
              </w:rPr>
            </w:pPr>
          </w:p>
        </w:tc>
        <w:tc>
          <w:tcPr>
            <w:tcW w:w="1587" w:type="dxa"/>
          </w:tcPr>
          <w:p w:rsidR="00BC7C28" w:rsidRPr="00BC7C28" w:rsidRDefault="00BC7C28">
            <w:pPr>
              <w:pStyle w:val="ConsPlusNormal"/>
              <w:rPr>
                <w:rFonts w:ascii="Times New Roman" w:hAnsi="Times New Roman" w:cs="Times New Roman"/>
              </w:rPr>
            </w:pPr>
          </w:p>
        </w:tc>
        <w:tc>
          <w:tcPr>
            <w:tcW w:w="1531" w:type="dxa"/>
          </w:tcPr>
          <w:p w:rsidR="00BC7C28" w:rsidRPr="00BC7C28" w:rsidRDefault="00BC7C28">
            <w:pPr>
              <w:pStyle w:val="ConsPlusNormal"/>
              <w:rPr>
                <w:rFonts w:ascii="Times New Roman" w:hAnsi="Times New Roman" w:cs="Times New Roman"/>
              </w:rPr>
            </w:pP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r w:rsidRPr="00BC7C28">
        <w:rPr>
          <w:rFonts w:ascii="Times New Roman" w:hAnsi="Times New Roman" w:cs="Times New Roman"/>
        </w:rPr>
        <w:t>--------------------------------</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&lt;*&gt; Начисление баллов по критериям оценки осуществляется с использованием 100-балльной шкалы оценки, где учитывается: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30 баллов низкая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60 баллов средняя степень оценки критерия;</w:t>
      </w:r>
    </w:p>
    <w:p w:rsidR="00BC7C28" w:rsidRPr="00BC7C28" w:rsidRDefault="00BC7C28">
      <w:pPr>
        <w:pStyle w:val="ConsPlusNormal"/>
        <w:spacing w:before="220"/>
        <w:ind w:firstLine="540"/>
        <w:jc w:val="both"/>
        <w:rPr>
          <w:rFonts w:ascii="Times New Roman" w:hAnsi="Times New Roman" w:cs="Times New Roman"/>
        </w:rPr>
      </w:pPr>
      <w:r w:rsidRPr="00BC7C28">
        <w:rPr>
          <w:rFonts w:ascii="Times New Roman" w:hAnsi="Times New Roman" w:cs="Times New Roman"/>
        </w:rPr>
        <w:t>100 баллов высокая степень оценки критерия.</w:t>
      </w:r>
    </w:p>
    <w:p w:rsidR="00BC7C28" w:rsidRPr="00BC7C28" w:rsidRDefault="00BC7C2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6349"/>
      </w:tblGrid>
      <w:tr w:rsidR="00BC7C28" w:rsidRPr="00BC7C28">
        <w:tc>
          <w:tcPr>
            <w:tcW w:w="2721" w:type="dxa"/>
            <w:tcBorders>
              <w:top w:val="nil"/>
              <w:left w:val="nil"/>
              <w:bottom w:val="nil"/>
              <w:right w:val="nil"/>
            </w:tcBorders>
          </w:tcPr>
          <w:p w:rsidR="00BC7C28" w:rsidRPr="00BC7C28" w:rsidRDefault="00BC7C28">
            <w:pPr>
              <w:pStyle w:val="ConsPlusNormal"/>
              <w:jc w:val="right"/>
              <w:rPr>
                <w:rFonts w:ascii="Times New Roman" w:hAnsi="Times New Roman" w:cs="Times New Roman"/>
              </w:rPr>
            </w:pPr>
            <w:r w:rsidRPr="00BC7C28">
              <w:rPr>
                <w:rFonts w:ascii="Times New Roman" w:hAnsi="Times New Roman" w:cs="Times New Roman"/>
              </w:rPr>
              <w:t>__________________</w:t>
            </w:r>
          </w:p>
          <w:p w:rsidR="00BC7C28" w:rsidRPr="00BC7C28" w:rsidRDefault="00BC7C28">
            <w:pPr>
              <w:pStyle w:val="ConsPlusNormal"/>
              <w:jc w:val="center"/>
              <w:rPr>
                <w:rFonts w:ascii="Times New Roman" w:hAnsi="Times New Roman" w:cs="Times New Roman"/>
              </w:rPr>
            </w:pPr>
            <w:r w:rsidRPr="00BC7C28">
              <w:rPr>
                <w:rFonts w:ascii="Times New Roman" w:hAnsi="Times New Roman" w:cs="Times New Roman"/>
              </w:rPr>
              <w:t>(подпись)</w:t>
            </w:r>
          </w:p>
        </w:tc>
        <w:tc>
          <w:tcPr>
            <w:tcW w:w="6349" w:type="dxa"/>
            <w:tcBorders>
              <w:top w:val="nil"/>
              <w:left w:val="nil"/>
              <w:bottom w:val="nil"/>
              <w:right w:val="nil"/>
            </w:tcBorders>
          </w:tcPr>
          <w:p w:rsidR="00BC7C28" w:rsidRPr="00BC7C28" w:rsidRDefault="00BC7C28">
            <w:pPr>
              <w:pStyle w:val="ConsPlusNormal"/>
              <w:rPr>
                <w:rFonts w:ascii="Times New Roman" w:hAnsi="Times New Roman" w:cs="Times New Roman"/>
              </w:rPr>
            </w:pPr>
            <w:r w:rsidRPr="00BC7C28">
              <w:rPr>
                <w:rFonts w:ascii="Times New Roman" w:hAnsi="Times New Roman" w:cs="Times New Roman"/>
              </w:rPr>
              <w:t>/Расшифровка подписи/</w:t>
            </w:r>
          </w:p>
        </w:tc>
      </w:tr>
    </w:tbl>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ind w:firstLine="540"/>
        <w:jc w:val="both"/>
        <w:rPr>
          <w:rFonts w:ascii="Times New Roman" w:hAnsi="Times New Roman" w:cs="Times New Roman"/>
        </w:rPr>
      </w:pPr>
    </w:p>
    <w:p w:rsidR="00BC7C28" w:rsidRPr="00BC7C28" w:rsidRDefault="00BC7C28">
      <w:pPr>
        <w:pStyle w:val="ConsPlusNormal"/>
        <w:pBdr>
          <w:bottom w:val="single" w:sz="6" w:space="0" w:color="auto"/>
        </w:pBdr>
        <w:spacing w:before="100" w:after="100"/>
        <w:jc w:val="both"/>
        <w:rPr>
          <w:rFonts w:ascii="Times New Roman" w:hAnsi="Times New Roman" w:cs="Times New Roman"/>
          <w:sz w:val="2"/>
          <w:szCs w:val="2"/>
        </w:rPr>
      </w:pPr>
    </w:p>
    <w:p w:rsidR="00037E8A" w:rsidRPr="00BC7C28" w:rsidRDefault="00037E8A">
      <w:pPr>
        <w:rPr>
          <w:rFonts w:ascii="Times New Roman" w:hAnsi="Times New Roman" w:cs="Times New Roman"/>
        </w:rPr>
      </w:pPr>
    </w:p>
    <w:sectPr w:rsidR="00037E8A" w:rsidRPr="00BC7C28" w:rsidSect="00326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28"/>
    <w:rsid w:val="00037E8A"/>
    <w:rsid w:val="00BC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E9AA"/>
  <w15:chartTrackingRefBased/>
  <w15:docId w15:val="{88953EB2-2908-467A-8A5E-134FD7C4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7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7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7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7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7C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7C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7C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135124" TargetMode="External"/><Relationship Id="rId18" Type="http://schemas.openxmlformats.org/officeDocument/2006/relationships/hyperlink" Target="https://login.consultant.ru/link/?req=doc&amp;base=LAW&amp;n=531406&amp;dst=199" TargetMode="External"/><Relationship Id="rId26" Type="http://schemas.openxmlformats.org/officeDocument/2006/relationships/hyperlink" Target="https://login.consultant.ru/link/?req=doc&amp;base=LAW&amp;n=511493&amp;dst=5769" TargetMode="External"/><Relationship Id="rId39" Type="http://schemas.openxmlformats.org/officeDocument/2006/relationships/hyperlink" Target="https://login.consultant.ru/link/?req=doc&amp;base=LAW&amp;n=499769" TargetMode="External"/><Relationship Id="rId21" Type="http://schemas.openxmlformats.org/officeDocument/2006/relationships/hyperlink" Target="https://login.consultant.ru/link/?req=doc&amp;base=LAW&amp;n=503698" TargetMode="External"/><Relationship Id="rId34" Type="http://schemas.openxmlformats.org/officeDocument/2006/relationships/hyperlink" Target="https://login.consultant.ru/link/?req=doc&amp;base=LAW&amp;n=508490&amp;dst=217" TargetMode="External"/><Relationship Id="rId42" Type="http://schemas.openxmlformats.org/officeDocument/2006/relationships/hyperlink" Target="https://login.consultant.ru/link/?req=doc&amp;base=LAW&amp;n=499769&amp;dst=100269" TargetMode="External"/><Relationship Id="rId47" Type="http://schemas.openxmlformats.org/officeDocument/2006/relationships/hyperlink" Target="https://login.consultant.ru/link/?req=doc&amp;base=RLAW926&amp;n=348742&amp;dst=100321" TargetMode="External"/><Relationship Id="rId50" Type="http://schemas.openxmlformats.org/officeDocument/2006/relationships/hyperlink" Target="https://login.consultant.ru/link/?req=doc&amp;base=LAW&amp;n=531406" TargetMode="External"/><Relationship Id="rId55" Type="http://schemas.openxmlformats.org/officeDocument/2006/relationships/hyperlink" Target="https://login.consultant.ru/link/?req=doc&amp;base=RLAW926&amp;n=346016&amp;dst=103843" TargetMode="External"/><Relationship Id="rId63" Type="http://schemas.openxmlformats.org/officeDocument/2006/relationships/hyperlink" Target="https://login.consultant.ru/link/?req=doc&amp;base=LAW&amp;n=482580" TargetMode="External"/><Relationship Id="rId68" Type="http://schemas.openxmlformats.org/officeDocument/2006/relationships/hyperlink" Target="https://login.consultant.ru/link/?req=doc&amp;base=LAW&amp;n=495710&amp;dst=3704" TargetMode="External"/><Relationship Id="rId76" Type="http://schemas.openxmlformats.org/officeDocument/2006/relationships/hyperlink" Target="https://login.consultant.ru/link/?req=doc&amp;base=LAW&amp;n=499769" TargetMode="External"/><Relationship Id="rId84" Type="http://schemas.openxmlformats.org/officeDocument/2006/relationships/theme" Target="theme/theme1.xml"/><Relationship Id="rId7" Type="http://schemas.openxmlformats.org/officeDocument/2006/relationships/hyperlink" Target="https://login.consultant.ru/link/?req=doc&amp;base=LAW&amp;n=531406&amp;dst=100160" TargetMode="External"/><Relationship Id="rId71" Type="http://schemas.openxmlformats.org/officeDocument/2006/relationships/hyperlink" Target="https://login.consultant.ru/link/?req=doc&amp;base=LAW&amp;n=508490&amp;dst=217" TargetMode="External"/><Relationship Id="rId2" Type="http://schemas.openxmlformats.org/officeDocument/2006/relationships/settings" Target="settings.xml"/><Relationship Id="rId16" Type="http://schemas.openxmlformats.org/officeDocument/2006/relationships/hyperlink" Target="https://login.consultant.ru/link/?req=doc&amp;base=RLAW926&amp;n=346016&amp;dst=103843" TargetMode="External"/><Relationship Id="rId29" Type="http://schemas.openxmlformats.org/officeDocument/2006/relationships/hyperlink" Target="https://login.consultant.ru/link/?req=doc&amp;base=LAW&amp;n=511493&amp;dst=5769" TargetMode="External"/><Relationship Id="rId11" Type="http://schemas.openxmlformats.org/officeDocument/2006/relationships/hyperlink" Target="https://login.consultant.ru/link/?req=doc&amp;base=RLAW926&amp;n=346016&amp;dst=103843" TargetMode="External"/><Relationship Id="rId24" Type="http://schemas.openxmlformats.org/officeDocument/2006/relationships/hyperlink" Target="https://login.consultant.ru/link/?req=doc&amp;base=LAW&amp;n=189131" TargetMode="External"/><Relationship Id="rId32" Type="http://schemas.openxmlformats.org/officeDocument/2006/relationships/hyperlink" Target="https://login.consultant.ru/link/?req=doc&amp;base=LAW&amp;n=495710&amp;dst=3704" TargetMode="External"/><Relationship Id="rId37" Type="http://schemas.openxmlformats.org/officeDocument/2006/relationships/hyperlink" Target="https://login.consultant.ru/link/?req=doc&amp;base=LAW&amp;n=495710&amp;dst=3704" TargetMode="External"/><Relationship Id="rId40" Type="http://schemas.openxmlformats.org/officeDocument/2006/relationships/hyperlink" Target="https://login.consultant.ru/link/?req=doc&amp;base=LAW&amp;n=499769" TargetMode="External"/><Relationship Id="rId45"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926&amp;n=299090&amp;dst=100141" TargetMode="External"/><Relationship Id="rId58" Type="http://schemas.openxmlformats.org/officeDocument/2006/relationships/hyperlink" Target="https://login.consultant.ru/link/?req=doc&amp;base=LAW&amp;n=503698" TargetMode="External"/><Relationship Id="rId66" Type="http://schemas.openxmlformats.org/officeDocument/2006/relationships/hyperlink" Target="https://login.consultant.ru/link/?req=doc&amp;base=LAW&amp;n=482580" TargetMode="External"/><Relationship Id="rId74" Type="http://schemas.openxmlformats.org/officeDocument/2006/relationships/hyperlink" Target="https://login.consultant.ru/link/?req=doc&amp;base=LAW&amp;n=495710&amp;dst=3722" TargetMode="External"/><Relationship Id="rId79" Type="http://schemas.openxmlformats.org/officeDocument/2006/relationships/hyperlink" Target="https://login.consultant.ru/link/?req=doc&amp;base=LAW&amp;n=499769&amp;dst=33" TargetMode="External"/><Relationship Id="rId5" Type="http://schemas.openxmlformats.org/officeDocument/2006/relationships/hyperlink" Target="https://login.consultant.ru/link/?req=doc&amp;base=RLAW926&amp;n=348742&amp;dst=100005" TargetMode="External"/><Relationship Id="rId61" Type="http://schemas.openxmlformats.org/officeDocument/2006/relationships/hyperlink" Target="https://login.consultant.ru/link/?req=doc&amp;base=RLAW926&amp;n=299090&amp;dst=100141" TargetMode="External"/><Relationship Id="rId82" Type="http://schemas.openxmlformats.org/officeDocument/2006/relationships/hyperlink" Target="https://login.consultant.ru/link/?req=doc&amp;base=LAW&amp;n=495710" TargetMode="External"/><Relationship Id="rId10" Type="http://schemas.openxmlformats.org/officeDocument/2006/relationships/hyperlink" Target="https://login.consultant.ru/link/?req=doc&amp;base=RLAW926&amp;n=341117&amp;dst=102544" TargetMode="External"/><Relationship Id="rId19" Type="http://schemas.openxmlformats.org/officeDocument/2006/relationships/hyperlink" Target="https://login.consultant.ru/link/?req=doc&amp;base=LAW&amp;n=528132&amp;dst=100157" TargetMode="External"/><Relationship Id="rId31" Type="http://schemas.openxmlformats.org/officeDocument/2006/relationships/image" Target="media/image2.wmf"/><Relationship Id="rId44" Type="http://schemas.openxmlformats.org/officeDocument/2006/relationships/hyperlink" Target="https://login.consultant.ru/link/?req=doc&amp;base=LAW&amp;n=499769&amp;dst=11" TargetMode="External"/><Relationship Id="rId52" Type="http://schemas.openxmlformats.org/officeDocument/2006/relationships/hyperlink" Target="https://login.consultant.ru/link/?req=doc&amp;base=LAW&amp;n=531406&amp;dst=198" TargetMode="External"/><Relationship Id="rId60" Type="http://schemas.openxmlformats.org/officeDocument/2006/relationships/hyperlink" Target="https://login.consultant.ru/link/?req=doc&amp;base=LAW&amp;n=529197&amp;dst=104326" TargetMode="External"/><Relationship Id="rId65" Type="http://schemas.openxmlformats.org/officeDocument/2006/relationships/hyperlink" Target="https://login.consultant.ru/link/?req=doc&amp;base=LAW&amp;n=508490&amp;dst=101922" TargetMode="External"/><Relationship Id="rId73" Type="http://schemas.openxmlformats.org/officeDocument/2006/relationships/hyperlink" Target="https://login.consultant.ru/link/?req=doc&amp;base=LAW&amp;n=495710&amp;dst=3704" TargetMode="External"/><Relationship Id="rId78" Type="http://schemas.openxmlformats.org/officeDocument/2006/relationships/hyperlink" Target="https://login.consultant.ru/link/?req=doc&amp;base=LAW&amp;n=499769&amp;dst=100269" TargetMode="External"/><Relationship Id="rId81"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41035" TargetMode="External"/><Relationship Id="rId14" Type="http://schemas.openxmlformats.org/officeDocument/2006/relationships/hyperlink" Target="https://login.consultant.ru/link/?req=doc&amp;base=RLAW926&amp;n=348742&amp;dst=100008"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login.consultant.ru/link/?req=doc&amp;base=LAW&amp;n=508490&amp;dst=101922" TargetMode="External"/><Relationship Id="rId30" Type="http://schemas.openxmlformats.org/officeDocument/2006/relationships/image" Target="media/image1.wmf"/><Relationship Id="rId35" Type="http://schemas.openxmlformats.org/officeDocument/2006/relationships/hyperlink" Target="https://login.consultant.ru/link/?req=doc&amp;base=LAW&amp;n=508490&amp;dst=217" TargetMode="External"/><Relationship Id="rId43" Type="http://schemas.openxmlformats.org/officeDocument/2006/relationships/hyperlink" Target="https://login.consultant.ru/link/?req=doc&amp;base=LAW&amp;n=499769&amp;dst=33" TargetMode="External"/><Relationship Id="rId48" Type="http://schemas.openxmlformats.org/officeDocument/2006/relationships/hyperlink" Target="https://login.consultant.ru/link/?req=doc&amp;base=RLAW926&amp;n=346016&amp;dst=103843" TargetMode="External"/><Relationship Id="rId56" Type="http://schemas.openxmlformats.org/officeDocument/2006/relationships/hyperlink" Target="https://login.consultant.ru/link/?req=doc&amp;base=LAW&amp;n=528132&amp;dst=100157" TargetMode="External"/><Relationship Id="rId64" Type="http://schemas.openxmlformats.org/officeDocument/2006/relationships/hyperlink" Target="https://login.consultant.ru/link/?req=doc&amp;base=LAW&amp;n=511493&amp;dst=5769" TargetMode="External"/><Relationship Id="rId69" Type="http://schemas.openxmlformats.org/officeDocument/2006/relationships/hyperlink" Target="https://login.consultant.ru/link/?req=doc&amp;base=LAW&amp;n=495710&amp;dst=3722" TargetMode="External"/><Relationship Id="rId77" Type="http://schemas.openxmlformats.org/officeDocument/2006/relationships/hyperlink" Target="https://login.consultant.ru/link/?req=doc&amp;base=LAW&amp;n=499769&amp;dst=100260" TargetMode="External"/><Relationship Id="rId8" Type="http://schemas.openxmlformats.org/officeDocument/2006/relationships/hyperlink" Target="https://login.consultant.ru/link/?req=doc&amp;base=LAW&amp;n=528132&amp;dst=100019" TargetMode="External"/><Relationship Id="rId51" Type="http://schemas.openxmlformats.org/officeDocument/2006/relationships/hyperlink" Target="https://login.consultant.ru/link/?req=doc&amp;base=LAW&amp;n=531406" TargetMode="External"/><Relationship Id="rId72" Type="http://schemas.openxmlformats.org/officeDocument/2006/relationships/hyperlink" Target="https://login.consultant.ru/link/?req=doc&amp;base=LAW&amp;n=511356&amp;dst=73" TargetMode="External"/><Relationship Id="rId80" Type="http://schemas.openxmlformats.org/officeDocument/2006/relationships/hyperlink" Target="https://login.consultant.ru/link/?req=doc&amp;base=LAW&amp;n=499769&amp;dst=11"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48742&amp;dst=100006" TargetMode="External"/><Relationship Id="rId17" Type="http://schemas.openxmlformats.org/officeDocument/2006/relationships/hyperlink" Target="https://login.consultant.ru/link/?req=doc&amp;base=LAW&amp;n=531406" TargetMode="External"/><Relationship Id="rId25" Type="http://schemas.openxmlformats.org/officeDocument/2006/relationships/hyperlink" Target="https://login.consultant.ru/link/?req=doc&amp;base=LAW&amp;n=529365" TargetMode="External"/><Relationship Id="rId33" Type="http://schemas.openxmlformats.org/officeDocument/2006/relationships/hyperlink" Target="https://login.consultant.ru/link/?req=doc&amp;base=LAW&amp;n=495710&amp;dst=3722" TargetMode="External"/><Relationship Id="rId38" Type="http://schemas.openxmlformats.org/officeDocument/2006/relationships/hyperlink" Target="https://login.consultant.ru/link/?req=doc&amp;base=LAW&amp;n=495710&amp;dst=3722" TargetMode="External"/><Relationship Id="rId46" Type="http://schemas.openxmlformats.org/officeDocument/2006/relationships/hyperlink" Target="https://login.consultant.ru/link/?req=doc&amp;base=LAW&amp;n=495710" TargetMode="External"/><Relationship Id="rId59" Type="http://schemas.openxmlformats.org/officeDocument/2006/relationships/hyperlink" Target="https://login.consultant.ru/link/?req=doc&amp;base=LAW&amp;n=121087&amp;dst=100142" TargetMode="External"/><Relationship Id="rId67" Type="http://schemas.openxmlformats.org/officeDocument/2006/relationships/hyperlink" Target="https://login.consultant.ru/link/?req=doc&amp;base=LAW&amp;n=511493&amp;dst=5769" TargetMode="External"/><Relationship Id="rId20" Type="http://schemas.openxmlformats.org/officeDocument/2006/relationships/hyperlink" Target="https://login.consultant.ru/link/?req=doc&amp;base=LAW&amp;n=511493&amp;dst=5769" TargetMode="External"/><Relationship Id="rId41" Type="http://schemas.openxmlformats.org/officeDocument/2006/relationships/hyperlink" Target="https://login.consultant.ru/link/?req=doc&amp;base=LAW&amp;n=499769&amp;dst=100260" TargetMode="External"/><Relationship Id="rId54" Type="http://schemas.openxmlformats.org/officeDocument/2006/relationships/hyperlink" Target="https://login.consultant.ru/link/?req=doc&amp;base=LAW&amp;n=482580" TargetMode="External"/><Relationship Id="rId62" Type="http://schemas.openxmlformats.org/officeDocument/2006/relationships/hyperlink" Target="https://login.consultant.ru/link/?req=doc&amp;base=RLAW926&amp;n=332086" TargetMode="External"/><Relationship Id="rId70" Type="http://schemas.openxmlformats.org/officeDocument/2006/relationships/hyperlink" Target="https://login.consultant.ru/link/?req=doc&amp;base=LAW&amp;n=508490&amp;dst=217" TargetMode="External"/><Relationship Id="rId75" Type="http://schemas.openxmlformats.org/officeDocument/2006/relationships/hyperlink" Target="https://login.consultant.ru/link/?req=doc&amp;base=LAW&amp;n=499769"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5710&amp;dst=7168" TargetMode="External"/><Relationship Id="rId15" Type="http://schemas.openxmlformats.org/officeDocument/2006/relationships/hyperlink" Target="https://login.consultant.ru/link/?req=doc&amp;base=RLAW926&amp;n=346016&amp;dst=103843" TargetMode="External"/><Relationship Id="rId23" Type="http://schemas.openxmlformats.org/officeDocument/2006/relationships/hyperlink" Target="https://login.consultant.ru/link/?req=doc&amp;base=LAW&amp;n=529365" TargetMode="External"/><Relationship Id="rId28" Type="http://schemas.openxmlformats.org/officeDocument/2006/relationships/hyperlink" Target="https://login.consultant.ru/link/?req=doc&amp;base=LAW&amp;n=531406" TargetMode="External"/><Relationship Id="rId36" Type="http://schemas.openxmlformats.org/officeDocument/2006/relationships/hyperlink" Target="https://login.consultant.ru/link/?req=doc&amp;base=LAW&amp;n=511356&amp;dst=73" TargetMode="External"/><Relationship Id="rId49" Type="http://schemas.openxmlformats.org/officeDocument/2006/relationships/hyperlink" Target="https://login.consultant.ru/link/?req=doc&amp;base=RLAW926&amp;n=346016&amp;dst=103843" TargetMode="External"/><Relationship Id="rId57" Type="http://schemas.openxmlformats.org/officeDocument/2006/relationships/hyperlink" Target="https://login.consultant.ru/link/?req=doc&amp;base=LAW&amp;n=511493&amp;dst=5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26091</Words>
  <Characters>148720</Characters>
  <Application>Microsoft Office Word</Application>
  <DocSecurity>0</DocSecurity>
  <Lines>1239</Lines>
  <Paragraphs>348</Paragraphs>
  <ScaleCrop>false</ScaleCrop>
  <Company/>
  <LinksUpToDate>false</LinksUpToDate>
  <CharactersWithSpaces>174463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Спиридонова Юлия Леонидовна</dc:creator>
  <cp:keywords/>
  <dc:description/>
  <cp:lastModifiedBy>Спиридонова Юлия Леонидовна</cp:lastModifiedBy>
  <cp:revision>1</cp:revision>
  <dcterms:created xsi:type="dcterms:W3CDTF">2026-04-24T05:54:00Z</dcterms:created>
  <dcterms:modified xsi:type="dcterms:W3CDTF">2026-04-24T05:58:00Z</dcterms:modified>
</cp:coreProperties>
</file>