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204" w:rsidRDefault="00675204" w:rsidP="00675204">
      <w:pPr>
        <w:spacing w:line="276" w:lineRule="auto"/>
        <w:jc w:val="both"/>
        <w:rPr>
          <w:sz w:val="26"/>
          <w:szCs w:val="26"/>
        </w:rPr>
      </w:pPr>
      <w:proofErr w:type="gramStart"/>
      <w:r>
        <w:rPr>
          <w:spacing w:val="-3"/>
          <w:sz w:val="26"/>
          <w:szCs w:val="26"/>
        </w:rPr>
        <w:t>1 января 20</w:t>
      </w:r>
      <w:r w:rsidR="0052664B">
        <w:rPr>
          <w:spacing w:val="-3"/>
          <w:sz w:val="26"/>
          <w:szCs w:val="26"/>
        </w:rPr>
        <w:t>2</w:t>
      </w:r>
      <w:r>
        <w:rPr>
          <w:spacing w:val="-3"/>
          <w:sz w:val="26"/>
          <w:szCs w:val="26"/>
        </w:rPr>
        <w:t xml:space="preserve">5 года вступает в силу Федеральный закон от </w:t>
      </w:r>
      <w:r w:rsidR="0052664B">
        <w:rPr>
          <w:spacing w:val="-3"/>
          <w:sz w:val="26"/>
          <w:szCs w:val="26"/>
        </w:rPr>
        <w:t>12</w:t>
      </w:r>
      <w:r>
        <w:rPr>
          <w:spacing w:val="-3"/>
          <w:sz w:val="26"/>
          <w:szCs w:val="26"/>
        </w:rPr>
        <w:t>.07.20</w:t>
      </w:r>
      <w:r w:rsidR="0052664B">
        <w:rPr>
          <w:spacing w:val="-3"/>
          <w:sz w:val="26"/>
          <w:szCs w:val="26"/>
        </w:rPr>
        <w:t>2</w:t>
      </w:r>
      <w:r>
        <w:rPr>
          <w:spacing w:val="-3"/>
          <w:sz w:val="26"/>
          <w:szCs w:val="26"/>
        </w:rPr>
        <w:t xml:space="preserve">4 № </w:t>
      </w:r>
      <w:r w:rsidR="0052664B">
        <w:rPr>
          <w:spacing w:val="-3"/>
          <w:sz w:val="26"/>
          <w:szCs w:val="26"/>
        </w:rPr>
        <w:t>176</w:t>
      </w:r>
      <w:r>
        <w:rPr>
          <w:spacing w:val="-3"/>
          <w:sz w:val="26"/>
          <w:szCs w:val="26"/>
        </w:rPr>
        <w:t xml:space="preserve">-ФЗ «О внесении изменений в </w:t>
      </w:r>
      <w:r w:rsidR="0052664B">
        <w:rPr>
          <w:spacing w:val="-3"/>
          <w:sz w:val="26"/>
          <w:szCs w:val="26"/>
        </w:rPr>
        <w:t>части первую и вторую</w:t>
      </w:r>
      <w:r>
        <w:rPr>
          <w:spacing w:val="-3"/>
          <w:sz w:val="26"/>
          <w:szCs w:val="26"/>
        </w:rPr>
        <w:t xml:space="preserve"> Налогового кодекса Российской Федерации</w:t>
      </w:r>
      <w:r w:rsidR="0052664B">
        <w:rPr>
          <w:spacing w:val="-3"/>
          <w:sz w:val="26"/>
          <w:szCs w:val="26"/>
        </w:rPr>
        <w:t>, отдельные законодательные акты Российской Федерации и признании утратившими силу отдельных полжений законодательных актов Российской Федерации</w:t>
      </w:r>
      <w:r>
        <w:rPr>
          <w:spacing w:val="-3"/>
          <w:sz w:val="26"/>
          <w:szCs w:val="26"/>
        </w:rPr>
        <w:t xml:space="preserve">», регламентирующий </w:t>
      </w:r>
      <w:r>
        <w:rPr>
          <w:sz w:val="26"/>
          <w:szCs w:val="26"/>
        </w:rPr>
        <w:t>изменения размеров государственной пошлины за государственную регистрацию актов гражданского состояния и другие юридически значимые действия.</w:t>
      </w:r>
      <w:proofErr w:type="gramEnd"/>
    </w:p>
    <w:p w:rsidR="00675204" w:rsidRPr="00074862" w:rsidRDefault="00675204" w:rsidP="00675204">
      <w:pPr>
        <w:pStyle w:val="2"/>
        <w:jc w:val="center"/>
        <w:rPr>
          <w:rFonts w:ascii="Times New Roman" w:hAnsi="Times New Roman"/>
          <w:color w:val="auto"/>
        </w:rPr>
      </w:pPr>
      <w:r w:rsidRPr="00074862">
        <w:rPr>
          <w:rFonts w:ascii="Times New Roman" w:hAnsi="Times New Roman"/>
          <w:color w:val="auto"/>
        </w:rPr>
        <w:t>Размеры государственной пошлины</w:t>
      </w:r>
    </w:p>
    <w:p w:rsidR="00675204" w:rsidRPr="00074862" w:rsidRDefault="00675204" w:rsidP="00675204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74862">
        <w:rPr>
          <w:rFonts w:ascii="Times New Roman" w:hAnsi="Times New Roman"/>
          <w:b/>
          <w:sz w:val="26"/>
          <w:szCs w:val="26"/>
        </w:rPr>
        <w:t>за государственную регистрацию актов гражданского состояния</w:t>
      </w:r>
    </w:p>
    <w:p w:rsidR="00675204" w:rsidRPr="00074862" w:rsidRDefault="00675204" w:rsidP="00675204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074862">
        <w:rPr>
          <w:rFonts w:ascii="Times New Roman" w:hAnsi="Times New Roman"/>
          <w:b/>
          <w:sz w:val="26"/>
          <w:szCs w:val="26"/>
        </w:rPr>
        <w:t>и другие юридически значимые действия</w:t>
      </w:r>
    </w:p>
    <w:p w:rsidR="00675204" w:rsidRPr="00074862" w:rsidRDefault="0052664B" w:rsidP="00675204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 1 января 202</w:t>
      </w:r>
      <w:r w:rsidR="00675204" w:rsidRPr="00074862">
        <w:rPr>
          <w:rFonts w:ascii="Times New Roman" w:hAnsi="Times New Roman"/>
          <w:b/>
          <w:sz w:val="26"/>
          <w:szCs w:val="26"/>
        </w:rPr>
        <w:t>5 года</w:t>
      </w:r>
    </w:p>
    <w:p w:rsidR="00675204" w:rsidRPr="00A3611A" w:rsidRDefault="00675204" w:rsidP="00675204">
      <w:pPr>
        <w:pStyle w:val="a4"/>
        <w:jc w:val="center"/>
        <w:rPr>
          <w:rFonts w:ascii="Times New Roman" w:hAnsi="Times New Roman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3544"/>
        <w:gridCol w:w="1418"/>
        <w:gridCol w:w="3118"/>
        <w:gridCol w:w="1843"/>
      </w:tblGrid>
      <w:tr w:rsidR="00675204" w:rsidRPr="00A3611A" w:rsidTr="00116B22">
        <w:trPr>
          <w:trHeight w:val="1255"/>
        </w:trPr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Виды актов гражданского состояния и юридически значимых действий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Размер госпошлины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(руб.)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Особенности уплаты</w:t>
            </w:r>
          </w:p>
        </w:tc>
        <w:tc>
          <w:tcPr>
            <w:tcW w:w="1843" w:type="dxa"/>
            <w:vAlign w:val="center"/>
          </w:tcPr>
          <w:p w:rsidR="00675204" w:rsidRPr="00074862" w:rsidRDefault="00675204" w:rsidP="00116B22">
            <w:pPr>
              <w:jc w:val="center"/>
            </w:pPr>
            <w:r w:rsidRPr="00A3611A">
              <w:t>Основание</w:t>
            </w:r>
          </w:p>
          <w:p w:rsidR="00675204" w:rsidRPr="00DB60D1" w:rsidRDefault="00675204" w:rsidP="00116B22">
            <w:pPr>
              <w:jc w:val="center"/>
            </w:pPr>
            <w:r>
              <w:t>(статья Налогового кодекса РФ)</w:t>
            </w:r>
          </w:p>
        </w:tc>
      </w:tr>
      <w:tr w:rsidR="00675204" w:rsidRPr="00A3611A" w:rsidTr="00116B22">
        <w:tc>
          <w:tcPr>
            <w:tcW w:w="9923" w:type="dxa"/>
            <w:gridSpan w:val="4"/>
            <w:vAlign w:val="center"/>
          </w:tcPr>
          <w:p w:rsidR="00675204" w:rsidRPr="00DB60D1" w:rsidRDefault="00675204" w:rsidP="00116B22">
            <w:pPr>
              <w:jc w:val="center"/>
              <w:rPr>
                <w:b/>
                <w:sz w:val="26"/>
                <w:szCs w:val="26"/>
              </w:rPr>
            </w:pPr>
            <w:r w:rsidRPr="00DB60D1">
              <w:rPr>
                <w:b/>
                <w:sz w:val="26"/>
                <w:szCs w:val="26"/>
              </w:rPr>
              <w:t>Государственная регистрация актов гражданского состояния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r w:rsidRPr="00A3611A">
              <w:t xml:space="preserve">Государственная регистрация </w:t>
            </w:r>
            <w:r w:rsidRPr="00DB60D1">
              <w:rPr>
                <w:b/>
              </w:rPr>
              <w:t>заключения брака</w:t>
            </w:r>
          </w:p>
        </w:tc>
        <w:tc>
          <w:tcPr>
            <w:tcW w:w="1418" w:type="dxa"/>
            <w:vAlign w:val="center"/>
          </w:tcPr>
          <w:p w:rsidR="00675204" w:rsidRPr="00DB60D1" w:rsidRDefault="00675204" w:rsidP="00116B22">
            <w:pPr>
              <w:jc w:val="center"/>
              <w:rPr>
                <w:b/>
                <w:sz w:val="26"/>
                <w:szCs w:val="26"/>
              </w:rPr>
            </w:pPr>
            <w:r w:rsidRPr="00DB60D1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>
              <w:t>до</w:t>
            </w:r>
            <w:r w:rsidRPr="00A3611A">
              <w:t xml:space="preserve"> подач</w:t>
            </w:r>
            <w:r>
              <w:t xml:space="preserve">и </w:t>
            </w:r>
            <w:r w:rsidRPr="00A3611A">
              <w:t>заявления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 xml:space="preserve">пп. 1 п.1.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 333.26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r w:rsidRPr="00A3611A">
              <w:t xml:space="preserve">Государственная регистрация </w:t>
            </w:r>
            <w:r w:rsidRPr="00DB60D1">
              <w:rPr>
                <w:b/>
              </w:rPr>
              <w:t>расторжения брака</w:t>
            </w:r>
            <w:r w:rsidRPr="00A3611A">
              <w:t>:</w:t>
            </w:r>
          </w:p>
        </w:tc>
        <w:tc>
          <w:tcPr>
            <w:tcW w:w="1418" w:type="dxa"/>
            <w:vAlign w:val="center"/>
          </w:tcPr>
          <w:p w:rsidR="00675204" w:rsidRPr="00DB60D1" w:rsidRDefault="00675204" w:rsidP="00116B22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r w:rsidRPr="00A3611A">
              <w:t xml:space="preserve"> - при взаимном согласии супругов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5000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>
              <w:t xml:space="preserve">до </w:t>
            </w:r>
            <w:r w:rsidRPr="00A3611A">
              <w:t xml:space="preserve"> подач</w:t>
            </w:r>
            <w:r>
              <w:t>и</w:t>
            </w:r>
            <w:r w:rsidRPr="00A3611A">
              <w:t xml:space="preserve">  заявления,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 каждого</w:t>
            </w:r>
            <w:r>
              <w:t xml:space="preserve"> из </w:t>
            </w:r>
            <w:r w:rsidRPr="00A3611A">
              <w:t xml:space="preserve"> супруг</w:t>
            </w:r>
            <w:r>
              <w:t>ов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пп. 2 п.1.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ст.333.26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в судебном порядке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5000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>
              <w:t xml:space="preserve">до </w:t>
            </w:r>
            <w:r w:rsidRPr="00A3611A">
              <w:t xml:space="preserve"> подач</w:t>
            </w:r>
            <w:r>
              <w:t>и</w:t>
            </w:r>
            <w:r w:rsidRPr="00A3611A">
              <w:t xml:space="preserve">  заявления,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 каждого</w:t>
            </w:r>
            <w:r>
              <w:t xml:space="preserve"> из </w:t>
            </w:r>
            <w:r w:rsidRPr="00A3611A">
              <w:t xml:space="preserve"> супруг</w:t>
            </w:r>
            <w:r>
              <w:t>ов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>
              <w:t>п</w:t>
            </w:r>
            <w:r w:rsidRPr="00A3611A">
              <w:t>п .2 п.1.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ст.333.26</w:t>
            </w:r>
          </w:p>
        </w:tc>
      </w:tr>
      <w:tr w:rsidR="00675204" w:rsidRPr="00A3611A" w:rsidTr="00116B22">
        <w:trPr>
          <w:trHeight w:val="457"/>
        </w:trPr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по заявлению одного из супругов</w:t>
            </w:r>
          </w:p>
        </w:tc>
        <w:tc>
          <w:tcPr>
            <w:tcW w:w="1418" w:type="dxa"/>
            <w:vAlign w:val="center"/>
          </w:tcPr>
          <w:p w:rsidR="00675204" w:rsidRPr="00DB60D1" w:rsidRDefault="00675204" w:rsidP="00116B22">
            <w:pPr>
              <w:jc w:val="center"/>
              <w:rPr>
                <w:b/>
                <w:sz w:val="26"/>
                <w:szCs w:val="26"/>
              </w:rPr>
            </w:pPr>
            <w:r w:rsidRPr="00DB60D1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>
              <w:t xml:space="preserve">до </w:t>
            </w:r>
            <w:r w:rsidRPr="00A3611A">
              <w:t xml:space="preserve"> подач</w:t>
            </w:r>
            <w:r>
              <w:t>и</w:t>
            </w:r>
            <w:r w:rsidRPr="00A3611A">
              <w:t xml:space="preserve">  заявления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пп. 2 п.1.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ст.333.26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r w:rsidRPr="00A3611A">
              <w:t xml:space="preserve">Государственная регистрация </w:t>
            </w:r>
            <w:r w:rsidRPr="00DB60D1">
              <w:rPr>
                <w:b/>
              </w:rPr>
              <w:t>установления отцовства</w:t>
            </w:r>
          </w:p>
        </w:tc>
        <w:tc>
          <w:tcPr>
            <w:tcW w:w="1418" w:type="dxa"/>
            <w:vAlign w:val="center"/>
          </w:tcPr>
          <w:p w:rsidR="00675204" w:rsidRPr="00DB60D1" w:rsidRDefault="00675204" w:rsidP="00116B22">
            <w:pPr>
              <w:jc w:val="center"/>
              <w:rPr>
                <w:b/>
                <w:sz w:val="26"/>
                <w:szCs w:val="26"/>
              </w:rPr>
            </w:pPr>
            <w:r w:rsidRPr="00DB60D1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>
              <w:t xml:space="preserve">до </w:t>
            </w:r>
            <w:r w:rsidRPr="00A3611A">
              <w:t xml:space="preserve"> подач</w:t>
            </w:r>
            <w:r>
              <w:t>и</w:t>
            </w:r>
            <w:r w:rsidRPr="00A3611A">
              <w:t xml:space="preserve">  заявления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пп. 3 п.1.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ст.333.26</w:t>
            </w:r>
          </w:p>
        </w:tc>
      </w:tr>
      <w:tr w:rsidR="00675204" w:rsidRPr="00A3611A" w:rsidTr="00116B22">
        <w:trPr>
          <w:trHeight w:val="524"/>
        </w:trPr>
        <w:tc>
          <w:tcPr>
            <w:tcW w:w="3544" w:type="dxa"/>
            <w:vAlign w:val="center"/>
          </w:tcPr>
          <w:p w:rsidR="00675204" w:rsidRPr="00A3611A" w:rsidRDefault="00675204" w:rsidP="00116B22">
            <w:r w:rsidRPr="00A3611A">
              <w:t xml:space="preserve">Государственная регистрация </w:t>
            </w:r>
            <w:r w:rsidRPr="00DB60D1">
              <w:rPr>
                <w:b/>
              </w:rPr>
              <w:t>перемены имени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5000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>
              <w:t xml:space="preserve">до </w:t>
            </w:r>
            <w:r w:rsidRPr="00A3611A">
              <w:t xml:space="preserve"> подач</w:t>
            </w:r>
            <w:r>
              <w:t>и</w:t>
            </w:r>
            <w:r w:rsidRPr="00A3611A">
              <w:t xml:space="preserve">  заявления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пп. 4 п.1.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ст.333.26</w:t>
            </w:r>
          </w:p>
        </w:tc>
      </w:tr>
      <w:tr w:rsidR="00675204" w:rsidRPr="00A3611A" w:rsidTr="00116B22">
        <w:trPr>
          <w:trHeight w:val="255"/>
        </w:trPr>
        <w:tc>
          <w:tcPr>
            <w:tcW w:w="3544" w:type="dxa"/>
            <w:vAlign w:val="center"/>
          </w:tcPr>
          <w:p w:rsidR="00675204" w:rsidRPr="009B6CE0" w:rsidRDefault="00675204" w:rsidP="00116B22">
            <w:pPr>
              <w:rPr>
                <w:b/>
                <w:sz w:val="24"/>
                <w:szCs w:val="24"/>
              </w:rPr>
            </w:pPr>
            <w:r w:rsidRPr="009B6CE0">
              <w:rPr>
                <w:b/>
                <w:sz w:val="24"/>
                <w:szCs w:val="24"/>
              </w:rPr>
              <w:t>Льготы: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</w:tr>
      <w:tr w:rsidR="00675204" w:rsidRPr="00A3611A" w:rsidTr="00116B22">
        <w:trPr>
          <w:trHeight w:val="685"/>
        </w:trPr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герои Советского Союза, Герои РФ и полные кавалеры ордена Славы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освобождаются от уплаты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 xml:space="preserve">пп.11 п.1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 333.35</w:t>
            </w:r>
          </w:p>
        </w:tc>
      </w:tr>
      <w:tr w:rsidR="00675204" w:rsidRPr="00A3611A" w:rsidTr="00116B22">
        <w:trPr>
          <w:trHeight w:val="621"/>
        </w:trPr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</w:t>
            </w:r>
            <w:r>
              <w:t xml:space="preserve"> </w:t>
            </w:r>
            <w:r w:rsidRPr="00A3611A">
              <w:t>участники и инвалиды Великой Отечественной войны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освобождаются от уплаты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 xml:space="preserve">пп.12 п.1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 333.35</w:t>
            </w:r>
          </w:p>
        </w:tc>
      </w:tr>
      <w:tr w:rsidR="00675204" w:rsidRPr="00A3611A" w:rsidTr="00116B22">
        <w:trPr>
          <w:trHeight w:val="404"/>
        </w:trPr>
        <w:tc>
          <w:tcPr>
            <w:tcW w:w="9923" w:type="dxa"/>
            <w:gridSpan w:val="4"/>
            <w:vAlign w:val="center"/>
          </w:tcPr>
          <w:p w:rsidR="00675204" w:rsidRPr="00DB60D1" w:rsidRDefault="00675204" w:rsidP="00116B22">
            <w:pPr>
              <w:jc w:val="center"/>
              <w:rPr>
                <w:b/>
                <w:sz w:val="26"/>
                <w:szCs w:val="26"/>
              </w:rPr>
            </w:pPr>
            <w:r w:rsidRPr="00DB60D1">
              <w:rPr>
                <w:b/>
                <w:sz w:val="26"/>
                <w:szCs w:val="26"/>
              </w:rPr>
              <w:t>Внесение изменений и исправлений в записи актов гражданского состояния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Default="00675204" w:rsidP="00116B22">
            <w:pPr>
              <w:jc w:val="both"/>
            </w:pPr>
            <w:r w:rsidRPr="00A3611A">
              <w:t xml:space="preserve">- на основании записи акта </w:t>
            </w:r>
          </w:p>
          <w:p w:rsidR="00675204" w:rsidRPr="00A3611A" w:rsidRDefault="00675204" w:rsidP="00116B22">
            <w:pPr>
              <w:jc w:val="both"/>
            </w:pPr>
            <w:r w:rsidRPr="00DB60D1">
              <w:rPr>
                <w:b/>
              </w:rPr>
              <w:t>об установлении отцовства</w:t>
            </w:r>
            <w:r w:rsidRPr="00A3611A">
              <w:t xml:space="preserve"> 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700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>
              <w:t xml:space="preserve">до </w:t>
            </w:r>
            <w:r w:rsidRPr="00A3611A">
              <w:t xml:space="preserve"> подач</w:t>
            </w:r>
            <w:r>
              <w:t>и</w:t>
            </w:r>
            <w:r w:rsidRPr="00A3611A">
              <w:t xml:space="preserve">  заявления</w:t>
            </w:r>
            <w:r>
              <w:t xml:space="preserve">, </w:t>
            </w:r>
            <w:r w:rsidRPr="00A3611A">
              <w:t xml:space="preserve">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включая выдачу свидетельства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пп. 5 п.1.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ст.333.26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 xml:space="preserve">- на основании </w:t>
            </w:r>
            <w:r w:rsidRPr="00DB60D1">
              <w:rPr>
                <w:b/>
              </w:rPr>
              <w:t>решения суда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700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 xml:space="preserve">до подачи заявления,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включая выдачу свидетельств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пп. 5 п.1.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ст.333.26</w:t>
            </w:r>
          </w:p>
        </w:tc>
      </w:tr>
      <w:tr w:rsidR="00675204" w:rsidRPr="00A3611A" w:rsidTr="00116B22">
        <w:trPr>
          <w:trHeight w:val="778"/>
        </w:trPr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 xml:space="preserve">- на основания </w:t>
            </w:r>
            <w:r w:rsidRPr="00DB60D1">
              <w:rPr>
                <w:b/>
              </w:rPr>
              <w:t>решения органа опеки и попечительства</w:t>
            </w:r>
            <w:r w:rsidRPr="00A3611A">
              <w:t xml:space="preserve"> 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700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 xml:space="preserve">до подачи заявления,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включая выдачу свидетельств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пп. 5 п.1.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ст.333.26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 xml:space="preserve">- на основании </w:t>
            </w:r>
            <w:r w:rsidRPr="00DB60D1">
              <w:rPr>
                <w:b/>
              </w:rPr>
              <w:t>заявления матери, не состоящей в браке  с отцом ребенка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700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 xml:space="preserve">до подачи заявления,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включая выдачу свидетельств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пп. 5 п.1.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ст.333.26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 xml:space="preserve">- на основании </w:t>
            </w:r>
            <w:r w:rsidRPr="00DB60D1">
              <w:rPr>
                <w:b/>
              </w:rPr>
              <w:t>заявления лица, достигшего совершеннолетия, об изменении сведений о родителях в случае перемены имени родителями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700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 xml:space="preserve">до подачи заявления,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включая выдачу свидетельств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пп. 5 п.1.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ст.333.26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 xml:space="preserve">- </w:t>
            </w:r>
            <w:r w:rsidRPr="00DB60D1">
              <w:rPr>
                <w:b/>
              </w:rPr>
              <w:t xml:space="preserve">на основании документа, установленной формы, выданного </w:t>
            </w:r>
            <w:r w:rsidRPr="00DB60D1">
              <w:rPr>
                <w:b/>
              </w:rPr>
              <w:lastRenderedPageBreak/>
              <w:t>органом дознания или следствия, об установлении личности умершего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700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 xml:space="preserve">до подачи заявления,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включая выдачу свидетельств</w:t>
            </w:r>
          </w:p>
        </w:tc>
        <w:tc>
          <w:tcPr>
            <w:tcW w:w="1843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пп. 5 п.1.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ст.333.26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lastRenderedPageBreak/>
              <w:t xml:space="preserve">- на основании </w:t>
            </w:r>
            <w:r w:rsidRPr="00DB60D1">
              <w:rPr>
                <w:b/>
              </w:rPr>
              <w:t>заключения органа  ЗАГС</w:t>
            </w:r>
            <w:r w:rsidRPr="00A3611A">
              <w:t xml:space="preserve"> 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700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 xml:space="preserve">до подачи заявления,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 xml:space="preserve">включая выдачу свидетельств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(независимо от количества выданных свидетельств)</w:t>
            </w: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r w:rsidRPr="00A3611A">
              <w:t>пп. 5 п.1.ст.333.26</w:t>
            </w:r>
          </w:p>
          <w:p w:rsidR="00675204" w:rsidRPr="00A3611A" w:rsidRDefault="00675204" w:rsidP="00116B22">
            <w:pPr>
              <w:jc w:val="center"/>
            </w:pPr>
          </w:p>
          <w:p w:rsidR="00675204" w:rsidRPr="00A3611A" w:rsidRDefault="00675204" w:rsidP="00116B22">
            <w:pPr>
              <w:jc w:val="center"/>
            </w:pPr>
            <w:r w:rsidRPr="00A3611A">
              <w:t>пп. 1 п.1.ст.333.27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 xml:space="preserve">- за внесение изменений в запись акта о рождении, </w:t>
            </w:r>
            <w:r w:rsidRPr="00DB60D1">
              <w:rPr>
                <w:b/>
              </w:rPr>
              <w:t>в случае дополнения отчества и места рождения ребенка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 xml:space="preserve">не уплачивается,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если данные сведения не предусматривались формой записи акта на момент составления</w:t>
            </w: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п. 2.2. ст.333.27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9B6CE0" w:rsidRDefault="00675204" w:rsidP="00116B22">
            <w:pPr>
              <w:jc w:val="both"/>
              <w:rPr>
                <w:sz w:val="24"/>
                <w:szCs w:val="24"/>
              </w:rPr>
            </w:pPr>
            <w:r w:rsidRPr="009B6CE0">
              <w:rPr>
                <w:b/>
                <w:sz w:val="24"/>
                <w:szCs w:val="24"/>
              </w:rPr>
              <w:t>Льготы: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на основании записи акта об усыновлении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 xml:space="preserve">не уплачивается,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включая выдачу нового свидетельства о рождении</w:t>
            </w: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п.1.ст.333.39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на основании документа установ</w:t>
            </w:r>
            <w:r>
              <w:softHyphen/>
            </w:r>
            <w:r w:rsidRPr="00A3611A">
              <w:t>ленной формы о факте смерти</w:t>
            </w:r>
            <w:r>
              <w:t xml:space="preserve">       </w:t>
            </w:r>
            <w:r w:rsidRPr="00A3611A">
              <w:t xml:space="preserve"> необоснованно репрессированного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 xml:space="preserve">не </w:t>
            </w:r>
            <w:r>
              <w:t>уплачивается</w:t>
            </w: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п.1.ст.333.39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на основании заключения органа  ЗАГС, в связи с ошибками, допу</w:t>
            </w:r>
            <w:r>
              <w:t>щенными</w:t>
            </w:r>
            <w:r w:rsidRPr="00A3611A">
              <w:t xml:space="preserve"> сотрудниками при государственной регистрации 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 xml:space="preserve">не </w:t>
            </w:r>
            <w:r>
              <w:t>уплачивается</w:t>
            </w: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п.1.ст.333.39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за внесение изменений</w:t>
            </w:r>
            <w:r>
              <w:t xml:space="preserve"> в записи актов гражданского состояния,</w:t>
            </w:r>
            <w:r w:rsidRPr="00A3611A">
              <w:t xml:space="preserve"> составленные в отношении детей-сирот и детей, оставленных без попечения родителей, а также в отношении их умерших родителей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не уплачивается</w:t>
            </w:r>
            <w:r>
              <w:t xml:space="preserve"> </w:t>
            </w:r>
          </w:p>
          <w:p w:rsidR="00675204" w:rsidRPr="00313201" w:rsidRDefault="00675204" w:rsidP="00116B22">
            <w:pPr>
              <w:jc w:val="center"/>
            </w:pPr>
            <w:r w:rsidRPr="00D7360A">
              <w:t>орган</w:t>
            </w:r>
            <w:r>
              <w:t xml:space="preserve">ами управления </w:t>
            </w:r>
            <w:r w:rsidRPr="00D7360A">
              <w:t>образования,</w:t>
            </w:r>
            <w:r>
              <w:t xml:space="preserve"> опеки и </w:t>
            </w:r>
            <w:r w:rsidRPr="00D7360A">
              <w:t>поп</w:t>
            </w:r>
            <w:r>
              <w:t xml:space="preserve">ечительства и комиссиями по делам </w:t>
            </w:r>
            <w:r w:rsidRPr="00D7360A">
              <w:t>несовершеннолетних и защите их прав</w:t>
            </w: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п.2.ст.333.39</w:t>
            </w:r>
          </w:p>
        </w:tc>
      </w:tr>
      <w:tr w:rsidR="00675204" w:rsidRPr="00A3611A" w:rsidTr="00116B22">
        <w:trPr>
          <w:trHeight w:val="350"/>
        </w:trPr>
        <w:tc>
          <w:tcPr>
            <w:tcW w:w="9923" w:type="dxa"/>
            <w:gridSpan w:val="4"/>
            <w:vAlign w:val="center"/>
          </w:tcPr>
          <w:p w:rsidR="00675204" w:rsidRDefault="00675204" w:rsidP="00116B22">
            <w:pPr>
              <w:jc w:val="center"/>
              <w:rPr>
                <w:b/>
                <w:sz w:val="26"/>
                <w:szCs w:val="26"/>
              </w:rPr>
            </w:pPr>
            <w:r w:rsidRPr="00DB60D1">
              <w:rPr>
                <w:b/>
                <w:sz w:val="26"/>
                <w:szCs w:val="26"/>
              </w:rPr>
              <w:t xml:space="preserve">Выдача повторных свидетельств </w:t>
            </w:r>
          </w:p>
          <w:p w:rsidR="00675204" w:rsidRPr="00DB60D1" w:rsidRDefault="00675204" w:rsidP="00116B22">
            <w:pPr>
              <w:jc w:val="center"/>
              <w:rPr>
                <w:b/>
                <w:sz w:val="26"/>
                <w:szCs w:val="26"/>
              </w:rPr>
            </w:pPr>
            <w:r w:rsidRPr="00DB60D1">
              <w:rPr>
                <w:b/>
                <w:sz w:val="26"/>
                <w:szCs w:val="26"/>
              </w:rPr>
              <w:t>о государственной регистрации актов гражданского состояния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 xml:space="preserve">Выдача повторного свидетельства </w:t>
            </w:r>
            <w:r w:rsidRPr="00DB60D1">
              <w:rPr>
                <w:b/>
              </w:rPr>
              <w:t>о государственной регистрации актов гражданского состояния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500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до выдачи свидетельства</w:t>
            </w: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пп. 6 п.1.ст.333.26</w:t>
            </w:r>
          </w:p>
        </w:tc>
      </w:tr>
      <w:tr w:rsidR="00675204" w:rsidRPr="00A3611A" w:rsidTr="00116B22">
        <w:trPr>
          <w:trHeight w:val="761"/>
        </w:trPr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>
              <w:t xml:space="preserve">- за выдачу свидетельств о государственной регистрации актов гражданского состояния в связи с </w:t>
            </w:r>
            <w:r w:rsidRPr="00A3611A">
              <w:t xml:space="preserve"> перемен</w:t>
            </w:r>
            <w:r>
              <w:t>ой</w:t>
            </w:r>
            <w:r w:rsidRPr="00A3611A">
              <w:t xml:space="preserve"> имени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500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>
              <w:t xml:space="preserve">до </w:t>
            </w:r>
            <w:r w:rsidRPr="00A3611A">
              <w:t xml:space="preserve"> подач</w:t>
            </w:r>
            <w:r>
              <w:t>и</w:t>
            </w:r>
            <w:r w:rsidRPr="00A3611A">
              <w:t xml:space="preserve">  заявления</w:t>
            </w:r>
            <w:r>
              <w:t>,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за каждое свидетельство</w:t>
            </w: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пп.2 п.1.ст.333.27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 xml:space="preserve">- за выдачу свидетельства о государственной регистрации акта гражданского состояния, если  соответствующая </w:t>
            </w:r>
            <w:r w:rsidRPr="00DB60D1">
              <w:rPr>
                <w:b/>
              </w:rPr>
              <w:t>запись акта восстановлена на основании решения суда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не уплачивается</w:t>
            </w: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п.2. ст.333.27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r>
              <w:t>- за выдачу свидетельств о государ</w:t>
            </w:r>
            <w:r>
              <w:softHyphen/>
              <w:t>ственной регистрации актов граж</w:t>
            </w:r>
            <w:r>
              <w:softHyphen/>
              <w:t>данского состояния, подтверждаю</w:t>
            </w:r>
            <w:r>
              <w:softHyphen/>
              <w:t>щих факты государственной реги</w:t>
            </w:r>
            <w:r>
              <w:softHyphen/>
              <w:t>страции актов гражданского состоя</w:t>
            </w:r>
            <w:r>
              <w:softHyphen/>
              <w:t>ния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не уплачивается</w:t>
            </w:r>
          </w:p>
          <w:p w:rsidR="00675204" w:rsidRDefault="00675204" w:rsidP="00116B22">
            <w:pPr>
              <w:jc w:val="center"/>
            </w:pPr>
            <w:r>
              <w:t xml:space="preserve">на основании запросов дипломат-х представительств и консульских учреждений, а также пересылаемых в соответствии с </w:t>
            </w:r>
            <w:proofErr w:type="gramStart"/>
            <w:r>
              <w:t>международными</w:t>
            </w:r>
            <w:proofErr w:type="gramEnd"/>
            <w:r>
              <w:t xml:space="preserve"> </w:t>
            </w:r>
          </w:p>
          <w:p w:rsidR="00675204" w:rsidRPr="00A3611A" w:rsidRDefault="00675204" w:rsidP="00116B22">
            <w:pPr>
              <w:jc w:val="center"/>
            </w:pPr>
            <w:r>
              <w:t>договорами РФ</w:t>
            </w: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  <w:r>
              <w:t>п. 2.1.</w:t>
            </w:r>
            <w:r w:rsidRPr="00A3611A">
              <w:t xml:space="preserve"> п.2. ст.333.27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9B6CE0" w:rsidRDefault="00675204" w:rsidP="00116B22">
            <w:pPr>
              <w:jc w:val="both"/>
              <w:rPr>
                <w:b/>
                <w:sz w:val="24"/>
                <w:szCs w:val="24"/>
              </w:rPr>
            </w:pPr>
            <w:r w:rsidRPr="009B6CE0">
              <w:rPr>
                <w:b/>
                <w:sz w:val="24"/>
                <w:szCs w:val="24"/>
              </w:rPr>
              <w:t>Льготы: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за выдачу повторных свидетельств о смерти лиц, необоснованно репрессированных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31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не уплачивается</w:t>
            </w: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п.1.ст.333.39</w:t>
            </w:r>
          </w:p>
        </w:tc>
      </w:tr>
      <w:tr w:rsidR="00675204" w:rsidRPr="00A3611A" w:rsidTr="00116B22">
        <w:trPr>
          <w:trHeight w:val="1930"/>
        </w:trPr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lastRenderedPageBreak/>
              <w:t xml:space="preserve">- за выдачу повторных свидетельств  о рождении детей-сирот и повторных свидетельств </w:t>
            </w:r>
            <w:r>
              <w:t xml:space="preserve"> о смерти их родителей</w:t>
            </w:r>
            <w:r w:rsidRPr="00A3611A">
              <w:t>, о перемене имени, заключении и расторжении брака умершими родителями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3118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не уплачивается</w:t>
            </w:r>
          </w:p>
          <w:p w:rsidR="00675204" w:rsidRPr="00313201" w:rsidRDefault="00675204" w:rsidP="00116B22">
            <w:pPr>
              <w:jc w:val="center"/>
            </w:pPr>
            <w:r w:rsidRPr="00D7360A">
              <w:t>орган</w:t>
            </w:r>
            <w:r>
              <w:t xml:space="preserve">ами управления </w:t>
            </w:r>
            <w:r w:rsidRPr="00D7360A">
              <w:t>образования,</w:t>
            </w:r>
            <w:r>
              <w:t xml:space="preserve"> опеки и </w:t>
            </w:r>
            <w:r w:rsidRPr="00D7360A">
              <w:t>поп</w:t>
            </w:r>
            <w:r>
              <w:t xml:space="preserve">ечительства и комиссиями по делам </w:t>
            </w:r>
            <w:r w:rsidRPr="00D7360A">
              <w:t>несовершеннолетних и защите их прав</w:t>
            </w:r>
          </w:p>
        </w:tc>
        <w:tc>
          <w:tcPr>
            <w:tcW w:w="1843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п.2.ст.333.39</w:t>
            </w:r>
          </w:p>
        </w:tc>
      </w:tr>
    </w:tbl>
    <w:p w:rsidR="00675204" w:rsidRDefault="00675204" w:rsidP="00675204"/>
    <w:tbl>
      <w:tblPr>
        <w:tblStyle w:val="a3"/>
        <w:tblW w:w="9923" w:type="dxa"/>
        <w:tblInd w:w="108" w:type="dxa"/>
        <w:tblLayout w:type="fixed"/>
        <w:tblLook w:val="04A0"/>
      </w:tblPr>
      <w:tblGrid>
        <w:gridCol w:w="3544"/>
        <w:gridCol w:w="1418"/>
        <w:gridCol w:w="2976"/>
        <w:gridCol w:w="1985"/>
      </w:tblGrid>
      <w:tr w:rsidR="00675204" w:rsidRPr="00A3611A" w:rsidTr="00116B22">
        <w:trPr>
          <w:trHeight w:val="417"/>
        </w:trPr>
        <w:tc>
          <w:tcPr>
            <w:tcW w:w="9923" w:type="dxa"/>
            <w:gridSpan w:val="4"/>
            <w:vAlign w:val="center"/>
          </w:tcPr>
          <w:p w:rsidR="00675204" w:rsidRPr="00DB60D1" w:rsidRDefault="00675204" w:rsidP="00116B22">
            <w:pPr>
              <w:jc w:val="center"/>
              <w:rPr>
                <w:b/>
                <w:sz w:val="26"/>
                <w:szCs w:val="26"/>
              </w:rPr>
            </w:pPr>
            <w:r w:rsidRPr="00DB60D1">
              <w:rPr>
                <w:b/>
                <w:sz w:val="26"/>
                <w:szCs w:val="26"/>
              </w:rPr>
              <w:t>Выдача справок из архивов органов ЗАГС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 xml:space="preserve">Выдача справок </w:t>
            </w:r>
            <w:r w:rsidRPr="00DB60D1">
              <w:rPr>
                <w:b/>
              </w:rPr>
              <w:t>из архивов органов ЗАГС</w:t>
            </w:r>
          </w:p>
        </w:tc>
        <w:tc>
          <w:tcPr>
            <w:tcW w:w="1418" w:type="dxa"/>
            <w:vAlign w:val="center"/>
          </w:tcPr>
          <w:p w:rsidR="00675204" w:rsidRPr="00DB60D1" w:rsidRDefault="0052664B" w:rsidP="00116B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2976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 xml:space="preserve">до выдачи </w:t>
            </w:r>
            <w:r>
              <w:t xml:space="preserve"> справки</w:t>
            </w: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пп. 7 п.1.ст.333.26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>
              <w:t>- за выдачу справок о государствен</w:t>
            </w:r>
            <w:r>
              <w:softHyphen/>
              <w:t>ной регистрации актов граждан</w:t>
            </w:r>
            <w:r>
              <w:softHyphen/>
              <w:t>ского состояния, подтверждающих факты государственной регистрации актов гражданского состояния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2976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>не уплачивается</w:t>
            </w:r>
          </w:p>
          <w:p w:rsidR="00675204" w:rsidRPr="00A3611A" w:rsidRDefault="00675204" w:rsidP="00116B22">
            <w:pPr>
              <w:jc w:val="center"/>
            </w:pPr>
            <w:r>
              <w:t>на основании запросов дипломатических представительств и консульских учреждений, а также пересылаемых в соответствии с международными договорами РФ</w:t>
            </w: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  <w:r>
              <w:t>п. 2.1.</w:t>
            </w:r>
            <w:r w:rsidRPr="00A3611A">
              <w:t xml:space="preserve"> п.2. ст.333.27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9B6CE0" w:rsidRDefault="00675204" w:rsidP="00116B22">
            <w:pPr>
              <w:jc w:val="both"/>
              <w:rPr>
                <w:b/>
                <w:sz w:val="24"/>
                <w:szCs w:val="24"/>
              </w:rPr>
            </w:pPr>
            <w:r w:rsidRPr="009B6CE0">
              <w:rPr>
                <w:b/>
                <w:sz w:val="24"/>
                <w:szCs w:val="24"/>
              </w:rPr>
              <w:t>Льготы: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  <w:tc>
          <w:tcPr>
            <w:tcW w:w="2976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выдача справок для предоставления в уполномоч-е органы по во</w:t>
            </w:r>
            <w:r>
              <w:t>просам</w:t>
            </w:r>
            <w:r w:rsidRPr="00A3611A">
              <w:t xml:space="preserve"> назначения либо перерасчета пенсий и (или) пособий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2976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не уплачивается</w:t>
            </w: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п.1.ст.333.39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за выдачу справок детям-сиротам о смерти их родителей, о перемене имени, заключении и расторжении брака умершими родителями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2976" w:type="dxa"/>
            <w:vAlign w:val="center"/>
          </w:tcPr>
          <w:p w:rsidR="00675204" w:rsidRDefault="00675204" w:rsidP="00116B22">
            <w:pPr>
              <w:ind w:firstLine="540"/>
              <w:jc w:val="both"/>
            </w:pPr>
            <w:r w:rsidRPr="00A3611A">
              <w:t>не уплачивается</w:t>
            </w:r>
          </w:p>
          <w:p w:rsidR="00675204" w:rsidRPr="00313201" w:rsidRDefault="00675204" w:rsidP="00116B22">
            <w:pPr>
              <w:jc w:val="center"/>
            </w:pPr>
            <w:r w:rsidRPr="00D7360A">
              <w:t>орган</w:t>
            </w:r>
            <w:r>
              <w:t xml:space="preserve">ами управления </w:t>
            </w:r>
            <w:r w:rsidRPr="00D7360A">
              <w:t>образования,</w:t>
            </w:r>
            <w:r>
              <w:t xml:space="preserve"> опеки и </w:t>
            </w:r>
            <w:r w:rsidRPr="00D7360A">
              <w:t>поп</w:t>
            </w:r>
            <w:r>
              <w:t>е</w:t>
            </w:r>
            <w:r>
              <w:softHyphen/>
              <w:t xml:space="preserve">чительства и комиссиями по делам </w:t>
            </w:r>
            <w:r w:rsidRPr="00D7360A">
              <w:t>несовершеннолетних и защите их прав</w:t>
            </w: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п.2.ст.333.39</w:t>
            </w:r>
          </w:p>
        </w:tc>
      </w:tr>
      <w:tr w:rsidR="00675204" w:rsidRPr="00A3611A" w:rsidTr="00116B22">
        <w:trPr>
          <w:trHeight w:val="392"/>
        </w:trPr>
        <w:tc>
          <w:tcPr>
            <w:tcW w:w="9923" w:type="dxa"/>
            <w:gridSpan w:val="4"/>
            <w:vAlign w:val="center"/>
          </w:tcPr>
          <w:p w:rsidR="00675204" w:rsidRPr="00DB60D1" w:rsidRDefault="00675204" w:rsidP="00116B22">
            <w:pPr>
              <w:jc w:val="center"/>
              <w:rPr>
                <w:b/>
                <w:sz w:val="26"/>
                <w:szCs w:val="26"/>
              </w:rPr>
            </w:pPr>
            <w:r w:rsidRPr="00DB60D1">
              <w:rPr>
                <w:b/>
                <w:sz w:val="26"/>
                <w:szCs w:val="26"/>
              </w:rPr>
              <w:t>Проставление апостиля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за проставление апостиля</w:t>
            </w:r>
          </w:p>
        </w:tc>
        <w:tc>
          <w:tcPr>
            <w:tcW w:w="1418" w:type="dxa"/>
            <w:vAlign w:val="center"/>
          </w:tcPr>
          <w:p w:rsidR="00675204" w:rsidRPr="00DB60D1" w:rsidRDefault="00675204" w:rsidP="00116B22">
            <w:pPr>
              <w:jc w:val="center"/>
              <w:rPr>
                <w:b/>
                <w:sz w:val="26"/>
                <w:szCs w:val="26"/>
              </w:rPr>
            </w:pPr>
            <w:r w:rsidRPr="00DB60D1">
              <w:rPr>
                <w:b/>
                <w:sz w:val="26"/>
                <w:szCs w:val="26"/>
              </w:rPr>
              <w:t>2 500</w:t>
            </w:r>
          </w:p>
        </w:tc>
        <w:tc>
          <w:tcPr>
            <w:tcW w:w="2976" w:type="dxa"/>
            <w:vAlign w:val="center"/>
          </w:tcPr>
          <w:p w:rsidR="00675204" w:rsidRDefault="00675204" w:rsidP="00116B22">
            <w:pPr>
              <w:jc w:val="center"/>
            </w:pPr>
            <w:r w:rsidRPr="00A3611A">
              <w:t xml:space="preserve">до проставления апостиля, </w:t>
            </w:r>
          </w:p>
          <w:p w:rsidR="00675204" w:rsidRPr="00A3611A" w:rsidRDefault="00675204" w:rsidP="00116B22">
            <w:pPr>
              <w:jc w:val="center"/>
            </w:pPr>
            <w:r w:rsidRPr="00A3611A">
              <w:t>за каждый документ</w:t>
            </w: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пп.48 п.1. ст. 333.33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9B6CE0" w:rsidRDefault="00675204" w:rsidP="00116B22">
            <w:pPr>
              <w:jc w:val="both"/>
              <w:rPr>
                <w:b/>
                <w:sz w:val="24"/>
                <w:szCs w:val="24"/>
              </w:rPr>
            </w:pPr>
            <w:r w:rsidRPr="009B6CE0">
              <w:rPr>
                <w:b/>
                <w:sz w:val="24"/>
                <w:szCs w:val="24"/>
              </w:rPr>
              <w:t>Льготы: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  <w:tc>
          <w:tcPr>
            <w:tcW w:w="2976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органы государственной власти, органы местного самоуправления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2976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освобождаются от уплаты</w:t>
            </w: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пп.10 п.1 ст. 333.35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герои Советского Союза, Герои РФ и полные кавалеры ордена Славы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2976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освобождаются от уплаты</w:t>
            </w: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пп.11 п.1 ст. 333.35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-участники и инвалиды Великой Отечественной войны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2976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освобождаются от уплаты</w:t>
            </w: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пп.12 п.1 ст. 333.35</w:t>
            </w:r>
          </w:p>
        </w:tc>
      </w:tr>
      <w:tr w:rsidR="00675204" w:rsidRPr="00A3611A" w:rsidTr="00116B22">
        <w:trPr>
          <w:trHeight w:val="516"/>
        </w:trPr>
        <w:tc>
          <w:tcPr>
            <w:tcW w:w="9923" w:type="dxa"/>
            <w:gridSpan w:val="4"/>
            <w:vAlign w:val="center"/>
          </w:tcPr>
          <w:p w:rsidR="00675204" w:rsidRPr="00DB60D1" w:rsidRDefault="00675204" w:rsidP="00116B22">
            <w:pPr>
              <w:jc w:val="center"/>
              <w:rPr>
                <w:b/>
                <w:sz w:val="26"/>
                <w:szCs w:val="26"/>
              </w:rPr>
            </w:pPr>
            <w:r w:rsidRPr="00DB60D1">
              <w:rPr>
                <w:b/>
                <w:sz w:val="26"/>
                <w:szCs w:val="26"/>
              </w:rPr>
              <w:t>За истребование документов с территорий иностранных государств</w:t>
            </w:r>
          </w:p>
        </w:tc>
      </w:tr>
      <w:tr w:rsidR="00675204" w:rsidRPr="00A3611A" w:rsidTr="00116B22">
        <w:trPr>
          <w:trHeight w:val="402"/>
        </w:trPr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за истребование документов</w:t>
            </w:r>
          </w:p>
        </w:tc>
        <w:tc>
          <w:tcPr>
            <w:tcW w:w="1418" w:type="dxa"/>
            <w:vAlign w:val="center"/>
          </w:tcPr>
          <w:p w:rsidR="00675204" w:rsidRPr="00DB60D1" w:rsidRDefault="00675204" w:rsidP="00116B22">
            <w:pPr>
              <w:jc w:val="center"/>
              <w:rPr>
                <w:b/>
                <w:sz w:val="26"/>
                <w:szCs w:val="26"/>
              </w:rPr>
            </w:pPr>
            <w:r w:rsidRPr="00DB60D1">
              <w:rPr>
                <w:b/>
                <w:sz w:val="26"/>
                <w:szCs w:val="26"/>
              </w:rPr>
              <w:t>350</w:t>
            </w:r>
          </w:p>
        </w:tc>
        <w:tc>
          <w:tcPr>
            <w:tcW w:w="2976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за каждый документ</w:t>
            </w: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  <w:r>
              <w:t>пп.52 п.1 ст. 333.33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9B6CE0" w:rsidRDefault="00675204" w:rsidP="00116B22">
            <w:pPr>
              <w:rPr>
                <w:b/>
                <w:sz w:val="24"/>
                <w:szCs w:val="24"/>
              </w:rPr>
            </w:pPr>
            <w:r w:rsidRPr="009B6CE0">
              <w:rPr>
                <w:b/>
                <w:sz w:val="24"/>
                <w:szCs w:val="24"/>
              </w:rPr>
              <w:t>Льготы: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  <w:tc>
          <w:tcPr>
            <w:tcW w:w="2976" w:type="dxa"/>
            <w:vAlign w:val="center"/>
          </w:tcPr>
          <w:p w:rsidR="00675204" w:rsidRPr="00A3611A" w:rsidRDefault="00675204" w:rsidP="00116B22"/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 герои Советского Союза, Герои РФ и полные кавалеры ордена Славы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2976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освобождаются от уплаты</w:t>
            </w: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пп.11 п.1 ст. 333.35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 w:rsidRPr="00A3611A">
              <w:t>-участники и инвалиды Великой Отечественной войны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2976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освобождаются от уплаты</w:t>
            </w: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пп.12 п.1 ст. 333.35</w:t>
            </w:r>
          </w:p>
        </w:tc>
      </w:tr>
      <w:tr w:rsidR="00675204" w:rsidRPr="00A3611A" w:rsidTr="00116B22">
        <w:tc>
          <w:tcPr>
            <w:tcW w:w="3544" w:type="dxa"/>
            <w:vAlign w:val="center"/>
          </w:tcPr>
          <w:p w:rsidR="00675204" w:rsidRPr="00A3611A" w:rsidRDefault="00675204" w:rsidP="00116B22">
            <w:pPr>
              <w:jc w:val="both"/>
            </w:pPr>
            <w:r>
              <w:t xml:space="preserve">- </w:t>
            </w:r>
            <w:r w:rsidRPr="00D7360A">
              <w:t>орган</w:t>
            </w:r>
            <w:r>
              <w:t xml:space="preserve">ы управления </w:t>
            </w:r>
            <w:r w:rsidRPr="00D7360A">
              <w:t>образования,</w:t>
            </w:r>
            <w:r>
              <w:t xml:space="preserve"> опеки и </w:t>
            </w:r>
            <w:r w:rsidRPr="00D7360A">
              <w:t>поп</w:t>
            </w:r>
            <w:r>
              <w:t xml:space="preserve">ечительства, комиссии по делам </w:t>
            </w:r>
            <w:r w:rsidRPr="00D7360A">
              <w:t>несовершеннолетних и защите их прав</w:t>
            </w:r>
          </w:p>
        </w:tc>
        <w:tc>
          <w:tcPr>
            <w:tcW w:w="1418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-</w:t>
            </w:r>
          </w:p>
        </w:tc>
        <w:tc>
          <w:tcPr>
            <w:tcW w:w="2976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освобождаются от уплаты</w:t>
            </w:r>
          </w:p>
        </w:tc>
        <w:tc>
          <w:tcPr>
            <w:tcW w:w="1985" w:type="dxa"/>
            <w:vAlign w:val="center"/>
          </w:tcPr>
          <w:p w:rsidR="00675204" w:rsidRPr="00A3611A" w:rsidRDefault="00675204" w:rsidP="00116B22">
            <w:pPr>
              <w:jc w:val="center"/>
            </w:pPr>
            <w:r w:rsidRPr="00A3611A">
              <w:t>п.2.</w:t>
            </w:r>
            <w:r>
              <w:t xml:space="preserve"> </w:t>
            </w:r>
            <w:r w:rsidRPr="00A3611A">
              <w:t>ст.333.39</w:t>
            </w:r>
          </w:p>
        </w:tc>
      </w:tr>
    </w:tbl>
    <w:p w:rsidR="00A2026C" w:rsidRPr="00116B22" w:rsidRDefault="00A2026C" w:rsidP="00A2026C">
      <w:pPr>
        <w:spacing w:line="276" w:lineRule="auto"/>
        <w:jc w:val="both"/>
        <w:rPr>
          <w:b/>
          <w:sz w:val="26"/>
          <w:szCs w:val="26"/>
        </w:rPr>
      </w:pPr>
    </w:p>
    <w:p w:rsidR="008B68BF" w:rsidRPr="00116B22" w:rsidRDefault="008B68BF" w:rsidP="00116B22">
      <w:pPr>
        <w:ind w:firstLine="567"/>
        <w:jc w:val="both"/>
        <w:rPr>
          <w:b/>
          <w:sz w:val="26"/>
          <w:szCs w:val="26"/>
        </w:rPr>
      </w:pPr>
    </w:p>
    <w:sectPr w:rsidR="008B68BF" w:rsidRPr="00116B22" w:rsidSect="00675204">
      <w:pgSz w:w="11909" w:h="16834"/>
      <w:pgMar w:top="1440" w:right="567" w:bottom="720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75204"/>
    <w:rsid w:val="00116B22"/>
    <w:rsid w:val="003E67D9"/>
    <w:rsid w:val="00487486"/>
    <w:rsid w:val="0052664B"/>
    <w:rsid w:val="00675204"/>
    <w:rsid w:val="007F31FB"/>
    <w:rsid w:val="008B4D78"/>
    <w:rsid w:val="008B68BF"/>
    <w:rsid w:val="00A2026C"/>
    <w:rsid w:val="00B8071F"/>
    <w:rsid w:val="00CA431A"/>
    <w:rsid w:val="00DC2D05"/>
    <w:rsid w:val="00F64F2C"/>
    <w:rsid w:val="00F8224F"/>
    <w:rsid w:val="00FD50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5204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2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67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5204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20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75204"/>
    <w:pPr>
      <w:keepNext/>
      <w:keepLines/>
      <w:widowControl/>
      <w:autoSpaceDE/>
      <w:autoSpaceDN/>
      <w:adjustRightInd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52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3">
    <w:name w:val="Table Grid"/>
    <w:basedOn w:val="a1"/>
    <w:uiPriority w:val="59"/>
    <w:rsid w:val="00675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75204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zags7</dc:creator>
  <cp:lastModifiedBy>Продченко Наталья Игоревна</cp:lastModifiedBy>
  <cp:revision>2</cp:revision>
  <dcterms:created xsi:type="dcterms:W3CDTF">2024-12-26T10:01:00Z</dcterms:created>
  <dcterms:modified xsi:type="dcterms:W3CDTF">2024-12-26T10:01:00Z</dcterms:modified>
</cp:coreProperties>
</file>