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B2" w:rsidRDefault="00AA7F56" w:rsidP="0069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F56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AA7F56" w:rsidRDefault="00AA7F56" w:rsidP="006910B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AA7F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0B2" w:rsidRPr="006910B2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граждан, удостоенных звания «Почетный гражданин города Когалыма»</w:t>
      </w:r>
      <w:r w:rsidR="006910B2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, имеющих право на ежегодное материальное вознаграждение ко Дню города Когалыма</w:t>
      </w:r>
    </w:p>
    <w:p w:rsidR="006910B2" w:rsidRDefault="006910B2" w:rsidP="006910B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bookmarkStart w:id="0" w:name="_GoBack"/>
      <w:bookmarkEnd w:id="0"/>
    </w:p>
    <w:p w:rsidR="006910B2" w:rsidRPr="006910B2" w:rsidRDefault="006910B2" w:rsidP="0069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A3A" w:rsidRPr="00AA7F56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84A3A" w:rsidRPr="00AA7F56">
        <w:rPr>
          <w:rFonts w:ascii="Times New Roman" w:hAnsi="Times New Roman" w:cs="Times New Roman"/>
          <w:sz w:val="32"/>
          <w:szCs w:val="32"/>
        </w:rPr>
        <w:t>. ВЕТШТЕЙН Валентина Васильевна</w:t>
      </w:r>
    </w:p>
    <w:p w:rsidR="00F84A3A" w:rsidRPr="00AA7F56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84A3A" w:rsidRPr="00AA7F56">
        <w:rPr>
          <w:rFonts w:ascii="Times New Roman" w:hAnsi="Times New Roman" w:cs="Times New Roman"/>
          <w:sz w:val="32"/>
          <w:szCs w:val="32"/>
        </w:rPr>
        <w:t xml:space="preserve">. ГАВРИЛОВА Тамара Григорьевна </w:t>
      </w:r>
    </w:p>
    <w:p w:rsidR="00F84A3A" w:rsidRPr="00AA7F56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84A3A" w:rsidRPr="00AA7F56">
        <w:rPr>
          <w:rFonts w:ascii="Times New Roman" w:hAnsi="Times New Roman" w:cs="Times New Roman"/>
          <w:sz w:val="32"/>
          <w:szCs w:val="32"/>
        </w:rPr>
        <w:t xml:space="preserve">. ГУРИН Андрей Александрович </w:t>
      </w:r>
    </w:p>
    <w:p w:rsidR="00F84A3A" w:rsidRPr="00AA7F56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84A3A" w:rsidRPr="00AA7F56">
        <w:rPr>
          <w:rFonts w:ascii="Times New Roman" w:hAnsi="Times New Roman" w:cs="Times New Roman"/>
          <w:sz w:val="32"/>
          <w:szCs w:val="32"/>
        </w:rPr>
        <w:t>. ЕРПЫЛЕВА Елена Викторовна</w:t>
      </w:r>
    </w:p>
    <w:p w:rsidR="00F84A3A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84A3A" w:rsidRPr="00AA7F56">
        <w:rPr>
          <w:rFonts w:ascii="Times New Roman" w:hAnsi="Times New Roman" w:cs="Times New Roman"/>
          <w:sz w:val="32"/>
          <w:szCs w:val="32"/>
        </w:rPr>
        <w:t xml:space="preserve">. КОРОТКОВА </w:t>
      </w:r>
      <w:proofErr w:type="spellStart"/>
      <w:r w:rsidR="00F84A3A" w:rsidRPr="00AA7F56">
        <w:rPr>
          <w:rFonts w:ascii="Times New Roman" w:hAnsi="Times New Roman" w:cs="Times New Roman"/>
          <w:sz w:val="32"/>
          <w:szCs w:val="32"/>
        </w:rPr>
        <w:t>Руфина</w:t>
      </w:r>
      <w:proofErr w:type="spellEnd"/>
      <w:r w:rsidR="00F84A3A" w:rsidRPr="00AA7F56">
        <w:rPr>
          <w:rFonts w:ascii="Times New Roman" w:hAnsi="Times New Roman" w:cs="Times New Roman"/>
          <w:sz w:val="32"/>
          <w:szCs w:val="32"/>
        </w:rPr>
        <w:t xml:space="preserve"> Михайловна</w:t>
      </w:r>
    </w:p>
    <w:p w:rsidR="006910B2" w:rsidRPr="00AA7F56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ЛОСЕВА Инна Вениаминовна</w:t>
      </w:r>
    </w:p>
    <w:p w:rsidR="00F84A3A" w:rsidRPr="00AA7F56" w:rsidRDefault="00691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F84A3A" w:rsidRPr="00AA7F56">
        <w:rPr>
          <w:rFonts w:ascii="Times New Roman" w:hAnsi="Times New Roman" w:cs="Times New Roman"/>
          <w:sz w:val="32"/>
          <w:szCs w:val="32"/>
        </w:rPr>
        <w:t>. МАРТЫНОВА Ольга Валентиновна</w:t>
      </w:r>
    </w:p>
    <w:sectPr w:rsidR="00F84A3A" w:rsidRPr="00AA7F56" w:rsidSect="00AA7F5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D"/>
    <w:rsid w:val="00203267"/>
    <w:rsid w:val="003671FD"/>
    <w:rsid w:val="006910B2"/>
    <w:rsid w:val="00AA7F56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97F"/>
  <w15:docId w15:val="{DC079AC1-D55A-441D-9CCE-F83E5B6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Подворчан Оксана</dc:creator>
  <cp:keywords/>
  <dc:description/>
  <cp:lastModifiedBy>Дульцева Елена Владимировна</cp:lastModifiedBy>
  <cp:revision>4</cp:revision>
  <dcterms:created xsi:type="dcterms:W3CDTF">2023-04-12T06:31:00Z</dcterms:created>
  <dcterms:modified xsi:type="dcterms:W3CDTF">2023-04-13T04:50:00Z</dcterms:modified>
</cp:coreProperties>
</file>