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28.12.2015 N 3813</w:t>
              <w:br/>
              <w:t xml:space="preserve">(ред. от 19.02.2026)</w:t>
              <w:b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декабря 2015 г. N 3813</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"ПРЕДОСТАВЛЕНИЕ ЗЕМЕЛЬНЫХ УЧАСТКОВ,</w:t>
      </w:r>
    </w:p>
    <w:p>
      <w:pPr>
        <w:pStyle w:val="2"/>
        <w:jc w:val="center"/>
      </w:pPr>
      <w:r>
        <w:rPr>
          <w:sz w:val="20"/>
        </w:rPr>
        <w:t xml:space="preserve">НАХОДЯЩИХСЯ В МУНИЦИПАЛЬНОЙ СОБСТВЕННОСТИ ИЛИ</w:t>
      </w:r>
    </w:p>
    <w:p>
      <w:pPr>
        <w:pStyle w:val="2"/>
        <w:jc w:val="center"/>
      </w:pPr>
      <w:r>
        <w:rPr>
          <w:sz w:val="20"/>
        </w:rPr>
        <w:t xml:space="preserve">ГОСУДАРСТВЕННАЯ СОБСТВЕННОСТЬ НА КОТОРЫЕ НЕ РАЗГРАНИЧЕНА,</w:t>
      </w:r>
    </w:p>
    <w:p>
      <w:pPr>
        <w:pStyle w:val="2"/>
        <w:jc w:val="center"/>
      </w:pPr>
      <w:r>
        <w:rPr>
          <w:sz w:val="20"/>
        </w:rPr>
        <w:t xml:space="preserve">НА ТОРГАХ"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31.03.2016 </w:t>
            </w:r>
            <w:hyperlink w:history="0" r:id="rId8" w:tooltip="Постановление Администрации города Когалыма от 31.03.2016 N 848 &quot;О внесении изменения в постановление Администрации города Когалыма от 28.12.2015 N 3813&quot; ------------ Утратил силу или отменен {КонсультантПлюс}">
              <w:r>
                <w:rPr>
                  <w:sz w:val="20"/>
                  <w:color w:val="0000ff"/>
                </w:rPr>
                <w:t xml:space="preserve">N 848</w:t>
              </w:r>
            </w:hyperlink>
            <w:r>
              <w:rPr>
                <w:sz w:val="20"/>
                <w:color w:val="392c69"/>
              </w:rPr>
              <w:t xml:space="preserve">,</w:t>
            </w:r>
          </w:p>
          <w:p>
            <w:pPr>
              <w:pStyle w:val="0"/>
              <w:jc w:val="center"/>
            </w:pPr>
            <w:r>
              <w:rPr>
                <w:sz w:val="20"/>
                <w:color w:val="392c69"/>
              </w:rPr>
              <w:t xml:space="preserve">от 22.12.2016 </w:t>
            </w:r>
            <w:hyperlink w:history="0" r:id="rId9" w:tooltip="Постановление Администрации города Когалыма от 22.12.2016 N 3197 (ред. от 05.07.2018) &quot;О внесении изменения в постановление Администрации города Когалыма от 28.12.2015 N 3813&quot; ------------ Утратил силу или отменен {КонсультантПлюс}">
              <w:r>
                <w:rPr>
                  <w:sz w:val="20"/>
                  <w:color w:val="0000ff"/>
                </w:rPr>
                <w:t xml:space="preserve">N 3197</w:t>
              </w:r>
            </w:hyperlink>
            <w:r>
              <w:rPr>
                <w:sz w:val="20"/>
                <w:color w:val="392c69"/>
              </w:rPr>
              <w:t xml:space="preserve">, от 30.10.2017 </w:t>
            </w:r>
            <w:hyperlink w:history="0" r:id="rId10" w:tooltip="Постановление Администрации города Когалыма от 30.10.2017 N 2212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2212</w:t>
              </w:r>
            </w:hyperlink>
            <w:r>
              <w:rPr>
                <w:sz w:val="20"/>
                <w:color w:val="392c69"/>
              </w:rPr>
              <w:t xml:space="preserve">, от 05.07.2018 </w:t>
            </w:r>
            <w:hyperlink w:history="0" r:id="rId11" w:tooltip="Постановление Администрации города Когалыма от 05.07.2018 N 1551 &quot;О внесении изменения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 Утратил силу или отменен {КонсультантПлюс}">
              <w:r>
                <w:rPr>
                  <w:sz w:val="20"/>
                  <w:color w:val="0000ff"/>
                </w:rPr>
                <w:t xml:space="preserve">N 1551</w:t>
              </w:r>
            </w:hyperlink>
            <w:r>
              <w:rPr>
                <w:sz w:val="20"/>
                <w:color w:val="392c69"/>
              </w:rPr>
              <w:t xml:space="preserve">,</w:t>
            </w:r>
          </w:p>
          <w:p>
            <w:pPr>
              <w:pStyle w:val="0"/>
              <w:jc w:val="center"/>
            </w:pPr>
            <w:r>
              <w:rPr>
                <w:sz w:val="20"/>
                <w:color w:val="392c69"/>
              </w:rPr>
              <w:t xml:space="preserve">от 25.12.2018 </w:t>
            </w:r>
            <w:hyperlink w:history="0" r:id="rId12" w:tooltip="Постановление Администрации города Когалыма от 25.12.2018 N 2948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2948</w:t>
              </w:r>
            </w:hyperlink>
            <w:r>
              <w:rPr>
                <w:sz w:val="20"/>
                <w:color w:val="392c69"/>
              </w:rPr>
              <w:t xml:space="preserve">, от 18.07.2019 </w:t>
            </w:r>
            <w:hyperlink w:history="0" r:id="rId13" w:tooltip="Постановление Администрации города Когалыма от 18.07.2019 N 1600 &quot;О внесении изменения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 Утратил силу или отменен {КонсультантПлюс}">
              <w:r>
                <w:rPr>
                  <w:sz w:val="20"/>
                  <w:color w:val="0000ff"/>
                </w:rPr>
                <w:t xml:space="preserve">N 1600</w:t>
              </w:r>
            </w:hyperlink>
            <w:r>
              <w:rPr>
                <w:sz w:val="20"/>
                <w:color w:val="392c69"/>
              </w:rPr>
              <w:t xml:space="preserve">, от 15.06.2021 </w:t>
            </w:r>
            <w:hyperlink w:history="0" r:id="rId14" w:tooltip="Постановление Администрации города Когалыма от 15.06.2021 N 1217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1217</w:t>
              </w:r>
            </w:hyperlink>
            <w:r>
              <w:rPr>
                <w:sz w:val="20"/>
                <w:color w:val="392c69"/>
              </w:rPr>
              <w:t xml:space="preserve">,</w:t>
            </w:r>
          </w:p>
          <w:p>
            <w:pPr>
              <w:pStyle w:val="0"/>
              <w:jc w:val="center"/>
            </w:pPr>
            <w:r>
              <w:rPr>
                <w:sz w:val="20"/>
                <w:color w:val="392c69"/>
              </w:rPr>
              <w:t xml:space="preserve">от 25.01.2022 </w:t>
            </w:r>
            <w:hyperlink w:history="0" r:id="rId15" w:tooltip="Постановление Администрации города Когалыма от 25.01.2022 N 209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209</w:t>
              </w:r>
            </w:hyperlink>
            <w:r>
              <w:rPr>
                <w:sz w:val="20"/>
                <w:color w:val="392c69"/>
              </w:rPr>
              <w:t xml:space="preserve">, от 29.04.2022 </w:t>
            </w:r>
            <w:hyperlink w:history="0" r:id="rId16" w:tooltip="Постановление Администрации города Когалыма от 29.04.2022 N 1025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государственной или муниципальной собственности, на торгах&quot; на территории города Когалыма&quot;) ------------ Утратил силу или отменен {КонсультантПлюс}">
              <w:r>
                <w:rPr>
                  <w:sz w:val="20"/>
                  <w:color w:val="0000ff"/>
                </w:rPr>
                <w:t xml:space="preserve">N 1025</w:t>
              </w:r>
            </w:hyperlink>
            <w:r>
              <w:rPr>
                <w:sz w:val="20"/>
                <w:color w:val="392c69"/>
              </w:rPr>
              <w:t xml:space="preserve">, от 14.12.2022 </w:t>
            </w:r>
            <w:hyperlink w:history="0" r:id="rId17" w:tooltip="Постановление Администрации города Когалыма от 14.12.2022 N 2878 &quot;О внесении изменений в постановление Администрации города Когалыма от 28.12.2015 N 3813&quot; {КонсультантПлюс}">
              <w:r>
                <w:rPr>
                  <w:sz w:val="20"/>
                  <w:color w:val="0000ff"/>
                </w:rPr>
                <w:t xml:space="preserve">N 2878</w:t>
              </w:r>
            </w:hyperlink>
            <w:r>
              <w:rPr>
                <w:sz w:val="20"/>
                <w:color w:val="392c69"/>
              </w:rPr>
              <w:t xml:space="preserve">,</w:t>
            </w:r>
          </w:p>
          <w:p>
            <w:pPr>
              <w:pStyle w:val="0"/>
              <w:jc w:val="center"/>
            </w:pPr>
            <w:r>
              <w:rPr>
                <w:sz w:val="20"/>
                <w:color w:val="392c69"/>
              </w:rPr>
              <w:t xml:space="preserve">от 29.06.2023 </w:t>
            </w:r>
            <w:hyperlink w:history="0" r:id="rId18" w:tooltip="Постановление Администрации города Когалыма от 29.06.2023 N 1227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1227</w:t>
              </w:r>
            </w:hyperlink>
            <w:r>
              <w:rPr>
                <w:sz w:val="20"/>
                <w:color w:val="392c69"/>
              </w:rPr>
              <w:t xml:space="preserve">, от 19.03.2024 </w:t>
            </w:r>
            <w:hyperlink w:history="0" r:id="rId19" w:tooltip="Постановление Администрации города Когалыма от 19.03.2024 N 520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520</w:t>
              </w:r>
            </w:hyperlink>
            <w:r>
              <w:rPr>
                <w:sz w:val="20"/>
                <w:color w:val="392c69"/>
              </w:rPr>
              <w:t xml:space="preserve">, от 14.10.2025 </w:t>
            </w:r>
            <w:hyperlink w:history="0" r:id="rId20" w:tooltip="Постановление Администрации города Когалыма от 14.10.2025 N 2224 &quot;О внесении изменений в постановление Администрации города Когалыма от 28.12.2015 N 3813&quot; {КонсультантПлюс}">
              <w:r>
                <w:rPr>
                  <w:sz w:val="20"/>
                  <w:color w:val="0000ff"/>
                </w:rPr>
                <w:t xml:space="preserve">N 2224</w:t>
              </w:r>
            </w:hyperlink>
            <w:r>
              <w:rPr>
                <w:sz w:val="20"/>
                <w:color w:val="392c69"/>
              </w:rPr>
              <w:t xml:space="preserve">,</w:t>
            </w:r>
          </w:p>
          <w:p>
            <w:pPr>
              <w:pStyle w:val="0"/>
              <w:jc w:val="center"/>
            </w:pPr>
            <w:r>
              <w:rPr>
                <w:sz w:val="20"/>
                <w:color w:val="392c69"/>
              </w:rPr>
              <w:t xml:space="preserve">от 19.02.2026 </w:t>
            </w:r>
            <w:hyperlink w:history="0" r:id="rId21" w:tooltip="Постановление Администрации города Когалыма от 19.02.2026 N 311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КонсультантПлюс}">
              <w:r>
                <w:rPr>
                  <w:sz w:val="20"/>
                  <w:color w:val="0000ff"/>
                </w:rPr>
                <w:t xml:space="preserve">N 311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2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w:t>
      </w:r>
      <w:hyperlink w:history="0" r:id="rId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16</w:t>
        </w:r>
      </w:hyperlink>
      <w:r>
        <w:rPr>
          <w:sz w:val="20"/>
        </w:rPr>
        <w:t xml:space="preserve"> Федерального закона от 06.10.2003 N 131-ФЗ "Об общих принципах организации местного самоуправления в Российской Федерации", Федеральным </w:t>
      </w:r>
      <w:hyperlink w:history="0" r:id="rId2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постановлениями Администрации города Когалыма от 07.06.2024 </w:t>
      </w:r>
      <w:hyperlink w:history="0" r:id="rId25" w:tooltip="Постановление Администрации города Когалыма от 07.06.2024 N 1107 (ред. от 10.11.2025)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N 1107</w:t>
        </w:r>
      </w:hyperlink>
      <w:r>
        <w:rPr>
          <w:sz w:val="20"/>
        </w:rPr>
        <w:t xml:space="preserve"> "Об утверждении порядка разработки и утверждения административных регламентов предоставления муниципальных услуг", от 16.08.2013 </w:t>
      </w:r>
      <w:hyperlink w:history="0" r:id="rId26" w:tooltip="Постановление Администрации города Когалыма от 16.08.2013 N 2438 (ред. от 04.03.2026) &quot;Об утверждении реестра муниципальных услуг города Когалыма&quot; {КонсультантПлюс}">
        <w:r>
          <w:rPr>
            <w:sz w:val="20"/>
            <w:color w:val="0000ff"/>
          </w:rPr>
          <w:t xml:space="preserve">N 2438</w:t>
        </w:r>
      </w:hyperlink>
      <w:r>
        <w:rPr>
          <w:sz w:val="20"/>
        </w:rPr>
        <w:t xml:space="preserve"> "Об утверждении реестра муниципальных услуг города Когалыма":</w:t>
      </w:r>
    </w:p>
    <w:p>
      <w:pPr>
        <w:pStyle w:val="0"/>
        <w:jc w:val="both"/>
      </w:pPr>
      <w:r>
        <w:rPr>
          <w:sz w:val="20"/>
        </w:rPr>
        <w:t xml:space="preserve">(в ред. постановлений Администрации города Когалыма от 29.04.2022 </w:t>
      </w:r>
      <w:hyperlink w:history="0" r:id="rId27" w:tooltip="Постановление Администрации города Когалыма от 29.04.2022 N 1025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государственной или муниципальной собственности, на торгах&quot; на территории города Когалыма&quot;) ------------ Утратил силу или отменен {КонсультантПлюс}">
        <w:r>
          <w:rPr>
            <w:sz w:val="20"/>
            <w:color w:val="0000ff"/>
          </w:rPr>
          <w:t xml:space="preserve">N 1025</w:t>
        </w:r>
      </w:hyperlink>
      <w:r>
        <w:rPr>
          <w:sz w:val="20"/>
        </w:rPr>
        <w:t xml:space="preserve">, от 14.10.2025 </w:t>
      </w:r>
      <w:hyperlink w:history="0" r:id="rId28" w:tooltip="Постановление Администрации города Когалыма от 14.10.2025 N 2224 &quot;О внесении изменений в постановление Администрации города Когалыма от 28.12.2015 N 3813&quot; {КонсультантПлюс}">
        <w:r>
          <w:rPr>
            <w:sz w:val="20"/>
            <w:color w:val="0000ff"/>
          </w:rPr>
          <w:t xml:space="preserve">N 2224</w:t>
        </w:r>
      </w:hyperlink>
      <w:r>
        <w:rPr>
          <w:sz w:val="20"/>
        </w:rPr>
        <w:t xml:space="preserve">, от 19.02.2026 </w:t>
      </w:r>
      <w:hyperlink w:history="0" r:id="rId29" w:tooltip="Постановление Администрации города Когалыма от 19.02.2026 N 311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КонсультантПлюс}">
        <w:r>
          <w:rPr>
            <w:sz w:val="20"/>
            <w:color w:val="0000ff"/>
          </w:rPr>
          <w:t xml:space="preserve">N 311</w:t>
        </w:r>
      </w:hyperlink>
      <w:r>
        <w:rPr>
          <w:sz w:val="20"/>
        </w:rPr>
        <w:t xml:space="preserve">)</w:t>
      </w:r>
    </w:p>
    <w:p>
      <w:pPr>
        <w:pStyle w:val="0"/>
        <w:spacing w:before="200" w:lineRule="auto"/>
        <w:ind w:firstLine="540"/>
        <w:jc w:val="both"/>
      </w:pPr>
      <w:r>
        <w:rPr>
          <w:sz w:val="20"/>
        </w:rPr>
        <w:t xml:space="preserve">1. Утвердить административный </w:t>
      </w:r>
      <w:hyperlink w:history="0" w:anchor="P39" w:tooltip="АДМИНИСТРАТИВНЫЙ РЕГЛАМЕНТ">
        <w:r>
          <w:rPr>
            <w:sz w:val="20"/>
            <w:color w:val="0000ff"/>
          </w:rPr>
          <w:t xml:space="preserve">регламент</w:t>
        </w:r>
      </w:hyperlink>
      <w:r>
        <w:rPr>
          <w:sz w:val="20"/>
        </w:rPr>
        <w:t xml:space="preserve">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согласно приложению к настоящему постановлению.</w:t>
      </w:r>
    </w:p>
    <w:p>
      <w:pPr>
        <w:pStyle w:val="0"/>
        <w:jc w:val="both"/>
      </w:pPr>
      <w:r>
        <w:rPr>
          <w:sz w:val="20"/>
        </w:rPr>
        <w:t xml:space="preserve">(в ред. постановлений Администрации города Когалыма от 29.04.2022 </w:t>
      </w:r>
      <w:hyperlink w:history="0" r:id="rId30" w:tooltip="Постановление Администрации города Когалыма от 29.04.2022 N 1025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государственной или муниципальной собственности, на торгах&quot; на территории города Когалыма&quot;) ------------ Утратил силу или отменен {КонсультантПлюс}">
        <w:r>
          <w:rPr>
            <w:sz w:val="20"/>
            <w:color w:val="0000ff"/>
          </w:rPr>
          <w:t xml:space="preserve">N 1025</w:t>
        </w:r>
      </w:hyperlink>
      <w:r>
        <w:rPr>
          <w:sz w:val="20"/>
        </w:rPr>
        <w:t xml:space="preserve">, от 14.12.2022 </w:t>
      </w:r>
      <w:hyperlink w:history="0" r:id="rId31" w:tooltip="Постановление Администрации города Когалыма от 14.12.2022 N 2878 &quot;О внесении изменений в постановление Администрации города Когалыма от 28.12.2015 N 3813&quot; {КонсультантПлюс}">
        <w:r>
          <w:rPr>
            <w:sz w:val="20"/>
            <w:color w:val="0000ff"/>
          </w:rPr>
          <w:t xml:space="preserve">N 2878</w:t>
        </w:r>
      </w:hyperlink>
      <w:r>
        <w:rPr>
          <w:sz w:val="20"/>
        </w:rPr>
        <w:t xml:space="preserve">)</w:t>
      </w:r>
    </w:p>
    <w:p>
      <w:pPr>
        <w:pStyle w:val="0"/>
        <w:spacing w:before="200" w:lineRule="auto"/>
        <w:ind w:firstLine="540"/>
        <w:jc w:val="both"/>
      </w:pPr>
      <w:r>
        <w:rPr>
          <w:sz w:val="20"/>
        </w:rP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history="0" w:anchor="P39" w:tooltip="АДМИНИСТРАТИВНЫЙ РЕГЛАМЕНТ">
        <w:r>
          <w:rPr>
            <w:sz w:val="20"/>
            <w:color w:val="0000ff"/>
          </w:rPr>
          <w:t xml:space="preserve">приложение</w:t>
        </w:r>
      </w:hyperlink>
      <w:r>
        <w:rPr>
          <w:sz w:val="20"/>
        </w:rPr>
        <w:t xml:space="preserve"> к нему, его реквизиты, сведения об источнике официального опубликования в порядке и сроки, предусмотренные </w:t>
      </w:r>
      <w:hyperlink w:history="0" r:id="rId32" w:tooltip="Распоряжение Администрации города Когалыма от 19.06.2013 N 149-р (ред. от 29.01.2014) &quot;О мерах по формированию регистра муниципальных нормативных правовых актов Ханты-Мансийского автономного округа - Югры&quot; {КонсультантПлюс}">
        <w:r>
          <w:rPr>
            <w:sz w:val="20"/>
            <w:color w:val="0000ff"/>
          </w:rPr>
          <w:t xml:space="preserve">распоряжением</w:t>
        </w:r>
      </w:hyperlink>
      <w:r>
        <w:rPr>
          <w:sz w:val="20"/>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pPr>
        <w:pStyle w:val="0"/>
        <w:spacing w:before="200" w:lineRule="auto"/>
        <w:ind w:firstLine="540"/>
        <w:jc w:val="both"/>
      </w:pPr>
      <w:r>
        <w:rPr>
          <w:sz w:val="20"/>
        </w:rPr>
        <w:t xml:space="preserve">3. Опубликовать настоящее постановление и </w:t>
      </w:r>
      <w:hyperlink w:history="0" w:anchor="P39" w:tooltip="АДМИНИСТРАТИВНЫЙ РЕГЛАМЕНТ">
        <w:r>
          <w:rPr>
            <w:sz w:val="20"/>
            <w:color w:val="0000ff"/>
          </w:rPr>
          <w:t xml:space="preserve">приложение</w:t>
        </w:r>
      </w:hyperlink>
      <w:r>
        <w:rPr>
          <w:sz w:val="20"/>
        </w:rPr>
        <w:t xml:space="preserve"> к нему в газете "Когалымский вестник" и разместить на официальном сайте Администрации города Когалыма в сети "Интернет" (www.admkogalym.ru).</w:t>
      </w:r>
    </w:p>
    <w:p>
      <w:pPr>
        <w:pStyle w:val="0"/>
        <w:spacing w:before="200" w:lineRule="auto"/>
        <w:ind w:firstLine="540"/>
        <w:jc w:val="both"/>
      </w:pPr>
      <w:r>
        <w:rPr>
          <w:sz w:val="20"/>
        </w:rPr>
        <w:t xml:space="preserve">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pPr>
        <w:pStyle w:val="0"/>
      </w:pPr>
      <w:r>
        <w:rPr>
          <w:sz w:val="20"/>
        </w:rPr>
      </w:r>
    </w:p>
    <w:p>
      <w:pPr>
        <w:pStyle w:val="0"/>
        <w:jc w:val="right"/>
      </w:pPr>
      <w:r>
        <w:rPr>
          <w:sz w:val="20"/>
        </w:rPr>
        <w:t xml:space="preserve">Глава города Когалыма</w:t>
      </w:r>
    </w:p>
    <w:p>
      <w:pPr>
        <w:pStyle w:val="0"/>
        <w:jc w:val="right"/>
      </w:pPr>
      <w:r>
        <w:rPr>
          <w:sz w:val="20"/>
        </w:rPr>
        <w:t xml:space="preserve">Н.Н.ПАЛЬЧИКОВ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Когалыма</w:t>
      </w:r>
    </w:p>
    <w:p>
      <w:pPr>
        <w:pStyle w:val="0"/>
        <w:jc w:val="right"/>
      </w:pPr>
      <w:r>
        <w:rPr>
          <w:sz w:val="20"/>
        </w:rPr>
        <w:t xml:space="preserve">от 28.12.2015 N 3813</w:t>
      </w:r>
    </w:p>
    <w:p>
      <w:pPr>
        <w:pStyle w:val="0"/>
        <w:jc w:val="center"/>
      </w:pPr>
      <w:r>
        <w:rPr>
          <w:sz w:val="20"/>
        </w:rPr>
      </w:r>
    </w:p>
    <w:bookmarkStart w:id="39" w:name="P39"/>
    <w:bookmarkEnd w:id="39"/>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"ПРЕДОСТАВЛЕНИЕ</w:t>
      </w:r>
    </w:p>
    <w:p>
      <w:pPr>
        <w:pStyle w:val="2"/>
        <w:jc w:val="center"/>
      </w:pPr>
      <w:r>
        <w:rPr>
          <w:sz w:val="20"/>
        </w:rPr>
        <w:t xml:space="preserve">ЗЕМЕЛЬНЫХ УЧАСТКОВ, НАХОДЯЩИХСЯ В МУНИЦИПАЛЬНОЙ</w:t>
      </w:r>
    </w:p>
    <w:p>
      <w:pPr>
        <w:pStyle w:val="2"/>
        <w:jc w:val="center"/>
      </w:pPr>
      <w:r>
        <w:rPr>
          <w:sz w:val="20"/>
        </w:rPr>
        <w:t xml:space="preserve">СОБСТВЕННОСТИ ИЛИ ГОСУДАРСТВЕННАЯ СОБСТВЕННОСТЬ НА КОТОРЫЕ</w:t>
      </w:r>
    </w:p>
    <w:p>
      <w:pPr>
        <w:pStyle w:val="2"/>
        <w:jc w:val="center"/>
      </w:pPr>
      <w:r>
        <w:rPr>
          <w:sz w:val="20"/>
        </w:rPr>
        <w:t xml:space="preserve">НЕ РАЗГРАНИЧЕНА, НА ТОРГАХ"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 w:tooltip="Постановление Администрации города Когалыма от 19.02.2026 N 311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КонсультантПлюс}">
              <w:r>
                <w:rPr>
                  <w:sz w:val="20"/>
                  <w:color w:val="0000ff"/>
                </w:rPr>
                <w:t xml:space="preserve">постановления</w:t>
              </w:r>
            </w:hyperlink>
            <w:r>
              <w:rPr>
                <w:sz w:val="20"/>
                <w:color w:val="392c69"/>
              </w:rPr>
              <w:t xml:space="preserve"> Администрации города Когалыма</w:t>
            </w:r>
          </w:p>
          <w:p>
            <w:pPr>
              <w:pStyle w:val="0"/>
              <w:jc w:val="center"/>
            </w:pPr>
            <w:r>
              <w:rPr>
                <w:sz w:val="20"/>
                <w:color w:val="392c69"/>
              </w:rPr>
              <w:t xml:space="preserve">от 19.02.2026 N 311)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ind w:firstLine="54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(далее - административный регламент, муниципальная услуга).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47"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2"/>
        <w:outlineLvl w:val="2"/>
        <w:jc w:val="center"/>
      </w:pPr>
      <w:r>
        <w:rPr>
          <w:sz w:val="20"/>
        </w:rPr>
        <w:t xml:space="preserve">Круг заявителей</w:t>
      </w:r>
    </w:p>
    <w:p>
      <w:pPr>
        <w:pStyle w:val="0"/>
        <w:jc w:val="center"/>
      </w:pPr>
      <w:r>
        <w:rPr>
          <w:sz w:val="20"/>
        </w:rPr>
      </w:r>
    </w:p>
    <w:p>
      <w:pPr>
        <w:pStyle w:val="0"/>
        <w:ind w:firstLine="540"/>
        <w:jc w:val="both"/>
      </w:pPr>
      <w:r>
        <w:rPr>
          <w:sz w:val="20"/>
        </w:rPr>
        <w:t xml:space="preserve">2. Заявителями на получение муниципальной услуги являются физические лица, юридические лица и индивидуальные предприниматели, или их представители, действующие в силу закона или на основании доверенности, оформленной в соответствии с требованиями действующего законодательства (далее - Заявитель)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47"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2"/>
        <w:outlineLvl w:val="2"/>
        <w:jc w:val="center"/>
      </w:pPr>
      <w:r>
        <w:rPr>
          <w:sz w:val="20"/>
        </w:rPr>
        <w:t xml:space="preserve">Требования к предоставлению муниципальной услуги</w:t>
      </w:r>
    </w:p>
    <w:p>
      <w:pPr>
        <w:pStyle w:val="2"/>
        <w:jc w:val="center"/>
      </w:pPr>
      <w:r>
        <w:rPr>
          <w:sz w:val="20"/>
        </w:rPr>
        <w:t xml:space="preserve">в соответствии с категориями (признаками) заявителей</w:t>
      </w:r>
    </w:p>
    <w:p>
      <w:pPr>
        <w:pStyle w:val="0"/>
        <w:jc w:val="center"/>
      </w:pPr>
      <w:r>
        <w:rPr>
          <w:sz w:val="20"/>
        </w:rPr>
      </w:r>
    </w:p>
    <w:p>
      <w:pPr>
        <w:pStyle w:val="0"/>
        <w:ind w:firstLine="540"/>
        <w:jc w:val="both"/>
      </w:pPr>
      <w:r>
        <w:rPr>
          <w:sz w:val="20"/>
        </w:rPr>
        <w:t xml:space="preserve">3. Муниципальная услуга должна быть предоставлена Заявителю в соответствии с категориями (признаками) Заявителя согласно </w:t>
      </w:r>
      <w:hyperlink w:history="0" w:anchor="P277" w:tooltip="ИДЕНТИФИКАТОРЫ">
        <w:r>
          <w:rPr>
            <w:sz w:val="20"/>
            <w:color w:val="0000ff"/>
          </w:rPr>
          <w:t xml:space="preserve">приложению 2</w:t>
        </w:r>
      </w:hyperlink>
      <w:r>
        <w:rPr>
          <w:sz w:val="20"/>
        </w:rPr>
        <w:t xml:space="preserve">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47"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2"/>
        <w:outlineLvl w:val="1"/>
        <w:jc w:val="center"/>
      </w:pPr>
      <w:r>
        <w:rPr>
          <w:sz w:val="20"/>
        </w:rPr>
        <w:t xml:space="preserve">2. Стандарт предоставления муниципальной услуги</w:t>
      </w:r>
    </w:p>
    <w:p>
      <w:pPr>
        <w:pStyle w:val="0"/>
        <w:ind w:firstLine="540"/>
        <w:jc w:val="both"/>
      </w:pPr>
      <w:r>
        <w:rPr>
          <w:sz w:val="20"/>
        </w:rPr>
      </w:r>
    </w:p>
    <w:p>
      <w:pPr>
        <w:pStyle w:val="2"/>
        <w:outlineLvl w:val="2"/>
        <w:jc w:val="center"/>
      </w:pPr>
      <w:r>
        <w:rPr>
          <w:sz w:val="20"/>
        </w:rPr>
        <w:t xml:space="preserve">Наименование муниципальной услуги</w:t>
      </w:r>
    </w:p>
    <w:p>
      <w:pPr>
        <w:pStyle w:val="0"/>
        <w:ind w:firstLine="540"/>
        <w:jc w:val="both"/>
      </w:pPr>
      <w:r>
        <w:rPr>
          <w:sz w:val="20"/>
        </w:rPr>
      </w:r>
    </w:p>
    <w:p>
      <w:pPr>
        <w:pStyle w:val="0"/>
        <w:ind w:firstLine="540"/>
        <w:jc w:val="both"/>
      </w:pPr>
      <w:r>
        <w:rPr>
          <w:sz w:val="20"/>
        </w:rPr>
        <w:t xml:space="preserve">4.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pPr>
        <w:pStyle w:val="0"/>
        <w:ind w:firstLine="540"/>
        <w:jc w:val="both"/>
      </w:pPr>
      <w:r>
        <w:rPr>
          <w:sz w:val="20"/>
        </w:rPr>
      </w:r>
    </w:p>
    <w:p>
      <w:pPr>
        <w:pStyle w:val="2"/>
        <w:outlineLvl w:val="2"/>
        <w:jc w:val="center"/>
      </w:pPr>
      <w:r>
        <w:rPr>
          <w:sz w:val="20"/>
        </w:rPr>
        <w:t xml:space="preserve">Наименование органа, предоставляющего муниципальную услугу</w:t>
      </w:r>
    </w:p>
    <w:p>
      <w:pPr>
        <w:pStyle w:val="0"/>
        <w:ind w:firstLine="540"/>
        <w:jc w:val="both"/>
      </w:pPr>
      <w:r>
        <w:rPr>
          <w:sz w:val="20"/>
        </w:rPr>
      </w:r>
    </w:p>
    <w:p>
      <w:pPr>
        <w:pStyle w:val="0"/>
        <w:ind w:firstLine="540"/>
        <w:jc w:val="both"/>
      </w:pPr>
      <w:r>
        <w:rPr>
          <w:sz w:val="20"/>
        </w:rPr>
        <w:t xml:space="preserve">5. Органом, предоставляющим муниципальную услугу, является Комитет по управлению муниципальным имуществом Администрации города Когалыма (далее - уполномоченный орган)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47"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0"/>
        <w:ind w:firstLine="540"/>
        <w:jc w:val="both"/>
      </w:pPr>
      <w:r>
        <w:rPr>
          <w:sz w:val="20"/>
        </w:rPr>
        <w:t xml:space="preserve">Непосредственное предоставление муниципальной услуги осуществляет структурное подразделение уполномоченного органа - отдел земельных ресурсов (далее - ОЗР)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47"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2"/>
        <w:outlineLvl w:val="2"/>
        <w:jc w:val="center"/>
      </w:pPr>
      <w:r>
        <w:rPr>
          <w:sz w:val="20"/>
        </w:rPr>
        <w:t xml:space="preserve">Результат предоставления муниципальной услуги</w:t>
      </w:r>
    </w:p>
    <w:p>
      <w:pPr>
        <w:pStyle w:val="0"/>
        <w:ind w:firstLine="540"/>
        <w:jc w:val="both"/>
      </w:pPr>
      <w:r>
        <w:rPr>
          <w:sz w:val="20"/>
        </w:rPr>
      </w:r>
    </w:p>
    <w:p>
      <w:pPr>
        <w:pStyle w:val="0"/>
        <w:ind w:firstLine="540"/>
        <w:jc w:val="both"/>
      </w:pPr>
      <w:r>
        <w:rPr>
          <w:sz w:val="20"/>
        </w:rPr>
        <w:t xml:space="preserve">6. Результатом предоставления муниципальной услуги являются выдача (направление) Заявителю:</w:t>
      </w:r>
    </w:p>
    <w:p>
      <w:pPr>
        <w:pStyle w:val="0"/>
        <w:spacing w:before="200" w:lineRule="auto"/>
        <w:ind w:firstLine="540"/>
        <w:jc w:val="both"/>
      </w:pPr>
      <w:r>
        <w:rPr>
          <w:sz w:val="20"/>
        </w:rPr>
        <w:t xml:space="preserve">- решения об утверждении схемы расположения земельного участка по </w:t>
      </w:r>
      <w:hyperlink w:history="0" w:anchor="P709" w:tooltip="Постановление">
        <w:r>
          <w:rPr>
            <w:sz w:val="20"/>
            <w:color w:val="0000ff"/>
          </w:rPr>
          <w:t xml:space="preserve">форме</w:t>
        </w:r>
      </w:hyperlink>
      <w:r>
        <w:rPr>
          <w:sz w:val="20"/>
        </w:rPr>
        <w:t xml:space="preserve"> согласно приложению 7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 </w:t>
      </w:r>
      <w:hyperlink w:history="0" w:anchor="P742" w:tooltip="Решение об отказе в утверждении схемы расположения">
        <w:r>
          <w:rPr>
            <w:sz w:val="20"/>
            <w:color w:val="0000ff"/>
          </w:rPr>
          <w:t xml:space="preserve">решения</w:t>
        </w:r>
      </w:hyperlink>
      <w:r>
        <w:rPr>
          <w:sz w:val="20"/>
        </w:rPr>
        <w:t xml:space="preserve"> об отказе в утверждении схемы расположения земельного участка по форме согласно приложению 8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 </w:t>
      </w:r>
      <w:hyperlink w:history="0" w:anchor="P763" w:tooltip="Решение">
        <w:r>
          <w:rPr>
            <w:sz w:val="20"/>
            <w:color w:val="0000ff"/>
          </w:rPr>
          <w:t xml:space="preserve">решения</w:t>
        </w:r>
      </w:hyperlink>
      <w:r>
        <w:rPr>
          <w:sz w:val="20"/>
        </w:rPr>
        <w:t xml:space="preserve"> о проведении аукциона по форме согласно приложению 9 к настоящему административному регламенту (в случае, если земельный участок образован);</w:t>
      </w:r>
    </w:p>
    <w:p>
      <w:pPr>
        <w:pStyle w:val="0"/>
        <w:spacing w:before="200" w:lineRule="auto"/>
        <w:ind w:firstLine="540"/>
        <w:jc w:val="both"/>
      </w:pPr>
      <w:r>
        <w:rPr>
          <w:sz w:val="20"/>
        </w:rPr>
        <w:t xml:space="preserve">- </w:t>
      </w:r>
      <w:hyperlink w:history="0" w:anchor="P800" w:tooltip="РЕШЕНИЕ ОБ ОТКАЗЕ В ПРЕДОСТАВЛЕНИИ МУНИЦИПАЛЬНОЙ УСЛУГИ">
        <w:r>
          <w:rPr>
            <w:sz w:val="20"/>
            <w:color w:val="0000ff"/>
          </w:rPr>
          <w:t xml:space="preserve">решения</w:t>
        </w:r>
      </w:hyperlink>
      <w:r>
        <w:rPr>
          <w:sz w:val="20"/>
        </w:rPr>
        <w:t xml:space="preserve"> об отказе в предоставлении муниципальной услуги по форме согласно приложению 10 к настоящему административному регламенту.</w:t>
      </w:r>
    </w:p>
    <w:p>
      <w:pPr>
        <w:pStyle w:val="0"/>
        <w:spacing w:before="200" w:lineRule="auto"/>
        <w:ind w:firstLine="540"/>
        <w:jc w:val="both"/>
      </w:pPr>
      <w:r>
        <w:rPr>
          <w:sz w:val="20"/>
        </w:rPr>
        <w:t xml:space="preserve">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spacing w:before="200" w:lineRule="auto"/>
        <w:ind w:firstLine="540"/>
        <w:jc w:val="both"/>
      </w:pPr>
      <w:r>
        <w:rPr>
          <w:sz w:val="20"/>
        </w:rPr>
        <w:t xml:space="preserve">Формирование реестровой записи в качестве результата предоставления муниципальной услуги не предусмотрено.</w:t>
      </w:r>
    </w:p>
    <w:p>
      <w:pPr>
        <w:pStyle w:val="0"/>
        <w:spacing w:before="200" w:lineRule="auto"/>
        <w:ind w:firstLine="540"/>
        <w:jc w:val="both"/>
      </w:pPr>
      <w:r>
        <w:rPr>
          <w:sz w:val="20"/>
        </w:rPr>
        <w:t xml:space="preserve">Результат предоставления муниципальной услуги может быть получен Заявителем посредством Единого портала, электронной почты, почтового отправления, лично 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 (далее - МФЦ)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w:anchor="P247"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0"/>
        <w:ind w:firstLine="540"/>
        <w:jc w:val="both"/>
      </w:pPr>
      <w:r>
        <w:rPr>
          <w:sz w:val="20"/>
        </w:rPr>
        <w:t xml:space="preserve">Заявителю по его выбору обеспечивается возможность получения результата предоставления муниципальной услуги в форме:</w:t>
      </w:r>
    </w:p>
    <w:p>
      <w:pPr>
        <w:pStyle w:val="0"/>
        <w:spacing w:before="200" w:lineRule="auto"/>
        <w:ind w:firstLine="540"/>
        <w:jc w:val="both"/>
      </w:pPr>
      <w:r>
        <w:rPr>
          <w:sz w:val="20"/>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0"/>
        <w:spacing w:before="200" w:lineRule="auto"/>
        <w:ind w:firstLine="540"/>
        <w:jc w:val="both"/>
      </w:pPr>
      <w:r>
        <w:rPr>
          <w:sz w:val="20"/>
        </w:rPr>
        <w:t xml:space="preserve">документа на бумажном носителе в виде распечатанного экземпляра электронного документа, подписанного уполномоченным должностным лицом.</w:t>
      </w:r>
    </w:p>
    <w:p>
      <w:pPr>
        <w:pStyle w:val="0"/>
        <w:ind w:firstLine="540"/>
        <w:jc w:val="both"/>
      </w:pPr>
      <w:r>
        <w:rPr>
          <w:sz w:val="20"/>
        </w:rPr>
      </w:r>
    </w:p>
    <w:p>
      <w:pPr>
        <w:pStyle w:val="2"/>
        <w:outlineLvl w:val="2"/>
        <w:jc w:val="center"/>
      </w:pPr>
      <w:r>
        <w:rPr>
          <w:sz w:val="20"/>
        </w:rPr>
        <w:t xml:space="preserve">Срок предоставления муниципальной услуги</w:t>
      </w:r>
    </w:p>
    <w:p>
      <w:pPr>
        <w:pStyle w:val="0"/>
        <w:ind w:firstLine="540"/>
        <w:jc w:val="both"/>
      </w:pPr>
      <w:r>
        <w:rPr>
          <w:sz w:val="20"/>
        </w:rPr>
      </w:r>
    </w:p>
    <w:p>
      <w:pPr>
        <w:pStyle w:val="0"/>
        <w:ind w:firstLine="540"/>
        <w:jc w:val="both"/>
      </w:pPr>
      <w:r>
        <w:rPr>
          <w:sz w:val="20"/>
        </w:rPr>
        <w:t xml:space="preserve">7. Максимальный срок предоставления муниципальной услуги составляет 30 дней со дня регистрации заявления и документов и (или) информации, необходимых для предоставления муниципальной услуги, независимо от категории (признаков) Заявителя и способа подачи указанного заявления.</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муниципальной услуги, и способы ее взимания</w:t>
      </w:r>
    </w:p>
    <w:p>
      <w:pPr>
        <w:pStyle w:val="0"/>
        <w:jc w:val="center"/>
      </w:pPr>
      <w:r>
        <w:rPr>
          <w:sz w:val="20"/>
        </w:rPr>
      </w:r>
    </w:p>
    <w:p>
      <w:pPr>
        <w:pStyle w:val="0"/>
        <w:ind w:firstLine="540"/>
        <w:jc w:val="both"/>
      </w:pPr>
      <w:r>
        <w:rPr>
          <w:sz w:val="20"/>
        </w:rPr>
        <w:t xml:space="preserve">8. Взимание платы за предоставление муниципальной услуги действующим законодательством не предусмотрено.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заявления</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w:t>
      </w:r>
    </w:p>
    <w:p>
      <w:pPr>
        <w:pStyle w:val="0"/>
        <w:ind w:firstLine="540"/>
        <w:jc w:val="both"/>
      </w:pPr>
      <w:r>
        <w:rPr>
          <w:sz w:val="20"/>
        </w:rPr>
      </w:r>
    </w:p>
    <w:p>
      <w:pPr>
        <w:pStyle w:val="0"/>
        <w:ind w:firstLine="540"/>
        <w:jc w:val="both"/>
      </w:pPr>
      <w:r>
        <w:rPr>
          <w:sz w:val="20"/>
        </w:rPr>
        <w:t xml:space="preserve">9. В случае обращения Заявителя непосредственно в Администрацию города Когалыма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ind w:firstLine="540"/>
        <w:jc w:val="both"/>
      </w:pPr>
      <w:r>
        <w:rPr>
          <w:sz w:val="20"/>
        </w:rPr>
      </w:r>
    </w:p>
    <w:p>
      <w:pPr>
        <w:pStyle w:val="2"/>
        <w:outlineLvl w:val="2"/>
        <w:jc w:val="center"/>
      </w:pPr>
      <w:r>
        <w:rPr>
          <w:sz w:val="20"/>
        </w:rPr>
        <w:t xml:space="preserve">Срок регистрации заявления Заявителя о предоставлении</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10. Срок регистрации в Администрации города Когалыма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 независимо от способа подачи заявления.</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w:t>
      </w:r>
    </w:p>
    <w:p>
      <w:pPr>
        <w:pStyle w:val="0"/>
        <w:jc w:val="center"/>
      </w:pPr>
      <w:r>
        <w:rPr>
          <w:sz w:val="20"/>
        </w:rPr>
      </w:r>
    </w:p>
    <w:p>
      <w:pPr>
        <w:pStyle w:val="0"/>
        <w:ind w:firstLine="540"/>
        <w:jc w:val="both"/>
      </w:pPr>
      <w:r>
        <w:rPr>
          <w:sz w:val="20"/>
        </w:rPr>
        <w:t xml:space="preserve">11. Информация о требованиях к помещениям, в которых предоставляется муниципальная услуга, 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(www.admkogalym.ru) (далее - официальный сайт)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47"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jc w:val="center"/>
      </w:pPr>
      <w:r>
        <w:rPr>
          <w:sz w:val="20"/>
        </w:rPr>
      </w:r>
    </w:p>
    <w:p>
      <w:pPr>
        <w:pStyle w:val="2"/>
        <w:outlineLvl w:val="2"/>
        <w:jc w:val="center"/>
      </w:pPr>
      <w:r>
        <w:rPr>
          <w:sz w:val="20"/>
        </w:rPr>
        <w:t xml:space="preserve">Показатели доступности и качества муниципальной услуги</w:t>
      </w:r>
    </w:p>
    <w:p>
      <w:pPr>
        <w:pStyle w:val="0"/>
        <w:jc w:val="center"/>
      </w:pPr>
      <w:r>
        <w:rPr>
          <w:sz w:val="20"/>
        </w:rPr>
      </w:r>
    </w:p>
    <w:p>
      <w:pPr>
        <w:pStyle w:val="0"/>
        <w:ind w:firstLine="540"/>
        <w:jc w:val="both"/>
      </w:pPr>
      <w:r>
        <w:rPr>
          <w:sz w:val="20"/>
        </w:rPr>
        <w:t xml:space="preserve">12. Показатели доступности и качества муниципальной услуги размещены на Едином портале и на официальном сайте.</w:t>
      </w:r>
    </w:p>
    <w:p>
      <w:pPr>
        <w:pStyle w:val="0"/>
        <w:jc w:val="center"/>
      </w:pPr>
      <w:r>
        <w:rPr>
          <w:sz w:val="20"/>
        </w:rPr>
      </w:r>
    </w:p>
    <w:p>
      <w:pPr>
        <w:pStyle w:val="2"/>
        <w:outlineLvl w:val="2"/>
        <w:jc w:val="center"/>
      </w:pPr>
      <w:r>
        <w:rPr>
          <w:sz w:val="20"/>
        </w:rPr>
        <w:t xml:space="preserve">Иные требования к предоставлению муниципальной услуги</w:t>
      </w:r>
    </w:p>
    <w:p>
      <w:pPr>
        <w:pStyle w:val="0"/>
        <w:ind w:firstLine="540"/>
        <w:jc w:val="both"/>
      </w:pPr>
      <w:r>
        <w:rPr>
          <w:sz w:val="20"/>
        </w:rPr>
      </w:r>
    </w:p>
    <w:p>
      <w:pPr>
        <w:pStyle w:val="0"/>
        <w:ind w:firstLine="540"/>
        <w:jc w:val="both"/>
      </w:pPr>
      <w:r>
        <w:rPr>
          <w:sz w:val="20"/>
        </w:rPr>
        <w:t xml:space="preserve">13.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pPr>
        <w:pStyle w:val="0"/>
        <w:spacing w:before="200" w:lineRule="auto"/>
        <w:ind w:firstLine="540"/>
        <w:jc w:val="both"/>
      </w:pPr>
      <w:r>
        <w:rPr>
          <w:sz w:val="20"/>
        </w:rPr>
        <w:t xml:space="preserve">14. Информационные системы, используемые для предоставления муниципальной услуги: система электронного документооборота "Дело", Единый портал, система межведомственного электронного взаимодействия (далее - СМЭВ)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w:anchor="P247" w:tooltip="ПЕРЕЧЕНЬ">
        <w:r>
          <w:rPr>
            <w:sz w:val="20"/>
            <w:color w:val="0000ff"/>
          </w:rPr>
          <w:t xml:space="preserve">Приложение 1</w:t>
        </w:r>
      </w:hyperlink>
      <w:r>
        <w:rPr>
          <w:sz w:val="20"/>
        </w:rPr>
        <w:t xml:space="preserve"> к административному регламенту "Перечень условных сокращений и обозначений, приводимых в настоящем административном регламенте"</w:t>
      </w:r>
    </w:p>
    <w:p>
      <w:pPr>
        <w:pStyle w:val="0"/>
        <w:ind w:firstLine="540"/>
        <w:jc w:val="both"/>
      </w:pPr>
      <w:r>
        <w:rPr>
          <w:sz w:val="20"/>
        </w:rPr>
      </w:r>
    </w:p>
    <w:p>
      <w:pPr>
        <w:pStyle w:val="0"/>
        <w:ind w:firstLine="540"/>
        <w:jc w:val="both"/>
      </w:pPr>
      <w:r>
        <w:rPr>
          <w:sz w:val="20"/>
        </w:rPr>
        <w:t xml:space="preserve">15.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 Заявителям.</w:t>
      </w:r>
    </w:p>
    <w:p>
      <w:pPr>
        <w:pStyle w:val="0"/>
        <w:spacing w:before="200" w:lineRule="auto"/>
        <w:ind w:firstLine="540"/>
        <w:jc w:val="both"/>
      </w:pPr>
      <w:r>
        <w:rPr>
          <w:sz w:val="20"/>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не предоставляется несовершеннолетним Заявителям.</w:t>
      </w:r>
    </w:p>
    <w:p>
      <w:pPr>
        <w:pStyle w:val="0"/>
        <w:spacing w:before="200" w:lineRule="auto"/>
        <w:ind w:firstLine="540"/>
        <w:jc w:val="both"/>
      </w:pPr>
      <w:r>
        <w:rPr>
          <w:sz w:val="20"/>
        </w:rPr>
        <w:t xml:space="preserve">16. В целях получения муниципальной услуги Заявитель может обратиться в МФЦ. МФЦ не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 в соответствии с основаниями для отказа в приеме заявления и документов и (или) информации, необходимых для предоставления муниципальной услуги, приведенных в </w:t>
      </w:r>
      <w:hyperlink w:history="0" w:anchor="P386" w:tooltip="ИСЧЕРПЫВАЮЩИЙ ПЕРЕЧЕНЬ">
        <w:r>
          <w:rPr>
            <w:sz w:val="20"/>
            <w:color w:val="0000ff"/>
          </w:rPr>
          <w:t xml:space="preserve">приложении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pPr>
        <w:pStyle w:val="0"/>
        <w:ind w:firstLine="54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муниципальной услуги</w:t>
      </w:r>
    </w:p>
    <w:p>
      <w:pPr>
        <w:pStyle w:val="0"/>
        <w:ind w:firstLine="540"/>
        <w:jc w:val="both"/>
      </w:pPr>
      <w:r>
        <w:rPr>
          <w:sz w:val="20"/>
        </w:rPr>
      </w:r>
    </w:p>
    <w:p>
      <w:pPr>
        <w:pStyle w:val="0"/>
        <w:ind w:firstLine="540"/>
        <w:jc w:val="both"/>
      </w:pPr>
      <w:r>
        <w:rPr>
          <w:sz w:val="20"/>
        </w:rPr>
        <w:t xml:space="preserve">17. Исчерпывающий </w:t>
      </w:r>
      <w:hyperlink w:history="0" w:anchor="P321" w:tooltip="ИСЧЕРПЫВАЮЩИЙ ПЕРЕЧЕНЬ">
        <w:r>
          <w:rPr>
            <w:sz w:val="20"/>
            <w:color w:val="0000ff"/>
          </w:rPr>
          <w:t xml:space="preserve">перечень</w:t>
        </w:r>
      </w:hyperlink>
      <w:r>
        <w:rPr>
          <w:sz w:val="20"/>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приведены в приложении 3 к настоящему административному регламенту.</w:t>
      </w:r>
    </w:p>
    <w:p>
      <w:pPr>
        <w:pStyle w:val="0"/>
        <w:spacing w:before="200" w:lineRule="auto"/>
        <w:ind w:firstLine="540"/>
        <w:jc w:val="both"/>
      </w:pPr>
      <w:r>
        <w:rPr>
          <w:sz w:val="20"/>
        </w:rPr>
        <w:t xml:space="preserve">18. Заявление о предоставлении муниципальной услуги составляется по форме согласно </w:t>
      </w:r>
      <w:hyperlink w:history="0" w:anchor="P464" w:tooltip="Заявление">
        <w:r>
          <w:rPr>
            <w:sz w:val="20"/>
            <w:color w:val="0000ff"/>
          </w:rPr>
          <w:t xml:space="preserve">приложению 5</w:t>
        </w:r>
      </w:hyperlink>
      <w:r>
        <w:rPr>
          <w:sz w:val="2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hyperlink w:history="0" w:anchor="P684" w:tooltip="Заявление">
        <w:r>
          <w:rPr>
            <w:sz w:val="20"/>
            <w:color w:val="0000ff"/>
          </w:rPr>
          <w:t xml:space="preserve">приложению 6</w:t>
        </w:r>
      </w:hyperlink>
      <w:r>
        <w:rPr>
          <w:sz w:val="20"/>
        </w:rPr>
        <w:t xml:space="preserve"> (в случае, если земельный участок образован) к настоящему административному регламенту.</w:t>
      </w:r>
    </w:p>
    <w:p>
      <w:pPr>
        <w:pStyle w:val="0"/>
        <w:spacing w:before="200" w:lineRule="auto"/>
        <w:ind w:firstLine="540"/>
        <w:jc w:val="both"/>
      </w:pPr>
      <w:r>
        <w:rPr>
          <w:sz w:val="20"/>
        </w:rPr>
        <w:t xml:space="preserve">19. Способы подачи заявления о предоставлении муниципальной услуги и документов, необходимых для предоставления муниципальной услуги, приводятся в </w:t>
      </w:r>
      <w:hyperlink w:history="0" w:anchor="P321" w:tooltip="ИСЧЕРПЫВАЮЩИЙ ПЕРЕЧЕНЬ">
        <w:r>
          <w:rPr>
            <w:sz w:val="20"/>
            <w:color w:val="0000ff"/>
          </w:rPr>
          <w:t xml:space="preserve">приложении 3</w:t>
        </w:r>
      </w:hyperlink>
      <w:r>
        <w:rPr>
          <w:sz w:val="20"/>
        </w:rPr>
        <w:t xml:space="preserve"> к настоящему административному регламенту.</w:t>
      </w:r>
    </w:p>
    <w:p>
      <w:pPr>
        <w:pStyle w:val="0"/>
        <w:jc w:val="center"/>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о предоставлении муниципальной услуги</w:t>
      </w:r>
    </w:p>
    <w:p>
      <w:pPr>
        <w:pStyle w:val="2"/>
        <w:jc w:val="center"/>
      </w:pPr>
      <w:r>
        <w:rPr>
          <w:sz w:val="20"/>
        </w:rPr>
        <w:t xml:space="preserve">и документов, необходимых для предоставления муниципальной</w:t>
      </w:r>
    </w:p>
    <w:p>
      <w:pPr>
        <w:pStyle w:val="2"/>
        <w:jc w:val="center"/>
      </w:pPr>
      <w:r>
        <w:rPr>
          <w:sz w:val="20"/>
        </w:rPr>
        <w:t xml:space="preserve">услуги, и исчерпывающий перечень оснований</w:t>
      </w:r>
    </w:p>
    <w:p>
      <w:pPr>
        <w:pStyle w:val="2"/>
        <w:jc w:val="center"/>
      </w:pPr>
      <w:r>
        <w:rPr>
          <w:sz w:val="20"/>
        </w:rPr>
        <w:t xml:space="preserve">для приостановления предоставления муниципальной услуги или</w:t>
      </w:r>
    </w:p>
    <w:p>
      <w:pPr>
        <w:pStyle w:val="2"/>
        <w:jc w:val="center"/>
      </w:pPr>
      <w:r>
        <w:rPr>
          <w:sz w:val="20"/>
        </w:rPr>
        <w:t xml:space="preserve">для отказа в предоставлении муниципальной услуги</w:t>
      </w:r>
    </w:p>
    <w:p>
      <w:pPr>
        <w:pStyle w:val="0"/>
        <w:jc w:val="center"/>
      </w:pPr>
      <w:r>
        <w:rPr>
          <w:sz w:val="20"/>
        </w:rPr>
      </w:r>
    </w:p>
    <w:p>
      <w:pPr>
        <w:pStyle w:val="0"/>
        <w:ind w:firstLine="540"/>
        <w:jc w:val="both"/>
      </w:pPr>
      <w:r>
        <w:rPr>
          <w:sz w:val="20"/>
        </w:rPr>
        <w:t xml:space="preserve">20. Основания для отказа в приеме заявления и документов и (или) информации, необходимых для предоставления муниципальной услуги, приведены в </w:t>
      </w:r>
      <w:hyperlink w:history="0" w:anchor="P386" w:tooltip="ИСЧЕРПЫВАЮЩИЙ ПЕРЕЧЕНЬ">
        <w:r>
          <w:rPr>
            <w:sz w:val="20"/>
            <w:color w:val="0000ff"/>
          </w:rPr>
          <w:t xml:space="preserve">приложении 4</w:t>
        </w:r>
      </w:hyperlink>
      <w:r>
        <w:rPr>
          <w:sz w:val="20"/>
        </w:rPr>
        <w:t xml:space="preserve"> к настоящему административному регламенту, с учетом категории (признаков) Заявителя.</w:t>
      </w:r>
    </w:p>
    <w:p>
      <w:pPr>
        <w:pStyle w:val="0"/>
        <w:spacing w:before="200" w:lineRule="auto"/>
        <w:ind w:firstLine="540"/>
        <w:jc w:val="both"/>
      </w:pPr>
      <w:r>
        <w:rPr>
          <w:sz w:val="20"/>
        </w:rPr>
        <w:t xml:space="preserve">21. Основания для приостановления предоставления муниципальной услуги приведены в </w:t>
      </w:r>
      <w:hyperlink w:history="0" w:anchor="P386" w:tooltip="ИСЧЕРПЫВАЮЩИЙ ПЕРЕЧЕНЬ">
        <w:r>
          <w:rPr>
            <w:sz w:val="20"/>
            <w:color w:val="0000ff"/>
          </w:rPr>
          <w:t xml:space="preserve">приложении 4</w:t>
        </w:r>
      </w:hyperlink>
      <w:r>
        <w:rPr>
          <w:sz w:val="20"/>
        </w:rPr>
        <w:t xml:space="preserve"> к настоящему административному регламенту, с учетом категории (признаков) Заявителя.</w:t>
      </w:r>
    </w:p>
    <w:p>
      <w:pPr>
        <w:pStyle w:val="0"/>
        <w:spacing w:before="200" w:lineRule="auto"/>
        <w:ind w:firstLine="540"/>
        <w:jc w:val="both"/>
      </w:pPr>
      <w:r>
        <w:rPr>
          <w:sz w:val="20"/>
        </w:rPr>
        <w:t xml:space="preserve">22. Основания для отказа в предоставлении муниципальной услуги приведены в </w:t>
      </w:r>
      <w:hyperlink w:history="0" w:anchor="P386" w:tooltip="ИСЧЕРПЫВАЮЩИЙ ПЕРЕЧЕНЬ">
        <w:r>
          <w:rPr>
            <w:sz w:val="20"/>
            <w:color w:val="0000ff"/>
          </w:rPr>
          <w:t xml:space="preserve">приложении 4</w:t>
        </w:r>
      </w:hyperlink>
      <w:r>
        <w:rPr>
          <w:sz w:val="20"/>
        </w:rPr>
        <w:t xml:space="preserve"> к настоящему административному регламенту, с учетом категории (признаков) Заявителя.</w:t>
      </w:r>
    </w:p>
    <w:p>
      <w:pPr>
        <w:pStyle w:val="0"/>
        <w:jc w:val="center"/>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w:t>
      </w:r>
    </w:p>
    <w:p>
      <w:pPr>
        <w:pStyle w:val="0"/>
        <w:jc w:val="center"/>
      </w:pPr>
      <w:r>
        <w:rPr>
          <w:sz w:val="20"/>
        </w:rPr>
      </w:r>
    </w:p>
    <w:p>
      <w:pPr>
        <w:pStyle w:val="2"/>
        <w:outlineLvl w:val="2"/>
        <w:jc w:val="center"/>
      </w:pPr>
      <w:r>
        <w:rPr>
          <w:sz w:val="20"/>
        </w:rPr>
        <w:t xml:space="preserve">Перечень административных процедур, осуществляемых</w:t>
      </w:r>
    </w:p>
    <w:p>
      <w:pPr>
        <w:pStyle w:val="2"/>
        <w:jc w:val="center"/>
      </w:pPr>
      <w:r>
        <w:rPr>
          <w:sz w:val="20"/>
        </w:rPr>
        <w:t xml:space="preserve">при предоставлении муниципальной услуги</w:t>
      </w:r>
    </w:p>
    <w:p>
      <w:pPr>
        <w:pStyle w:val="0"/>
        <w:ind w:firstLine="540"/>
        <w:jc w:val="both"/>
      </w:pPr>
      <w:r>
        <w:rPr>
          <w:sz w:val="20"/>
        </w:rPr>
      </w:r>
    </w:p>
    <w:p>
      <w:pPr>
        <w:pStyle w:val="0"/>
        <w:ind w:firstLine="540"/>
        <w:jc w:val="both"/>
      </w:pPr>
      <w:r>
        <w:rPr>
          <w:sz w:val="20"/>
        </w:rPr>
        <w:t xml:space="preserve">23.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а) профилирование Заявителя;</w:t>
      </w:r>
    </w:p>
    <w:p>
      <w:pPr>
        <w:pStyle w:val="0"/>
        <w:spacing w:before="200" w:lineRule="auto"/>
        <w:ind w:firstLine="540"/>
        <w:jc w:val="both"/>
      </w:pPr>
      <w:r>
        <w:rPr>
          <w:sz w:val="20"/>
        </w:rPr>
        <w:t xml:space="preserve">б) прием заявления и документов и (или) информации, необходимых для предоставления муниципальной услуги;</w:t>
      </w:r>
    </w:p>
    <w:p>
      <w:pPr>
        <w:pStyle w:val="0"/>
        <w:spacing w:before="200" w:lineRule="auto"/>
        <w:ind w:firstLine="540"/>
        <w:jc w:val="both"/>
      </w:pPr>
      <w:r>
        <w:rPr>
          <w:sz w:val="20"/>
        </w:rPr>
        <w:t xml:space="preserve">в) межведомственное информационное взаимодействие;</w:t>
      </w:r>
    </w:p>
    <w:p>
      <w:pPr>
        <w:pStyle w:val="0"/>
        <w:spacing w:before="200" w:lineRule="auto"/>
        <w:ind w:firstLine="540"/>
        <w:jc w:val="both"/>
      </w:pPr>
      <w:r>
        <w:rPr>
          <w:sz w:val="20"/>
        </w:rPr>
        <w:t xml:space="preserve">г) принятие решения о предоставлении муниципальной услуги либо об отказе в предоставлении муниципальной услуги;</w:t>
      </w:r>
    </w:p>
    <w:p>
      <w:pPr>
        <w:pStyle w:val="0"/>
        <w:spacing w:before="200" w:lineRule="auto"/>
        <w:ind w:firstLine="540"/>
        <w:jc w:val="both"/>
      </w:pPr>
      <w:r>
        <w:rPr>
          <w:sz w:val="20"/>
        </w:rPr>
        <w:t xml:space="preserve">д) предоставление результата муниципальной услуги.</w:t>
      </w:r>
    </w:p>
    <w:p>
      <w:pPr>
        <w:pStyle w:val="0"/>
        <w:ind w:firstLine="540"/>
        <w:jc w:val="both"/>
      </w:pPr>
      <w:r>
        <w:rPr>
          <w:sz w:val="20"/>
        </w:rPr>
      </w:r>
    </w:p>
    <w:p>
      <w:pPr>
        <w:pStyle w:val="2"/>
        <w:outlineLvl w:val="2"/>
        <w:jc w:val="center"/>
      </w:pPr>
      <w:r>
        <w:rPr>
          <w:sz w:val="20"/>
        </w:rPr>
        <w:t xml:space="preserve">Профилирование Заявителя</w:t>
      </w:r>
    </w:p>
    <w:p>
      <w:pPr>
        <w:pStyle w:val="0"/>
        <w:jc w:val="center"/>
      </w:pPr>
      <w:r>
        <w:rPr>
          <w:sz w:val="20"/>
        </w:rPr>
      </w:r>
    </w:p>
    <w:p>
      <w:pPr>
        <w:pStyle w:val="0"/>
        <w:ind w:firstLine="540"/>
        <w:jc w:val="both"/>
      </w:pPr>
      <w:r>
        <w:rPr>
          <w:sz w:val="20"/>
        </w:rPr>
        <w:t xml:space="preserve">24. Способы и порядок определения категории (признаков) Заявителя, а также </w:t>
      </w:r>
      <w:hyperlink w:history="0" w:anchor="P277" w:tooltip="ИДЕНТИФИКАТОРЫ">
        <w:r>
          <w:rPr>
            <w:sz w:val="20"/>
            <w:color w:val="0000ff"/>
          </w:rPr>
          <w:t xml:space="preserve">идентификаторы</w:t>
        </w:r>
      </w:hyperlink>
      <w:r>
        <w:rPr>
          <w:sz w:val="20"/>
        </w:rPr>
        <w:t xml:space="preserve"> категорий (признаков) Заявителей приведены в приложении 2 к настоящему административному регламенту.</w:t>
      </w:r>
    </w:p>
    <w:p>
      <w:pPr>
        <w:pStyle w:val="0"/>
        <w:spacing w:before="200" w:lineRule="auto"/>
        <w:ind w:firstLine="540"/>
        <w:jc w:val="both"/>
      </w:pPr>
      <w:r>
        <w:rPr>
          <w:sz w:val="20"/>
        </w:rPr>
        <w:t xml:space="preserve">25. Профилирование осуществляется:</w:t>
      </w:r>
    </w:p>
    <w:p>
      <w:pPr>
        <w:pStyle w:val="0"/>
        <w:spacing w:before="200" w:lineRule="auto"/>
        <w:ind w:firstLine="540"/>
        <w:jc w:val="both"/>
      </w:pPr>
      <w:r>
        <w:rPr>
          <w:sz w:val="20"/>
        </w:rPr>
        <w:t xml:space="preserve">а) в Администрации города Когалыма;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на Едином портале.</w:t>
      </w:r>
    </w:p>
    <w:p>
      <w:pPr>
        <w:pStyle w:val="0"/>
        <w:ind w:firstLine="540"/>
        <w:jc w:val="both"/>
      </w:pPr>
      <w:r>
        <w:rPr>
          <w:sz w:val="20"/>
        </w:rPr>
      </w:r>
    </w:p>
    <w:p>
      <w:pPr>
        <w:pStyle w:val="2"/>
        <w:outlineLvl w:val="2"/>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муниципальной услуги</w:t>
      </w:r>
    </w:p>
    <w:p>
      <w:pPr>
        <w:pStyle w:val="0"/>
        <w:ind w:firstLine="540"/>
        <w:jc w:val="both"/>
      </w:pPr>
      <w:r>
        <w:rPr>
          <w:sz w:val="20"/>
        </w:rPr>
      </w:r>
    </w:p>
    <w:p>
      <w:pPr>
        <w:pStyle w:val="0"/>
        <w:ind w:firstLine="540"/>
        <w:jc w:val="both"/>
      </w:pPr>
      <w:r>
        <w:rPr>
          <w:sz w:val="20"/>
        </w:rPr>
        <w:t xml:space="preserve">26. Состав заявления и </w:t>
      </w:r>
      <w:hyperlink w:history="0" w:anchor="P321" w:tooltip="ИСЧЕРПЫВАЮЩИЙ ПЕРЕЧЕНЬ">
        <w:r>
          <w:rPr>
            <w:sz w:val="20"/>
            <w:color w:val="0000ff"/>
          </w:rPr>
          <w:t xml:space="preserve">перечень</w:t>
        </w:r>
      </w:hyperlink>
      <w:r>
        <w:rPr>
          <w:sz w:val="20"/>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заявления, документов и (или) информации приведены в приложении 3 к настоящему административному регламенту.</w:t>
      </w:r>
    </w:p>
    <w:p>
      <w:pPr>
        <w:pStyle w:val="0"/>
        <w:spacing w:before="200" w:lineRule="auto"/>
        <w:ind w:firstLine="540"/>
        <w:jc w:val="both"/>
      </w:pPr>
      <w:r>
        <w:rPr>
          <w:sz w:val="20"/>
        </w:rPr>
        <w:t xml:space="preserve">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pPr>
        <w:pStyle w:val="0"/>
        <w:spacing w:before="200" w:lineRule="auto"/>
        <w:ind w:firstLine="540"/>
        <w:jc w:val="both"/>
      </w:pPr>
      <w:r>
        <w:rPr>
          <w:sz w:val="20"/>
        </w:rPr>
        <w:t xml:space="preserve">б) 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w:t>
      </w:r>
      <w:hyperlink w:history="0" r:id="rId34" w:tooltip="Постановление Правительства РФ от 19.09.2025 N 1443 &quot;О применении мобильного приложения федеральной государственной информационной системы &quot;Единый портал государственных и муниципальных услуг (функций)&quot;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quot; (вместе с &quot;Правилами применения мобильного приложен {КонсультантПлюс}">
        <w:r>
          <w:rPr>
            <w:sz w:val="20"/>
            <w:color w:val="0000ff"/>
          </w:rPr>
          <w:t xml:space="preserve">постановлением</w:t>
        </w:r>
      </w:hyperlink>
      <w:r>
        <w:rPr>
          <w:sz w:val="20"/>
        </w:rPr>
        <w:t xml:space="preserve"> Правительства Российской Федерации от 19.09.2025 N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p>
    <w:p>
      <w:pPr>
        <w:pStyle w:val="0"/>
        <w:spacing w:before="200" w:lineRule="auto"/>
        <w:ind w:firstLine="540"/>
        <w:jc w:val="both"/>
      </w:pPr>
      <w:r>
        <w:rPr>
          <w:sz w:val="20"/>
        </w:rPr>
        <w:t xml:space="preserve">в) 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28. Основания для отказа в приеме заявления и документов и (или) информации, необходимых для предоставления муниципальной услуги, приведены в </w:t>
      </w:r>
      <w:hyperlink w:history="0" w:anchor="P386" w:tooltip="ИСЧЕРПЫВАЮЩИЙ ПЕРЕЧЕНЬ">
        <w:r>
          <w:rPr>
            <w:sz w:val="20"/>
            <w:color w:val="0000ff"/>
          </w:rPr>
          <w:t xml:space="preserve">приложении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29. Возможность приема Администрацией города Когалыма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pPr>
        <w:pStyle w:val="0"/>
        <w:spacing w:before="200" w:lineRule="auto"/>
        <w:ind w:firstLine="540"/>
        <w:jc w:val="both"/>
      </w:pPr>
      <w:r>
        <w:rPr>
          <w:sz w:val="20"/>
        </w:rPr>
        <w:t xml:space="preserve">30. Заявление о предоставлении муниципальной услуги, поступившее при личном обращении в Администрацию города Когалыма, подлежит регистрации в течение 1 рабочего дня.</w:t>
      </w:r>
    </w:p>
    <w:p>
      <w:pPr>
        <w:pStyle w:val="0"/>
        <w:spacing w:before="200" w:lineRule="auto"/>
        <w:ind w:firstLine="540"/>
        <w:jc w:val="both"/>
      </w:pPr>
      <w:r>
        <w:rPr>
          <w:sz w:val="20"/>
        </w:rPr>
        <w:t xml:space="preserve">Заявление о предоставлении муниципальной услуги, поступившее посредством почтовой связи, посредством Единого портала, регистрируется в течение 1 рабочего дня с момента поступления его в Администрацию города Когалыма.</w:t>
      </w:r>
    </w:p>
    <w:p>
      <w:pPr>
        <w:pStyle w:val="0"/>
        <w:spacing w:before="200" w:lineRule="auto"/>
        <w:ind w:firstLine="540"/>
        <w:jc w:val="both"/>
      </w:pPr>
      <w:r>
        <w:rPr>
          <w:sz w:val="20"/>
        </w:rPr>
        <w:t xml:space="preserve">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о предоставлении муниципальной услуги.</w:t>
      </w:r>
    </w:p>
    <w:p>
      <w:pPr>
        <w:pStyle w:val="0"/>
        <w:ind w:firstLine="540"/>
        <w:jc w:val="both"/>
      </w:pPr>
      <w:r>
        <w:rPr>
          <w:sz w:val="20"/>
        </w:rPr>
      </w:r>
    </w:p>
    <w:p>
      <w:pPr>
        <w:pStyle w:val="2"/>
        <w:outlineLvl w:val="2"/>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31. Перечень запрашиваемых документов, необходимых для предоставления муниципальной услуги, в том числе с использованием СМЭВ:</w:t>
      </w:r>
    </w:p>
    <w:p>
      <w:pPr>
        <w:pStyle w:val="0"/>
        <w:spacing w:before="200" w:lineRule="auto"/>
        <w:ind w:firstLine="540"/>
        <w:jc w:val="both"/>
      </w:pPr>
      <w:r>
        <w:rPr>
          <w:sz w:val="20"/>
        </w:rPr>
        <w:t xml:space="preserve">1) выписка из Единого государственного реестра недвижимости об объекте недвижимости (Росреестр);</w:t>
      </w:r>
    </w:p>
    <w:p>
      <w:pPr>
        <w:pStyle w:val="0"/>
        <w:spacing w:before="200" w:lineRule="auto"/>
        <w:ind w:firstLine="540"/>
        <w:jc w:val="both"/>
      </w:pPr>
      <w:r>
        <w:rPr>
          <w:sz w:val="20"/>
        </w:rPr>
        <w:t xml:space="preserve">2) выписка из Единого государственного реестра юридических лиц в отношении Заявителя - юридического лица (Федеральная налоговая служба);</w:t>
      </w:r>
    </w:p>
    <w:p>
      <w:pPr>
        <w:pStyle w:val="0"/>
        <w:spacing w:before="200" w:lineRule="auto"/>
        <w:ind w:firstLine="540"/>
        <w:jc w:val="both"/>
      </w:pPr>
      <w:r>
        <w:rPr>
          <w:sz w:val="20"/>
        </w:rPr>
        <w:t xml:space="preserve">3) выписка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 (Федеральная налоговая служба).</w:t>
      </w:r>
    </w:p>
    <w:p>
      <w:pPr>
        <w:pStyle w:val="0"/>
        <w:spacing w:before="200" w:lineRule="auto"/>
        <w:ind w:firstLine="540"/>
        <w:jc w:val="both"/>
      </w:pPr>
      <w:r>
        <w:rPr>
          <w:sz w:val="20"/>
        </w:rPr>
        <w:t xml:space="preserve">32. Срок направления межведомственного запроса составляет один рабочий день со дня регистрация заявления и документов и (или) информации, необходимых для предоставления муниципальной услуги.</w:t>
      </w:r>
    </w:p>
    <w:p>
      <w:pPr>
        <w:pStyle w:val="0"/>
        <w:spacing w:before="200" w:lineRule="auto"/>
        <w:ind w:firstLine="540"/>
        <w:jc w:val="both"/>
      </w:pPr>
      <w:r>
        <w:rPr>
          <w:sz w:val="20"/>
        </w:rPr>
        <w:t xml:space="preserve">33. По межведомственным запросам, документы (их копии или сведения, содержащиеся в них) предоставляются органами,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pPr>
        <w:pStyle w:val="0"/>
        <w:spacing w:before="200" w:lineRule="auto"/>
        <w:ind w:firstLine="540"/>
        <w:jc w:val="both"/>
      </w:pPr>
      <w:r>
        <w:rPr>
          <w:sz w:val="20"/>
        </w:rPr>
        <w:t xml:space="preserve">34. Межведомственное информационное взаимодействие может осуществляться на бумажном носителе:</w:t>
      </w:r>
    </w:p>
    <w:p>
      <w:pPr>
        <w:pStyle w:val="0"/>
        <w:spacing w:before="200" w:lineRule="auto"/>
        <w:ind w:firstLine="540"/>
        <w:jc w:val="both"/>
      </w:pPr>
      <w:r>
        <w:rPr>
          <w:sz w:val="20"/>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0"/>
        <w:spacing w:before="200" w:lineRule="auto"/>
        <w:ind w:firstLine="540"/>
        <w:jc w:val="both"/>
      </w:pPr>
      <w:r>
        <w:rPr>
          <w:sz w:val="20"/>
        </w:rPr>
        <w:t xml:space="preserve">2) при необходимости представления оригиналов документов на бумажном носителе при направлении межведомственного запроса.</w:t>
      </w:r>
    </w:p>
    <w:p>
      <w:pPr>
        <w:pStyle w:val="0"/>
        <w:ind w:firstLine="540"/>
        <w:jc w:val="both"/>
      </w:pPr>
      <w:r>
        <w:rPr>
          <w:sz w:val="20"/>
        </w:rPr>
      </w:r>
    </w:p>
    <w:p>
      <w:pPr>
        <w:pStyle w:val="2"/>
        <w:outlineLvl w:val="2"/>
        <w:jc w:val="center"/>
      </w:pPr>
      <w:r>
        <w:rPr>
          <w:sz w:val="20"/>
        </w:rPr>
        <w:t xml:space="preserve">Принятие решения о предоставлении (об отказе</w:t>
      </w:r>
    </w:p>
    <w:p>
      <w:pPr>
        <w:pStyle w:val="2"/>
        <w:jc w:val="center"/>
      </w:pPr>
      <w:r>
        <w:rPr>
          <w:sz w:val="20"/>
        </w:rPr>
        <w:t xml:space="preserve">в предоставлении) муниципальной услуги</w:t>
      </w:r>
    </w:p>
    <w:p>
      <w:pPr>
        <w:pStyle w:val="0"/>
        <w:ind w:firstLine="540"/>
        <w:jc w:val="both"/>
      </w:pPr>
      <w:r>
        <w:rPr>
          <w:sz w:val="20"/>
        </w:rPr>
      </w:r>
    </w:p>
    <w:p>
      <w:pPr>
        <w:pStyle w:val="0"/>
        <w:ind w:firstLine="540"/>
        <w:jc w:val="both"/>
      </w:pPr>
      <w:r>
        <w:rPr>
          <w:sz w:val="20"/>
        </w:rPr>
        <w:t xml:space="preserve">35. Сведения об основаниях для отказа в предоставлении муниципальной услуги приведены в </w:t>
      </w:r>
      <w:hyperlink w:history="0" w:anchor="P386" w:tooltip="ИСЧЕРПЫВАЮЩИЙ ПЕРЕЧЕНЬ">
        <w:r>
          <w:rPr>
            <w:sz w:val="20"/>
            <w:color w:val="0000ff"/>
          </w:rPr>
          <w:t xml:space="preserve">приложении 4</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36. Срок принятия решения о предоставлении (об отказе в предоставлении) муниципальной услуги не более 3 (трех) рабочих дней, который исчисляется с даты получения уполномоченным органом всех сведений, необходимых для принятия решения.</w:t>
      </w:r>
    </w:p>
    <w:p>
      <w:pPr>
        <w:pStyle w:val="0"/>
        <w:ind w:firstLine="540"/>
        <w:jc w:val="both"/>
      </w:pPr>
      <w:r>
        <w:rPr>
          <w:sz w:val="20"/>
        </w:rPr>
      </w:r>
    </w:p>
    <w:p>
      <w:pPr>
        <w:pStyle w:val="2"/>
        <w:outlineLvl w:val="2"/>
        <w:jc w:val="center"/>
      </w:pPr>
      <w:r>
        <w:rPr>
          <w:sz w:val="20"/>
        </w:rPr>
        <w:t xml:space="preserve">Предоставление результата муниципальной услуги</w:t>
      </w:r>
    </w:p>
    <w:p>
      <w:pPr>
        <w:pStyle w:val="0"/>
        <w:jc w:val="center"/>
      </w:pPr>
      <w:r>
        <w:rPr>
          <w:sz w:val="20"/>
        </w:rPr>
      </w:r>
    </w:p>
    <w:p>
      <w:pPr>
        <w:pStyle w:val="0"/>
        <w:ind w:firstLine="540"/>
        <w:jc w:val="both"/>
      </w:pPr>
      <w:r>
        <w:rPr>
          <w:sz w:val="20"/>
        </w:rPr>
        <w:t xml:space="preserve">37.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3 (трех) рабочих дней, при этом:</w:t>
      </w:r>
    </w:p>
    <w:p>
      <w:pPr>
        <w:pStyle w:val="0"/>
        <w:spacing w:before="200" w:lineRule="auto"/>
        <w:ind w:firstLine="540"/>
        <w:jc w:val="both"/>
      </w:pPr>
      <w:r>
        <w:rPr>
          <w:sz w:val="20"/>
        </w:rPr>
        <w:t xml:space="preserve">не более 15 минут при предоставлении результата при личном обращении;</w:t>
      </w:r>
    </w:p>
    <w:p>
      <w:pPr>
        <w:pStyle w:val="0"/>
        <w:spacing w:before="200" w:lineRule="auto"/>
        <w:ind w:firstLine="540"/>
        <w:jc w:val="both"/>
      </w:pPr>
      <w:r>
        <w:rPr>
          <w:sz w:val="20"/>
        </w:rPr>
        <w:t xml:space="preserve">не более 1 рабочего дня при предоставлении результата посредством Единого портала;</w:t>
      </w:r>
    </w:p>
    <w:p>
      <w:pPr>
        <w:pStyle w:val="0"/>
        <w:spacing w:before="200" w:lineRule="auto"/>
        <w:ind w:firstLine="540"/>
        <w:jc w:val="both"/>
      </w:pPr>
      <w:r>
        <w:rPr>
          <w:sz w:val="20"/>
        </w:rPr>
        <w:t xml:space="preserve">не более 3 рабочих дней при предоставлении результата посредством почтового отправления заказным письмом, МФЦ либо в электронном виде на адрес электронной почты, указанный в заявлении о предоставлении муниципальной услуги.</w:t>
      </w:r>
    </w:p>
    <w:p>
      <w:pPr>
        <w:pStyle w:val="0"/>
        <w:spacing w:before="200" w:lineRule="auto"/>
        <w:ind w:firstLine="540"/>
        <w:jc w:val="both"/>
      </w:pPr>
      <w:r>
        <w:rPr>
          <w:sz w:val="20"/>
        </w:rPr>
        <w:t xml:space="preserve">38.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pPr>
        <w:pStyle w:val="0"/>
        <w:ind w:firstLine="540"/>
        <w:jc w:val="both"/>
      </w:pPr>
      <w:r>
        <w:rPr>
          <w:sz w:val="20"/>
        </w:rPr>
      </w:r>
    </w:p>
    <w:p>
      <w:pPr>
        <w:pStyle w:val="2"/>
        <w:outlineLvl w:val="2"/>
        <w:jc w:val="center"/>
      </w:pPr>
      <w:r>
        <w:rPr>
          <w:sz w:val="20"/>
        </w:rPr>
        <w:t xml:space="preserve">Случаи и порядок предоставления муниципальной услуги</w:t>
      </w:r>
    </w:p>
    <w:p>
      <w:pPr>
        <w:pStyle w:val="2"/>
        <w:jc w:val="center"/>
      </w:pPr>
      <w:r>
        <w:rPr>
          <w:sz w:val="20"/>
        </w:rPr>
        <w:t xml:space="preserve">в упреждающем (проактивном) режиме</w:t>
      </w:r>
    </w:p>
    <w:p>
      <w:pPr>
        <w:pStyle w:val="0"/>
        <w:ind w:firstLine="540"/>
        <w:jc w:val="both"/>
      </w:pPr>
      <w:r>
        <w:rPr>
          <w:sz w:val="20"/>
        </w:rPr>
      </w:r>
    </w:p>
    <w:p>
      <w:pPr>
        <w:pStyle w:val="0"/>
        <w:ind w:firstLine="540"/>
        <w:jc w:val="both"/>
      </w:pPr>
      <w:r>
        <w:rPr>
          <w:sz w:val="20"/>
        </w:rPr>
        <w:t xml:space="preserve">39. Предоставление муниципальной услуги в упреждающем (проактивном) режиме не предусмотрено.</w:t>
      </w:r>
    </w:p>
    <w:p>
      <w:pPr>
        <w:pStyle w:val="0"/>
        <w:ind w:firstLine="540"/>
        <w:jc w:val="both"/>
      </w:pPr>
      <w:r>
        <w:rPr>
          <w:sz w:val="20"/>
        </w:rPr>
      </w:r>
    </w:p>
    <w:p>
      <w:pPr>
        <w:pStyle w:val="2"/>
        <w:outlineLvl w:val="1"/>
        <w:jc w:val="center"/>
      </w:pPr>
      <w:r>
        <w:rPr>
          <w:sz w:val="20"/>
        </w:rPr>
        <w:t xml:space="preserve">4. Способы информирования Заявителя об изменении статуса</w:t>
      </w:r>
    </w:p>
    <w:p>
      <w:pPr>
        <w:pStyle w:val="2"/>
        <w:jc w:val="center"/>
      </w:pPr>
      <w:r>
        <w:rPr>
          <w:sz w:val="20"/>
        </w:rPr>
        <w:t xml:space="preserve">рассмотрения заявления о предоставлении муниципальной услуги</w:t>
      </w:r>
    </w:p>
    <w:p>
      <w:pPr>
        <w:pStyle w:val="0"/>
        <w:ind w:firstLine="540"/>
        <w:jc w:val="both"/>
      </w:pPr>
      <w:r>
        <w:rPr>
          <w:sz w:val="20"/>
        </w:rPr>
      </w:r>
    </w:p>
    <w:p>
      <w:pPr>
        <w:pStyle w:val="0"/>
        <w:ind w:firstLine="540"/>
        <w:jc w:val="both"/>
      </w:pPr>
      <w:r>
        <w:rPr>
          <w:sz w:val="20"/>
        </w:rPr>
        <w:t xml:space="preserve">40.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pPr>
        <w:pStyle w:val="0"/>
        <w:spacing w:before="200" w:lineRule="auto"/>
        <w:ind w:firstLine="540"/>
        <w:jc w:val="both"/>
      </w:pPr>
      <w:r>
        <w:rPr>
          <w:sz w:val="20"/>
        </w:rPr>
        <w:t xml:space="preserve">устной (при личном обращении и по телефону);</w:t>
      </w:r>
    </w:p>
    <w:p>
      <w:pPr>
        <w:pStyle w:val="0"/>
        <w:spacing w:before="200" w:lineRule="auto"/>
        <w:ind w:firstLine="540"/>
        <w:jc w:val="both"/>
      </w:pPr>
      <w:r>
        <w:rPr>
          <w:sz w:val="20"/>
        </w:rPr>
        <w:t xml:space="preserve">письменной (при письменном обращении);</w:t>
      </w:r>
    </w:p>
    <w:p>
      <w:pPr>
        <w:pStyle w:val="0"/>
        <w:spacing w:before="200" w:lineRule="auto"/>
        <w:ind w:firstLine="540"/>
        <w:jc w:val="both"/>
      </w:pPr>
      <w:r>
        <w:rPr>
          <w:sz w:val="20"/>
        </w:rPr>
        <w:t xml:space="preserve">посредством Единого портала (в автоматическом режиме).</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bookmarkStart w:id="247" w:name="P247"/>
    <w:bookmarkEnd w:id="247"/>
    <w:p>
      <w:pPr>
        <w:pStyle w:val="2"/>
        <w:jc w:val="center"/>
      </w:pPr>
      <w:r>
        <w:rPr>
          <w:sz w:val="20"/>
        </w:rPr>
        <w:t xml:space="preserve">ПЕРЕЧЕНЬ</w:t>
      </w:r>
    </w:p>
    <w:p>
      <w:pPr>
        <w:pStyle w:val="2"/>
        <w:jc w:val="center"/>
      </w:pPr>
      <w:r>
        <w:rPr>
          <w:sz w:val="20"/>
        </w:rPr>
        <w:t xml:space="preserve">УСЛОВНЫХ СОКРАЩЕНИЙ И ОБОЗНАЧЕНИЙ, ПРИВОДИМЫХ В НАСТОЯЩЕМ</w:t>
      </w:r>
    </w:p>
    <w:p>
      <w:pPr>
        <w:pStyle w:val="2"/>
        <w:jc w:val="center"/>
      </w:pPr>
      <w:r>
        <w:rPr>
          <w:sz w:val="20"/>
        </w:rPr>
        <w:t xml:space="preserve">АДМИНИСТРАТИВНОМ РЕГЛАМЕНТЕ</w:t>
      </w:r>
    </w:p>
    <w:p>
      <w:pPr>
        <w:pStyle w:val="0"/>
      </w:pPr>
      <w:r>
        <w:rPr>
          <w:sz w:val="20"/>
        </w:rPr>
      </w:r>
    </w:p>
    <w:p>
      <w:pPr>
        <w:pStyle w:val="0"/>
        <w:ind w:firstLine="540"/>
        <w:jc w:val="both"/>
      </w:pPr>
      <w:r>
        <w:rPr>
          <w:sz w:val="20"/>
        </w:rPr>
        <w:t xml:space="preserve">Условные сокращения:</w:t>
      </w:r>
    </w:p>
    <w:p>
      <w:pPr>
        <w:pStyle w:val="0"/>
        <w:spacing w:before="200" w:lineRule="auto"/>
        <w:ind w:firstLine="540"/>
        <w:jc w:val="both"/>
      </w:pPr>
      <w:r>
        <w:rPr>
          <w:sz w:val="20"/>
        </w:rPr>
        <w:t xml:space="preserve">1. Муниципальная услуга -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pPr>
        <w:pStyle w:val="0"/>
        <w:spacing w:before="200" w:lineRule="auto"/>
        <w:ind w:firstLine="540"/>
        <w:jc w:val="both"/>
      </w:pPr>
      <w:r>
        <w:rPr>
          <w:sz w:val="20"/>
        </w:rPr>
        <w:t xml:space="preserve">2. Уполномоченный орган - Комитет по управлению муниципальным имуществом Администрации города Когалыма Администрации города Когалыма.</w:t>
      </w:r>
    </w:p>
    <w:p>
      <w:pPr>
        <w:pStyle w:val="0"/>
        <w:spacing w:before="200" w:lineRule="auto"/>
        <w:ind w:firstLine="540"/>
        <w:jc w:val="both"/>
      </w:pPr>
      <w:r>
        <w:rPr>
          <w:sz w:val="20"/>
        </w:rPr>
        <w:t xml:space="preserve">3. Единый портал - государственная информационная система "Единый портал государственных и муниципальных услуг (функций);</w:t>
      </w:r>
    </w:p>
    <w:p>
      <w:pPr>
        <w:pStyle w:val="0"/>
        <w:spacing w:before="200" w:lineRule="auto"/>
        <w:ind w:firstLine="540"/>
        <w:jc w:val="both"/>
      </w:pPr>
      <w:r>
        <w:rPr>
          <w:sz w:val="20"/>
        </w:rPr>
        <w:t xml:space="preserve">4. ОЗР - отдел земельных ресурсов Комитета по управлению муниципальным имуществом Администрации города Когалыма.</w:t>
      </w:r>
    </w:p>
    <w:p>
      <w:pPr>
        <w:pStyle w:val="0"/>
        <w:spacing w:before="200" w:lineRule="auto"/>
        <w:ind w:firstLine="540"/>
        <w:jc w:val="both"/>
      </w:pPr>
      <w:r>
        <w:rPr>
          <w:sz w:val="20"/>
        </w:rPr>
        <w:t xml:space="preserve">5. Официальный сайт - официальный сайт органов местного самоуправления города Когалыма в информационно-телекоммуникационной сети Интернет (www.admkogalym.ru).</w:t>
      </w:r>
    </w:p>
    <w:p>
      <w:pPr>
        <w:pStyle w:val="0"/>
        <w:spacing w:before="200" w:lineRule="auto"/>
        <w:ind w:firstLine="540"/>
        <w:jc w:val="both"/>
      </w:pPr>
      <w:r>
        <w:rPr>
          <w:sz w:val="20"/>
        </w:rPr>
        <w:t xml:space="preserve">6.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pPr>
        <w:pStyle w:val="0"/>
        <w:spacing w:before="200" w:lineRule="auto"/>
        <w:ind w:firstLine="540"/>
        <w:jc w:val="both"/>
      </w:pPr>
      <w:r>
        <w:rPr>
          <w:sz w:val="20"/>
        </w:rPr>
        <w:t xml:space="preserve">7. СМЭВ - система межведомственного электронного взаимодействия.</w:t>
      </w:r>
    </w:p>
    <w:p>
      <w:pPr>
        <w:pStyle w:val="0"/>
        <w:spacing w:before="200" w:lineRule="auto"/>
        <w:ind w:firstLine="540"/>
        <w:jc w:val="both"/>
      </w:pPr>
      <w:r>
        <w:rPr>
          <w:sz w:val="20"/>
        </w:rPr>
        <w:t xml:space="preserve">Условные обозначения:</w:t>
      </w:r>
    </w:p>
    <w:p>
      <w:pPr>
        <w:pStyle w:val="0"/>
        <w:spacing w:before="200" w:lineRule="auto"/>
        <w:ind w:firstLine="540"/>
        <w:jc w:val="both"/>
      </w:pPr>
      <w:r>
        <w:rPr>
          <w:sz w:val="20"/>
        </w:rPr>
        <w:t xml:space="preserve">О - требование к документу - предоставляется оригинал.</w:t>
      </w:r>
    </w:p>
    <w:p>
      <w:pPr>
        <w:pStyle w:val="0"/>
        <w:spacing w:before="200" w:lineRule="auto"/>
        <w:ind w:firstLine="540"/>
        <w:jc w:val="both"/>
      </w:pPr>
      <w:r>
        <w:rPr>
          <w:sz w:val="20"/>
        </w:rPr>
        <w:t xml:space="preserve">К - требование к документу - предоставляется копия документа.</w:t>
      </w:r>
    </w:p>
    <w:p>
      <w:pPr>
        <w:pStyle w:val="0"/>
        <w:spacing w:before="200" w:lineRule="auto"/>
        <w:ind w:firstLine="540"/>
        <w:jc w:val="both"/>
      </w:pPr>
      <w:r>
        <w:rPr>
          <w:sz w:val="20"/>
        </w:rPr>
        <w:t xml:space="preserve">Почта - способ подачи документа - посредством почтовой связи.</w:t>
      </w:r>
    </w:p>
    <w:p>
      <w:pPr>
        <w:pStyle w:val="0"/>
        <w:spacing w:before="200" w:lineRule="auto"/>
        <w:ind w:firstLine="540"/>
        <w:jc w:val="both"/>
      </w:pPr>
      <w:r>
        <w:rPr>
          <w:sz w:val="20"/>
        </w:rPr>
        <w:t xml:space="preserve">АГ - способ подачи документа - Администрация города Когалыма.</w:t>
      </w:r>
    </w:p>
    <w:p>
      <w:pPr>
        <w:pStyle w:val="0"/>
        <w:spacing w:before="200" w:lineRule="auto"/>
        <w:ind w:firstLine="540"/>
        <w:jc w:val="both"/>
      </w:pPr>
      <w:r>
        <w:rPr>
          <w:sz w:val="20"/>
        </w:rPr>
        <w:t xml:space="preserve">МФЦ - способ подачи документа - Многофункциональный центр.</w:t>
      </w:r>
    </w:p>
    <w:p>
      <w:pPr>
        <w:pStyle w:val="0"/>
        <w:spacing w:before="200" w:lineRule="auto"/>
        <w:ind w:firstLine="540"/>
        <w:jc w:val="both"/>
      </w:pPr>
      <w:r>
        <w:rPr>
          <w:sz w:val="20"/>
        </w:rPr>
        <w:t xml:space="preserve">ЕПГУ - способ подачи документа - Единый портал.</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bookmarkStart w:id="277" w:name="P277"/>
    <w:bookmarkEnd w:id="277"/>
    <w:p>
      <w:pPr>
        <w:pStyle w:val="2"/>
        <w:jc w:val="center"/>
      </w:pPr>
      <w:r>
        <w:rPr>
          <w:sz w:val="20"/>
        </w:rPr>
        <w:t xml:space="preserve">ИДЕНТИФИКАТОРЫ</w:t>
      </w:r>
    </w:p>
    <w:p>
      <w:pPr>
        <w:pStyle w:val="2"/>
        <w:jc w:val="center"/>
      </w:pPr>
      <w:r>
        <w:rPr>
          <w:sz w:val="20"/>
        </w:rPr>
        <w:t xml:space="preserve">КАТЕГОРИЙ (ПРИЗНАКОВ) ЗАЯВИТЕЛЕЙ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2041"/>
        <w:gridCol w:w="4139"/>
        <w:gridCol w:w="2494"/>
      </w:tblGrid>
      <w:tr>
        <w:tc>
          <w:tcPr>
            <w:tcW w:w="340" w:type="dxa"/>
          </w:tcPr>
          <w:p>
            <w:pPr>
              <w:pStyle w:val="0"/>
              <w:jc w:val="center"/>
            </w:pPr>
            <w:r>
              <w:rPr>
                <w:sz w:val="20"/>
              </w:rPr>
              <w:t xml:space="preserve">N</w:t>
            </w:r>
          </w:p>
        </w:tc>
        <w:tc>
          <w:tcPr>
            <w:tcW w:w="2041" w:type="dxa"/>
          </w:tcPr>
          <w:p>
            <w:pPr>
              <w:pStyle w:val="0"/>
              <w:jc w:val="center"/>
            </w:pPr>
            <w:r>
              <w:rPr>
                <w:sz w:val="20"/>
              </w:rPr>
              <w:t xml:space="preserve">Результат предоставления муниципальной услуги</w:t>
            </w:r>
          </w:p>
        </w:tc>
        <w:tc>
          <w:tcPr>
            <w:tcW w:w="4139" w:type="dxa"/>
          </w:tcPr>
          <w:p>
            <w:pPr>
              <w:pStyle w:val="0"/>
              <w:jc w:val="center"/>
            </w:pPr>
            <w:r>
              <w:rPr>
                <w:sz w:val="20"/>
              </w:rPr>
              <w:t xml:space="preserve">Наименование отдельных категорий (признаков) Заявителей</w:t>
            </w:r>
          </w:p>
        </w:tc>
        <w:tc>
          <w:tcPr>
            <w:tcW w:w="2494" w:type="dxa"/>
          </w:tcPr>
          <w:p>
            <w:pPr>
              <w:pStyle w:val="0"/>
              <w:jc w:val="center"/>
            </w:pPr>
            <w:r>
              <w:rPr>
                <w:sz w:val="20"/>
              </w:rPr>
              <w:t xml:space="preserve">Идентификатор отдельного признака Заявителя</w:t>
            </w:r>
          </w:p>
        </w:tc>
      </w:tr>
      <w:tr>
        <w:tc>
          <w:tcPr>
            <w:tcW w:w="340" w:type="dxa"/>
          </w:tcPr>
          <w:p>
            <w:pPr>
              <w:pStyle w:val="0"/>
            </w:pPr>
            <w:r>
              <w:rPr>
                <w:sz w:val="20"/>
              </w:rPr>
              <w:t xml:space="preserve">1.</w:t>
            </w:r>
          </w:p>
        </w:tc>
        <w:tc>
          <w:tcPr>
            <w:tcW w:w="2041" w:type="dxa"/>
            <w:vMerge w:val="restart"/>
          </w:tcPr>
          <w:p>
            <w:pPr>
              <w:pStyle w:val="0"/>
            </w:pPr>
            <w:r>
              <w:rPr>
                <w:sz w:val="20"/>
              </w:rPr>
              <w:t xml:space="preserve">решение о б утверждении схемы расположения земельного участка</w:t>
            </w:r>
          </w:p>
        </w:tc>
        <w:tc>
          <w:tcPr>
            <w:tcW w:w="4139" w:type="dxa"/>
          </w:tcPr>
          <w:p>
            <w:pPr>
              <w:pStyle w:val="0"/>
            </w:pPr>
            <w:r>
              <w:rPr>
                <w:sz w:val="20"/>
              </w:rPr>
              <w:t xml:space="preserve">физическое лицо</w:t>
            </w:r>
          </w:p>
        </w:tc>
        <w:tc>
          <w:tcPr>
            <w:tcW w:w="2494" w:type="dxa"/>
          </w:tcPr>
          <w:p>
            <w:pPr>
              <w:pStyle w:val="0"/>
            </w:pPr>
            <w:r>
              <w:rPr>
                <w:sz w:val="20"/>
              </w:rPr>
              <w:t xml:space="preserve">1А</w:t>
            </w:r>
          </w:p>
        </w:tc>
      </w:tr>
      <w:tr>
        <w:tc>
          <w:tcPr>
            <w:tcW w:w="340" w:type="dxa"/>
          </w:tcPr>
          <w:p>
            <w:pPr>
              <w:pStyle w:val="0"/>
            </w:pPr>
            <w:r>
              <w:rPr>
                <w:sz w:val="20"/>
              </w:rPr>
              <w:t xml:space="preserve">2.</w:t>
            </w:r>
          </w:p>
        </w:tc>
        <w:tc>
          <w:tcPr>
            <w:vMerge w:val="continue"/>
          </w:tcPr>
          <w:p/>
        </w:tc>
        <w:tc>
          <w:tcPr>
            <w:tcW w:w="4139" w:type="dxa"/>
          </w:tcPr>
          <w:p>
            <w:pPr>
              <w:pStyle w:val="0"/>
            </w:pPr>
            <w:r>
              <w:rPr>
                <w:sz w:val="20"/>
              </w:rPr>
              <w:t xml:space="preserve">юридическое лицо</w:t>
            </w:r>
          </w:p>
        </w:tc>
        <w:tc>
          <w:tcPr>
            <w:tcW w:w="2494" w:type="dxa"/>
          </w:tcPr>
          <w:p>
            <w:pPr>
              <w:pStyle w:val="0"/>
            </w:pPr>
            <w:r>
              <w:rPr>
                <w:sz w:val="20"/>
              </w:rPr>
              <w:t xml:space="preserve">2А</w:t>
            </w:r>
          </w:p>
        </w:tc>
      </w:tr>
      <w:tr>
        <w:tc>
          <w:tcPr>
            <w:tcW w:w="340" w:type="dxa"/>
          </w:tcPr>
          <w:p>
            <w:pPr>
              <w:pStyle w:val="0"/>
            </w:pPr>
            <w:r>
              <w:rPr>
                <w:sz w:val="20"/>
              </w:rPr>
              <w:t xml:space="preserve">3.</w:t>
            </w:r>
          </w:p>
        </w:tc>
        <w:tc>
          <w:tcPr>
            <w:vMerge w:val="continue"/>
          </w:tcPr>
          <w:p/>
        </w:tc>
        <w:tc>
          <w:tcPr>
            <w:tcW w:w="4139" w:type="dxa"/>
          </w:tcPr>
          <w:p>
            <w:pPr>
              <w:pStyle w:val="0"/>
            </w:pPr>
            <w:r>
              <w:rPr>
                <w:sz w:val="20"/>
              </w:rPr>
              <w:t xml:space="preserve">индивидуальный предприниматель</w:t>
            </w:r>
          </w:p>
        </w:tc>
        <w:tc>
          <w:tcPr>
            <w:tcW w:w="2494" w:type="dxa"/>
          </w:tcPr>
          <w:p>
            <w:pPr>
              <w:pStyle w:val="0"/>
            </w:pPr>
            <w:r>
              <w:rPr>
                <w:sz w:val="20"/>
              </w:rPr>
              <w:t xml:space="preserve">3А</w:t>
            </w:r>
          </w:p>
        </w:tc>
      </w:tr>
      <w:tr>
        <w:tc>
          <w:tcPr>
            <w:tcW w:w="340" w:type="dxa"/>
          </w:tcPr>
          <w:p>
            <w:pPr>
              <w:pStyle w:val="0"/>
            </w:pPr>
            <w:r>
              <w:rPr>
                <w:sz w:val="20"/>
              </w:rPr>
              <w:t xml:space="preserve">4.</w:t>
            </w:r>
          </w:p>
        </w:tc>
        <w:tc>
          <w:tcPr>
            <w:vMerge w:val="continue"/>
          </w:tcPr>
          <w:p/>
        </w:tc>
        <w:tc>
          <w:tcPr>
            <w:tcW w:w="4139" w:type="dxa"/>
          </w:tcPr>
          <w:p>
            <w:pPr>
              <w:pStyle w:val="0"/>
            </w:pPr>
            <w:r>
              <w:rPr>
                <w:sz w:val="20"/>
              </w:rPr>
              <w:t xml:space="preserve">представитель Заявителя</w:t>
            </w:r>
          </w:p>
        </w:tc>
        <w:tc>
          <w:tcPr>
            <w:tcW w:w="2494" w:type="dxa"/>
          </w:tcPr>
          <w:p>
            <w:pPr>
              <w:pStyle w:val="0"/>
            </w:pPr>
            <w:r>
              <w:rPr>
                <w:sz w:val="20"/>
              </w:rPr>
              <w:t xml:space="preserve">4А</w:t>
            </w:r>
          </w:p>
        </w:tc>
      </w:tr>
      <w:tr>
        <w:tc>
          <w:tcPr>
            <w:tcW w:w="340" w:type="dxa"/>
          </w:tcPr>
          <w:p>
            <w:pPr>
              <w:pStyle w:val="0"/>
            </w:pPr>
            <w:r>
              <w:rPr>
                <w:sz w:val="20"/>
              </w:rPr>
              <w:t xml:space="preserve">5.</w:t>
            </w:r>
          </w:p>
        </w:tc>
        <w:tc>
          <w:tcPr>
            <w:tcW w:w="2041" w:type="dxa"/>
            <w:vMerge w:val="restart"/>
          </w:tcPr>
          <w:p>
            <w:pPr>
              <w:pStyle w:val="0"/>
            </w:pPr>
            <w:r>
              <w:rPr>
                <w:sz w:val="20"/>
              </w:rPr>
              <w:t xml:space="preserve">решение о проведении аукциона</w:t>
            </w:r>
          </w:p>
        </w:tc>
        <w:tc>
          <w:tcPr>
            <w:tcW w:w="4139" w:type="dxa"/>
          </w:tcPr>
          <w:p>
            <w:pPr>
              <w:pStyle w:val="0"/>
            </w:pPr>
            <w:r>
              <w:rPr>
                <w:sz w:val="20"/>
              </w:rPr>
              <w:t xml:space="preserve">физическое лицо</w:t>
            </w:r>
          </w:p>
        </w:tc>
        <w:tc>
          <w:tcPr>
            <w:tcW w:w="2494" w:type="dxa"/>
          </w:tcPr>
          <w:p>
            <w:pPr>
              <w:pStyle w:val="0"/>
            </w:pPr>
            <w:r>
              <w:rPr>
                <w:sz w:val="20"/>
              </w:rPr>
              <w:t xml:space="preserve">1Б</w:t>
            </w:r>
          </w:p>
        </w:tc>
      </w:tr>
      <w:tr>
        <w:tc>
          <w:tcPr>
            <w:tcW w:w="340" w:type="dxa"/>
          </w:tcPr>
          <w:p>
            <w:pPr>
              <w:pStyle w:val="0"/>
            </w:pPr>
            <w:r>
              <w:rPr>
                <w:sz w:val="20"/>
              </w:rPr>
              <w:t xml:space="preserve">6.</w:t>
            </w:r>
          </w:p>
        </w:tc>
        <w:tc>
          <w:tcPr>
            <w:vMerge w:val="continue"/>
          </w:tcPr>
          <w:p/>
        </w:tc>
        <w:tc>
          <w:tcPr>
            <w:tcW w:w="4139" w:type="dxa"/>
          </w:tcPr>
          <w:p>
            <w:pPr>
              <w:pStyle w:val="0"/>
            </w:pPr>
            <w:r>
              <w:rPr>
                <w:sz w:val="20"/>
              </w:rPr>
              <w:t xml:space="preserve">юридическое лицо</w:t>
            </w:r>
          </w:p>
        </w:tc>
        <w:tc>
          <w:tcPr>
            <w:tcW w:w="2494" w:type="dxa"/>
          </w:tcPr>
          <w:p>
            <w:pPr>
              <w:pStyle w:val="0"/>
            </w:pPr>
            <w:r>
              <w:rPr>
                <w:sz w:val="20"/>
              </w:rPr>
              <w:t xml:space="preserve">2Б</w:t>
            </w:r>
          </w:p>
        </w:tc>
      </w:tr>
      <w:tr>
        <w:tc>
          <w:tcPr>
            <w:tcW w:w="340" w:type="dxa"/>
          </w:tcPr>
          <w:p>
            <w:pPr>
              <w:pStyle w:val="0"/>
            </w:pPr>
            <w:r>
              <w:rPr>
                <w:sz w:val="20"/>
              </w:rPr>
              <w:t xml:space="preserve">7.</w:t>
            </w:r>
          </w:p>
        </w:tc>
        <w:tc>
          <w:tcPr>
            <w:vMerge w:val="continue"/>
          </w:tcPr>
          <w:p/>
        </w:tc>
        <w:tc>
          <w:tcPr>
            <w:tcW w:w="4139" w:type="dxa"/>
          </w:tcPr>
          <w:p>
            <w:pPr>
              <w:pStyle w:val="0"/>
            </w:pPr>
            <w:r>
              <w:rPr>
                <w:sz w:val="20"/>
              </w:rPr>
              <w:t xml:space="preserve">индивидуальный предприниматель</w:t>
            </w:r>
          </w:p>
        </w:tc>
        <w:tc>
          <w:tcPr>
            <w:tcW w:w="2494" w:type="dxa"/>
          </w:tcPr>
          <w:p>
            <w:pPr>
              <w:pStyle w:val="0"/>
            </w:pPr>
            <w:r>
              <w:rPr>
                <w:sz w:val="20"/>
              </w:rPr>
              <w:t xml:space="preserve">3Б</w:t>
            </w:r>
          </w:p>
        </w:tc>
      </w:tr>
      <w:tr>
        <w:tc>
          <w:tcPr>
            <w:tcW w:w="340" w:type="dxa"/>
          </w:tcPr>
          <w:p>
            <w:pPr>
              <w:pStyle w:val="0"/>
            </w:pPr>
            <w:r>
              <w:rPr>
                <w:sz w:val="20"/>
              </w:rPr>
              <w:t xml:space="preserve">8.</w:t>
            </w:r>
          </w:p>
        </w:tc>
        <w:tc>
          <w:tcPr>
            <w:vMerge w:val="continue"/>
          </w:tcPr>
          <w:p/>
        </w:tc>
        <w:tc>
          <w:tcPr>
            <w:tcW w:w="4139" w:type="dxa"/>
          </w:tcPr>
          <w:p>
            <w:pPr>
              <w:pStyle w:val="0"/>
            </w:pPr>
            <w:r>
              <w:rPr>
                <w:sz w:val="20"/>
              </w:rPr>
              <w:t xml:space="preserve">представитель Заявителя</w:t>
            </w:r>
          </w:p>
        </w:tc>
        <w:tc>
          <w:tcPr>
            <w:tcW w:w="2494" w:type="dxa"/>
          </w:tcPr>
          <w:p>
            <w:pPr>
              <w:pStyle w:val="0"/>
            </w:pPr>
            <w:r>
              <w:rPr>
                <w:sz w:val="20"/>
              </w:rPr>
              <w:t xml:space="preserve">4Б</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bookmarkStart w:id="321" w:name="P321"/>
    <w:bookmarkEnd w:id="321"/>
    <w:p>
      <w:pPr>
        <w:pStyle w:val="2"/>
        <w:jc w:val="center"/>
      </w:pPr>
      <w:r>
        <w:rPr>
          <w:sz w:val="20"/>
        </w:rPr>
        <w:t xml:space="preserve">ИСЧЕРПЫВАЮЩИЙ ПЕРЕЧЕНЬ</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2098"/>
        <w:gridCol w:w="4025"/>
        <w:gridCol w:w="2551"/>
      </w:tblGrid>
      <w:tr>
        <w:tc>
          <w:tcPr>
            <w:tcW w:w="340" w:type="dxa"/>
          </w:tcPr>
          <w:p>
            <w:pPr>
              <w:pStyle w:val="0"/>
              <w:jc w:val="center"/>
            </w:pPr>
            <w:r>
              <w:rPr>
                <w:sz w:val="20"/>
              </w:rPr>
              <w:t xml:space="preserve">N</w:t>
            </w:r>
          </w:p>
        </w:tc>
        <w:tc>
          <w:tcPr>
            <w:tcW w:w="2098" w:type="dxa"/>
          </w:tcPr>
          <w:p>
            <w:pPr>
              <w:pStyle w:val="0"/>
              <w:jc w:val="center"/>
            </w:pPr>
            <w:r>
              <w:rPr>
                <w:sz w:val="20"/>
              </w:rPr>
              <w:t xml:space="preserve">Идентификатор</w:t>
            </w:r>
          </w:p>
        </w:tc>
        <w:tc>
          <w:tcPr>
            <w:tcW w:w="4025" w:type="dxa"/>
          </w:tcPr>
          <w:p>
            <w:pPr>
              <w:pStyle w:val="0"/>
              <w:jc w:val="center"/>
            </w:pPr>
            <w:r>
              <w:rPr>
                <w:sz w:val="20"/>
              </w:rPr>
              <w:t xml:space="preserve">Расшифровка видов документов, предоставляемых Заявителем, количество документов из группы</w:t>
            </w:r>
          </w:p>
        </w:tc>
        <w:tc>
          <w:tcPr>
            <w:tcW w:w="2551" w:type="dxa"/>
          </w:tcPr>
          <w:p>
            <w:pPr>
              <w:pStyle w:val="0"/>
              <w:jc w:val="center"/>
            </w:pPr>
            <w:r>
              <w:rPr>
                <w:sz w:val="20"/>
              </w:rPr>
              <w:t xml:space="preserve">Способ предоставления документов</w:t>
            </w:r>
          </w:p>
        </w:tc>
      </w:tr>
      <w:tr>
        <w:tc>
          <w:tcPr>
            <w:gridSpan w:val="4"/>
            <w:tcW w:w="9014" w:type="dxa"/>
          </w:tcPr>
          <w:p>
            <w:pPr>
              <w:pStyle w:val="0"/>
            </w:pPr>
            <w:r>
              <w:rPr>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tc>
          <w:tcPr>
            <w:tcW w:w="340" w:type="dxa"/>
          </w:tcPr>
          <w:p>
            <w:pPr>
              <w:pStyle w:val="0"/>
            </w:pPr>
            <w:r>
              <w:rPr>
                <w:sz w:val="20"/>
              </w:rPr>
              <w:t xml:space="preserve">1.</w:t>
            </w:r>
          </w:p>
        </w:tc>
        <w:tc>
          <w:tcPr>
            <w:tcW w:w="2098" w:type="dxa"/>
          </w:tcPr>
          <w:p>
            <w:pPr>
              <w:pStyle w:val="0"/>
            </w:pPr>
            <w:r>
              <w:rPr>
                <w:sz w:val="20"/>
              </w:rPr>
              <w:t xml:space="preserve">1А-4А</w:t>
            </w:r>
          </w:p>
          <w:p>
            <w:pPr>
              <w:pStyle w:val="0"/>
            </w:pPr>
            <w:r>
              <w:rPr>
                <w:sz w:val="20"/>
              </w:rPr>
              <w:t xml:space="preserve">1Б-4Б</w:t>
            </w:r>
          </w:p>
        </w:tc>
        <w:tc>
          <w:tcPr>
            <w:tcW w:w="4025" w:type="dxa"/>
          </w:tcPr>
          <w:p>
            <w:pPr>
              <w:pStyle w:val="0"/>
            </w:pPr>
            <w:hyperlink w:history="0" w:anchor="P464" w:tooltip="Заявление">
              <w:r>
                <w:rPr>
                  <w:sz w:val="20"/>
                  <w:color w:val="0000ff"/>
                </w:rPr>
                <w:t xml:space="preserve">заявление</w:t>
              </w:r>
            </w:hyperlink>
            <w:r>
              <w:rPr>
                <w:sz w:val="20"/>
              </w:rPr>
              <w:t xml:space="preserve"> о предоставлении муниципальной услуги (в соответствии с приложениями 5)</w:t>
            </w:r>
          </w:p>
        </w:tc>
        <w:tc>
          <w:tcPr>
            <w:tcW w:w="2551" w:type="dxa"/>
          </w:tcPr>
          <w:p>
            <w:pPr>
              <w:pStyle w:val="0"/>
            </w:pPr>
            <w:r>
              <w:rPr>
                <w:sz w:val="20"/>
              </w:rPr>
              <w:t xml:space="preserve">О =&gt; АГ, МФЦ, Почта</w:t>
            </w:r>
          </w:p>
          <w:p>
            <w:pPr>
              <w:pStyle w:val="0"/>
            </w:pPr>
            <w:r>
              <w:rPr>
                <w:sz w:val="20"/>
              </w:rPr>
              <w:t xml:space="preserve">К =&gt; ЕПГУ</w:t>
            </w:r>
          </w:p>
        </w:tc>
      </w:tr>
      <w:tr>
        <w:tc>
          <w:tcPr>
            <w:tcW w:w="340" w:type="dxa"/>
          </w:tcPr>
          <w:p>
            <w:pPr>
              <w:pStyle w:val="0"/>
            </w:pPr>
            <w:r>
              <w:rPr>
                <w:sz w:val="20"/>
              </w:rPr>
              <w:t xml:space="preserve">2.</w:t>
            </w:r>
          </w:p>
        </w:tc>
        <w:tc>
          <w:tcPr>
            <w:tcW w:w="2098" w:type="dxa"/>
          </w:tcPr>
          <w:p>
            <w:pPr>
              <w:pStyle w:val="0"/>
            </w:pPr>
            <w:r>
              <w:rPr>
                <w:sz w:val="20"/>
              </w:rPr>
              <w:t xml:space="preserve">1А-4А</w:t>
            </w:r>
          </w:p>
          <w:p>
            <w:pPr>
              <w:pStyle w:val="0"/>
            </w:pPr>
            <w:r>
              <w:rPr>
                <w:sz w:val="20"/>
              </w:rPr>
              <w:t xml:space="preserve">1Б-4Б</w:t>
            </w:r>
          </w:p>
        </w:tc>
        <w:tc>
          <w:tcPr>
            <w:tcW w:w="4025" w:type="dxa"/>
          </w:tcPr>
          <w:p>
            <w:pPr>
              <w:pStyle w:val="0"/>
            </w:pPr>
            <w:r>
              <w:rPr>
                <w:sz w:val="20"/>
              </w:rPr>
              <w:t xml:space="preserve">копия документа, удостоверяющего личность</w:t>
            </w:r>
          </w:p>
        </w:tc>
        <w:tc>
          <w:tcPr>
            <w:tcW w:w="2551" w:type="dxa"/>
          </w:tcPr>
          <w:p>
            <w:pPr>
              <w:pStyle w:val="0"/>
            </w:pPr>
            <w:r>
              <w:rPr>
                <w:sz w:val="20"/>
              </w:rPr>
              <w:t xml:space="preserve">К =&gt; АГ, МФЦ, Почта, ЕПГУ</w:t>
            </w:r>
          </w:p>
        </w:tc>
      </w:tr>
      <w:tr>
        <w:tc>
          <w:tcPr>
            <w:tcW w:w="340" w:type="dxa"/>
          </w:tcPr>
          <w:p>
            <w:pPr>
              <w:pStyle w:val="0"/>
            </w:pPr>
            <w:r>
              <w:rPr>
                <w:sz w:val="20"/>
              </w:rPr>
              <w:t xml:space="preserve">3.</w:t>
            </w:r>
          </w:p>
        </w:tc>
        <w:tc>
          <w:tcPr>
            <w:tcW w:w="2098" w:type="dxa"/>
          </w:tcPr>
          <w:p>
            <w:pPr>
              <w:pStyle w:val="0"/>
            </w:pPr>
            <w:r>
              <w:rPr>
                <w:sz w:val="20"/>
              </w:rPr>
              <w:t xml:space="preserve">4А, 4Б</w:t>
            </w:r>
          </w:p>
        </w:tc>
        <w:tc>
          <w:tcPr>
            <w:tcW w:w="4025" w:type="dxa"/>
          </w:tcPr>
          <w:p>
            <w:pPr>
              <w:pStyle w:val="0"/>
            </w:pPr>
            <w:r>
              <w:rPr>
                <w:sz w:val="20"/>
              </w:rPr>
              <w:t xml:space="preserve">документ, подтверждающий полномочия представителя заявителя</w:t>
            </w:r>
          </w:p>
        </w:tc>
        <w:tc>
          <w:tcPr>
            <w:tcW w:w="2551" w:type="dxa"/>
          </w:tcPr>
          <w:p>
            <w:pPr>
              <w:pStyle w:val="0"/>
            </w:pPr>
            <w:r>
              <w:rPr>
                <w:sz w:val="20"/>
              </w:rPr>
              <w:t xml:space="preserve">К =&gt; АГ, МФЦ, Почта, ЕПГУ</w:t>
            </w:r>
          </w:p>
        </w:tc>
      </w:tr>
      <w:tr>
        <w:tc>
          <w:tcPr>
            <w:tcW w:w="340" w:type="dxa"/>
          </w:tcPr>
          <w:p>
            <w:pPr>
              <w:pStyle w:val="0"/>
            </w:pPr>
            <w:r>
              <w:rPr>
                <w:sz w:val="20"/>
              </w:rPr>
              <w:t xml:space="preserve">4.</w:t>
            </w:r>
          </w:p>
        </w:tc>
        <w:tc>
          <w:tcPr>
            <w:tcW w:w="2098" w:type="dxa"/>
          </w:tcPr>
          <w:p>
            <w:pPr>
              <w:pStyle w:val="0"/>
            </w:pPr>
            <w:r>
              <w:rPr>
                <w:sz w:val="20"/>
              </w:rPr>
              <w:t xml:space="preserve">1А-4А</w:t>
            </w:r>
          </w:p>
          <w:p>
            <w:pPr>
              <w:pStyle w:val="0"/>
            </w:pPr>
            <w:r>
              <w:rPr>
                <w:sz w:val="20"/>
              </w:rPr>
              <w:t xml:space="preserve">1Б-4Б</w:t>
            </w:r>
          </w:p>
        </w:tc>
        <w:tc>
          <w:tcPr>
            <w:tcW w:w="4025" w:type="dxa"/>
          </w:tcPr>
          <w:p>
            <w:pPr>
              <w:pStyle w:val="0"/>
            </w:pPr>
            <w:hyperlink w:history="0" w:anchor="P832" w:tooltip="Согласие субъекта персональных данных на обработку">
              <w:r>
                <w:rPr>
                  <w:sz w:val="20"/>
                  <w:color w:val="0000ff"/>
                </w:rPr>
                <w:t xml:space="preserve">согласие</w:t>
              </w:r>
            </w:hyperlink>
            <w:r>
              <w:rPr>
                <w:sz w:val="20"/>
              </w:rPr>
              <w:t xml:space="preserve"> на обработку персональных данных согласие на обработку персональных данных (в соответствии с приложением 11)</w:t>
            </w:r>
          </w:p>
        </w:tc>
        <w:tc>
          <w:tcPr>
            <w:tcW w:w="2551" w:type="dxa"/>
          </w:tcPr>
          <w:p>
            <w:pPr>
              <w:pStyle w:val="0"/>
            </w:pPr>
            <w:r>
              <w:rPr>
                <w:sz w:val="20"/>
              </w:rPr>
              <w:t xml:space="preserve">О =&gt; АГ, МФЦ, Почта</w:t>
            </w:r>
          </w:p>
          <w:p>
            <w:pPr>
              <w:pStyle w:val="0"/>
            </w:pPr>
            <w:r>
              <w:rPr>
                <w:sz w:val="20"/>
              </w:rPr>
              <w:t xml:space="preserve">К =&gt; ЕПГУ</w:t>
            </w:r>
          </w:p>
        </w:tc>
      </w:tr>
      <w:tr>
        <w:tc>
          <w:tcPr>
            <w:tcW w:w="340" w:type="dxa"/>
          </w:tcPr>
          <w:p>
            <w:pPr>
              <w:pStyle w:val="0"/>
            </w:pPr>
            <w:r>
              <w:rPr>
                <w:sz w:val="20"/>
              </w:rPr>
              <w:t xml:space="preserve">5.</w:t>
            </w:r>
          </w:p>
        </w:tc>
        <w:tc>
          <w:tcPr>
            <w:tcW w:w="2098" w:type="dxa"/>
          </w:tcPr>
          <w:p>
            <w:pPr>
              <w:pStyle w:val="0"/>
            </w:pPr>
            <w:r>
              <w:rPr>
                <w:sz w:val="20"/>
              </w:rPr>
              <w:t xml:space="preserve">1А-4А</w:t>
            </w:r>
          </w:p>
        </w:tc>
        <w:tc>
          <w:tcPr>
            <w:tcW w:w="4025" w:type="dxa"/>
          </w:tcPr>
          <w:p>
            <w:pPr>
              <w:pStyle w:val="0"/>
            </w:pPr>
            <w:r>
              <w:rPr>
                <w:sz w:val="20"/>
              </w:rPr>
              <w:t xml:space="preserve">схема расположения земельного участка на кадастровом плане территории (в случае направления заявления об утверждении схемы расположения земельного участка)</w:t>
            </w:r>
          </w:p>
        </w:tc>
        <w:tc>
          <w:tcPr>
            <w:tcW w:w="2551" w:type="dxa"/>
          </w:tcPr>
          <w:p>
            <w:pPr>
              <w:pStyle w:val="0"/>
            </w:pPr>
            <w:r>
              <w:rPr>
                <w:sz w:val="20"/>
              </w:rPr>
              <w:t xml:space="preserve">О =&gt; АГ, МФЦ, Почта</w:t>
            </w:r>
          </w:p>
          <w:p>
            <w:pPr>
              <w:pStyle w:val="0"/>
            </w:pPr>
            <w:r>
              <w:rPr>
                <w:sz w:val="20"/>
              </w:rPr>
              <w:t xml:space="preserve">К =&gt; ЕПГУ</w:t>
            </w:r>
          </w:p>
        </w:tc>
      </w:tr>
      <w:tr>
        <w:tc>
          <w:tcPr>
            <w:tcW w:w="340" w:type="dxa"/>
          </w:tcPr>
          <w:p>
            <w:pPr>
              <w:pStyle w:val="0"/>
            </w:pPr>
            <w:r>
              <w:rPr>
                <w:sz w:val="20"/>
              </w:rPr>
              <w:t xml:space="preserve">6.</w:t>
            </w:r>
          </w:p>
        </w:tc>
        <w:tc>
          <w:tcPr>
            <w:tcW w:w="2098" w:type="dxa"/>
          </w:tcPr>
          <w:p>
            <w:pPr>
              <w:pStyle w:val="0"/>
            </w:pPr>
            <w:r>
              <w:rPr>
                <w:sz w:val="20"/>
              </w:rPr>
              <w:t xml:space="preserve">1А-4А</w:t>
            </w:r>
          </w:p>
        </w:tc>
        <w:tc>
          <w:tcPr>
            <w:tcW w:w="4025" w:type="dxa"/>
          </w:tcPr>
          <w:p>
            <w:pPr>
              <w:pStyle w:val="0"/>
            </w:pPr>
            <w:r>
              <w:rPr>
                <w:sz w:val="20"/>
              </w:rPr>
              <w:t xml:space="preserve">согласие землепользователей, землевладельцев, арендаторов, залогодержателей исходных земельных участков (в случае направления заявления об утверждении схемы расположения земельного участка)</w:t>
            </w:r>
          </w:p>
        </w:tc>
        <w:tc>
          <w:tcPr>
            <w:tcW w:w="2551" w:type="dxa"/>
          </w:tcPr>
          <w:p>
            <w:pPr>
              <w:pStyle w:val="0"/>
            </w:pPr>
            <w:r>
              <w:rPr>
                <w:sz w:val="20"/>
              </w:rPr>
              <w:t xml:space="preserve">О =&gt; АГ, МФЦ, Почта</w:t>
            </w:r>
          </w:p>
          <w:p>
            <w:pPr>
              <w:pStyle w:val="0"/>
            </w:pPr>
            <w:r>
              <w:rPr>
                <w:sz w:val="20"/>
              </w:rPr>
              <w:t xml:space="preserve">К =&gt; ЕПГУ</w:t>
            </w:r>
          </w:p>
        </w:tc>
      </w:tr>
      <w:tr>
        <w:tc>
          <w:tcPr>
            <w:gridSpan w:val="4"/>
            <w:tcW w:w="9014" w:type="dxa"/>
          </w:tcPr>
          <w:p>
            <w:pPr>
              <w:pStyle w:val="0"/>
            </w:pPr>
            <w:r>
              <w:rPr>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tc>
          <w:tcPr>
            <w:tcW w:w="340" w:type="dxa"/>
          </w:tcPr>
          <w:p>
            <w:pPr>
              <w:pStyle w:val="0"/>
            </w:pPr>
            <w:r>
              <w:rPr>
                <w:sz w:val="20"/>
              </w:rPr>
            </w:r>
          </w:p>
        </w:tc>
        <w:tc>
          <w:tcPr>
            <w:tcW w:w="2098" w:type="dxa"/>
          </w:tcPr>
          <w:p>
            <w:pPr>
              <w:pStyle w:val="0"/>
            </w:pPr>
            <w:r>
              <w:rPr>
                <w:sz w:val="20"/>
              </w:rPr>
              <w:t xml:space="preserve">1А-4А</w:t>
            </w:r>
          </w:p>
          <w:p>
            <w:pPr>
              <w:pStyle w:val="0"/>
            </w:pPr>
            <w:r>
              <w:rPr>
                <w:sz w:val="20"/>
              </w:rPr>
              <w:t xml:space="preserve">1Б-4Б</w:t>
            </w:r>
          </w:p>
        </w:tc>
        <w:tc>
          <w:tcPr>
            <w:tcW w:w="4025" w:type="dxa"/>
          </w:tcPr>
          <w:p>
            <w:pPr>
              <w:pStyle w:val="0"/>
            </w:pPr>
            <w:r>
              <w:rPr>
                <w:sz w:val="20"/>
              </w:rPr>
              <w:t xml:space="preserve">выписка из Единого государственного реестра недвижимости об объекте недвижимости</w:t>
            </w:r>
          </w:p>
        </w:tc>
        <w:tc>
          <w:tcPr>
            <w:tcW w:w="2551" w:type="dxa"/>
          </w:tcPr>
          <w:p>
            <w:pPr>
              <w:pStyle w:val="0"/>
            </w:pPr>
            <w:r>
              <w:rPr>
                <w:sz w:val="20"/>
              </w:rPr>
              <w:t xml:space="preserve">СМЭВ</w:t>
            </w:r>
          </w:p>
        </w:tc>
      </w:tr>
      <w:tr>
        <w:tc>
          <w:tcPr>
            <w:tcW w:w="340" w:type="dxa"/>
          </w:tcPr>
          <w:p>
            <w:pPr>
              <w:pStyle w:val="0"/>
            </w:pPr>
            <w:r>
              <w:rPr>
                <w:sz w:val="20"/>
              </w:rPr>
            </w:r>
          </w:p>
        </w:tc>
        <w:tc>
          <w:tcPr>
            <w:tcW w:w="2098" w:type="dxa"/>
          </w:tcPr>
          <w:p>
            <w:pPr>
              <w:pStyle w:val="0"/>
            </w:pPr>
            <w:r>
              <w:rPr>
                <w:sz w:val="20"/>
              </w:rPr>
              <w:t xml:space="preserve">2А, 2Б</w:t>
            </w:r>
          </w:p>
        </w:tc>
        <w:tc>
          <w:tcPr>
            <w:tcW w:w="4025" w:type="dxa"/>
          </w:tcPr>
          <w:p>
            <w:pPr>
              <w:pStyle w:val="0"/>
            </w:pPr>
            <w:r>
              <w:rPr>
                <w:sz w:val="20"/>
              </w:rPr>
              <w:t xml:space="preserve">выписку из Единого государственного реестра юридических лиц в отношении заявителя - юридического лица</w:t>
            </w:r>
          </w:p>
        </w:tc>
        <w:tc>
          <w:tcPr>
            <w:tcW w:w="2551" w:type="dxa"/>
          </w:tcPr>
          <w:p>
            <w:pPr>
              <w:pStyle w:val="0"/>
            </w:pPr>
            <w:r>
              <w:rPr>
                <w:sz w:val="20"/>
              </w:rPr>
              <w:t xml:space="preserve">СМЭВ</w:t>
            </w:r>
          </w:p>
        </w:tc>
      </w:tr>
      <w:tr>
        <w:tc>
          <w:tcPr>
            <w:tcW w:w="340" w:type="dxa"/>
          </w:tcPr>
          <w:p>
            <w:pPr>
              <w:pStyle w:val="0"/>
            </w:pPr>
            <w:r>
              <w:rPr>
                <w:sz w:val="20"/>
              </w:rPr>
            </w:r>
          </w:p>
        </w:tc>
        <w:tc>
          <w:tcPr>
            <w:tcW w:w="2098" w:type="dxa"/>
          </w:tcPr>
          <w:p>
            <w:pPr>
              <w:pStyle w:val="0"/>
            </w:pPr>
            <w:r>
              <w:rPr>
                <w:sz w:val="20"/>
              </w:rPr>
              <w:t xml:space="preserve">3А, 3Б</w:t>
            </w:r>
          </w:p>
        </w:tc>
        <w:tc>
          <w:tcPr>
            <w:tcW w:w="4025" w:type="dxa"/>
          </w:tcPr>
          <w:p>
            <w:pPr>
              <w:pStyle w:val="0"/>
            </w:pPr>
            <w:r>
              <w:rPr>
                <w:sz w:val="20"/>
              </w:rPr>
              <w:t xml:space="preserve">выписку из Единого государственного реестра индивидуальных предпринимателей в отношении заявителя - индивидуального предпринимателя</w:t>
            </w:r>
          </w:p>
        </w:tc>
        <w:tc>
          <w:tcPr>
            <w:tcW w:w="2551" w:type="dxa"/>
          </w:tcPr>
          <w:p>
            <w:pPr>
              <w:pStyle w:val="0"/>
            </w:pPr>
            <w:r>
              <w:rPr>
                <w:sz w:val="20"/>
              </w:rPr>
              <w:t xml:space="preserve">СМЭВ</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bookmarkStart w:id="386" w:name="P386"/>
    <w:bookmarkEnd w:id="386"/>
    <w:p>
      <w:pPr>
        <w:pStyle w:val="2"/>
        <w:jc w:val="center"/>
      </w:pPr>
      <w:r>
        <w:rPr>
          <w:sz w:val="20"/>
        </w:rPr>
        <w:t xml:space="preserve">ИСЧЕРПЫВАЮЩИЙ ПЕРЕЧЕНЬ</w:t>
      </w:r>
    </w:p>
    <w:p>
      <w:pPr>
        <w:pStyle w:val="2"/>
        <w:jc w:val="center"/>
      </w:pPr>
      <w:r>
        <w:rPr>
          <w:sz w:val="20"/>
        </w:rPr>
        <w:t xml:space="preserve">ОСНОВАНИЙ ДЛЯ ОТКАЗА В ПРИЕМЕ ЗАЯВЛЕНИЯ И ДОКУМЕНТОВ,</w:t>
      </w:r>
    </w:p>
    <w:p>
      <w:pPr>
        <w:pStyle w:val="2"/>
        <w:jc w:val="center"/>
      </w:pPr>
      <w:r>
        <w:rPr>
          <w:sz w:val="20"/>
        </w:rPr>
        <w:t xml:space="preserve">ОСНОВАНИЙ ДЛЯ ПРИОСТАНОВЛЕНИЯ ПРЕДОСТАВЛЕНИЯ МУНИЦИПАЛЬНОЙ</w:t>
      </w:r>
    </w:p>
    <w:p>
      <w:pPr>
        <w:pStyle w:val="2"/>
        <w:jc w:val="center"/>
      </w:pPr>
      <w:r>
        <w:rPr>
          <w:sz w:val="20"/>
        </w:rPr>
        <w:t xml:space="preserve">УСЛУГИ, ОСНОВАНИЙ ДЛЯ ОТКАЗА В ПРЕДОСТАВЛЕНИИ МУНИЦИПАЛЬНОЙ</w:t>
      </w:r>
    </w:p>
    <w:p>
      <w:pPr>
        <w:pStyle w:val="2"/>
        <w:jc w:val="center"/>
      </w:pPr>
      <w:r>
        <w:rPr>
          <w:sz w:val="20"/>
        </w:rPr>
        <w:t xml:space="preserve">УСЛУГИ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288"/>
      </w:tblGrid>
      <w:tr>
        <w:tc>
          <w:tcPr>
            <w:gridSpan w:val="2"/>
            <w:tcW w:w="8901" w:type="dxa"/>
          </w:tcPr>
          <w:p>
            <w:pPr>
              <w:pStyle w:val="0"/>
            </w:pPr>
            <w:r>
              <w:rPr>
                <w:sz w:val="20"/>
              </w:rPr>
              <w:t xml:space="preserve">Исчерпывающий перечень оснований для отказа в приеме документов, необходимых для предоставления муниципальной услуги</w:t>
            </w:r>
          </w:p>
        </w:tc>
      </w:tr>
      <w:tr>
        <w:tc>
          <w:tcPr>
            <w:tcW w:w="5613" w:type="dxa"/>
          </w:tcPr>
          <w:p>
            <w:pPr>
              <w:pStyle w:val="0"/>
            </w:pPr>
            <w:r>
              <w:rPr>
                <w:sz w:val="20"/>
              </w:rPr>
              <w:t xml:space="preserve">Основания:</w:t>
            </w:r>
          </w:p>
        </w:tc>
        <w:tc>
          <w:tcPr>
            <w:tcW w:w="3288" w:type="dxa"/>
          </w:tcPr>
          <w:p>
            <w:pPr>
              <w:pStyle w:val="0"/>
            </w:pPr>
            <w:r>
              <w:rPr>
                <w:sz w:val="20"/>
              </w:rPr>
              <w:t xml:space="preserve">Категории Заявителей (в соответствии с </w:t>
            </w:r>
            <w:hyperlink w:history="0" w:anchor="P277" w:tooltip="ИДЕНТИФИКАТОРЫ">
              <w:r>
                <w:rPr>
                  <w:sz w:val="20"/>
                  <w:color w:val="0000ff"/>
                </w:rPr>
                <w:t xml:space="preserve">приложением 2</w:t>
              </w:r>
            </w:hyperlink>
            <w:r>
              <w:rPr>
                <w:sz w:val="20"/>
              </w:rPr>
              <w:t xml:space="preserve">)</w:t>
            </w:r>
          </w:p>
        </w:tc>
      </w:tr>
      <w:tr>
        <w:tc>
          <w:tcPr>
            <w:tcW w:w="5613" w:type="dxa"/>
          </w:tcPr>
          <w:p>
            <w:pPr>
              <w:pStyle w:val="0"/>
            </w:pPr>
            <w:r>
              <w:rPr>
                <w:sz w:val="20"/>
              </w:rPr>
              <w:t xml:space="preserve">заявление о предоставлении муниципальной услуги подано в уполномоченный орган, в полномочия которого не входит предоставление услуги</w:t>
            </w:r>
          </w:p>
        </w:tc>
        <w:tc>
          <w:tcPr>
            <w:tcW w:w="3288" w:type="dxa"/>
            <w:vMerge w:val="restart"/>
          </w:tcPr>
          <w:p>
            <w:pPr>
              <w:pStyle w:val="0"/>
            </w:pPr>
            <w:r>
              <w:rPr>
                <w:sz w:val="20"/>
              </w:rPr>
              <w:t xml:space="preserve">1А-4А</w:t>
            </w:r>
          </w:p>
          <w:p>
            <w:pPr>
              <w:pStyle w:val="0"/>
            </w:pPr>
            <w:r>
              <w:rPr>
                <w:sz w:val="20"/>
              </w:rPr>
              <w:t xml:space="preserve">1Б-4Б</w:t>
            </w:r>
          </w:p>
        </w:tc>
      </w:tr>
      <w:tr>
        <w:tc>
          <w:tcPr>
            <w:tcW w:w="5613" w:type="dxa"/>
          </w:tcPr>
          <w:p>
            <w:pPr>
              <w:pStyle w:val="0"/>
            </w:pPr>
            <w:r>
              <w:rPr>
                <w:sz w:val="20"/>
              </w:rPr>
              <w:t xml:space="preserve">представленные документы утратили силу на момент обращения за услугой</w:t>
            </w:r>
          </w:p>
        </w:tc>
        <w:tc>
          <w:tcPr>
            <w:vMerge w:val="continue"/>
          </w:tcPr>
          <w:p/>
        </w:tc>
      </w:tr>
      <w:tr>
        <w:tc>
          <w:tcPr>
            <w:tcW w:w="5613" w:type="dxa"/>
          </w:tcPr>
          <w:p>
            <w:pPr>
              <w:pStyle w:val="0"/>
            </w:pPr>
            <w:r>
              <w:rPr>
                <w:sz w:val="2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vMerge w:val="continue"/>
          </w:tcPr>
          <w:p/>
        </w:tc>
      </w:tr>
      <w:tr>
        <w:tc>
          <w:tcPr>
            <w:tcW w:w="5613" w:type="dxa"/>
          </w:tcPr>
          <w:p>
            <w:pPr>
              <w:pStyle w:val="0"/>
            </w:pPr>
            <w:r>
              <w:rPr>
                <w:sz w:val="20"/>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vMerge w:val="continue"/>
          </w:tcPr>
          <w:p/>
        </w:tc>
      </w:tr>
      <w:tr>
        <w:tc>
          <w:tcPr>
            <w:tcW w:w="5613" w:type="dxa"/>
          </w:tcPr>
          <w:p>
            <w:pPr>
              <w:pStyle w:val="0"/>
            </w:pPr>
            <w:r>
              <w:rPr>
                <w:sz w:val="20"/>
              </w:rPr>
              <w:t xml:space="preserve">несоблюдение установленных </w:t>
            </w:r>
            <w:hyperlink w:history="0" r:id="rId35" w:tooltip="Федеральный закон от 06.04.2011 N 63-ФЗ (ред. от 31.07.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vMerge w:val="continue"/>
          </w:tcPr>
          <w:p/>
        </w:tc>
      </w:tr>
      <w:tr>
        <w:tc>
          <w:tcPr>
            <w:tcW w:w="5613" w:type="dxa"/>
          </w:tcPr>
          <w:p>
            <w:pPr>
              <w:pStyle w:val="0"/>
            </w:pPr>
            <w:r>
              <w:rPr>
                <w:sz w:val="20"/>
              </w:rPr>
              <w:t xml:space="preserve">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tc>
        <w:tc>
          <w:tcPr>
            <w:vMerge w:val="continue"/>
          </w:tcPr>
          <w:p/>
        </w:tc>
      </w:tr>
      <w:tr>
        <w:tc>
          <w:tcPr>
            <w:tcW w:w="5613" w:type="dxa"/>
          </w:tcPr>
          <w:p>
            <w:pPr>
              <w:pStyle w:val="0"/>
            </w:pPr>
            <w:r>
              <w:rPr>
                <w:sz w:val="20"/>
              </w:rPr>
              <w:t xml:space="preserve">неполное заполнение полей в форме заявления, в том числе в интерактивной форме заявления на ЕПГУ</w:t>
            </w:r>
          </w:p>
        </w:tc>
        <w:tc>
          <w:tcPr>
            <w:vMerge w:val="continue"/>
          </w:tcPr>
          <w:p/>
        </w:tc>
      </w:tr>
      <w:tr>
        <w:tc>
          <w:tcPr>
            <w:gridSpan w:val="2"/>
            <w:tcW w:w="8901" w:type="dxa"/>
          </w:tcPr>
          <w:p>
            <w:pPr>
              <w:pStyle w:val="0"/>
            </w:pPr>
            <w:r>
              <w:rPr>
                <w:sz w:val="20"/>
              </w:rPr>
              <w:t xml:space="preserve">Исчерпывающий перечень оснований для приостановления предоставления муниципальной услуги</w:t>
            </w:r>
          </w:p>
        </w:tc>
      </w:tr>
      <w:tr>
        <w:tc>
          <w:tcPr>
            <w:tcW w:w="5613" w:type="dxa"/>
          </w:tcPr>
          <w:p>
            <w:pPr>
              <w:pStyle w:val="0"/>
            </w:pPr>
            <w:r>
              <w:rPr>
                <w:sz w:val="20"/>
              </w:rPr>
              <w:t xml:space="preserve">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3288" w:type="dxa"/>
          </w:tcPr>
          <w:p>
            <w:pPr>
              <w:pStyle w:val="0"/>
            </w:pPr>
            <w:r>
              <w:rPr>
                <w:sz w:val="20"/>
              </w:rPr>
              <w:t xml:space="preserve">1А-4А</w:t>
            </w:r>
          </w:p>
        </w:tc>
      </w:tr>
      <w:tr>
        <w:tc>
          <w:tcPr>
            <w:gridSpan w:val="2"/>
            <w:tcW w:w="8901" w:type="dxa"/>
          </w:tcPr>
          <w:p>
            <w:pPr>
              <w:pStyle w:val="0"/>
            </w:pPr>
            <w:r>
              <w:rPr>
                <w:sz w:val="20"/>
              </w:rPr>
              <w:t xml:space="preserve">Исчерпывающий перечень оснований для отказа в предоставлении муниципальной услуги</w:t>
            </w:r>
          </w:p>
        </w:tc>
      </w:tr>
      <w:tr>
        <w:tc>
          <w:tcPr>
            <w:tcW w:w="5613" w:type="dxa"/>
          </w:tcPr>
          <w:p>
            <w:pPr>
              <w:pStyle w:val="0"/>
            </w:pPr>
            <w:r>
              <w:rPr>
                <w:sz w:val="20"/>
              </w:rPr>
              <w:t xml:space="preserve">Основания:</w:t>
            </w:r>
          </w:p>
        </w:tc>
        <w:tc>
          <w:tcPr>
            <w:tcW w:w="3288" w:type="dxa"/>
          </w:tcPr>
          <w:p>
            <w:pPr>
              <w:pStyle w:val="0"/>
            </w:pPr>
            <w:r>
              <w:rPr>
                <w:sz w:val="20"/>
              </w:rPr>
              <w:t xml:space="preserve">Категории Заявителей (в соответствии с </w:t>
            </w:r>
            <w:hyperlink w:history="0" w:anchor="P277" w:tooltip="ИДЕНТИФИКАТОРЫ">
              <w:r>
                <w:rPr>
                  <w:sz w:val="20"/>
                  <w:color w:val="0000ff"/>
                </w:rPr>
                <w:t xml:space="preserve">приложением 2</w:t>
              </w:r>
            </w:hyperlink>
            <w:r>
              <w:rPr>
                <w:sz w:val="20"/>
              </w:rPr>
              <w:t xml:space="preserve">)</w:t>
            </w:r>
          </w:p>
        </w:tc>
      </w:tr>
      <w:tr>
        <w:tc>
          <w:tcPr>
            <w:gridSpan w:val="2"/>
            <w:tcW w:w="8901" w:type="dxa"/>
          </w:tcPr>
          <w:p>
            <w:pPr>
              <w:pStyle w:val="0"/>
            </w:pPr>
            <w:r>
              <w:rPr>
                <w:sz w:val="20"/>
              </w:rPr>
              <w:t xml:space="preserve">В случае поступления заявления об утверждении схемы расположения земельного участка</w:t>
            </w:r>
          </w:p>
        </w:tc>
      </w:tr>
      <w:tr>
        <w:tc>
          <w:tcPr>
            <w:tcW w:w="5613" w:type="dxa"/>
          </w:tcPr>
          <w:p>
            <w:pPr>
              <w:pStyle w:val="0"/>
            </w:pPr>
            <w:r>
              <w:rPr>
                <w:sz w:val="20"/>
              </w:rPr>
              <w:t xml:space="preserve">в соответствии с </w:t>
            </w:r>
            <w:hyperlink w:history="0" r:id="rId3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12 статьи 11.10</w:t>
              </w:r>
            </w:hyperlink>
            <w:r>
              <w:rPr>
                <w:sz w:val="20"/>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tc>
        <w:tc>
          <w:tcPr>
            <w:tcW w:w="3288" w:type="dxa"/>
            <w:vMerge w:val="restart"/>
          </w:tcPr>
          <w:p>
            <w:pPr>
              <w:pStyle w:val="0"/>
            </w:pPr>
            <w:r>
              <w:rPr>
                <w:sz w:val="20"/>
              </w:rPr>
              <w:t xml:space="preserve">1А-4А</w:t>
            </w:r>
          </w:p>
        </w:tc>
      </w:tr>
      <w:tr>
        <w:tc>
          <w:tcPr>
            <w:tcW w:w="5613" w:type="dxa"/>
          </w:tcPr>
          <w:p>
            <w:pPr>
              <w:pStyle w:val="0"/>
            </w:pPr>
            <w:r>
              <w:rPr>
                <w:sz w:val="20"/>
              </w:rPr>
              <w:t xml:space="preserve">в соответствии с </w:t>
            </w:r>
            <w:hyperlink w:history="0" r:id="rId3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пунктами 2</w:t>
              </w:r>
            </w:hyperlink>
            <w:r>
              <w:rPr>
                <w:sz w:val="20"/>
              </w:rPr>
              <w:t xml:space="preserve"> - </w:t>
            </w:r>
            <w:hyperlink w:history="0" r:id="rId38"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5 пункта 16 статьи 11.10</w:t>
              </w:r>
            </w:hyperlink>
            <w:r>
              <w:rPr>
                <w:sz w:val="20"/>
              </w:rPr>
              <w:t xml:space="preserve"> Земельного кодекса Российской Федерации:</w:t>
            </w:r>
          </w:p>
          <w:p>
            <w:pPr>
              <w:pStyle w:val="0"/>
            </w:pPr>
            <w:r>
              <w:rPr>
                <w:sz w:val="20"/>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pPr>
            <w:r>
              <w:rPr>
                <w:sz w:val="20"/>
              </w:rPr>
              <w:t xml:space="preserve">- разработка схемы расположения земельного участка проведена с нарушением требований к образуемым земельным участкам, предусмотренных в </w:t>
            </w:r>
            <w:hyperlink w:history="0" r:id="rId3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 11.9</w:t>
              </w:r>
            </w:hyperlink>
            <w:r>
              <w:rPr>
                <w:sz w:val="20"/>
              </w:rPr>
              <w:t xml:space="preserve"> Земельного кодекса Российской Федерации;</w:t>
            </w:r>
          </w:p>
          <w:p>
            <w:pPr>
              <w:pStyle w:val="0"/>
            </w:pPr>
            <w:r>
              <w:rPr>
                <w:sz w:val="20"/>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pPr>
            <w:r>
              <w:rPr>
                <w:sz w:val="20"/>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tc>
        <w:tc>
          <w:tcPr>
            <w:vMerge w:val="continue"/>
          </w:tcPr>
          <w:p/>
        </w:tc>
      </w:tr>
      <w:tr>
        <w:tc>
          <w:tcPr>
            <w:tcW w:w="5613" w:type="dxa"/>
          </w:tcPr>
          <w:p>
            <w:pPr>
              <w:pStyle w:val="0"/>
            </w:pPr>
            <w:r>
              <w:rPr>
                <w:sz w:val="20"/>
              </w:rPr>
              <w:t xml:space="preserve">не представлено в письменной форме согласие лиц, указанных в </w:t>
            </w:r>
            <w:hyperlink w:history="0" r:id="rId4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пункте 4 статьи 11.2</w:t>
              </w:r>
            </w:hyperlink>
            <w:r>
              <w:rPr>
                <w:sz w:val="20"/>
              </w:rPr>
              <w:t xml:space="preserve"> Земельного кодекса Российской Федерации</w:t>
            </w:r>
          </w:p>
        </w:tc>
        <w:tc>
          <w:tcPr>
            <w:vMerge w:val="continue"/>
          </w:tcPr>
          <w:p/>
        </w:tc>
      </w:tr>
      <w:tr>
        <w:tc>
          <w:tcPr>
            <w:tcW w:w="5613" w:type="dxa"/>
          </w:tcPr>
          <w:p>
            <w:pPr>
              <w:pStyle w:val="0"/>
            </w:pPr>
            <w:r>
              <w:rPr>
                <w:sz w:val="20"/>
              </w:rPr>
              <w:t xml:space="preserve">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vMerge w:val="continue"/>
          </w:tcPr>
          <w:p/>
        </w:tc>
      </w:tr>
      <w:tr>
        <w:tc>
          <w:tcPr>
            <w:tcW w:w="5613" w:type="dxa"/>
          </w:tcPr>
          <w:p>
            <w:pPr>
              <w:pStyle w:val="0"/>
            </w:pPr>
            <w:r>
              <w:rPr>
                <w:sz w:val="20"/>
              </w:rPr>
              <w:t xml:space="preserve">в соответствии с </w:t>
            </w:r>
            <w:hyperlink w:history="0" r:id="rId4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подпунктами 5</w:t>
              </w:r>
            </w:hyperlink>
            <w:r>
              <w:rPr>
                <w:sz w:val="20"/>
              </w:rPr>
              <w:t xml:space="preserve"> - </w:t>
            </w:r>
            <w:hyperlink w:history="0" r:id="rId4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9</w:t>
              </w:r>
            </w:hyperlink>
            <w:r>
              <w:rPr>
                <w:sz w:val="20"/>
              </w:rPr>
              <w:t xml:space="preserve">, </w:t>
            </w:r>
            <w:hyperlink w:history="0" r:id="rId4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13</w:t>
              </w:r>
            </w:hyperlink>
            <w:r>
              <w:rPr>
                <w:sz w:val="20"/>
              </w:rPr>
              <w:t xml:space="preserve"> - </w:t>
            </w:r>
            <w:hyperlink w:history="0" r:id="rId44"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19 пункта 8 статьи 39.11</w:t>
              </w:r>
            </w:hyperlink>
            <w:r>
              <w:rPr>
                <w:sz w:val="20"/>
              </w:rPr>
              <w:t xml:space="preserve"> Земельного кодекса Российской Федерации:</w:t>
            </w:r>
          </w:p>
          <w:p>
            <w:pPr>
              <w:pStyle w:val="0"/>
            </w:pPr>
            <w:r>
              <w:rPr>
                <w:sz w:val="20"/>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pPr>
            <w:r>
              <w:rPr>
                <w:sz w:val="20"/>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pPr>
            <w:r>
              <w:rPr>
                <w:sz w:val="20"/>
              </w:rPr>
              <w:t xml:space="preserve">- земельный участок не отнесен к определенной категории земель;</w:t>
            </w:r>
          </w:p>
          <w:p>
            <w:pPr>
              <w:pStyle w:val="0"/>
            </w:pPr>
            <w:r>
              <w:rPr>
                <w:sz w:val="20"/>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pPr>
            <w:r>
              <w:rPr>
                <w:sz w:val="20"/>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5"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39.36</w:t>
              </w:r>
            </w:hyperlink>
            <w:r>
              <w:rPr>
                <w:sz w:val="20"/>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pPr>
            <w:r>
              <w:rPr>
                <w:sz w:val="20"/>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39.36</w:t>
              </w:r>
            </w:hyperlink>
            <w:r>
              <w:rPr>
                <w:sz w:val="20"/>
              </w:rPr>
              <w:t xml:space="preserve"> Земельного кодекса Российской Федерации;</w:t>
            </w:r>
          </w:p>
          <w:p>
            <w:pPr>
              <w:pStyle w:val="0"/>
            </w:pPr>
            <w:r>
              <w:rPr>
                <w:sz w:val="20"/>
              </w:rPr>
              <w:t xml:space="preserve">-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4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0"/>
            </w:pPr>
            <w:r>
              <w:rPr>
                <w:sz w:val="20"/>
              </w:rPr>
              <w:t xml:space="preserve">- в отношении земельного участка принято решение о предварительном согласовании его предоставления;</w:t>
            </w:r>
          </w:p>
          <w:p>
            <w:pPr>
              <w:pStyle w:val="0"/>
            </w:pPr>
            <w:r>
              <w:rPr>
                <w:sz w:val="20"/>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pPr>
            <w:r>
              <w:rPr>
                <w:sz w:val="20"/>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pPr>
            <w:r>
              <w:rPr>
                <w:sz w:val="20"/>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vMerge w:val="continue"/>
          </w:tcPr>
          <w:p/>
        </w:tc>
      </w:tr>
      <w:tr>
        <w:tc>
          <w:tcPr>
            <w:gridSpan w:val="2"/>
            <w:tcW w:w="8901" w:type="dxa"/>
          </w:tcPr>
          <w:p>
            <w:pPr>
              <w:pStyle w:val="0"/>
            </w:pPr>
            <w:r>
              <w:rPr>
                <w:sz w:val="20"/>
              </w:rPr>
              <w:t xml:space="preserve">В случае поступления заявления о проведении аукциона</w:t>
            </w:r>
          </w:p>
        </w:tc>
      </w:tr>
      <w:tr>
        <w:tc>
          <w:tcPr>
            <w:tcW w:w="5613" w:type="dxa"/>
          </w:tcPr>
          <w:p>
            <w:pPr>
              <w:pStyle w:val="0"/>
            </w:pPr>
            <w:r>
              <w:rPr>
                <w:sz w:val="20"/>
              </w:rPr>
              <w:t xml:space="preserve">границы земельного участка подлежат уточнению в соответствии с требованиями Федерального </w:t>
            </w:r>
            <w:hyperlink w:history="0" r:id="rId49"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закона</w:t>
              </w:r>
            </w:hyperlink>
            <w:r>
              <w:rPr>
                <w:sz w:val="20"/>
              </w:rPr>
              <w:t xml:space="preserve"> от 13.07.2015 N 218-ФЗ "О государственной регистрации недвижимости"</w:t>
            </w:r>
          </w:p>
        </w:tc>
        <w:tc>
          <w:tcPr>
            <w:tcW w:w="3288" w:type="dxa"/>
            <w:vMerge w:val="restart"/>
          </w:tcPr>
          <w:p>
            <w:pPr>
              <w:pStyle w:val="0"/>
            </w:pPr>
            <w:r>
              <w:rPr>
                <w:sz w:val="20"/>
              </w:rPr>
              <w:t xml:space="preserve">1Б-4Б</w:t>
            </w:r>
          </w:p>
        </w:tc>
      </w:tr>
      <w:tr>
        <w:tc>
          <w:tcPr>
            <w:tcW w:w="5613" w:type="dxa"/>
          </w:tcPr>
          <w:p>
            <w:pPr>
              <w:pStyle w:val="0"/>
            </w:pPr>
            <w:r>
              <w:rPr>
                <w:sz w:val="20"/>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tc>
        <w:tc>
          <w:tcPr>
            <w:vMerge w:val="continue"/>
          </w:tcPr>
          <w:p/>
        </w:tc>
      </w:tr>
      <w:tr>
        <w:tc>
          <w:tcPr>
            <w:tcW w:w="5613" w:type="dxa"/>
          </w:tcPr>
          <w:p>
            <w:pPr>
              <w:pStyle w:val="0"/>
            </w:pPr>
            <w:r>
              <w:rPr>
                <w:sz w:val="20"/>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c>
          <w:tcPr>
            <w:vMerge w:val="continue"/>
          </w:tcPr>
          <w:p/>
        </w:tc>
      </w:tr>
      <w:tr>
        <w:tc>
          <w:tcPr>
            <w:tcW w:w="5613" w:type="dxa"/>
          </w:tcPr>
          <w:p>
            <w:pPr>
              <w:pStyle w:val="0"/>
            </w:pPr>
            <w:r>
              <w:rPr>
                <w:sz w:val="20"/>
              </w:rPr>
              <w:t xml:space="preserve">земельный участок не отнесен к определенной категории земель</w:t>
            </w:r>
          </w:p>
        </w:tc>
        <w:tc>
          <w:tcPr>
            <w:vMerge w:val="continue"/>
          </w:tcPr>
          <w:p/>
        </w:tc>
      </w:tr>
      <w:tr>
        <w:tc>
          <w:tcPr>
            <w:tcW w:w="5613" w:type="dxa"/>
          </w:tcPr>
          <w:p>
            <w:pPr>
              <w:pStyle w:val="0"/>
            </w:pPr>
            <w:r>
              <w:rPr>
                <w:sz w:val="20"/>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vMerge w:val="continue"/>
          </w:tcPr>
          <w:p/>
        </w:tc>
      </w:tr>
      <w:tr>
        <w:tc>
          <w:tcPr>
            <w:tcW w:w="5613" w:type="dxa"/>
          </w:tcPr>
          <w:p>
            <w:pPr>
              <w:pStyle w:val="0"/>
            </w:pPr>
            <w:r>
              <w:rPr>
                <w:sz w:val="20"/>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39.36</w:t>
              </w:r>
            </w:hyperlink>
            <w:r>
              <w:rPr>
                <w:sz w:val="20"/>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tc>
        <w:tc>
          <w:tcPr>
            <w:vMerge w:val="continue"/>
          </w:tcPr>
          <w:p/>
        </w:tc>
      </w:tr>
      <w:tr>
        <w:tc>
          <w:tcPr>
            <w:tcW w:w="5613" w:type="dxa"/>
          </w:tcPr>
          <w:p>
            <w:pPr>
              <w:pStyle w:val="0"/>
            </w:pPr>
            <w:r>
              <w:rPr>
                <w:sz w:val="20"/>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39.36</w:t>
              </w:r>
            </w:hyperlink>
            <w:r>
              <w:rPr>
                <w:sz w:val="20"/>
              </w:rPr>
              <w:t xml:space="preserve"> Земельного кодекса Российской Федерации</w:t>
            </w:r>
          </w:p>
        </w:tc>
        <w:tc>
          <w:tcPr>
            <w:vMerge w:val="continue"/>
          </w:tcPr>
          <w:p/>
        </w:tc>
      </w:tr>
      <w:tr>
        <w:tc>
          <w:tcPr>
            <w:tcW w:w="5613" w:type="dxa"/>
          </w:tcPr>
          <w:p>
            <w:pPr>
              <w:pStyle w:val="0"/>
            </w:pPr>
            <w:r>
              <w:rPr>
                <w:sz w:val="20"/>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vMerge w:val="continue"/>
          </w:tcPr>
          <w:p/>
        </w:tc>
      </w:tr>
      <w:tr>
        <w:tc>
          <w:tcPr>
            <w:tcW w:w="5613" w:type="dxa"/>
          </w:tcPr>
          <w:p>
            <w:pPr>
              <w:pStyle w:val="0"/>
            </w:pPr>
            <w:r>
              <w:rPr>
                <w:sz w:val="20"/>
              </w:rPr>
              <w:t xml:space="preserve">земельный участок ограничен в обороте, за исключением случая проведения аукциона на право заключения договора аренды земельного участка</w:t>
            </w:r>
          </w:p>
        </w:tc>
        <w:tc>
          <w:tcPr>
            <w:vMerge w:val="continue"/>
          </w:tcPr>
          <w:p/>
        </w:tc>
      </w:tr>
      <w:tr>
        <w:tc>
          <w:tcPr>
            <w:tcW w:w="5613" w:type="dxa"/>
          </w:tcPr>
          <w:p>
            <w:pPr>
              <w:pStyle w:val="0"/>
            </w:pPr>
            <w:r>
              <w:rPr>
                <w:sz w:val="20"/>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vMerge w:val="continue"/>
          </w:tcPr>
          <w:p/>
        </w:tc>
      </w:tr>
      <w:tr>
        <w:tc>
          <w:tcPr>
            <w:tcW w:w="5613" w:type="dxa"/>
          </w:tcPr>
          <w:p>
            <w:pPr>
              <w:pStyle w:val="0"/>
            </w:pPr>
            <w:r>
              <w:rPr>
                <w:sz w:val="20"/>
              </w:rPr>
              <w:t xml:space="preserve">земельный участок расположен в границах территории, в отношении которой заключен договор о ее комплексном развитии</w:t>
            </w:r>
          </w:p>
        </w:tc>
        <w:tc>
          <w:tcPr>
            <w:vMerge w:val="continue"/>
          </w:tcPr>
          <w:p/>
        </w:tc>
      </w:tr>
      <w:tr>
        <w:tc>
          <w:tcPr>
            <w:tcW w:w="5613" w:type="dxa"/>
          </w:tcPr>
          <w:p>
            <w:pPr>
              <w:pStyle w:val="0"/>
            </w:pPr>
            <w:r>
              <w:rPr>
                <w:sz w:val="20"/>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vMerge w:val="continue"/>
          </w:tcPr>
          <w:p/>
        </w:tc>
      </w:tr>
      <w:tr>
        <w:tc>
          <w:tcPr>
            <w:tcW w:w="5613" w:type="dxa"/>
          </w:tcPr>
          <w:p>
            <w:pPr>
              <w:pStyle w:val="0"/>
            </w:pPr>
            <w:r>
              <w:rPr>
                <w:sz w:val="20"/>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tc>
        <w:tc>
          <w:tcPr>
            <w:vMerge w:val="continue"/>
          </w:tcPr>
          <w:p/>
        </w:tc>
      </w:tr>
      <w:tr>
        <w:tc>
          <w:tcPr>
            <w:tcW w:w="5613" w:type="dxa"/>
          </w:tcPr>
          <w:p>
            <w:pPr>
              <w:pStyle w:val="0"/>
            </w:pPr>
            <w:r>
              <w:rPr>
                <w:sz w:val="20"/>
              </w:rPr>
              <w:t xml:space="preserve">в отношении земельного участка принято решение о предварительном согласовании его предоставления</w:t>
            </w:r>
          </w:p>
        </w:tc>
        <w:tc>
          <w:tcPr>
            <w:vMerge w:val="continue"/>
          </w:tcPr>
          <w:p/>
        </w:tc>
      </w:tr>
      <w:tr>
        <w:tc>
          <w:tcPr>
            <w:tcW w:w="5613" w:type="dxa"/>
          </w:tcPr>
          <w:p>
            <w:pPr>
              <w:pStyle w:val="0"/>
            </w:pPr>
            <w:r>
              <w:rPr>
                <w:sz w:val="20"/>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vMerge w:val="continue"/>
          </w:tcPr>
          <w:p/>
        </w:tc>
      </w:tr>
      <w:tr>
        <w:tc>
          <w:tcPr>
            <w:tcW w:w="5613" w:type="dxa"/>
          </w:tcPr>
          <w:p>
            <w:pPr>
              <w:pStyle w:val="0"/>
            </w:pPr>
            <w:r>
              <w:rPr>
                <w:sz w:val="20"/>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vMerge w:val="continue"/>
          </w:tcPr>
          <w:p/>
        </w:tc>
      </w:tr>
      <w:tr>
        <w:tc>
          <w:tcPr>
            <w:tcW w:w="5613" w:type="dxa"/>
          </w:tcPr>
          <w:p>
            <w:pPr>
              <w:pStyle w:val="0"/>
            </w:pPr>
            <w:r>
              <w:rPr>
                <w:sz w:val="20"/>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vMerge w:val="continue"/>
          </w:tcPr>
          <w:p/>
        </w:tc>
      </w:tr>
      <w:tr>
        <w:tc>
          <w:tcPr>
            <w:tcW w:w="5613" w:type="dxa"/>
          </w:tcPr>
          <w:p>
            <w:pPr>
              <w:pStyle w:val="0"/>
            </w:pPr>
            <w:r>
              <w:rPr>
                <w:sz w:val="20"/>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c>
          <w:tcPr>
            <w:vMerge w:val="continue"/>
          </w:tcPr>
          <w:p/>
        </w:tc>
      </w:tr>
      <w:tr>
        <w:tc>
          <w:tcPr>
            <w:tcW w:w="5613" w:type="dxa"/>
          </w:tcPr>
          <w:p>
            <w:pPr>
              <w:pStyle w:val="0"/>
            </w:pPr>
            <w:r>
              <w:rPr>
                <w:sz w:val="20"/>
              </w:rPr>
              <w:t xml:space="preserve">в соответствии с </w:t>
            </w:r>
            <w:hyperlink w:history="0" r:id="rId53"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пунктом 10 статьи 39.11</w:t>
              </w:r>
            </w:hyperlink>
            <w:r>
              <w:rPr>
                <w:sz w:val="20"/>
              </w:rP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54"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55"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tc>
        <w:tc>
          <w:tcPr>
            <w:vMerge w:val="continue"/>
          </w:tcP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5</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bookmarkStart w:id="464" w:name="P464"/>
    <w:bookmarkEnd w:id="464"/>
    <w:p>
      <w:pPr>
        <w:pStyle w:val="0"/>
        <w:jc w:val="center"/>
      </w:pPr>
      <w:r>
        <w:rPr>
          <w:sz w:val="20"/>
        </w:rPr>
        <w:t xml:space="preserve">Заявление</w:t>
      </w:r>
    </w:p>
    <w:p>
      <w:pPr>
        <w:pStyle w:val="0"/>
        <w:jc w:val="center"/>
      </w:pPr>
      <w:r>
        <w:rPr>
          <w:sz w:val="20"/>
        </w:rPr>
        <w:t xml:space="preserve">об утверждении схемы расположения земельного участка</w:t>
      </w:r>
    </w:p>
    <w:p>
      <w:pPr>
        <w:pStyle w:val="0"/>
      </w:pPr>
      <w:r>
        <w:rPr>
          <w:sz w:val="20"/>
        </w:rPr>
      </w:r>
    </w:p>
    <w:p>
      <w:pPr>
        <w:pStyle w:val="0"/>
        <w:ind w:firstLine="540"/>
        <w:jc w:val="both"/>
      </w:pPr>
      <w:r>
        <w:rPr>
          <w:sz w:val="20"/>
        </w:rPr>
        <w:t xml:space="preserve">В соответствии со </w:t>
      </w:r>
      <w:hyperlink w:history="0" r:id="rId5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11.10</w:t>
        </w:r>
      </w:hyperlink>
      <w:r>
        <w:rPr>
          <w:sz w:val="20"/>
        </w:rPr>
        <w:t xml:space="preserve"> Земельного кодекса Российской Федерации прошу утвердить схему расположения земельного участка на кадастровом плане территории.</w:t>
      </w:r>
    </w:p>
    <w:p>
      <w:pPr>
        <w:pStyle w:val="0"/>
        <w:ind w:firstLine="540"/>
        <w:jc w:val="both"/>
      </w:pPr>
      <w:r>
        <w:rPr>
          <w:sz w:val="20"/>
        </w:rPr>
      </w:r>
    </w:p>
    <w:p>
      <w:pPr>
        <w:pStyle w:val="0"/>
        <w:ind w:firstLine="540"/>
        <w:jc w:val="both"/>
      </w:pPr>
      <w:r>
        <w:rPr>
          <w:sz w:val="20"/>
        </w:rPr>
        <w:t xml:space="preserve">1. Сведения о заявителе (в случае, если заявитель обращается</w:t>
      </w:r>
    </w:p>
    <w:p>
      <w:pPr>
        <w:pStyle w:val="0"/>
        <w:spacing w:before="200" w:lineRule="auto"/>
        <w:ind w:firstLine="540"/>
        <w:jc w:val="both"/>
      </w:pPr>
      <w:r>
        <w:rPr>
          <w:sz w:val="20"/>
        </w:rPr>
        <w:t xml:space="preserve">через представителя)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1"/>
        <w:gridCol w:w="6521"/>
        <w:gridCol w:w="1388"/>
      </w:tblGrid>
      <w:tr>
        <w:tc>
          <w:tcPr>
            <w:tcW w:w="1011" w:type="dxa"/>
          </w:tcPr>
          <w:p>
            <w:pPr>
              <w:pStyle w:val="0"/>
            </w:pPr>
            <w:r>
              <w:rPr>
                <w:sz w:val="20"/>
              </w:rPr>
              <w:t xml:space="preserve">1.1</w:t>
            </w:r>
          </w:p>
        </w:tc>
        <w:tc>
          <w:tcPr>
            <w:tcW w:w="6521" w:type="dxa"/>
          </w:tcPr>
          <w:p>
            <w:pPr>
              <w:pStyle w:val="0"/>
            </w:pPr>
            <w:r>
              <w:rPr>
                <w:sz w:val="20"/>
              </w:rPr>
              <w:t xml:space="preserve">Сведения о физическом лице, в случае если заявитель является физическое лицо:</w:t>
            </w:r>
          </w:p>
        </w:tc>
        <w:tc>
          <w:tcPr>
            <w:tcW w:w="1388" w:type="dxa"/>
          </w:tcPr>
          <w:p>
            <w:pPr>
              <w:pStyle w:val="0"/>
            </w:pPr>
            <w:r>
              <w:rPr>
                <w:sz w:val="20"/>
              </w:rPr>
            </w:r>
          </w:p>
        </w:tc>
      </w:tr>
      <w:tr>
        <w:tc>
          <w:tcPr>
            <w:tcW w:w="1011" w:type="dxa"/>
          </w:tcPr>
          <w:p>
            <w:pPr>
              <w:pStyle w:val="0"/>
            </w:pPr>
            <w:r>
              <w:rPr>
                <w:sz w:val="20"/>
              </w:rPr>
              <w:t xml:space="preserve">1.1.1</w:t>
            </w:r>
          </w:p>
        </w:tc>
        <w:tc>
          <w:tcPr>
            <w:tcW w:w="6521" w:type="dxa"/>
          </w:tcPr>
          <w:p>
            <w:pPr>
              <w:pStyle w:val="0"/>
            </w:pPr>
            <w:r>
              <w:rPr>
                <w:sz w:val="20"/>
              </w:rPr>
              <w:t xml:space="preserve">Фамилия, имя, отчество (при наличии)</w:t>
            </w:r>
          </w:p>
        </w:tc>
        <w:tc>
          <w:tcPr>
            <w:tcW w:w="1388" w:type="dxa"/>
          </w:tcPr>
          <w:p>
            <w:pPr>
              <w:pStyle w:val="0"/>
            </w:pPr>
            <w:r>
              <w:rPr>
                <w:sz w:val="20"/>
              </w:rPr>
            </w:r>
          </w:p>
        </w:tc>
      </w:tr>
      <w:tr>
        <w:tc>
          <w:tcPr>
            <w:tcW w:w="1011" w:type="dxa"/>
          </w:tcPr>
          <w:p>
            <w:pPr>
              <w:pStyle w:val="0"/>
            </w:pPr>
            <w:r>
              <w:rPr>
                <w:sz w:val="20"/>
              </w:rPr>
              <w:t xml:space="preserve">1.1.2</w:t>
            </w:r>
          </w:p>
        </w:tc>
        <w:tc>
          <w:tcPr>
            <w:tcW w:w="6521" w:type="dxa"/>
          </w:tcPr>
          <w:p>
            <w:pPr>
              <w:pStyle w:val="0"/>
            </w:pPr>
            <w:r>
              <w:rPr>
                <w:sz w:val="20"/>
              </w:rPr>
              <w:t xml:space="preserve">Реквизиты документа, удостоверяющего личность</w:t>
            </w:r>
          </w:p>
        </w:tc>
        <w:tc>
          <w:tcPr>
            <w:tcW w:w="1388" w:type="dxa"/>
          </w:tcPr>
          <w:p>
            <w:pPr>
              <w:pStyle w:val="0"/>
            </w:pPr>
            <w:r>
              <w:rPr>
                <w:sz w:val="20"/>
              </w:rPr>
            </w:r>
          </w:p>
        </w:tc>
      </w:tr>
      <w:tr>
        <w:tc>
          <w:tcPr>
            <w:tcW w:w="1011" w:type="dxa"/>
          </w:tcPr>
          <w:p>
            <w:pPr>
              <w:pStyle w:val="0"/>
            </w:pPr>
            <w:r>
              <w:rPr>
                <w:sz w:val="20"/>
              </w:rPr>
              <w:t xml:space="preserve">1.1.3</w:t>
            </w:r>
          </w:p>
        </w:tc>
        <w:tc>
          <w:tcPr>
            <w:tcW w:w="6521" w:type="dxa"/>
          </w:tcPr>
          <w:p>
            <w:pPr>
              <w:pStyle w:val="0"/>
            </w:pPr>
            <w:r>
              <w:rPr>
                <w:sz w:val="20"/>
              </w:rPr>
              <w:t xml:space="preserve">Адрес регистрации</w:t>
            </w:r>
          </w:p>
        </w:tc>
        <w:tc>
          <w:tcPr>
            <w:tcW w:w="1388" w:type="dxa"/>
          </w:tcPr>
          <w:p>
            <w:pPr>
              <w:pStyle w:val="0"/>
            </w:pPr>
            <w:r>
              <w:rPr>
                <w:sz w:val="20"/>
              </w:rPr>
            </w:r>
          </w:p>
        </w:tc>
      </w:tr>
      <w:tr>
        <w:tc>
          <w:tcPr>
            <w:tcW w:w="1011" w:type="dxa"/>
          </w:tcPr>
          <w:p>
            <w:pPr>
              <w:pStyle w:val="0"/>
            </w:pPr>
            <w:r>
              <w:rPr>
                <w:sz w:val="20"/>
              </w:rPr>
              <w:t xml:space="preserve">1.1.4</w:t>
            </w:r>
          </w:p>
        </w:tc>
        <w:tc>
          <w:tcPr>
            <w:tcW w:w="6521" w:type="dxa"/>
          </w:tcPr>
          <w:p>
            <w:pPr>
              <w:pStyle w:val="0"/>
            </w:pPr>
            <w:r>
              <w:rPr>
                <w:sz w:val="20"/>
              </w:rPr>
              <w:t xml:space="preserve">Адрес проживания</w:t>
            </w:r>
          </w:p>
        </w:tc>
        <w:tc>
          <w:tcPr>
            <w:tcW w:w="1388" w:type="dxa"/>
          </w:tcPr>
          <w:p>
            <w:pPr>
              <w:pStyle w:val="0"/>
            </w:pPr>
            <w:r>
              <w:rPr>
                <w:sz w:val="20"/>
              </w:rPr>
            </w:r>
          </w:p>
        </w:tc>
      </w:tr>
      <w:tr>
        <w:tc>
          <w:tcPr>
            <w:tcW w:w="1011" w:type="dxa"/>
          </w:tcPr>
          <w:p>
            <w:pPr>
              <w:pStyle w:val="0"/>
            </w:pPr>
            <w:r>
              <w:rPr>
                <w:sz w:val="20"/>
              </w:rPr>
              <w:t xml:space="preserve">1.1.5</w:t>
            </w:r>
          </w:p>
        </w:tc>
        <w:tc>
          <w:tcPr>
            <w:tcW w:w="6521" w:type="dxa"/>
          </w:tcPr>
          <w:p>
            <w:pPr>
              <w:pStyle w:val="0"/>
            </w:pPr>
            <w:r>
              <w:rPr>
                <w:sz w:val="20"/>
              </w:rPr>
              <w:t xml:space="preserve">Номер телефона</w:t>
            </w:r>
          </w:p>
        </w:tc>
        <w:tc>
          <w:tcPr>
            <w:tcW w:w="1388" w:type="dxa"/>
          </w:tcPr>
          <w:p>
            <w:pPr>
              <w:pStyle w:val="0"/>
            </w:pPr>
            <w:r>
              <w:rPr>
                <w:sz w:val="20"/>
              </w:rPr>
            </w:r>
          </w:p>
        </w:tc>
      </w:tr>
      <w:tr>
        <w:tc>
          <w:tcPr>
            <w:tcW w:w="1011" w:type="dxa"/>
          </w:tcPr>
          <w:p>
            <w:pPr>
              <w:pStyle w:val="0"/>
            </w:pPr>
            <w:r>
              <w:rPr>
                <w:sz w:val="20"/>
              </w:rPr>
              <w:t xml:space="preserve">1.1.6</w:t>
            </w:r>
          </w:p>
        </w:tc>
        <w:tc>
          <w:tcPr>
            <w:tcW w:w="6521" w:type="dxa"/>
          </w:tcPr>
          <w:p>
            <w:pPr>
              <w:pStyle w:val="0"/>
            </w:pPr>
            <w:r>
              <w:rPr>
                <w:sz w:val="20"/>
              </w:rPr>
              <w:t xml:space="preserve">Адрес электронной почты</w:t>
            </w:r>
          </w:p>
        </w:tc>
        <w:tc>
          <w:tcPr>
            <w:tcW w:w="1388" w:type="dxa"/>
          </w:tcPr>
          <w:p>
            <w:pPr>
              <w:pStyle w:val="0"/>
            </w:pPr>
            <w:r>
              <w:rPr>
                <w:sz w:val="20"/>
              </w:rPr>
            </w:r>
          </w:p>
        </w:tc>
      </w:tr>
      <w:tr>
        <w:tc>
          <w:tcPr>
            <w:tcW w:w="1011" w:type="dxa"/>
          </w:tcPr>
          <w:p>
            <w:pPr>
              <w:pStyle w:val="0"/>
            </w:pPr>
            <w:r>
              <w:rPr>
                <w:sz w:val="20"/>
              </w:rPr>
              <w:t xml:space="preserve">1.2</w:t>
            </w:r>
          </w:p>
        </w:tc>
        <w:tc>
          <w:tcPr>
            <w:tcW w:w="6521" w:type="dxa"/>
          </w:tcPr>
          <w:p>
            <w:pPr>
              <w:pStyle w:val="0"/>
            </w:pPr>
            <w:r>
              <w:rPr>
                <w:sz w:val="20"/>
              </w:rPr>
              <w:t xml:space="preserve">Сведения об индивидуальном предпринимателе, в случае если заявитель является индивидуальным предпринимателем:</w:t>
            </w:r>
          </w:p>
        </w:tc>
        <w:tc>
          <w:tcPr>
            <w:tcW w:w="1388" w:type="dxa"/>
          </w:tcPr>
          <w:p>
            <w:pPr>
              <w:pStyle w:val="0"/>
            </w:pPr>
            <w:r>
              <w:rPr>
                <w:sz w:val="20"/>
              </w:rPr>
            </w:r>
          </w:p>
        </w:tc>
      </w:tr>
      <w:tr>
        <w:tc>
          <w:tcPr>
            <w:tcW w:w="1011" w:type="dxa"/>
          </w:tcPr>
          <w:p>
            <w:pPr>
              <w:pStyle w:val="0"/>
            </w:pPr>
            <w:r>
              <w:rPr>
                <w:sz w:val="20"/>
              </w:rPr>
              <w:t xml:space="preserve">1.2.1</w:t>
            </w:r>
          </w:p>
        </w:tc>
        <w:tc>
          <w:tcPr>
            <w:tcW w:w="6521" w:type="dxa"/>
          </w:tcPr>
          <w:p>
            <w:pPr>
              <w:pStyle w:val="0"/>
            </w:pPr>
            <w:r>
              <w:rPr>
                <w:sz w:val="20"/>
              </w:rPr>
              <w:t xml:space="preserve">ФИО индивидуального предпринимателя</w:t>
            </w:r>
          </w:p>
        </w:tc>
        <w:tc>
          <w:tcPr>
            <w:tcW w:w="1388" w:type="dxa"/>
          </w:tcPr>
          <w:p>
            <w:pPr>
              <w:pStyle w:val="0"/>
            </w:pPr>
            <w:r>
              <w:rPr>
                <w:sz w:val="20"/>
              </w:rPr>
            </w:r>
          </w:p>
        </w:tc>
      </w:tr>
      <w:tr>
        <w:tc>
          <w:tcPr>
            <w:tcW w:w="1011" w:type="dxa"/>
          </w:tcPr>
          <w:p>
            <w:pPr>
              <w:pStyle w:val="0"/>
            </w:pPr>
            <w:r>
              <w:rPr>
                <w:sz w:val="20"/>
              </w:rPr>
              <w:t xml:space="preserve">1.2.2</w:t>
            </w:r>
          </w:p>
        </w:tc>
        <w:tc>
          <w:tcPr>
            <w:tcW w:w="6521" w:type="dxa"/>
          </w:tcPr>
          <w:p>
            <w:pPr>
              <w:pStyle w:val="0"/>
            </w:pPr>
            <w:r>
              <w:rPr>
                <w:sz w:val="20"/>
              </w:rPr>
              <w:t xml:space="preserve">Идентификационный номер налогоплательщика</w:t>
            </w:r>
          </w:p>
        </w:tc>
        <w:tc>
          <w:tcPr>
            <w:tcW w:w="1388" w:type="dxa"/>
          </w:tcPr>
          <w:p>
            <w:pPr>
              <w:pStyle w:val="0"/>
            </w:pPr>
            <w:r>
              <w:rPr>
                <w:sz w:val="20"/>
              </w:rPr>
            </w:r>
          </w:p>
        </w:tc>
      </w:tr>
      <w:tr>
        <w:tc>
          <w:tcPr>
            <w:tcW w:w="1011" w:type="dxa"/>
          </w:tcPr>
          <w:p>
            <w:pPr>
              <w:pStyle w:val="0"/>
            </w:pPr>
            <w:r>
              <w:rPr>
                <w:sz w:val="20"/>
              </w:rPr>
              <w:t xml:space="preserve">1.2.3</w:t>
            </w:r>
          </w:p>
        </w:tc>
        <w:tc>
          <w:tcPr>
            <w:tcW w:w="6521" w:type="dxa"/>
          </w:tcPr>
          <w:p>
            <w:pPr>
              <w:pStyle w:val="0"/>
            </w:pPr>
            <w:r>
              <w:rPr>
                <w:sz w:val="20"/>
              </w:rPr>
              <w:t xml:space="preserve">Основной государственный регистрационный номер индивидуального предпринимателя</w:t>
            </w:r>
          </w:p>
        </w:tc>
        <w:tc>
          <w:tcPr>
            <w:tcW w:w="1388" w:type="dxa"/>
          </w:tcPr>
          <w:p>
            <w:pPr>
              <w:pStyle w:val="0"/>
            </w:pPr>
            <w:r>
              <w:rPr>
                <w:sz w:val="20"/>
              </w:rPr>
            </w:r>
          </w:p>
        </w:tc>
      </w:tr>
      <w:tr>
        <w:tc>
          <w:tcPr>
            <w:tcW w:w="1011" w:type="dxa"/>
          </w:tcPr>
          <w:p>
            <w:pPr>
              <w:pStyle w:val="0"/>
            </w:pPr>
            <w:r>
              <w:rPr>
                <w:sz w:val="20"/>
              </w:rPr>
              <w:t xml:space="preserve">1.2.4</w:t>
            </w:r>
          </w:p>
        </w:tc>
        <w:tc>
          <w:tcPr>
            <w:tcW w:w="6521" w:type="dxa"/>
          </w:tcPr>
          <w:p>
            <w:pPr>
              <w:pStyle w:val="0"/>
            </w:pPr>
            <w:r>
              <w:rPr>
                <w:sz w:val="20"/>
              </w:rPr>
              <w:t xml:space="preserve">Номер телефона</w:t>
            </w:r>
          </w:p>
        </w:tc>
        <w:tc>
          <w:tcPr>
            <w:tcW w:w="1388" w:type="dxa"/>
          </w:tcPr>
          <w:p>
            <w:pPr>
              <w:pStyle w:val="0"/>
            </w:pPr>
            <w:r>
              <w:rPr>
                <w:sz w:val="20"/>
              </w:rPr>
            </w:r>
          </w:p>
        </w:tc>
      </w:tr>
      <w:tr>
        <w:tc>
          <w:tcPr>
            <w:tcW w:w="1011" w:type="dxa"/>
          </w:tcPr>
          <w:p>
            <w:pPr>
              <w:pStyle w:val="0"/>
            </w:pPr>
            <w:r>
              <w:rPr>
                <w:sz w:val="20"/>
              </w:rPr>
              <w:t xml:space="preserve">1.2.5</w:t>
            </w:r>
          </w:p>
        </w:tc>
        <w:tc>
          <w:tcPr>
            <w:tcW w:w="6521" w:type="dxa"/>
          </w:tcPr>
          <w:p>
            <w:pPr>
              <w:pStyle w:val="0"/>
            </w:pPr>
            <w:r>
              <w:rPr>
                <w:sz w:val="20"/>
              </w:rPr>
              <w:t xml:space="preserve">Адрес электронной почты</w:t>
            </w:r>
          </w:p>
        </w:tc>
        <w:tc>
          <w:tcPr>
            <w:tcW w:w="1388" w:type="dxa"/>
          </w:tcPr>
          <w:p>
            <w:pPr>
              <w:pStyle w:val="0"/>
            </w:pPr>
            <w:r>
              <w:rPr>
                <w:sz w:val="20"/>
              </w:rPr>
            </w:r>
          </w:p>
        </w:tc>
      </w:tr>
      <w:tr>
        <w:tc>
          <w:tcPr>
            <w:tcW w:w="1011" w:type="dxa"/>
          </w:tcPr>
          <w:p>
            <w:pPr>
              <w:pStyle w:val="0"/>
            </w:pPr>
            <w:r>
              <w:rPr>
                <w:sz w:val="20"/>
              </w:rPr>
              <w:t xml:space="preserve">1.2</w:t>
            </w:r>
          </w:p>
        </w:tc>
        <w:tc>
          <w:tcPr>
            <w:tcW w:w="6521" w:type="dxa"/>
          </w:tcPr>
          <w:p>
            <w:pPr>
              <w:pStyle w:val="0"/>
            </w:pPr>
            <w:r>
              <w:rPr>
                <w:sz w:val="20"/>
              </w:rPr>
              <w:t xml:space="preserve">Сведения о юридическом лице:</w:t>
            </w:r>
          </w:p>
        </w:tc>
        <w:tc>
          <w:tcPr>
            <w:tcW w:w="1388" w:type="dxa"/>
          </w:tcPr>
          <w:p>
            <w:pPr>
              <w:pStyle w:val="0"/>
            </w:pPr>
            <w:r>
              <w:rPr>
                <w:sz w:val="20"/>
              </w:rPr>
            </w:r>
          </w:p>
        </w:tc>
      </w:tr>
      <w:tr>
        <w:tc>
          <w:tcPr>
            <w:tcW w:w="1011" w:type="dxa"/>
          </w:tcPr>
          <w:p>
            <w:pPr>
              <w:pStyle w:val="0"/>
            </w:pPr>
            <w:r>
              <w:rPr>
                <w:sz w:val="20"/>
              </w:rPr>
              <w:t xml:space="preserve">1.2.1</w:t>
            </w:r>
          </w:p>
        </w:tc>
        <w:tc>
          <w:tcPr>
            <w:tcW w:w="6521" w:type="dxa"/>
          </w:tcPr>
          <w:p>
            <w:pPr>
              <w:pStyle w:val="0"/>
            </w:pPr>
            <w:r>
              <w:rPr>
                <w:sz w:val="20"/>
              </w:rPr>
              <w:t xml:space="preserve">Полное наименование юридического лица</w:t>
            </w:r>
          </w:p>
        </w:tc>
        <w:tc>
          <w:tcPr>
            <w:tcW w:w="1388" w:type="dxa"/>
          </w:tcPr>
          <w:p>
            <w:pPr>
              <w:pStyle w:val="0"/>
            </w:pPr>
            <w:r>
              <w:rPr>
                <w:sz w:val="20"/>
              </w:rPr>
            </w:r>
          </w:p>
        </w:tc>
      </w:tr>
      <w:tr>
        <w:tc>
          <w:tcPr>
            <w:tcW w:w="1011" w:type="dxa"/>
          </w:tcPr>
          <w:p>
            <w:pPr>
              <w:pStyle w:val="0"/>
            </w:pPr>
            <w:r>
              <w:rPr>
                <w:sz w:val="20"/>
              </w:rPr>
              <w:t xml:space="preserve">1.2.2</w:t>
            </w:r>
          </w:p>
        </w:tc>
        <w:tc>
          <w:tcPr>
            <w:tcW w:w="6521" w:type="dxa"/>
          </w:tcPr>
          <w:p>
            <w:pPr>
              <w:pStyle w:val="0"/>
            </w:pPr>
            <w:r>
              <w:rPr>
                <w:sz w:val="20"/>
              </w:rPr>
              <w:t xml:space="preserve">Основной государственный регистрационный номер</w:t>
            </w:r>
          </w:p>
        </w:tc>
        <w:tc>
          <w:tcPr>
            <w:tcW w:w="1388" w:type="dxa"/>
          </w:tcPr>
          <w:p>
            <w:pPr>
              <w:pStyle w:val="0"/>
            </w:pPr>
            <w:r>
              <w:rPr>
                <w:sz w:val="20"/>
              </w:rPr>
            </w:r>
          </w:p>
        </w:tc>
      </w:tr>
      <w:tr>
        <w:tc>
          <w:tcPr>
            <w:tcW w:w="1011" w:type="dxa"/>
          </w:tcPr>
          <w:p>
            <w:pPr>
              <w:pStyle w:val="0"/>
            </w:pPr>
            <w:r>
              <w:rPr>
                <w:sz w:val="20"/>
              </w:rPr>
              <w:t xml:space="preserve">1.2.3</w:t>
            </w:r>
          </w:p>
        </w:tc>
        <w:tc>
          <w:tcPr>
            <w:tcW w:w="6521" w:type="dxa"/>
          </w:tcPr>
          <w:p>
            <w:pPr>
              <w:pStyle w:val="0"/>
            </w:pPr>
            <w:r>
              <w:rPr>
                <w:sz w:val="20"/>
              </w:rPr>
              <w:t xml:space="preserve">Идентификационный номер налогоплательщика</w:t>
            </w:r>
          </w:p>
        </w:tc>
        <w:tc>
          <w:tcPr>
            <w:tcW w:w="1388" w:type="dxa"/>
          </w:tcPr>
          <w:p>
            <w:pPr>
              <w:pStyle w:val="0"/>
            </w:pPr>
            <w:r>
              <w:rPr>
                <w:sz w:val="20"/>
              </w:rPr>
            </w:r>
          </w:p>
        </w:tc>
      </w:tr>
      <w:tr>
        <w:tc>
          <w:tcPr>
            <w:tcW w:w="1011" w:type="dxa"/>
          </w:tcPr>
          <w:p>
            <w:pPr>
              <w:pStyle w:val="0"/>
            </w:pPr>
            <w:r>
              <w:rPr>
                <w:sz w:val="20"/>
              </w:rPr>
              <w:t xml:space="preserve">1.2.4</w:t>
            </w:r>
          </w:p>
        </w:tc>
        <w:tc>
          <w:tcPr>
            <w:tcW w:w="6521" w:type="dxa"/>
          </w:tcPr>
          <w:p>
            <w:pPr>
              <w:pStyle w:val="0"/>
            </w:pPr>
            <w:r>
              <w:rPr>
                <w:sz w:val="20"/>
              </w:rPr>
              <w:t xml:space="preserve">Номер телефона</w:t>
            </w:r>
          </w:p>
        </w:tc>
        <w:tc>
          <w:tcPr>
            <w:tcW w:w="1388" w:type="dxa"/>
          </w:tcPr>
          <w:p>
            <w:pPr>
              <w:pStyle w:val="0"/>
            </w:pPr>
            <w:r>
              <w:rPr>
                <w:sz w:val="20"/>
              </w:rPr>
            </w:r>
          </w:p>
        </w:tc>
      </w:tr>
      <w:tr>
        <w:tc>
          <w:tcPr>
            <w:tcW w:w="1011" w:type="dxa"/>
          </w:tcPr>
          <w:p>
            <w:pPr>
              <w:pStyle w:val="0"/>
            </w:pPr>
            <w:r>
              <w:rPr>
                <w:sz w:val="20"/>
              </w:rPr>
              <w:t xml:space="preserve">1.2.5</w:t>
            </w:r>
          </w:p>
        </w:tc>
        <w:tc>
          <w:tcPr>
            <w:tcW w:w="6521" w:type="dxa"/>
          </w:tcPr>
          <w:p>
            <w:pPr>
              <w:pStyle w:val="0"/>
            </w:pPr>
            <w:r>
              <w:rPr>
                <w:sz w:val="20"/>
              </w:rPr>
              <w:t xml:space="preserve">Адрес электронной почты</w:t>
            </w:r>
          </w:p>
        </w:tc>
        <w:tc>
          <w:tcPr>
            <w:tcW w:w="1388" w:type="dxa"/>
          </w:tcPr>
          <w:p>
            <w:pPr>
              <w:pStyle w:val="0"/>
            </w:pPr>
            <w:r>
              <w:rPr>
                <w:sz w:val="20"/>
              </w:rPr>
            </w:r>
          </w:p>
        </w:tc>
      </w:tr>
    </w:tbl>
    <w:p>
      <w:pPr>
        <w:pStyle w:val="0"/>
        <w:ind w:firstLine="540"/>
        <w:jc w:val="both"/>
      </w:pPr>
      <w:r>
        <w:rPr>
          <w:sz w:val="20"/>
        </w:rPr>
      </w:r>
    </w:p>
    <w:p>
      <w:pPr>
        <w:pStyle w:val="0"/>
        <w:ind w:firstLine="540"/>
        <w:jc w:val="both"/>
      </w:pPr>
      <w:r>
        <w:rPr>
          <w:sz w:val="20"/>
        </w:rPr>
        <w:t xml:space="preserve">2. Сведения о заявителе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1"/>
        <w:gridCol w:w="6520"/>
        <w:gridCol w:w="1361"/>
      </w:tblGrid>
      <w:tr>
        <w:tc>
          <w:tcPr>
            <w:tcW w:w="1011" w:type="dxa"/>
          </w:tcPr>
          <w:p>
            <w:pPr>
              <w:pStyle w:val="0"/>
            </w:pPr>
            <w:r>
              <w:rPr>
                <w:sz w:val="20"/>
              </w:rPr>
              <w:t xml:space="preserve">2.1</w:t>
            </w:r>
          </w:p>
        </w:tc>
        <w:tc>
          <w:tcPr>
            <w:tcW w:w="6520" w:type="dxa"/>
          </w:tcPr>
          <w:p>
            <w:pPr>
              <w:pStyle w:val="0"/>
            </w:pPr>
            <w:r>
              <w:rPr>
                <w:sz w:val="20"/>
              </w:rPr>
              <w:t xml:space="preserve">Сведения о физическом лице, в случае если заявитель является физическое лицо:</w:t>
            </w:r>
          </w:p>
        </w:tc>
        <w:tc>
          <w:tcPr>
            <w:tcW w:w="1361" w:type="dxa"/>
          </w:tcPr>
          <w:p>
            <w:pPr>
              <w:pStyle w:val="0"/>
            </w:pPr>
            <w:r>
              <w:rPr>
                <w:sz w:val="20"/>
              </w:rPr>
            </w:r>
          </w:p>
        </w:tc>
      </w:tr>
      <w:tr>
        <w:tc>
          <w:tcPr>
            <w:tcW w:w="1011" w:type="dxa"/>
          </w:tcPr>
          <w:p>
            <w:pPr>
              <w:pStyle w:val="0"/>
            </w:pPr>
            <w:r>
              <w:rPr>
                <w:sz w:val="20"/>
              </w:rPr>
              <w:t xml:space="preserve">2.1.1</w:t>
            </w:r>
          </w:p>
        </w:tc>
        <w:tc>
          <w:tcPr>
            <w:tcW w:w="6520" w:type="dxa"/>
          </w:tcPr>
          <w:p>
            <w:pPr>
              <w:pStyle w:val="0"/>
            </w:pPr>
            <w:r>
              <w:rPr>
                <w:sz w:val="20"/>
              </w:rPr>
              <w:t xml:space="preserve">Фамилия, имя, отчество (при наличии)</w:t>
            </w:r>
          </w:p>
        </w:tc>
        <w:tc>
          <w:tcPr>
            <w:tcW w:w="1361" w:type="dxa"/>
          </w:tcPr>
          <w:p>
            <w:pPr>
              <w:pStyle w:val="0"/>
            </w:pPr>
            <w:r>
              <w:rPr>
                <w:sz w:val="20"/>
              </w:rPr>
            </w:r>
          </w:p>
        </w:tc>
      </w:tr>
      <w:tr>
        <w:tc>
          <w:tcPr>
            <w:tcW w:w="1011" w:type="dxa"/>
          </w:tcPr>
          <w:p>
            <w:pPr>
              <w:pStyle w:val="0"/>
            </w:pPr>
            <w:r>
              <w:rPr>
                <w:sz w:val="20"/>
              </w:rPr>
              <w:t xml:space="preserve">2.1.2</w:t>
            </w:r>
          </w:p>
        </w:tc>
        <w:tc>
          <w:tcPr>
            <w:tcW w:w="6520" w:type="dxa"/>
          </w:tcPr>
          <w:p>
            <w:pPr>
              <w:pStyle w:val="0"/>
            </w:pPr>
            <w:r>
              <w:rPr>
                <w:sz w:val="20"/>
              </w:rPr>
              <w:t xml:space="preserve">Реквизиты документа, удостоверяющего личность</w:t>
            </w:r>
          </w:p>
        </w:tc>
        <w:tc>
          <w:tcPr>
            <w:tcW w:w="1361" w:type="dxa"/>
          </w:tcPr>
          <w:p>
            <w:pPr>
              <w:pStyle w:val="0"/>
            </w:pPr>
            <w:r>
              <w:rPr>
                <w:sz w:val="20"/>
              </w:rPr>
            </w:r>
          </w:p>
        </w:tc>
      </w:tr>
      <w:tr>
        <w:tc>
          <w:tcPr>
            <w:tcW w:w="1011" w:type="dxa"/>
          </w:tcPr>
          <w:p>
            <w:pPr>
              <w:pStyle w:val="0"/>
            </w:pPr>
            <w:r>
              <w:rPr>
                <w:sz w:val="20"/>
              </w:rPr>
              <w:t xml:space="preserve">2.1.3</w:t>
            </w:r>
          </w:p>
        </w:tc>
        <w:tc>
          <w:tcPr>
            <w:tcW w:w="6520" w:type="dxa"/>
          </w:tcPr>
          <w:p>
            <w:pPr>
              <w:pStyle w:val="0"/>
            </w:pPr>
            <w:r>
              <w:rPr>
                <w:sz w:val="20"/>
              </w:rPr>
              <w:t xml:space="preserve">Адрес регистрации</w:t>
            </w:r>
          </w:p>
        </w:tc>
        <w:tc>
          <w:tcPr>
            <w:tcW w:w="1361" w:type="dxa"/>
          </w:tcPr>
          <w:p>
            <w:pPr>
              <w:pStyle w:val="0"/>
            </w:pPr>
            <w:r>
              <w:rPr>
                <w:sz w:val="20"/>
              </w:rPr>
            </w:r>
          </w:p>
        </w:tc>
      </w:tr>
      <w:tr>
        <w:tc>
          <w:tcPr>
            <w:tcW w:w="1011" w:type="dxa"/>
          </w:tcPr>
          <w:p>
            <w:pPr>
              <w:pStyle w:val="0"/>
            </w:pPr>
            <w:r>
              <w:rPr>
                <w:sz w:val="20"/>
              </w:rPr>
              <w:t xml:space="preserve">2.1.4</w:t>
            </w:r>
          </w:p>
        </w:tc>
        <w:tc>
          <w:tcPr>
            <w:tcW w:w="6520" w:type="dxa"/>
          </w:tcPr>
          <w:p>
            <w:pPr>
              <w:pStyle w:val="0"/>
            </w:pPr>
            <w:r>
              <w:rPr>
                <w:sz w:val="20"/>
              </w:rPr>
              <w:t xml:space="preserve">Адрес проживания</w:t>
            </w:r>
          </w:p>
        </w:tc>
        <w:tc>
          <w:tcPr>
            <w:tcW w:w="1361" w:type="dxa"/>
          </w:tcPr>
          <w:p>
            <w:pPr>
              <w:pStyle w:val="0"/>
            </w:pPr>
            <w:r>
              <w:rPr>
                <w:sz w:val="20"/>
              </w:rPr>
            </w:r>
          </w:p>
        </w:tc>
      </w:tr>
      <w:tr>
        <w:tc>
          <w:tcPr>
            <w:tcW w:w="1011" w:type="dxa"/>
          </w:tcPr>
          <w:p>
            <w:pPr>
              <w:pStyle w:val="0"/>
            </w:pPr>
            <w:r>
              <w:rPr>
                <w:sz w:val="20"/>
              </w:rPr>
              <w:t xml:space="preserve">2.1.5</w:t>
            </w:r>
          </w:p>
        </w:tc>
        <w:tc>
          <w:tcPr>
            <w:tcW w:w="6520" w:type="dxa"/>
          </w:tcPr>
          <w:p>
            <w:pPr>
              <w:pStyle w:val="0"/>
            </w:pPr>
            <w:r>
              <w:rPr>
                <w:sz w:val="20"/>
              </w:rPr>
              <w:t xml:space="preserve">Номер телефона</w:t>
            </w:r>
          </w:p>
        </w:tc>
        <w:tc>
          <w:tcPr>
            <w:tcW w:w="1361" w:type="dxa"/>
          </w:tcPr>
          <w:p>
            <w:pPr>
              <w:pStyle w:val="0"/>
            </w:pPr>
            <w:r>
              <w:rPr>
                <w:sz w:val="20"/>
              </w:rPr>
            </w:r>
          </w:p>
        </w:tc>
      </w:tr>
      <w:tr>
        <w:tc>
          <w:tcPr>
            <w:tcW w:w="1011" w:type="dxa"/>
          </w:tcPr>
          <w:p>
            <w:pPr>
              <w:pStyle w:val="0"/>
            </w:pPr>
            <w:r>
              <w:rPr>
                <w:sz w:val="20"/>
              </w:rPr>
              <w:t xml:space="preserve">2.1.6</w:t>
            </w:r>
          </w:p>
        </w:tc>
        <w:tc>
          <w:tcPr>
            <w:tcW w:w="6520" w:type="dxa"/>
          </w:tcPr>
          <w:p>
            <w:pPr>
              <w:pStyle w:val="0"/>
            </w:pPr>
            <w:r>
              <w:rPr>
                <w:sz w:val="20"/>
              </w:rPr>
              <w:t xml:space="preserve">Адрес электронной почты</w:t>
            </w:r>
          </w:p>
        </w:tc>
        <w:tc>
          <w:tcPr>
            <w:tcW w:w="1361" w:type="dxa"/>
          </w:tcPr>
          <w:p>
            <w:pPr>
              <w:pStyle w:val="0"/>
            </w:pPr>
            <w:r>
              <w:rPr>
                <w:sz w:val="20"/>
              </w:rPr>
            </w:r>
          </w:p>
        </w:tc>
      </w:tr>
      <w:tr>
        <w:tc>
          <w:tcPr>
            <w:tcW w:w="1011" w:type="dxa"/>
          </w:tcPr>
          <w:p>
            <w:pPr>
              <w:pStyle w:val="0"/>
            </w:pPr>
            <w:r>
              <w:rPr>
                <w:sz w:val="20"/>
              </w:rPr>
              <w:t xml:space="preserve">2.2</w:t>
            </w:r>
          </w:p>
        </w:tc>
        <w:tc>
          <w:tcPr>
            <w:tcW w:w="6520" w:type="dxa"/>
          </w:tcPr>
          <w:p>
            <w:pPr>
              <w:pStyle w:val="0"/>
            </w:pPr>
            <w:r>
              <w:rPr>
                <w:sz w:val="20"/>
              </w:rPr>
              <w:t xml:space="preserve">Сведения об индивидуальном предпринимателе, в случае если заявитель является индивидуальным предпринимателем:</w:t>
            </w:r>
          </w:p>
        </w:tc>
        <w:tc>
          <w:tcPr>
            <w:tcW w:w="1361" w:type="dxa"/>
          </w:tcPr>
          <w:p>
            <w:pPr>
              <w:pStyle w:val="0"/>
            </w:pPr>
            <w:r>
              <w:rPr>
                <w:sz w:val="20"/>
              </w:rPr>
            </w:r>
          </w:p>
        </w:tc>
      </w:tr>
      <w:tr>
        <w:tc>
          <w:tcPr>
            <w:tcW w:w="1011" w:type="dxa"/>
          </w:tcPr>
          <w:p>
            <w:pPr>
              <w:pStyle w:val="0"/>
            </w:pPr>
            <w:r>
              <w:rPr>
                <w:sz w:val="20"/>
              </w:rPr>
              <w:t xml:space="preserve">2.2.1</w:t>
            </w:r>
          </w:p>
        </w:tc>
        <w:tc>
          <w:tcPr>
            <w:tcW w:w="6520" w:type="dxa"/>
          </w:tcPr>
          <w:p>
            <w:pPr>
              <w:pStyle w:val="0"/>
            </w:pPr>
            <w:r>
              <w:rPr>
                <w:sz w:val="20"/>
              </w:rPr>
              <w:t xml:space="preserve">ФИО индивидуального предпринимателя</w:t>
            </w:r>
          </w:p>
        </w:tc>
        <w:tc>
          <w:tcPr>
            <w:tcW w:w="1361" w:type="dxa"/>
          </w:tcPr>
          <w:p>
            <w:pPr>
              <w:pStyle w:val="0"/>
            </w:pPr>
            <w:r>
              <w:rPr>
                <w:sz w:val="20"/>
              </w:rPr>
            </w:r>
          </w:p>
        </w:tc>
      </w:tr>
      <w:tr>
        <w:tc>
          <w:tcPr>
            <w:tcW w:w="1011" w:type="dxa"/>
          </w:tcPr>
          <w:p>
            <w:pPr>
              <w:pStyle w:val="0"/>
            </w:pPr>
            <w:r>
              <w:rPr>
                <w:sz w:val="20"/>
              </w:rPr>
              <w:t xml:space="preserve">2.2.2</w:t>
            </w:r>
          </w:p>
        </w:tc>
        <w:tc>
          <w:tcPr>
            <w:tcW w:w="6520" w:type="dxa"/>
          </w:tcPr>
          <w:p>
            <w:pPr>
              <w:pStyle w:val="0"/>
            </w:pPr>
            <w:r>
              <w:rPr>
                <w:sz w:val="20"/>
              </w:rPr>
              <w:t xml:space="preserve">Идентификационный номер налогоплательщика</w:t>
            </w:r>
          </w:p>
        </w:tc>
        <w:tc>
          <w:tcPr>
            <w:tcW w:w="1361" w:type="dxa"/>
          </w:tcPr>
          <w:p>
            <w:pPr>
              <w:pStyle w:val="0"/>
            </w:pPr>
            <w:r>
              <w:rPr>
                <w:sz w:val="20"/>
              </w:rPr>
            </w:r>
          </w:p>
        </w:tc>
      </w:tr>
      <w:tr>
        <w:tc>
          <w:tcPr>
            <w:tcW w:w="1011" w:type="dxa"/>
          </w:tcPr>
          <w:p>
            <w:pPr>
              <w:pStyle w:val="0"/>
            </w:pPr>
            <w:r>
              <w:rPr>
                <w:sz w:val="20"/>
              </w:rPr>
              <w:t xml:space="preserve">2.2.3</w:t>
            </w:r>
          </w:p>
        </w:tc>
        <w:tc>
          <w:tcPr>
            <w:tcW w:w="6520" w:type="dxa"/>
          </w:tcPr>
          <w:p>
            <w:pPr>
              <w:pStyle w:val="0"/>
            </w:pPr>
            <w:r>
              <w:rPr>
                <w:sz w:val="20"/>
              </w:rPr>
              <w:t xml:space="preserve">Основной государственный регистрационный номер индивидуального предпринимателя</w:t>
            </w:r>
          </w:p>
        </w:tc>
        <w:tc>
          <w:tcPr>
            <w:tcW w:w="1361" w:type="dxa"/>
          </w:tcPr>
          <w:p>
            <w:pPr>
              <w:pStyle w:val="0"/>
            </w:pPr>
            <w:r>
              <w:rPr>
                <w:sz w:val="20"/>
              </w:rPr>
            </w:r>
          </w:p>
        </w:tc>
      </w:tr>
      <w:tr>
        <w:tc>
          <w:tcPr>
            <w:tcW w:w="1011" w:type="dxa"/>
          </w:tcPr>
          <w:p>
            <w:pPr>
              <w:pStyle w:val="0"/>
            </w:pPr>
            <w:r>
              <w:rPr>
                <w:sz w:val="20"/>
              </w:rPr>
              <w:t xml:space="preserve">2.2.4</w:t>
            </w:r>
          </w:p>
        </w:tc>
        <w:tc>
          <w:tcPr>
            <w:tcW w:w="6520" w:type="dxa"/>
          </w:tcPr>
          <w:p>
            <w:pPr>
              <w:pStyle w:val="0"/>
            </w:pPr>
            <w:r>
              <w:rPr>
                <w:sz w:val="20"/>
              </w:rPr>
              <w:t xml:space="preserve">Номер телефона</w:t>
            </w:r>
          </w:p>
        </w:tc>
        <w:tc>
          <w:tcPr>
            <w:tcW w:w="1361" w:type="dxa"/>
          </w:tcPr>
          <w:p>
            <w:pPr>
              <w:pStyle w:val="0"/>
            </w:pPr>
            <w:r>
              <w:rPr>
                <w:sz w:val="20"/>
              </w:rPr>
            </w:r>
          </w:p>
        </w:tc>
      </w:tr>
      <w:tr>
        <w:tc>
          <w:tcPr>
            <w:tcW w:w="1011" w:type="dxa"/>
          </w:tcPr>
          <w:p>
            <w:pPr>
              <w:pStyle w:val="0"/>
            </w:pPr>
            <w:r>
              <w:rPr>
                <w:sz w:val="20"/>
              </w:rPr>
              <w:t xml:space="preserve">2.2.5</w:t>
            </w:r>
          </w:p>
        </w:tc>
        <w:tc>
          <w:tcPr>
            <w:tcW w:w="6520" w:type="dxa"/>
          </w:tcPr>
          <w:p>
            <w:pPr>
              <w:pStyle w:val="0"/>
            </w:pPr>
            <w:r>
              <w:rPr>
                <w:sz w:val="20"/>
              </w:rPr>
              <w:t xml:space="preserve">Адрес электронной почты</w:t>
            </w:r>
          </w:p>
        </w:tc>
        <w:tc>
          <w:tcPr>
            <w:tcW w:w="1361" w:type="dxa"/>
          </w:tcPr>
          <w:p>
            <w:pPr>
              <w:pStyle w:val="0"/>
            </w:pPr>
            <w:r>
              <w:rPr>
                <w:sz w:val="20"/>
              </w:rPr>
            </w:r>
          </w:p>
        </w:tc>
      </w:tr>
      <w:tr>
        <w:tc>
          <w:tcPr>
            <w:tcW w:w="1011" w:type="dxa"/>
          </w:tcPr>
          <w:p>
            <w:pPr>
              <w:pStyle w:val="0"/>
            </w:pPr>
            <w:r>
              <w:rPr>
                <w:sz w:val="20"/>
              </w:rPr>
              <w:t xml:space="preserve">2.3</w:t>
            </w:r>
          </w:p>
        </w:tc>
        <w:tc>
          <w:tcPr>
            <w:tcW w:w="6520" w:type="dxa"/>
          </w:tcPr>
          <w:p>
            <w:pPr>
              <w:pStyle w:val="0"/>
            </w:pPr>
            <w:r>
              <w:rPr>
                <w:sz w:val="20"/>
              </w:rPr>
              <w:t xml:space="preserve">Сведения о юридическом лице:</w:t>
            </w:r>
          </w:p>
        </w:tc>
        <w:tc>
          <w:tcPr>
            <w:tcW w:w="1361" w:type="dxa"/>
          </w:tcPr>
          <w:p>
            <w:pPr>
              <w:pStyle w:val="0"/>
            </w:pPr>
            <w:r>
              <w:rPr>
                <w:sz w:val="20"/>
              </w:rPr>
            </w:r>
          </w:p>
        </w:tc>
      </w:tr>
      <w:tr>
        <w:tc>
          <w:tcPr>
            <w:tcW w:w="1011" w:type="dxa"/>
          </w:tcPr>
          <w:p>
            <w:pPr>
              <w:pStyle w:val="0"/>
            </w:pPr>
            <w:r>
              <w:rPr>
                <w:sz w:val="20"/>
              </w:rPr>
              <w:t xml:space="preserve">2.3.1</w:t>
            </w:r>
          </w:p>
        </w:tc>
        <w:tc>
          <w:tcPr>
            <w:tcW w:w="6520" w:type="dxa"/>
          </w:tcPr>
          <w:p>
            <w:pPr>
              <w:pStyle w:val="0"/>
            </w:pPr>
            <w:r>
              <w:rPr>
                <w:sz w:val="20"/>
              </w:rPr>
              <w:t xml:space="preserve">Полное наименование юридического лица</w:t>
            </w:r>
          </w:p>
        </w:tc>
        <w:tc>
          <w:tcPr>
            <w:tcW w:w="1361" w:type="dxa"/>
          </w:tcPr>
          <w:p>
            <w:pPr>
              <w:pStyle w:val="0"/>
            </w:pPr>
            <w:r>
              <w:rPr>
                <w:sz w:val="20"/>
              </w:rPr>
            </w:r>
          </w:p>
        </w:tc>
      </w:tr>
      <w:tr>
        <w:tc>
          <w:tcPr>
            <w:tcW w:w="1011" w:type="dxa"/>
          </w:tcPr>
          <w:p>
            <w:pPr>
              <w:pStyle w:val="0"/>
            </w:pPr>
            <w:r>
              <w:rPr>
                <w:sz w:val="20"/>
              </w:rPr>
              <w:t xml:space="preserve">1.2.2</w:t>
            </w:r>
          </w:p>
        </w:tc>
        <w:tc>
          <w:tcPr>
            <w:tcW w:w="6520" w:type="dxa"/>
          </w:tcPr>
          <w:p>
            <w:pPr>
              <w:pStyle w:val="0"/>
            </w:pPr>
            <w:r>
              <w:rPr>
                <w:sz w:val="20"/>
              </w:rPr>
              <w:t xml:space="preserve">Основной государственный регистрационный номер</w:t>
            </w:r>
          </w:p>
        </w:tc>
        <w:tc>
          <w:tcPr>
            <w:tcW w:w="1361" w:type="dxa"/>
          </w:tcPr>
          <w:p>
            <w:pPr>
              <w:pStyle w:val="0"/>
            </w:pPr>
            <w:r>
              <w:rPr>
                <w:sz w:val="20"/>
              </w:rPr>
            </w:r>
          </w:p>
        </w:tc>
      </w:tr>
      <w:tr>
        <w:tc>
          <w:tcPr>
            <w:tcW w:w="1011" w:type="dxa"/>
          </w:tcPr>
          <w:p>
            <w:pPr>
              <w:pStyle w:val="0"/>
            </w:pPr>
            <w:r>
              <w:rPr>
                <w:sz w:val="20"/>
              </w:rPr>
              <w:t xml:space="preserve">2.3.3</w:t>
            </w:r>
          </w:p>
        </w:tc>
        <w:tc>
          <w:tcPr>
            <w:tcW w:w="6520" w:type="dxa"/>
          </w:tcPr>
          <w:p>
            <w:pPr>
              <w:pStyle w:val="0"/>
            </w:pPr>
            <w:r>
              <w:rPr>
                <w:sz w:val="20"/>
              </w:rPr>
              <w:t xml:space="preserve">Идентификационный номер налогоплательщика</w:t>
            </w:r>
          </w:p>
        </w:tc>
        <w:tc>
          <w:tcPr>
            <w:tcW w:w="1361" w:type="dxa"/>
          </w:tcPr>
          <w:p>
            <w:pPr>
              <w:pStyle w:val="0"/>
            </w:pPr>
            <w:r>
              <w:rPr>
                <w:sz w:val="20"/>
              </w:rPr>
            </w:r>
          </w:p>
        </w:tc>
      </w:tr>
      <w:tr>
        <w:tc>
          <w:tcPr>
            <w:tcW w:w="1011" w:type="dxa"/>
          </w:tcPr>
          <w:p>
            <w:pPr>
              <w:pStyle w:val="0"/>
            </w:pPr>
            <w:r>
              <w:rPr>
                <w:sz w:val="20"/>
              </w:rPr>
              <w:t xml:space="preserve">2.3.4</w:t>
            </w:r>
          </w:p>
        </w:tc>
        <w:tc>
          <w:tcPr>
            <w:tcW w:w="6520" w:type="dxa"/>
          </w:tcPr>
          <w:p>
            <w:pPr>
              <w:pStyle w:val="0"/>
            </w:pPr>
            <w:r>
              <w:rPr>
                <w:sz w:val="20"/>
              </w:rPr>
              <w:t xml:space="preserve">Номер телефона</w:t>
            </w:r>
          </w:p>
        </w:tc>
        <w:tc>
          <w:tcPr>
            <w:tcW w:w="1361" w:type="dxa"/>
          </w:tcPr>
          <w:p>
            <w:pPr>
              <w:pStyle w:val="0"/>
            </w:pPr>
            <w:r>
              <w:rPr>
                <w:sz w:val="20"/>
              </w:rPr>
            </w:r>
          </w:p>
        </w:tc>
      </w:tr>
      <w:tr>
        <w:tc>
          <w:tcPr>
            <w:tcW w:w="1011" w:type="dxa"/>
          </w:tcPr>
          <w:p>
            <w:pPr>
              <w:pStyle w:val="0"/>
            </w:pPr>
            <w:r>
              <w:rPr>
                <w:sz w:val="20"/>
              </w:rPr>
              <w:t xml:space="preserve">2.3.5</w:t>
            </w:r>
          </w:p>
        </w:tc>
        <w:tc>
          <w:tcPr>
            <w:tcW w:w="6520" w:type="dxa"/>
          </w:tcPr>
          <w:p>
            <w:pPr>
              <w:pStyle w:val="0"/>
            </w:pPr>
            <w:r>
              <w:rPr>
                <w:sz w:val="20"/>
              </w:rPr>
              <w:t xml:space="preserve">Адрес электронной почты</w:t>
            </w:r>
          </w:p>
        </w:tc>
        <w:tc>
          <w:tcPr>
            <w:tcW w:w="1361" w:type="dxa"/>
          </w:tcPr>
          <w:p>
            <w:pPr>
              <w:pStyle w:val="0"/>
            </w:pPr>
            <w:r>
              <w:rPr>
                <w:sz w:val="20"/>
              </w:rPr>
            </w:r>
          </w:p>
        </w:tc>
      </w:tr>
    </w:tbl>
    <w:p>
      <w:pPr>
        <w:pStyle w:val="0"/>
        <w:ind w:firstLine="540"/>
        <w:jc w:val="both"/>
      </w:pPr>
      <w:r>
        <w:rPr>
          <w:sz w:val="20"/>
        </w:rPr>
      </w:r>
    </w:p>
    <w:p>
      <w:pPr>
        <w:pStyle w:val="0"/>
        <w:ind w:firstLine="540"/>
        <w:jc w:val="both"/>
      </w:pPr>
      <w:r>
        <w:rPr>
          <w:sz w:val="20"/>
        </w:rPr>
        <w:t xml:space="preserve">3. Сведения по услуге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1"/>
        <w:gridCol w:w="6520"/>
        <w:gridCol w:w="1361"/>
      </w:tblGrid>
      <w:tr>
        <w:tc>
          <w:tcPr>
            <w:tcW w:w="1011" w:type="dxa"/>
          </w:tcPr>
          <w:p>
            <w:pPr>
              <w:pStyle w:val="0"/>
            </w:pPr>
            <w:r>
              <w:rPr>
                <w:sz w:val="20"/>
              </w:rPr>
              <w:t xml:space="preserve">3.1</w:t>
            </w:r>
          </w:p>
        </w:tc>
        <w:tc>
          <w:tcPr>
            <w:tcW w:w="6520" w:type="dxa"/>
          </w:tcPr>
          <w:p>
            <w:pPr>
              <w:pStyle w:val="0"/>
            </w:pPr>
            <w:r>
              <w:rPr>
                <w:sz w:val="20"/>
              </w:rPr>
              <w:t xml:space="preserve">В результате чего образуется земельный участок (Раздел/Объединение)</w:t>
            </w:r>
          </w:p>
        </w:tc>
        <w:tc>
          <w:tcPr>
            <w:tcW w:w="1361" w:type="dxa"/>
          </w:tcPr>
          <w:p>
            <w:pPr>
              <w:pStyle w:val="0"/>
            </w:pPr>
            <w:r>
              <w:rPr>
                <w:sz w:val="20"/>
              </w:rPr>
            </w:r>
          </w:p>
        </w:tc>
      </w:tr>
      <w:tr>
        <w:tc>
          <w:tcPr>
            <w:tcW w:w="1011" w:type="dxa"/>
          </w:tcPr>
          <w:p>
            <w:pPr>
              <w:pStyle w:val="0"/>
            </w:pPr>
            <w:r>
              <w:rPr>
                <w:sz w:val="20"/>
              </w:rPr>
              <w:t xml:space="preserve">3.2</w:t>
            </w:r>
          </w:p>
        </w:tc>
        <w:tc>
          <w:tcPr>
            <w:tcW w:w="6520" w:type="dxa"/>
          </w:tcPr>
          <w:p>
            <w:pPr>
              <w:pStyle w:val="0"/>
            </w:pPr>
            <w:r>
              <w:rPr>
                <w:sz w:val="20"/>
              </w:rPr>
              <w:t xml:space="preserve">Право заявителя на земельный участок зарегистрировано в ЕГРН?</w:t>
            </w:r>
          </w:p>
        </w:tc>
        <w:tc>
          <w:tcPr>
            <w:tcW w:w="1361" w:type="dxa"/>
          </w:tcPr>
          <w:p>
            <w:pPr>
              <w:pStyle w:val="0"/>
            </w:pPr>
            <w:r>
              <w:rPr>
                <w:sz w:val="20"/>
              </w:rPr>
            </w:r>
          </w:p>
        </w:tc>
      </w:tr>
      <w:tr>
        <w:tc>
          <w:tcPr>
            <w:tcW w:w="1011" w:type="dxa"/>
          </w:tcPr>
          <w:p>
            <w:pPr>
              <w:pStyle w:val="0"/>
            </w:pPr>
            <w:r>
              <w:rPr>
                <w:sz w:val="20"/>
              </w:rPr>
              <w:t xml:space="preserve">3.3</w:t>
            </w:r>
          </w:p>
        </w:tc>
        <w:tc>
          <w:tcPr>
            <w:tcW w:w="6520" w:type="dxa"/>
          </w:tcPr>
          <w:p>
            <w:pPr>
              <w:pStyle w:val="0"/>
            </w:pPr>
            <w:r>
              <w:rPr>
                <w:sz w:val="20"/>
              </w:rPr>
              <w:t xml:space="preserve">Сколько землепользователей у исходного земельного участка?</w:t>
            </w:r>
          </w:p>
        </w:tc>
        <w:tc>
          <w:tcPr>
            <w:tcW w:w="1361" w:type="dxa"/>
          </w:tcPr>
          <w:p>
            <w:pPr>
              <w:pStyle w:val="0"/>
            </w:pPr>
            <w:r>
              <w:rPr>
                <w:sz w:val="20"/>
              </w:rPr>
            </w:r>
          </w:p>
        </w:tc>
      </w:tr>
      <w:tr>
        <w:tc>
          <w:tcPr>
            <w:tcW w:w="1011" w:type="dxa"/>
          </w:tcPr>
          <w:p>
            <w:pPr>
              <w:pStyle w:val="0"/>
            </w:pPr>
            <w:r>
              <w:rPr>
                <w:sz w:val="20"/>
              </w:rPr>
              <w:t xml:space="preserve">3.4</w:t>
            </w:r>
          </w:p>
        </w:tc>
        <w:tc>
          <w:tcPr>
            <w:tcW w:w="6520" w:type="dxa"/>
          </w:tcPr>
          <w:p>
            <w:pPr>
              <w:pStyle w:val="0"/>
            </w:pPr>
            <w:r>
              <w:rPr>
                <w:sz w:val="20"/>
              </w:rPr>
              <w:t xml:space="preserve">Исходный земельный участок находится в залоге?</w:t>
            </w:r>
          </w:p>
        </w:tc>
        <w:tc>
          <w:tcPr>
            <w:tcW w:w="1361" w:type="dxa"/>
          </w:tcPr>
          <w:p>
            <w:pPr>
              <w:pStyle w:val="0"/>
            </w:pPr>
            <w:r>
              <w:rPr>
                <w:sz w:val="20"/>
              </w:rPr>
            </w:r>
          </w:p>
        </w:tc>
      </w:tr>
    </w:tbl>
    <w:p>
      <w:pPr>
        <w:pStyle w:val="0"/>
        <w:ind w:firstLine="540"/>
        <w:jc w:val="both"/>
      </w:pPr>
      <w:r>
        <w:rPr>
          <w:sz w:val="20"/>
        </w:rPr>
      </w:r>
    </w:p>
    <w:p>
      <w:pPr>
        <w:pStyle w:val="0"/>
        <w:ind w:firstLine="540"/>
        <w:jc w:val="both"/>
      </w:pPr>
      <w:r>
        <w:rPr>
          <w:sz w:val="20"/>
        </w:rPr>
        <w:t xml:space="preserve">4. Сведения о земельном участке(-ах)</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1"/>
        <w:gridCol w:w="6520"/>
        <w:gridCol w:w="1361"/>
      </w:tblGrid>
      <w:tr>
        <w:tc>
          <w:tcPr>
            <w:tcW w:w="1011" w:type="dxa"/>
          </w:tcPr>
          <w:p>
            <w:pPr>
              <w:pStyle w:val="0"/>
            </w:pPr>
            <w:r>
              <w:rPr>
                <w:sz w:val="20"/>
              </w:rPr>
              <w:t xml:space="preserve">4.1</w:t>
            </w:r>
          </w:p>
        </w:tc>
        <w:tc>
          <w:tcPr>
            <w:tcW w:w="6520" w:type="dxa"/>
          </w:tcPr>
          <w:p>
            <w:pPr>
              <w:pStyle w:val="0"/>
            </w:pPr>
            <w:r>
              <w:rPr>
                <w:sz w:val="20"/>
              </w:rPr>
              <w:t xml:space="preserve">Кадастровый номер земельного участка</w:t>
            </w:r>
          </w:p>
        </w:tc>
        <w:tc>
          <w:tcPr>
            <w:tcW w:w="1361" w:type="dxa"/>
          </w:tcPr>
          <w:p>
            <w:pPr>
              <w:pStyle w:val="0"/>
            </w:pPr>
            <w:r>
              <w:rPr>
                <w:sz w:val="20"/>
              </w:rPr>
            </w:r>
          </w:p>
        </w:tc>
      </w:tr>
      <w:tr>
        <w:tc>
          <w:tcPr>
            <w:tcW w:w="1011" w:type="dxa"/>
          </w:tcPr>
          <w:p>
            <w:pPr>
              <w:pStyle w:val="0"/>
            </w:pPr>
            <w:r>
              <w:rPr>
                <w:sz w:val="20"/>
              </w:rPr>
              <w:t xml:space="preserve">4.2</w:t>
            </w:r>
          </w:p>
        </w:tc>
        <w:tc>
          <w:tcPr>
            <w:tcW w:w="6520" w:type="dxa"/>
          </w:tcPr>
          <w:p>
            <w:pPr>
              <w:pStyle w:val="0"/>
            </w:pPr>
            <w:r>
              <w:rPr>
                <w:sz w:val="20"/>
              </w:rPr>
              <w:t xml:space="preserve">Кадастровый номер земельного участка (возможность добавления сведений о земельных участках, при объединении)</w:t>
            </w:r>
          </w:p>
        </w:tc>
        <w:tc>
          <w:tcPr>
            <w:tcW w:w="1361" w:type="dxa"/>
          </w:tcPr>
          <w:p>
            <w:pPr>
              <w:pStyle w:val="0"/>
            </w:pPr>
            <w:r>
              <w:rPr>
                <w:sz w:val="20"/>
              </w:rPr>
            </w:r>
          </w:p>
        </w:tc>
      </w:tr>
    </w:tbl>
    <w:p>
      <w:pPr>
        <w:pStyle w:val="0"/>
        <w:ind w:firstLine="540"/>
        <w:jc w:val="both"/>
      </w:pPr>
      <w:r>
        <w:rPr>
          <w:sz w:val="20"/>
        </w:rPr>
      </w:r>
    </w:p>
    <w:p>
      <w:pPr>
        <w:pStyle w:val="0"/>
        <w:ind w:firstLine="540"/>
        <w:jc w:val="both"/>
      </w:pPr>
      <w:r>
        <w:rPr>
          <w:sz w:val="20"/>
        </w:rPr>
        <w:t xml:space="preserve">5. Прикладываемые документы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1"/>
        <w:gridCol w:w="6520"/>
        <w:gridCol w:w="1361"/>
      </w:tblGrid>
      <w:tr>
        <w:tc>
          <w:tcPr>
            <w:tcW w:w="1011" w:type="dxa"/>
          </w:tcPr>
          <w:p>
            <w:pPr>
              <w:pStyle w:val="0"/>
              <w:jc w:val="center"/>
            </w:pPr>
            <w:r>
              <w:rPr>
                <w:sz w:val="20"/>
              </w:rPr>
              <w:t xml:space="preserve">N</w:t>
            </w:r>
          </w:p>
        </w:tc>
        <w:tc>
          <w:tcPr>
            <w:tcW w:w="6520" w:type="dxa"/>
          </w:tcPr>
          <w:p>
            <w:pPr>
              <w:pStyle w:val="0"/>
              <w:jc w:val="center"/>
            </w:pPr>
            <w:r>
              <w:rPr>
                <w:sz w:val="20"/>
              </w:rPr>
              <w:t xml:space="preserve">Наименование документа</w:t>
            </w:r>
          </w:p>
        </w:tc>
        <w:tc>
          <w:tcPr>
            <w:tcW w:w="1361" w:type="dxa"/>
          </w:tcPr>
          <w:p>
            <w:pPr>
              <w:pStyle w:val="0"/>
              <w:jc w:val="center"/>
            </w:pPr>
            <w:r>
              <w:rPr>
                <w:sz w:val="20"/>
              </w:rPr>
              <w:t xml:space="preserve">Наименование прикладываемого документа</w:t>
            </w:r>
          </w:p>
        </w:tc>
      </w:tr>
      <w:tr>
        <w:tc>
          <w:tcPr>
            <w:tcW w:w="1011" w:type="dxa"/>
          </w:tcPr>
          <w:p>
            <w:pPr>
              <w:pStyle w:val="0"/>
            </w:pPr>
            <w:r>
              <w:rPr>
                <w:sz w:val="20"/>
              </w:rPr>
              <w:t xml:space="preserve">1</w:t>
            </w:r>
          </w:p>
        </w:tc>
        <w:tc>
          <w:tcPr>
            <w:tcW w:w="6520" w:type="dxa"/>
          </w:tcPr>
          <w:p>
            <w:pPr>
              <w:pStyle w:val="0"/>
            </w:pPr>
            <w:r>
              <w:rPr>
                <w:sz w:val="20"/>
              </w:rPr>
              <w:t xml:space="preserve">Документ, подтверждающий полномочия представителя</w:t>
            </w:r>
          </w:p>
        </w:tc>
        <w:tc>
          <w:tcPr>
            <w:tcW w:w="1361" w:type="dxa"/>
          </w:tcPr>
          <w:p>
            <w:pPr>
              <w:pStyle w:val="0"/>
            </w:pPr>
            <w:r>
              <w:rPr>
                <w:sz w:val="20"/>
              </w:rPr>
            </w:r>
          </w:p>
        </w:tc>
      </w:tr>
      <w:tr>
        <w:tc>
          <w:tcPr>
            <w:tcW w:w="1011" w:type="dxa"/>
          </w:tcPr>
          <w:p>
            <w:pPr>
              <w:pStyle w:val="0"/>
            </w:pPr>
            <w:r>
              <w:rPr>
                <w:sz w:val="20"/>
              </w:rPr>
              <w:t xml:space="preserve">2</w:t>
            </w:r>
          </w:p>
        </w:tc>
        <w:tc>
          <w:tcPr>
            <w:tcW w:w="6520" w:type="dxa"/>
          </w:tcPr>
          <w:p>
            <w:pPr>
              <w:pStyle w:val="0"/>
            </w:pPr>
            <w:r>
              <w:rPr>
                <w:sz w:val="20"/>
              </w:rPr>
              <w:t xml:space="preserve">Схема расположения земельного участка или земельных участков на кадастровом плане территории</w:t>
            </w:r>
          </w:p>
        </w:tc>
        <w:tc>
          <w:tcPr>
            <w:tcW w:w="1361" w:type="dxa"/>
          </w:tcPr>
          <w:p>
            <w:pPr>
              <w:pStyle w:val="0"/>
            </w:pPr>
            <w:r>
              <w:rPr>
                <w:sz w:val="20"/>
              </w:rPr>
            </w:r>
          </w:p>
        </w:tc>
      </w:tr>
      <w:tr>
        <w:tc>
          <w:tcPr>
            <w:tcW w:w="1011" w:type="dxa"/>
          </w:tcPr>
          <w:p>
            <w:pPr>
              <w:pStyle w:val="0"/>
            </w:pPr>
            <w:r>
              <w:rPr>
                <w:sz w:val="20"/>
              </w:rPr>
              <w:t xml:space="preserve">3</w:t>
            </w:r>
          </w:p>
        </w:tc>
        <w:tc>
          <w:tcPr>
            <w:tcW w:w="6520" w:type="dxa"/>
          </w:tcPr>
          <w:p>
            <w:pPr>
              <w:pStyle w:val="0"/>
            </w:pPr>
            <w:r>
              <w:rPr>
                <w:sz w:val="20"/>
              </w:rPr>
              <w:t xml:space="preserve">Правоустанавливающий документ на объект недвижимости</w:t>
            </w:r>
          </w:p>
        </w:tc>
        <w:tc>
          <w:tcPr>
            <w:tcW w:w="1361" w:type="dxa"/>
          </w:tcPr>
          <w:p>
            <w:pPr>
              <w:pStyle w:val="0"/>
            </w:pPr>
            <w:r>
              <w:rPr>
                <w:sz w:val="20"/>
              </w:rPr>
            </w:r>
          </w:p>
        </w:tc>
      </w:tr>
      <w:tr>
        <w:tc>
          <w:tcPr>
            <w:tcW w:w="1011" w:type="dxa"/>
          </w:tcPr>
          <w:p>
            <w:pPr>
              <w:pStyle w:val="0"/>
            </w:pPr>
            <w:r>
              <w:rPr>
                <w:sz w:val="20"/>
              </w:rPr>
              <w:t xml:space="preserve">4</w:t>
            </w:r>
          </w:p>
        </w:tc>
        <w:tc>
          <w:tcPr>
            <w:tcW w:w="6520" w:type="dxa"/>
          </w:tcPr>
          <w:p>
            <w:pPr>
              <w:pStyle w:val="0"/>
            </w:pPr>
            <w:r>
              <w:rPr>
                <w:sz w:val="20"/>
              </w:rPr>
              <w:t xml:space="preserve">Согласие залогодержателей</w:t>
            </w:r>
          </w:p>
        </w:tc>
        <w:tc>
          <w:tcPr>
            <w:tcW w:w="1361" w:type="dxa"/>
          </w:tcPr>
          <w:p>
            <w:pPr>
              <w:pStyle w:val="0"/>
            </w:pPr>
            <w:r>
              <w:rPr>
                <w:sz w:val="20"/>
              </w:rPr>
            </w:r>
          </w:p>
        </w:tc>
      </w:tr>
      <w:tr>
        <w:tc>
          <w:tcPr>
            <w:tcW w:w="1011" w:type="dxa"/>
          </w:tcPr>
          <w:p>
            <w:pPr>
              <w:pStyle w:val="0"/>
            </w:pPr>
            <w:r>
              <w:rPr>
                <w:sz w:val="20"/>
              </w:rPr>
              <w:t xml:space="preserve">5</w:t>
            </w:r>
          </w:p>
        </w:tc>
        <w:tc>
          <w:tcPr>
            <w:tcW w:w="6520" w:type="dxa"/>
          </w:tcPr>
          <w:p>
            <w:pPr>
              <w:pStyle w:val="0"/>
            </w:pPr>
            <w:r>
              <w:rPr>
                <w:sz w:val="20"/>
              </w:rPr>
              <w:t xml:space="preserve">Согласие землепользователей</w:t>
            </w:r>
          </w:p>
        </w:tc>
        <w:tc>
          <w:tcPr>
            <w:tcW w:w="1361" w:type="dxa"/>
          </w:tcPr>
          <w:p>
            <w:pPr>
              <w:pStyle w:val="0"/>
            </w:pPr>
            <w:r>
              <w:rPr>
                <w:sz w:val="20"/>
              </w:rPr>
            </w:r>
          </w:p>
        </w:tc>
      </w:tr>
    </w:tbl>
    <w:p>
      <w:pPr>
        <w:pStyle w:val="0"/>
        <w:ind w:firstLine="540"/>
        <w:jc w:val="both"/>
      </w:pPr>
      <w:r>
        <w:rPr>
          <w:sz w:val="20"/>
        </w:rPr>
      </w:r>
    </w:p>
    <w:p>
      <w:pPr>
        <w:pStyle w:val="0"/>
        <w:ind w:firstLine="540"/>
        <w:jc w:val="both"/>
      </w:pPr>
      <w:r>
        <w:rPr>
          <w:sz w:val="20"/>
        </w:rPr>
        <w:t xml:space="preserve">Результат предоставления услуги прошу:</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1304"/>
      </w:tblGrid>
      <w:tr>
        <w:tc>
          <w:tcPr>
            <w:tcW w:w="7540" w:type="dxa"/>
            <w:vAlign w:val="center"/>
          </w:tcPr>
          <w:p>
            <w:pPr>
              <w:pStyle w:val="0"/>
            </w:pPr>
            <w:r>
              <w:rPr>
                <w:sz w:val="20"/>
              </w:rPr>
              <w:t xml:space="preserve">направить в форме электронного документа в Личный кабинет на ЕПГУ/РПГУ</w:t>
            </w:r>
          </w:p>
        </w:tc>
        <w:tc>
          <w:tcPr>
            <w:tcW w:w="1304" w:type="dxa"/>
            <w:vAlign w:val="center"/>
          </w:tcPr>
          <w:p>
            <w:pPr>
              <w:pStyle w:val="0"/>
            </w:pPr>
            <w:r>
              <w:rPr>
                <w:sz w:val="20"/>
              </w:rPr>
            </w:r>
          </w:p>
        </w:tc>
      </w:tr>
      <w:tr>
        <w:tc>
          <w:tcPr>
            <w:tcW w:w="7540" w:type="dxa"/>
            <w:vAlign w:val="center"/>
          </w:tcPr>
          <w:p>
            <w:pPr>
              <w:pStyle w:val="0"/>
            </w:pPr>
            <w:r>
              <w:rPr>
                <w:sz w:val="20"/>
              </w:rPr>
              <w:t xml:space="preserve">выдать на бумажном носителе при личном обращении в уполномоченный орган местного самоуправления, организацию либо в МФЦ, расположенном по адресу:</w:t>
            </w:r>
          </w:p>
          <w:p>
            <w:pPr>
              <w:pStyle w:val="0"/>
            </w:pPr>
            <w:r>
              <w:rPr>
                <w:sz w:val="20"/>
              </w:rPr>
              <w:t xml:space="preserve">_______________________________________________________</w:t>
            </w:r>
          </w:p>
        </w:tc>
        <w:tc>
          <w:tcPr>
            <w:tcW w:w="1304" w:type="dxa"/>
          </w:tcPr>
          <w:p>
            <w:pPr>
              <w:pStyle w:val="0"/>
            </w:pPr>
            <w:r>
              <w:rPr>
                <w:sz w:val="20"/>
              </w:rPr>
            </w:r>
          </w:p>
        </w:tc>
      </w:tr>
      <w:tr>
        <w:tc>
          <w:tcPr>
            <w:tcW w:w="7540" w:type="dxa"/>
            <w:vAlign w:val="center"/>
          </w:tcPr>
          <w:p>
            <w:pPr>
              <w:pStyle w:val="0"/>
            </w:pPr>
            <w:r>
              <w:rPr>
                <w:sz w:val="20"/>
              </w:rPr>
              <w:t xml:space="preserve">направить на бумажном носителе на почтовый адрес:</w:t>
            </w:r>
          </w:p>
          <w:p>
            <w:pPr>
              <w:pStyle w:val="0"/>
            </w:pPr>
            <w:r>
              <w:rPr>
                <w:sz w:val="20"/>
              </w:rPr>
              <w:t xml:space="preserve">____________________________</w:t>
            </w:r>
          </w:p>
        </w:tc>
        <w:tc>
          <w:tcPr>
            <w:tcW w:w="1304" w:type="dxa"/>
            <w:vAlign w:val="center"/>
          </w:tcPr>
          <w:p>
            <w:pPr>
              <w:pStyle w:val="0"/>
            </w:pPr>
            <w:r>
              <w:rPr>
                <w:sz w:val="20"/>
              </w:rPr>
            </w:r>
          </w:p>
        </w:tc>
      </w:tr>
      <w:tr>
        <w:tc>
          <w:tcPr>
            <w:tcW w:w="7540" w:type="dxa"/>
            <w:vAlign w:val="center"/>
          </w:tcPr>
          <w:p>
            <w:pPr>
              <w:pStyle w:val="0"/>
            </w:pPr>
            <w:r>
              <w:rPr>
                <w:sz w:val="20"/>
              </w:rPr>
              <w:t xml:space="preserve">Направить в форме электронного документа на адрес электронной почты</w:t>
            </w:r>
          </w:p>
        </w:tc>
        <w:tc>
          <w:tcPr>
            <w:tcW w:w="1304" w:type="dxa"/>
            <w:vAlign w:val="center"/>
          </w:tcPr>
          <w:p>
            <w:pPr>
              <w:pStyle w:val="0"/>
            </w:pPr>
            <w:r>
              <w:rPr>
                <w:sz w:val="20"/>
              </w:rPr>
            </w:r>
          </w:p>
        </w:tc>
      </w:tr>
      <w:tr>
        <w:tc>
          <w:tcPr>
            <w:gridSpan w:val="2"/>
            <w:tcW w:w="8844" w:type="dxa"/>
            <w:vAlign w:val="center"/>
          </w:tcPr>
          <w:p>
            <w:pPr>
              <w:pStyle w:val="0"/>
            </w:pPr>
            <w:r>
              <w:rPr>
                <w:sz w:val="20"/>
              </w:rPr>
              <w:t xml:space="preserve">Указывается один из перечисленных способов</w:t>
            </w:r>
          </w:p>
        </w:tc>
      </w:tr>
    </w:tbl>
    <w:p>
      <w:pPr>
        <w:pStyle w:val="0"/>
        <w:ind w:firstLine="54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701"/>
        <w:gridCol w:w="6200"/>
      </w:tblGrid>
      <w:tr>
        <w:tc>
          <w:tcPr>
            <w:gridSpan w:val="2"/>
            <w:tcW w:w="8901" w:type="dxa"/>
            <w:tcBorders>
              <w:top w:val="nil"/>
              <w:left w:val="nil"/>
              <w:right w:val="nil"/>
            </w:tcBorders>
          </w:tcPr>
          <w:p>
            <w:pPr>
              <w:pStyle w:val="0"/>
              <w:jc w:val="both"/>
            </w:pPr>
            <w:r>
              <w:rPr>
                <w:sz w:val="20"/>
              </w:rPr>
            </w:r>
          </w:p>
        </w:tc>
      </w:tr>
      <w:tr>
        <w:tc>
          <w:tcPr>
            <w:tcW w:w="2701" w:type="dxa"/>
            <w:tcBorders>
              <w:left w:val="nil"/>
              <w:bottom w:val="nil"/>
              <w:right w:val="nil"/>
            </w:tcBorders>
          </w:tcPr>
          <w:p>
            <w:pPr>
              <w:pStyle w:val="0"/>
              <w:jc w:val="both"/>
            </w:pPr>
            <w:r>
              <w:rPr>
                <w:sz w:val="20"/>
              </w:rPr>
              <w:t xml:space="preserve">(подпись)</w:t>
            </w:r>
          </w:p>
        </w:tc>
        <w:tc>
          <w:tcPr>
            <w:tcW w:w="6200" w:type="dxa"/>
            <w:tcBorders>
              <w:left w:val="nil"/>
              <w:bottom w:val="nil"/>
              <w:right w:val="nil"/>
            </w:tcBorders>
          </w:tcPr>
          <w:p>
            <w:pPr>
              <w:pStyle w:val="0"/>
              <w:jc w:val="center"/>
            </w:pPr>
            <w:r>
              <w:rPr>
                <w:sz w:val="20"/>
              </w:rPr>
              <w:t xml:space="preserve">(фамилия, имя, отчество (последнее - при наличии))</w:t>
            </w:r>
          </w:p>
        </w:tc>
      </w:tr>
    </w:tbl>
    <w:p>
      <w:pPr>
        <w:pStyle w:val="0"/>
        <w:ind w:firstLine="540"/>
        <w:jc w:val="both"/>
      </w:pPr>
      <w:r>
        <w:rPr>
          <w:sz w:val="20"/>
        </w:rPr>
      </w:r>
    </w:p>
    <w:p>
      <w:pPr>
        <w:pStyle w:val="0"/>
        <w:jc w:val="both"/>
      </w:pPr>
      <w:r>
        <w:rPr>
          <w:sz w:val="20"/>
        </w:rPr>
        <w:t xml:space="preserve">Дата "____" ____________ 20__ г.</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6</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tbl>
      <w:tblPr>
        <w:tblInd w:w="0" w:type="dxa"/>
        <w:tblLayout w:type="fixed"/>
        <w:tblCellMar>
          <w:top w:w="102" w:type="dxa"/>
          <w:left w:w="62" w:type="dxa"/>
          <w:bottom w:w="102" w:type="dxa"/>
          <w:right w:w="62" w:type="dxa"/>
        </w:tblCellMar>
      </w:tblPr>
      <w:tblGrid>
        <w:gridCol w:w="1485"/>
        <w:gridCol w:w="360"/>
        <w:gridCol w:w="2550"/>
        <w:gridCol w:w="4562"/>
      </w:tblGrid>
      <w:tr>
        <w:tc>
          <w:tcPr>
            <w:gridSpan w:val="4"/>
            <w:tcW w:w="8957" w:type="dxa"/>
            <w:tcBorders>
              <w:top w:val="nil"/>
              <w:left w:val="nil"/>
              <w:bottom w:val="nil"/>
              <w:right w:val="nil"/>
            </w:tcBorders>
          </w:tcPr>
          <w:p>
            <w:pPr>
              <w:pStyle w:val="0"/>
              <w:jc w:val="center"/>
            </w:pPr>
            <w:r>
              <w:rPr>
                <w:sz w:val="20"/>
              </w:rPr>
              <w:t xml:space="preserve">В Администрацию города Когалыма _____</w:t>
            </w:r>
          </w:p>
          <w:p>
            <w:pPr>
              <w:pStyle w:val="0"/>
              <w:jc w:val="center"/>
            </w:pPr>
            <w:r>
              <w:rPr>
                <w:sz w:val="20"/>
              </w:rPr>
              <w:t xml:space="preserve">_____________________________________</w:t>
            </w:r>
          </w:p>
          <w:p>
            <w:pPr>
              <w:pStyle w:val="0"/>
              <w:jc w:val="center"/>
            </w:pPr>
            <w:r>
              <w:rPr>
                <w:sz w:val="20"/>
              </w:rPr>
              <w:t xml:space="preserve">(наименование уполномоченного органа)</w:t>
            </w:r>
          </w:p>
          <w:p>
            <w:pPr>
              <w:pStyle w:val="0"/>
              <w:jc w:val="center"/>
            </w:pPr>
            <w:r>
              <w:rPr>
                <w:sz w:val="20"/>
              </w:rPr>
              <w:t xml:space="preserve">от кого: ____________________________</w:t>
            </w:r>
          </w:p>
          <w:p>
            <w:pPr>
              <w:pStyle w:val="0"/>
              <w:jc w:val="center"/>
            </w:pPr>
            <w:r>
              <w:rPr>
                <w:sz w:val="20"/>
              </w:rPr>
              <w:t xml:space="preserve">(полное наименование, ИНН, ОГРН</w:t>
            </w:r>
          </w:p>
          <w:p>
            <w:pPr>
              <w:pStyle w:val="0"/>
              <w:jc w:val="center"/>
            </w:pPr>
            <w:r>
              <w:rPr>
                <w:sz w:val="20"/>
              </w:rPr>
              <w:t xml:space="preserve">юридического лица, ИП)</w:t>
            </w:r>
          </w:p>
          <w:p>
            <w:pPr>
              <w:pStyle w:val="0"/>
              <w:jc w:val="center"/>
            </w:pPr>
            <w:r>
              <w:rPr>
                <w:sz w:val="20"/>
              </w:rPr>
              <w:t xml:space="preserve">____________________________________</w:t>
            </w:r>
          </w:p>
          <w:p>
            <w:pPr>
              <w:pStyle w:val="0"/>
              <w:jc w:val="center"/>
            </w:pPr>
            <w:r>
              <w:rPr>
                <w:sz w:val="20"/>
              </w:rPr>
              <w:t xml:space="preserve">(контактный телефон, электронная</w:t>
            </w:r>
          </w:p>
          <w:p>
            <w:pPr>
              <w:pStyle w:val="0"/>
              <w:jc w:val="center"/>
            </w:pPr>
            <w:r>
              <w:rPr>
                <w:sz w:val="20"/>
              </w:rPr>
              <w:t xml:space="preserve">почта, почтовый адрес)</w:t>
            </w:r>
          </w:p>
          <w:p>
            <w:pPr>
              <w:pStyle w:val="0"/>
              <w:jc w:val="center"/>
            </w:pPr>
            <w:r>
              <w:rPr>
                <w:sz w:val="20"/>
              </w:rPr>
              <w:t xml:space="preserve">____________________________________</w:t>
            </w:r>
          </w:p>
          <w:p>
            <w:pPr>
              <w:pStyle w:val="0"/>
              <w:jc w:val="center"/>
            </w:pPr>
            <w:r>
              <w:rPr>
                <w:sz w:val="20"/>
              </w:rPr>
              <w:t xml:space="preserve">_____________________________________</w:t>
            </w:r>
          </w:p>
          <w:p>
            <w:pPr>
              <w:pStyle w:val="0"/>
              <w:jc w:val="center"/>
            </w:pPr>
            <w:r>
              <w:rPr>
                <w:sz w:val="20"/>
              </w:rPr>
              <w:t xml:space="preserve">(фамилия, имя, отчество (последнее - при</w:t>
            </w:r>
          </w:p>
          <w:p>
            <w:pPr>
              <w:pStyle w:val="0"/>
              <w:jc w:val="center"/>
            </w:pPr>
            <w:r>
              <w:rPr>
                <w:sz w:val="20"/>
              </w:rPr>
              <w:t xml:space="preserve">наличии), данные документа,</w:t>
            </w:r>
          </w:p>
          <w:p>
            <w:pPr>
              <w:pStyle w:val="0"/>
              <w:jc w:val="center"/>
            </w:pPr>
            <w:r>
              <w:rPr>
                <w:sz w:val="20"/>
              </w:rPr>
              <w:t xml:space="preserve">удостоверяющего личность, контактный</w:t>
            </w:r>
          </w:p>
          <w:p>
            <w:pPr>
              <w:pStyle w:val="0"/>
              <w:jc w:val="center"/>
            </w:pPr>
            <w:r>
              <w:rPr>
                <w:sz w:val="20"/>
              </w:rPr>
              <w:t xml:space="preserve">телефон, адрес электронной почты,</w:t>
            </w:r>
          </w:p>
          <w:p>
            <w:pPr>
              <w:pStyle w:val="0"/>
              <w:jc w:val="center"/>
            </w:pPr>
            <w:r>
              <w:rPr>
                <w:sz w:val="20"/>
              </w:rPr>
              <w:t xml:space="preserve">адрес регистрации, адрес фактического</w:t>
            </w:r>
          </w:p>
          <w:p>
            <w:pPr>
              <w:pStyle w:val="0"/>
              <w:jc w:val="center"/>
            </w:pPr>
            <w:r>
              <w:rPr>
                <w:sz w:val="20"/>
              </w:rPr>
              <w:t xml:space="preserve">проживания уполномоченного лица)</w:t>
            </w:r>
          </w:p>
          <w:p>
            <w:pPr>
              <w:pStyle w:val="0"/>
              <w:jc w:val="center"/>
            </w:pPr>
            <w:r>
              <w:rPr>
                <w:sz w:val="20"/>
              </w:rPr>
              <w:t xml:space="preserve">_____________________________________</w:t>
            </w:r>
          </w:p>
          <w:p>
            <w:pPr>
              <w:pStyle w:val="0"/>
              <w:jc w:val="center"/>
            </w:pPr>
            <w:r>
              <w:rPr>
                <w:sz w:val="20"/>
              </w:rPr>
              <w:t xml:space="preserve">(данные представителя заявителя)</w:t>
            </w:r>
          </w:p>
        </w:tc>
      </w:tr>
      <w:tr>
        <w:tc>
          <w:tcPr>
            <w:gridSpan w:val="4"/>
            <w:tcW w:w="8957" w:type="dxa"/>
            <w:tcBorders>
              <w:top w:val="nil"/>
              <w:left w:val="nil"/>
              <w:bottom w:val="nil"/>
              <w:right w:val="nil"/>
            </w:tcBorders>
          </w:tcPr>
          <w:bookmarkStart w:id="684" w:name="P684"/>
          <w:bookmarkEnd w:id="684"/>
          <w:p>
            <w:pPr>
              <w:pStyle w:val="0"/>
              <w:jc w:val="center"/>
            </w:pPr>
            <w:r>
              <w:rPr>
                <w:sz w:val="20"/>
              </w:rPr>
              <w:t xml:space="preserve">Заявление</w:t>
            </w:r>
          </w:p>
          <w:p>
            <w:pPr>
              <w:pStyle w:val="0"/>
              <w:jc w:val="center"/>
            </w:pPr>
            <w:r>
              <w:rPr>
                <w:sz w:val="20"/>
              </w:rPr>
              <w:t xml:space="preserve">об организации аукциона на право заключения договора аренды</w:t>
            </w:r>
          </w:p>
          <w:p>
            <w:pPr>
              <w:pStyle w:val="0"/>
              <w:jc w:val="center"/>
            </w:pPr>
            <w:r>
              <w:rPr>
                <w:sz w:val="20"/>
              </w:rPr>
              <w:t xml:space="preserve">или купли-продажи земельного участка</w:t>
            </w:r>
          </w:p>
        </w:tc>
      </w:tr>
      <w:tr>
        <w:tc>
          <w:tcPr>
            <w:gridSpan w:val="4"/>
            <w:tcW w:w="8957" w:type="dxa"/>
            <w:tcBorders>
              <w:top w:val="nil"/>
              <w:left w:val="nil"/>
              <w:bottom w:val="single" w:sz="4"/>
              <w:right w:val="nil"/>
            </w:tcBorders>
          </w:tcPr>
          <w:p>
            <w:pPr>
              <w:pStyle w:val="0"/>
              <w:ind w:firstLine="283"/>
              <w:jc w:val="both"/>
            </w:pPr>
            <w:r>
              <w:rPr>
                <w:sz w:val="20"/>
              </w:rPr>
              <w:t xml:space="preserve">Прошу организовать аукцион на право заключения договора аренды земельного участка с целью использования земельного участка</w:t>
            </w:r>
          </w:p>
        </w:tc>
      </w:tr>
      <w:tr>
        <w:tc>
          <w:tcPr>
            <w:gridSpan w:val="4"/>
            <w:tcW w:w="8957" w:type="dxa"/>
            <w:tcBorders>
              <w:top w:val="single" w:sz="4"/>
              <w:left w:val="nil"/>
              <w:bottom w:val="nil"/>
              <w:right w:val="nil"/>
            </w:tcBorders>
          </w:tcPr>
          <w:p>
            <w:pPr>
              <w:pStyle w:val="0"/>
              <w:jc w:val="center"/>
            </w:pPr>
            <w:r>
              <w:rPr>
                <w:sz w:val="20"/>
              </w:rPr>
              <w:t xml:space="preserve">(цель использования земельного участка)</w:t>
            </w:r>
          </w:p>
          <w:p>
            <w:pPr>
              <w:pStyle w:val="0"/>
              <w:jc w:val="both"/>
            </w:pPr>
            <w:r>
              <w:rPr>
                <w:sz w:val="20"/>
              </w:rPr>
              <w:t xml:space="preserve">Кадастровый номер земельного участка: _________________________________</w:t>
            </w:r>
          </w:p>
          <w:p>
            <w:pPr>
              <w:pStyle w:val="0"/>
              <w:jc w:val="both"/>
            </w:pPr>
            <w:r>
              <w:rPr>
                <w:sz w:val="20"/>
              </w:rPr>
              <w:t xml:space="preserve">____________________________________________________________________</w:t>
            </w:r>
          </w:p>
        </w:tc>
      </w:tr>
      <w:tr>
        <w:tc>
          <w:tcPr>
            <w:tcW w:w="1485" w:type="dxa"/>
            <w:tcBorders>
              <w:top w:val="nil"/>
              <w:left w:val="nil"/>
              <w:bottom w:val="nil"/>
              <w:right w:val="nil"/>
            </w:tcBorders>
          </w:tcPr>
          <w:p>
            <w:pPr>
              <w:pStyle w:val="0"/>
              <w:jc w:val="center"/>
            </w:pPr>
            <w:r>
              <w:rPr>
                <w:sz w:val="20"/>
              </w:rPr>
              <w:t xml:space="preserve">_________</w:t>
            </w:r>
          </w:p>
          <w:p>
            <w:pPr>
              <w:pStyle w:val="0"/>
              <w:jc w:val="center"/>
            </w:pPr>
            <w:r>
              <w:rPr>
                <w:sz w:val="20"/>
              </w:rPr>
              <w:t xml:space="preserve">(подпись)</w:t>
            </w:r>
          </w:p>
        </w:tc>
        <w:tc>
          <w:tcPr>
            <w:tcW w:w="360" w:type="dxa"/>
            <w:tcBorders>
              <w:top w:val="nil"/>
              <w:left w:val="nil"/>
              <w:bottom w:val="nil"/>
              <w:right w:val="nil"/>
            </w:tcBorders>
          </w:tcPr>
          <w:p>
            <w:pPr>
              <w:pStyle w:val="0"/>
              <w:jc w:val="both"/>
            </w:pPr>
            <w:r>
              <w:rPr>
                <w:sz w:val="20"/>
              </w:rPr>
            </w:r>
          </w:p>
        </w:tc>
        <w:tc>
          <w:tcPr>
            <w:tcW w:w="2550"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(Ф.И.О.)</w:t>
            </w:r>
          </w:p>
        </w:tc>
        <w:tc>
          <w:tcPr>
            <w:tcW w:w="4562" w:type="dxa"/>
            <w:tcBorders>
              <w:top w:val="nil"/>
              <w:left w:val="nil"/>
              <w:bottom w:val="nil"/>
              <w:right w:val="nil"/>
            </w:tcBorders>
          </w:tcPr>
          <w:p>
            <w:pPr>
              <w:pStyle w:val="0"/>
              <w:jc w:val="both"/>
            </w:pPr>
            <w:r>
              <w:rPr>
                <w:sz w:val="20"/>
              </w:rPr>
              <w:t xml:space="preserve">"______" ____________ 20___ г.</w:t>
            </w:r>
          </w:p>
        </w:tc>
      </w:tr>
      <w:tr>
        <w:tc>
          <w:tcPr>
            <w:gridSpan w:val="4"/>
            <w:tcW w:w="8957" w:type="dxa"/>
            <w:tcBorders>
              <w:top w:val="nil"/>
              <w:left w:val="nil"/>
              <w:bottom w:val="nil"/>
              <w:right w:val="nil"/>
            </w:tcBorders>
          </w:tcPr>
          <w:p>
            <w:pPr>
              <w:pStyle w:val="0"/>
              <w:jc w:val="both"/>
            </w:pPr>
            <w:r>
              <w:rPr>
                <w:sz w:val="20"/>
              </w:rPr>
              <w:t xml:space="preserve">Приложения: ____________________________.</w:t>
            </w:r>
          </w:p>
        </w:tc>
      </w:tr>
    </w:tbl>
    <w:p>
      <w:pPr>
        <w:pStyle w:val="0"/>
        <w:jc w:val="center"/>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7</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bookmarkStart w:id="709" w:name="P709"/>
    <w:bookmarkEnd w:id="709"/>
    <w:p>
      <w:pPr>
        <w:pStyle w:val="0"/>
        <w:jc w:val="center"/>
      </w:pPr>
      <w:r>
        <w:rPr>
          <w:sz w:val="20"/>
        </w:rPr>
        <w:t xml:space="preserve">Постановление</w:t>
      </w:r>
    </w:p>
    <w:p>
      <w:pPr>
        <w:pStyle w:val="0"/>
        <w:jc w:val="center"/>
      </w:pPr>
      <w:r>
        <w:rPr>
          <w:sz w:val="20"/>
        </w:rPr>
        <w:t xml:space="preserve">Администрации города Когалыма</w:t>
      </w:r>
    </w:p>
    <w:p>
      <w:pPr>
        <w:pStyle w:val="0"/>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От "_____" _____________ 20__ г.</w:t>
            </w:r>
          </w:p>
        </w:tc>
        <w:tc>
          <w:tcPr>
            <w:tcW w:w="5103" w:type="dxa"/>
            <w:tcBorders>
              <w:top w:val="nil"/>
              <w:left w:val="nil"/>
              <w:bottom w:val="nil"/>
              <w:right w:val="nil"/>
            </w:tcBorders>
          </w:tcPr>
          <w:p>
            <w:pPr>
              <w:pStyle w:val="0"/>
              <w:jc w:val="right"/>
            </w:pPr>
            <w:r>
              <w:rPr>
                <w:sz w:val="20"/>
              </w:rPr>
              <w:t xml:space="preserve">N _______________</w:t>
            </w:r>
          </w:p>
        </w:tc>
      </w:tr>
    </w:tbl>
    <w:p>
      <w:pPr>
        <w:pStyle w:val="0"/>
        <w:spacing w:before="200" w:lineRule="auto"/>
        <w:jc w:val="both"/>
      </w:pPr>
      <w:r>
        <w:rPr>
          <w:sz w:val="20"/>
        </w:rPr>
        <w:t xml:space="preserve">Об утверждении схемы</w:t>
      </w:r>
    </w:p>
    <w:p>
      <w:pPr>
        <w:pStyle w:val="0"/>
        <w:spacing w:before="200" w:lineRule="auto"/>
        <w:jc w:val="both"/>
      </w:pPr>
      <w:r>
        <w:rPr>
          <w:sz w:val="20"/>
        </w:rPr>
        <w:t xml:space="preserve">расположения земельного</w:t>
      </w:r>
    </w:p>
    <w:p>
      <w:pPr>
        <w:pStyle w:val="0"/>
        <w:spacing w:before="200" w:lineRule="auto"/>
        <w:jc w:val="both"/>
      </w:pPr>
      <w:r>
        <w:rPr>
          <w:sz w:val="20"/>
        </w:rPr>
        <w:t xml:space="preserve">участка</w:t>
      </w:r>
    </w:p>
    <w:p>
      <w:pPr>
        <w:pStyle w:val="0"/>
        <w:ind w:firstLine="540"/>
        <w:jc w:val="both"/>
      </w:pPr>
      <w:r>
        <w:rPr>
          <w:sz w:val="20"/>
        </w:rPr>
      </w:r>
    </w:p>
    <w:p>
      <w:pPr>
        <w:pStyle w:val="0"/>
        <w:ind w:firstLine="540"/>
        <w:jc w:val="both"/>
      </w:pPr>
      <w:r>
        <w:rPr>
          <w:sz w:val="20"/>
        </w:rPr>
        <w:t xml:space="preserve">Рассмотрев заявление от ___________ N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w:history="0" r:id="rId5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статьей 11.10</w:t>
        </w:r>
      </w:hyperlink>
      <w:r>
        <w:rPr>
          <w:sz w:val="20"/>
        </w:rPr>
        <w:t xml:space="preserve"> Земельного кодекса Российской Федерации, Федерального </w:t>
      </w:r>
      <w:hyperlink w:history="0" r:id="rId58"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закона</w:t>
        </w:r>
      </w:hyperlink>
      <w:r>
        <w:rPr>
          <w:sz w:val="20"/>
        </w:rPr>
        <w:t xml:space="preserve"> от 13.07.2015 N 218-ФЗ "О государственной регистрации недвижимости" принято решение:</w:t>
      </w:r>
    </w:p>
    <w:p>
      <w:pPr>
        <w:pStyle w:val="0"/>
        <w:spacing w:before="200" w:lineRule="auto"/>
        <w:ind w:firstLine="540"/>
        <w:jc w:val="both"/>
      </w:pPr>
      <w:r>
        <w:rPr>
          <w:sz w:val="20"/>
        </w:rPr>
        <w:t xml:space="preserve">1. Утвердить схему расположения земельного участка (земельных участков) на кадастровом плане территории, площадью _______________ в территориальной зоне ___________/с видом разрешенного использования ___________ 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 путем __________________.</w:t>
      </w:r>
    </w:p>
    <w:p>
      <w:pPr>
        <w:pStyle w:val="0"/>
        <w:spacing w:before="200" w:lineRule="auto"/>
        <w:ind w:firstLine="540"/>
        <w:jc w:val="both"/>
      </w:pPr>
      <w:r>
        <w:rPr>
          <w:sz w:val="20"/>
        </w:rPr>
        <w:t xml:space="preserve">2. Заявитель (указать ФИО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w:t>
      </w:r>
    </w:p>
    <w:p>
      <w:pPr>
        <w:pStyle w:val="0"/>
        <w:spacing w:before="200" w:lineRule="auto"/>
        <w:jc w:val="both"/>
      </w:pPr>
      <w:r>
        <w:rPr>
          <w:sz w:val="20"/>
        </w:rPr>
        <w:t xml:space="preserve">(права муниципальной собственности) на образуемый земельный участок</w:t>
      </w:r>
    </w:p>
    <w:p>
      <w:pPr>
        <w:pStyle w:val="0"/>
        <w:spacing w:before="200" w:lineRule="auto"/>
        <w:jc w:val="both"/>
      </w:pPr>
      <w:r>
        <w:rPr>
          <w:sz w:val="20"/>
        </w:rPr>
        <w:t xml:space="preserve">(образуемые земельные участки), указанные в пункте 1 настоящего решения.</w:t>
      </w:r>
    </w:p>
    <w:p>
      <w:pPr>
        <w:pStyle w:val="0"/>
        <w:spacing w:before="200" w:lineRule="auto"/>
        <w:ind w:firstLine="540"/>
        <w:jc w:val="both"/>
      </w:pPr>
      <w:r>
        <w:rPr>
          <w:sz w:val="20"/>
        </w:rPr>
        <w:t xml:space="preserve">3. Срок действия настоящего решения составляет два года.</w:t>
      </w:r>
    </w:p>
    <w:p>
      <w:pPr>
        <w:pStyle w:val="0"/>
        <w:ind w:firstLine="540"/>
        <w:jc w:val="both"/>
      </w:pPr>
      <w:r>
        <w:rPr>
          <w:sz w:val="20"/>
        </w:rPr>
      </w:r>
    </w:p>
    <w:p>
      <w:pPr>
        <w:pStyle w:val="0"/>
        <w:jc w:val="both"/>
      </w:pPr>
      <w:r>
        <w:rPr>
          <w:sz w:val="20"/>
        </w:rPr>
        <w:t xml:space="preserve">Глава города Когалыма</w:t>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spacing w:before="200" w:lineRule="auto"/>
            </w:pPr>
            <w:r>
              <w:rPr>
                <w:sz w:val="20"/>
              </w:rPr>
              <w:t xml:space="preserve">(либо уполномоченное им лицо)</w:t>
            </w:r>
          </w:p>
        </w:tc>
        <w:tc>
          <w:tcPr>
            <w:tcW w:w="5103" w:type="dxa"/>
            <w:tcBorders>
              <w:top w:val="nil"/>
              <w:left w:val="nil"/>
              <w:bottom w:val="nil"/>
              <w:right w:val="nil"/>
            </w:tcBorders>
          </w:tcPr>
          <w:p>
            <w:pPr>
              <w:pStyle w:val="0"/>
              <w:spacing w:before="200" w:lineRule="auto"/>
              <w:jc w:val="right"/>
            </w:pPr>
            <w:r>
              <w:rPr>
                <w:sz w:val="20"/>
              </w:rPr>
              <w:t xml:space="preserve">Ф.И.О.</w:t>
            </w:r>
          </w:p>
        </w:tc>
      </w:tr>
    </w:tbl>
    <w:p>
      <w:pPr>
        <w:spacing w:before="0"/>
        <w:spacing w:after="1"/>
      </w:pPr>
    </w:p>
    <w:tbl>
      <w:tblPr>
        <w:tblInd w:w="0" w:type="dxa"/>
        <w:tblLayout w:type="fixed"/>
        <w:tblBorders>
          <w:right w:val="single" w:sz="4"/>
          <w:insideV w:val="single" w:sz="4"/>
        </w:tblBorders>
        <w:tblCellMar>
          <w:top w:w="102" w:type="dxa"/>
          <w:left w:w="62" w:type="dxa"/>
          <w:bottom w:w="102" w:type="dxa"/>
          <w:right w:w="62" w:type="dxa"/>
        </w:tblCellMar>
      </w:tblPr>
      <w:tblGrid>
        <w:gridCol w:w="5102"/>
        <w:gridCol w:w="2551"/>
      </w:tblGrid>
      <w:tr>
        <w:tc>
          <w:tcPr>
            <w:tcW w:w="5102" w:type="dxa"/>
            <w:tcBorders>
              <w:top w:val="nil"/>
              <w:left w:val="nil"/>
              <w:bottom w:val="nil"/>
            </w:tcBorders>
          </w:tcPr>
          <w:p>
            <w:pPr>
              <w:pStyle w:val="0"/>
            </w:pPr>
            <w:r>
              <w:rPr>
                <w:sz w:val="20"/>
              </w:rPr>
            </w:r>
          </w:p>
        </w:tc>
        <w:tc>
          <w:tcPr>
            <w:tcW w:w="2551" w:type="dxa"/>
            <w:tcBorders>
              <w:top w:val="single" w:sz="4"/>
              <w:bottom w:val="single" w:sz="4"/>
            </w:tcBorders>
          </w:tcPr>
          <w:p>
            <w:pPr>
              <w:pStyle w:val="0"/>
            </w:pPr>
            <w:r>
              <w:rPr>
                <w:sz w:val="20"/>
              </w:rPr>
              <w:t xml:space="preserve">Электронная подпись</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8</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tbl>
      <w:tblPr>
        <w:tblInd w:w="0" w:type="dxa"/>
        <w:tblLayout w:type="fixed"/>
        <w:tblCellMar>
          <w:top w:w="102" w:type="dxa"/>
          <w:left w:w="62" w:type="dxa"/>
          <w:bottom w:w="102" w:type="dxa"/>
          <w:right w:w="62" w:type="dxa"/>
        </w:tblCellMar>
      </w:tblPr>
      <w:tblGrid>
        <w:gridCol w:w="4995"/>
        <w:gridCol w:w="2671"/>
        <w:gridCol w:w="1291"/>
      </w:tblGrid>
      <w:tr>
        <w:tc>
          <w:tcPr>
            <w:gridSpan w:val="3"/>
            <w:tcW w:w="8957" w:type="dxa"/>
            <w:tcBorders>
              <w:top w:val="nil"/>
              <w:left w:val="nil"/>
              <w:bottom w:val="nil"/>
              <w:right w:val="nil"/>
            </w:tcBorders>
          </w:tcPr>
          <w:p>
            <w:pPr>
              <w:pStyle w:val="0"/>
              <w:jc w:val="center"/>
            </w:pPr>
            <w:r>
              <w:rPr>
                <w:sz w:val="20"/>
              </w:rPr>
              <w:t xml:space="preserve">Администрация города Когалыма</w:t>
            </w:r>
          </w:p>
        </w:tc>
      </w:tr>
      <w:tr>
        <w:tc>
          <w:tcPr>
            <w:gridSpan w:val="2"/>
            <w:tcW w:w="7666" w:type="dxa"/>
            <w:tcBorders>
              <w:top w:val="nil"/>
              <w:left w:val="nil"/>
              <w:bottom w:val="nil"/>
              <w:right w:val="nil"/>
            </w:tcBorders>
          </w:tcPr>
          <w:p>
            <w:pPr>
              <w:pStyle w:val="0"/>
              <w:jc w:val="right"/>
            </w:pPr>
            <w:r>
              <w:rPr>
                <w:sz w:val="20"/>
              </w:rPr>
              <w:t xml:space="preserve">Заявителю:</w:t>
            </w:r>
          </w:p>
        </w:tc>
        <w:tc>
          <w:tcPr>
            <w:tcW w:w="1291" w:type="dxa"/>
            <w:tcBorders>
              <w:top w:val="nil"/>
              <w:left w:val="nil"/>
              <w:bottom w:val="nil"/>
              <w:right w:val="nil"/>
            </w:tcBorders>
          </w:tcPr>
          <w:p>
            <w:pPr>
              <w:pStyle w:val="0"/>
              <w:jc w:val="both"/>
            </w:pPr>
            <w:r>
              <w:rPr>
                <w:sz w:val="20"/>
              </w:rPr>
            </w:r>
          </w:p>
        </w:tc>
      </w:tr>
      <w:tr>
        <w:tc>
          <w:tcPr>
            <w:gridSpan w:val="3"/>
            <w:tcW w:w="8957" w:type="dxa"/>
            <w:tcBorders>
              <w:top w:val="nil"/>
              <w:left w:val="nil"/>
              <w:bottom w:val="nil"/>
              <w:right w:val="nil"/>
            </w:tcBorders>
          </w:tcPr>
          <w:bookmarkStart w:id="742" w:name="P742"/>
          <w:bookmarkEnd w:id="742"/>
          <w:p>
            <w:pPr>
              <w:pStyle w:val="0"/>
              <w:jc w:val="center"/>
            </w:pPr>
            <w:r>
              <w:rPr>
                <w:sz w:val="20"/>
              </w:rPr>
              <w:t xml:space="preserve">Решение об отказе в утверждении схемы расположения</w:t>
            </w:r>
          </w:p>
          <w:p>
            <w:pPr>
              <w:pStyle w:val="0"/>
              <w:jc w:val="center"/>
            </w:pPr>
            <w:r>
              <w:rPr>
                <w:sz w:val="20"/>
              </w:rPr>
              <w:t xml:space="preserve">земельного участка</w:t>
            </w:r>
          </w:p>
        </w:tc>
      </w:tr>
      <w:tr>
        <w:tc>
          <w:tcPr>
            <w:gridSpan w:val="3"/>
            <w:tcW w:w="8957" w:type="dxa"/>
            <w:tcBorders>
              <w:top w:val="nil"/>
              <w:left w:val="nil"/>
              <w:bottom w:val="single" w:sz="4"/>
              <w:right w:val="nil"/>
            </w:tcBorders>
          </w:tcPr>
          <w:p>
            <w:pPr>
              <w:pStyle w:val="0"/>
              <w:jc w:val="both"/>
            </w:pPr>
            <w:r>
              <w:rPr>
                <w:sz w:val="20"/>
              </w:rPr>
              <w:t xml:space="preserve">Рассмотрев заявление от ____________ N ___________ и приложенные к нему документы, в соответствии со </w:t>
            </w:r>
            <w:hyperlink w:history="0" r:id="rId59"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статьями 11.10</w:t>
              </w:r>
            </w:hyperlink>
            <w:r>
              <w:rPr>
                <w:sz w:val="20"/>
              </w:rPr>
              <w:t xml:space="preserve">, </w:t>
            </w:r>
            <w:hyperlink w:history="0" r:id="rId60"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39.11</w:t>
              </w:r>
            </w:hyperlink>
            <w:r>
              <w:rPr>
                <w:sz w:val="20"/>
              </w:rPr>
              <w:t xml:space="preserve"> Земельного кодекса Российской Федерации в утверждении схемы расположения земельного участка на кадастровом плане территории отказано по следующим основаниям:</w:t>
            </w:r>
          </w:p>
        </w:tc>
      </w:tr>
      <w:tr>
        <w:tc>
          <w:tcPr>
            <w:gridSpan w:val="3"/>
            <w:tcW w:w="8957" w:type="dxa"/>
            <w:tcBorders>
              <w:top w:val="single" w:sz="4"/>
              <w:left w:val="nil"/>
              <w:bottom w:val="nil"/>
              <w:right w:val="nil"/>
            </w:tcBorders>
          </w:tcPr>
          <w:p>
            <w:pPr>
              <w:pStyle w:val="0"/>
              <w:jc w:val="both"/>
            </w:pPr>
            <w:r>
              <w:rPr>
                <w:sz w:val="20"/>
              </w:rPr>
              <w:t xml:space="preserve">Разъяснение причин отказа:</w:t>
            </w:r>
          </w:p>
        </w:tc>
      </w:tr>
      <w:tr>
        <w:tc>
          <w:tcPr>
            <w:tcW w:w="4995" w:type="dxa"/>
            <w:tcBorders>
              <w:top w:val="nil"/>
              <w:left w:val="nil"/>
              <w:bottom w:val="nil"/>
              <w:right w:val="nil"/>
            </w:tcBorders>
          </w:tcPr>
          <w:p>
            <w:pPr>
              <w:pStyle w:val="0"/>
              <w:jc w:val="both"/>
            </w:pPr>
            <w:r>
              <w:rPr>
                <w:sz w:val="20"/>
              </w:rPr>
              <w:t xml:space="preserve">Глава города Когалыма</w:t>
            </w:r>
          </w:p>
          <w:p>
            <w:pPr>
              <w:pStyle w:val="0"/>
              <w:jc w:val="both"/>
            </w:pPr>
            <w:r>
              <w:rPr>
                <w:sz w:val="20"/>
              </w:rPr>
              <w:t xml:space="preserve">(либо уполномоченное им лицо)</w:t>
            </w:r>
          </w:p>
        </w:tc>
        <w:tc>
          <w:tcPr>
            <w:gridSpan w:val="2"/>
            <w:tcW w:w="3962" w:type="dxa"/>
            <w:vAlign w:val="bottom"/>
            <w:tcBorders>
              <w:top w:val="nil"/>
              <w:left w:val="nil"/>
              <w:bottom w:val="nil"/>
              <w:right w:val="nil"/>
            </w:tcBorders>
          </w:tcPr>
          <w:p>
            <w:pPr>
              <w:pStyle w:val="0"/>
              <w:jc w:val="center"/>
            </w:pPr>
            <w:r>
              <w:rPr>
                <w:sz w:val="20"/>
              </w:rPr>
              <w:t xml:space="preserve">Ф.И.О.</w:t>
            </w:r>
          </w:p>
        </w:tc>
      </w:tr>
    </w:tbl>
    <w:p>
      <w:pPr>
        <w:pStyle w:val="0"/>
        <w:jc w:val="center"/>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5102"/>
        <w:gridCol w:w="2551"/>
      </w:tblGrid>
      <w:tr>
        <w:tc>
          <w:tcPr>
            <w:tcW w:w="5102" w:type="dxa"/>
            <w:tcBorders>
              <w:top w:val="nil"/>
              <w:left w:val="nil"/>
              <w:bottom w:val="nil"/>
            </w:tcBorders>
          </w:tcPr>
          <w:p>
            <w:pPr>
              <w:pStyle w:val="0"/>
            </w:pPr>
            <w:r>
              <w:rPr>
                <w:sz w:val="20"/>
              </w:rPr>
            </w:r>
          </w:p>
        </w:tc>
        <w:tc>
          <w:tcPr>
            <w:tcW w:w="2551" w:type="dxa"/>
            <w:tcBorders>
              <w:top w:val="single" w:sz="4"/>
              <w:bottom w:val="single" w:sz="4"/>
            </w:tcBorders>
          </w:tcPr>
          <w:p>
            <w:pPr>
              <w:pStyle w:val="0"/>
            </w:pPr>
            <w:r>
              <w:rPr>
                <w:sz w:val="20"/>
              </w:rPr>
              <w:t xml:space="preserve">Электронная подпись</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9</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bookmarkStart w:id="763" w:name="P763"/>
    <w:bookmarkEnd w:id="763"/>
    <w:p>
      <w:pPr>
        <w:pStyle w:val="0"/>
        <w:jc w:val="center"/>
      </w:pPr>
      <w:r>
        <w:rPr>
          <w:sz w:val="20"/>
        </w:rPr>
        <w:t xml:space="preserve">Решение</w:t>
      </w:r>
    </w:p>
    <w:p>
      <w:pPr>
        <w:pStyle w:val="0"/>
        <w:jc w:val="center"/>
      </w:pPr>
      <w:r>
        <w:rPr>
          <w:sz w:val="20"/>
        </w:rPr>
        <w:t xml:space="preserve">о проведении аукциона</w:t>
      </w:r>
    </w:p>
    <w:p>
      <w:pPr>
        <w:pStyle w:val="0"/>
      </w:pPr>
      <w:r>
        <w:rPr>
          <w:sz w:val="20"/>
        </w:rPr>
      </w:r>
    </w:p>
    <w:p>
      <w:pPr>
        <w:pStyle w:val="0"/>
        <w:ind w:firstLine="540"/>
        <w:jc w:val="both"/>
      </w:pPr>
      <w:r>
        <w:rPr>
          <w:sz w:val="20"/>
        </w:rPr>
        <w:t xml:space="preserve">О проведении аукциона</w:t>
      </w:r>
    </w:p>
    <w:p>
      <w:pPr>
        <w:pStyle w:val="0"/>
        <w:ind w:firstLine="540"/>
        <w:jc w:val="both"/>
      </w:pPr>
      <w:r>
        <w:rPr>
          <w:sz w:val="20"/>
        </w:rPr>
      </w:r>
    </w:p>
    <w:p>
      <w:pPr>
        <w:pStyle w:val="0"/>
        <w:ind w:firstLine="540"/>
        <w:jc w:val="both"/>
      </w:pPr>
      <w:r>
        <w:rPr>
          <w:sz w:val="20"/>
        </w:rPr>
        <w:t xml:space="preserve">В соответствии со статьями ____________ Гражданского </w:t>
      </w:r>
      <w:hyperlink w:history="0" r:id="rId6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кодекса</w:t>
        </w:r>
      </w:hyperlink>
      <w:r>
        <w:rPr>
          <w:sz w:val="20"/>
        </w:rPr>
        <w:t xml:space="preserve"> Российской Федерации, статьями ______________ Земельного </w:t>
      </w:r>
      <w:hyperlink w:history="0" r:id="rId62"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кодекса</w:t>
        </w:r>
      </w:hyperlink>
      <w:r>
        <w:rPr>
          <w:sz w:val="20"/>
        </w:rPr>
        <w:t xml:space="preserve"> Российской Федерации:</w:t>
      </w:r>
    </w:p>
    <w:p>
      <w:pPr>
        <w:pStyle w:val="0"/>
        <w:ind w:firstLine="540"/>
        <w:jc w:val="both"/>
      </w:pPr>
      <w:r>
        <w:rPr>
          <w:sz w:val="20"/>
        </w:rPr>
      </w:r>
    </w:p>
    <w:p>
      <w:pPr>
        <w:pStyle w:val="0"/>
        <w:ind w:firstLine="540"/>
        <w:jc w:val="both"/>
      </w:pPr>
      <w:r>
        <w:rPr>
          <w:sz w:val="20"/>
        </w:rPr>
        <w:t xml:space="preserve">1. Провести электронный аукцион на право заключения договора аренды земельного участка, общей площадью _______ кв. м, с кадастровым номером ______________________, расположенного по адресу: __________________, для _______ (вид разрешенного использования - ___________________________).</w:t>
      </w:r>
    </w:p>
    <w:p>
      <w:pPr>
        <w:pStyle w:val="0"/>
        <w:ind w:firstLine="540"/>
        <w:jc w:val="both"/>
      </w:pPr>
      <w:r>
        <w:rPr>
          <w:sz w:val="20"/>
        </w:rPr>
      </w:r>
    </w:p>
    <w:p>
      <w:pPr>
        <w:pStyle w:val="0"/>
        <w:ind w:firstLine="540"/>
        <w:jc w:val="both"/>
      </w:pPr>
      <w:r>
        <w:rPr>
          <w:sz w:val="20"/>
        </w:rPr>
        <w:t xml:space="preserve">2. Утвердить:</w:t>
      </w:r>
    </w:p>
    <w:p>
      <w:pPr>
        <w:pStyle w:val="0"/>
        <w:spacing w:before="200" w:lineRule="auto"/>
        <w:ind w:firstLine="540"/>
        <w:jc w:val="both"/>
      </w:pPr>
      <w:r>
        <w:rPr>
          <w:sz w:val="20"/>
        </w:rPr>
        <w:t xml:space="preserve">2.1. начальный размер ежегодной арендной платы за земельный участок в сумме ___________________ рублей 00 копеек;</w:t>
      </w:r>
    </w:p>
    <w:p>
      <w:pPr>
        <w:pStyle w:val="0"/>
        <w:spacing w:before="200" w:lineRule="auto"/>
        <w:ind w:firstLine="540"/>
        <w:jc w:val="both"/>
      </w:pPr>
      <w:r>
        <w:rPr>
          <w:sz w:val="20"/>
        </w:rPr>
        <w:t xml:space="preserve">2.2. задаток 20% от начального размера арендной платы за земельный участок в год в размере __________________ рублей 00 копеек;</w:t>
      </w:r>
    </w:p>
    <w:p>
      <w:pPr>
        <w:pStyle w:val="0"/>
        <w:spacing w:before="200" w:lineRule="auto"/>
        <w:ind w:firstLine="540"/>
        <w:jc w:val="both"/>
      </w:pPr>
      <w:r>
        <w:rPr>
          <w:sz w:val="20"/>
        </w:rPr>
        <w:t xml:space="preserve">2.3. "Шаг аукциона" в размере ______________ рублей 00 копеек;</w:t>
      </w:r>
    </w:p>
    <w:p>
      <w:pPr>
        <w:pStyle w:val="0"/>
        <w:spacing w:before="200" w:lineRule="auto"/>
        <w:ind w:firstLine="540"/>
        <w:jc w:val="both"/>
      </w:pPr>
      <w:r>
        <w:rPr>
          <w:sz w:val="20"/>
        </w:rPr>
        <w:t xml:space="preserve">2.4. срок договора аренды земельного участка - ________________.</w:t>
      </w:r>
    </w:p>
    <w:p>
      <w:pPr>
        <w:pStyle w:val="0"/>
        <w:ind w:firstLine="540"/>
        <w:jc w:val="both"/>
      </w:pPr>
      <w:r>
        <w:rPr>
          <w:sz w:val="20"/>
        </w:rPr>
      </w:r>
    </w:p>
    <w:p>
      <w:pPr>
        <w:pStyle w:val="0"/>
        <w:ind w:firstLine="540"/>
        <w:jc w:val="both"/>
      </w:pPr>
      <w:r>
        <w:rPr>
          <w:sz w:val="20"/>
        </w:rPr>
        <w:t xml:space="preserve">3. Комитету по управлению муниципальным имуществом Администрации города Когалыма (Ковальчук А.В.):</w:t>
      </w:r>
    </w:p>
    <w:p>
      <w:pPr>
        <w:pStyle w:val="0"/>
        <w:spacing w:before="200" w:lineRule="auto"/>
        <w:ind w:firstLine="540"/>
        <w:jc w:val="both"/>
      </w:pPr>
      <w:r>
        <w:rPr>
          <w:sz w:val="20"/>
        </w:rPr>
        <w:t xml:space="preserve">3.1. в срок до _________________ разместить извещение о проведении электронного аукциона на право заключения договора аренды земельного участка в соответствии с пунктами 1, 2 настоящего постановления на официальном сайте Российской Федерации в информационно-телекоммуникационной сети "Интернет" для размещения информации о проведении торгов (www.torgi.gov.ru) и на официальном сайте органов местного самоуправления города Когалыма в информационно-телекоммуникационной сети Интернет (www.admkogalym.ru).</w:t>
      </w:r>
    </w:p>
    <w:p>
      <w:pPr>
        <w:pStyle w:val="0"/>
        <w:spacing w:before="200" w:lineRule="auto"/>
        <w:ind w:firstLine="540"/>
        <w:jc w:val="both"/>
      </w:pPr>
      <w:r>
        <w:rPr>
          <w:sz w:val="20"/>
        </w:rPr>
        <w:t xml:space="preserve">3.2. в срок до _______________ организовать и провести электронный аукцион на право заключения договора аренды земельного участка в соответствии с пунктами 1, 2 настоящего постановления.</w:t>
      </w:r>
    </w:p>
    <w:p>
      <w:pPr>
        <w:pStyle w:val="0"/>
        <w:spacing w:before="200" w:lineRule="auto"/>
        <w:ind w:firstLine="540"/>
        <w:jc w:val="both"/>
      </w:pPr>
      <w:r>
        <w:rPr>
          <w:sz w:val="20"/>
        </w:rPr>
        <w:t xml:space="preserve">4. Контроль за исполнением постановления возложить на ________</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4995"/>
        <w:gridCol w:w="3962"/>
      </w:tblGrid>
      <w:tr>
        <w:tc>
          <w:tcPr>
            <w:tcW w:w="4995" w:type="dxa"/>
            <w:tcBorders>
              <w:top w:val="nil"/>
              <w:left w:val="nil"/>
              <w:bottom w:val="nil"/>
              <w:right w:val="nil"/>
            </w:tcBorders>
          </w:tcPr>
          <w:p>
            <w:pPr>
              <w:pStyle w:val="0"/>
              <w:jc w:val="both"/>
            </w:pPr>
            <w:r>
              <w:rPr>
                <w:sz w:val="20"/>
              </w:rPr>
              <w:t xml:space="preserve">Глава города Когалыма</w:t>
            </w:r>
          </w:p>
          <w:p>
            <w:pPr>
              <w:pStyle w:val="0"/>
              <w:jc w:val="both"/>
            </w:pPr>
            <w:r>
              <w:rPr>
                <w:sz w:val="20"/>
              </w:rPr>
              <w:t xml:space="preserve">(либо уполномоченное им лицо)</w:t>
            </w:r>
          </w:p>
        </w:tc>
        <w:tc>
          <w:tcPr>
            <w:tcW w:w="3962" w:type="dxa"/>
            <w:vAlign w:val="bottom"/>
            <w:tcBorders>
              <w:top w:val="nil"/>
              <w:left w:val="nil"/>
              <w:bottom w:val="nil"/>
              <w:right w:val="nil"/>
            </w:tcBorders>
          </w:tcPr>
          <w:p>
            <w:pPr>
              <w:pStyle w:val="0"/>
              <w:jc w:val="center"/>
            </w:pPr>
            <w:r>
              <w:rPr>
                <w:sz w:val="20"/>
              </w:rPr>
              <w:t xml:space="preserve">Ф.И.О.</w:t>
            </w:r>
          </w:p>
        </w:tc>
      </w:tr>
    </w:tbl>
    <w:p>
      <w:pPr>
        <w:pStyle w:val="0"/>
        <w:ind w:firstLine="54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139"/>
        <w:gridCol w:w="2551"/>
      </w:tblGrid>
      <w:tr>
        <w:tc>
          <w:tcPr>
            <w:tcW w:w="4139" w:type="dxa"/>
            <w:tcBorders>
              <w:top w:val="nil"/>
              <w:left w:val="nil"/>
              <w:bottom w:val="nil"/>
            </w:tcBorders>
          </w:tcPr>
          <w:p>
            <w:pPr>
              <w:pStyle w:val="0"/>
            </w:pPr>
            <w:r>
              <w:rPr>
                <w:sz w:val="20"/>
              </w:rPr>
            </w:r>
          </w:p>
        </w:tc>
        <w:tc>
          <w:tcPr>
            <w:tcW w:w="2551" w:type="dxa"/>
            <w:tcBorders>
              <w:top w:val="single" w:sz="4"/>
              <w:bottom w:val="single" w:sz="4"/>
            </w:tcBorders>
          </w:tcPr>
          <w:p>
            <w:pPr>
              <w:pStyle w:val="0"/>
            </w:pPr>
            <w:r>
              <w:rPr>
                <w:sz w:val="20"/>
              </w:rPr>
              <w:t xml:space="preserve">Электронная подпись</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10</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tbl>
      <w:tblPr>
        <w:tblInd w:w="0" w:type="dxa"/>
        <w:tblLayout w:type="fixed"/>
        <w:tblBorders>
          <w:bottom w:val="single" w:sz="4"/>
          <w:insideV w:val="single" w:sz="4"/>
        </w:tblBorders>
        <w:tblCellMar>
          <w:top w:w="102" w:type="dxa"/>
          <w:left w:w="62" w:type="dxa"/>
          <w:bottom w:w="102" w:type="dxa"/>
          <w:right w:w="62" w:type="dxa"/>
        </w:tblCellMar>
      </w:tblPr>
      <w:tblGrid>
        <w:gridCol w:w="2610"/>
        <w:gridCol w:w="1267"/>
        <w:gridCol w:w="5080"/>
      </w:tblGrid>
      <w:tr>
        <w:tc>
          <w:tcPr>
            <w:gridSpan w:val="3"/>
            <w:tcW w:w="8957" w:type="dxa"/>
            <w:tcBorders>
              <w:top w:val="nil"/>
              <w:left w:val="nil"/>
              <w:bottom w:val="nil"/>
              <w:right w:val="nil"/>
            </w:tcBorders>
          </w:tcPr>
          <w:bookmarkStart w:id="800" w:name="P800"/>
          <w:bookmarkEnd w:id="800"/>
          <w:p>
            <w:pPr>
              <w:pStyle w:val="0"/>
              <w:jc w:val="center"/>
            </w:pPr>
            <w:r>
              <w:rPr>
                <w:sz w:val="20"/>
              </w:rPr>
              <w:t xml:space="preserve">РЕШЕНИЕ ОБ ОТКАЗЕ В ПРЕДОСТАВЛЕНИИ МУНИЦИПАЛЬНОЙ УСЛУГИ</w:t>
            </w:r>
          </w:p>
        </w:tc>
      </w:tr>
      <w:tr>
        <w:tc>
          <w:tcPr>
            <w:gridSpan w:val="3"/>
            <w:tcW w:w="8957" w:type="dxa"/>
            <w:tcBorders>
              <w:top w:val="nil"/>
              <w:left w:val="nil"/>
              <w:bottom w:val="nil"/>
              <w:right w:val="nil"/>
            </w:tcBorders>
          </w:tcPr>
          <w:p>
            <w:pPr>
              <w:pStyle w:val="0"/>
              <w:jc w:val="center"/>
            </w:pPr>
            <w:r>
              <w:rPr>
                <w:sz w:val="20"/>
              </w:rPr>
              <w:t xml:space="preserve">____________________________________________________________</w:t>
            </w:r>
          </w:p>
          <w:p>
            <w:pPr>
              <w:pStyle w:val="0"/>
              <w:jc w:val="center"/>
            </w:pPr>
            <w:r>
              <w:rPr>
                <w:sz w:val="20"/>
              </w:rPr>
              <w:t xml:space="preserve">(наименование уполномоченного органа местного</w:t>
            </w:r>
          </w:p>
          <w:p>
            <w:pPr>
              <w:pStyle w:val="0"/>
              <w:jc w:val="center"/>
            </w:pPr>
            <w:r>
              <w:rPr>
                <w:sz w:val="20"/>
              </w:rPr>
              <w:t xml:space="preserve">самоуправления)</w:t>
            </w:r>
          </w:p>
        </w:tc>
      </w:tr>
      <w:tr>
        <w:tblPrEx>
          <w:tblBorders>
            <w:insideV w:val="nil"/>
          </w:tblBorders>
        </w:tblPrEx>
        <w:tc>
          <w:tcPr>
            <w:tcW w:w="2610" w:type="dxa"/>
            <w:tcBorders>
              <w:top w:val="nil"/>
              <w:bottom w:val="nil"/>
            </w:tcBorders>
          </w:tcPr>
          <w:p>
            <w:pPr>
              <w:pStyle w:val="0"/>
              <w:jc w:val="both"/>
            </w:pPr>
            <w:r>
              <w:rPr>
                <w:sz w:val="20"/>
              </w:rPr>
            </w:r>
          </w:p>
        </w:tc>
        <w:tc>
          <w:tcPr>
            <w:gridSpan w:val="2"/>
            <w:tcW w:w="6347" w:type="dxa"/>
            <w:tcBorders>
              <w:top w:val="nil"/>
              <w:bottom w:val="nil"/>
            </w:tcBorders>
          </w:tcPr>
          <w:p>
            <w:pPr>
              <w:pStyle w:val="0"/>
              <w:jc w:val="both"/>
            </w:pPr>
            <w:r>
              <w:rPr>
                <w:sz w:val="20"/>
              </w:rPr>
              <w:t xml:space="preserve">Кому:</w:t>
            </w:r>
          </w:p>
          <w:p>
            <w:pPr>
              <w:pStyle w:val="0"/>
              <w:jc w:val="both"/>
            </w:pPr>
            <w:r>
              <w:rPr>
                <w:sz w:val="20"/>
              </w:rPr>
              <w:t xml:space="preserve">____________________________</w:t>
            </w:r>
          </w:p>
          <w:p>
            <w:pPr>
              <w:pStyle w:val="0"/>
              <w:jc w:val="both"/>
            </w:pPr>
            <w:r>
              <w:rPr>
                <w:sz w:val="20"/>
              </w:rPr>
              <w:t xml:space="preserve">Контактные данные: _________</w:t>
            </w:r>
          </w:p>
          <w:p>
            <w:pPr>
              <w:pStyle w:val="0"/>
              <w:jc w:val="both"/>
            </w:pPr>
            <w:r>
              <w:rPr>
                <w:sz w:val="20"/>
              </w:rPr>
              <w:t xml:space="preserve">____________________________</w:t>
            </w:r>
          </w:p>
        </w:tc>
      </w:tr>
      <w:tr>
        <w:tc>
          <w:tcPr>
            <w:gridSpan w:val="3"/>
            <w:tcW w:w="8957" w:type="dxa"/>
            <w:tcBorders>
              <w:top w:val="nil"/>
              <w:left w:val="nil"/>
              <w:bottom w:val="single" w:sz="4"/>
              <w:right w:val="nil"/>
            </w:tcBorders>
          </w:tcPr>
          <w:p>
            <w:pPr>
              <w:pStyle w:val="0"/>
              <w:jc w:val="both"/>
            </w:pPr>
            <w:r>
              <w:rPr>
                <w:sz w:val="20"/>
              </w:rPr>
              <w:t xml:space="preserve">По результатам рассмотрения заявления о предоставлении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от ______________ N ______ и приложенных к нему документов, сообщаем об отказе в предоставлении муниципальной услуги, по следующим основаниям:</w:t>
            </w:r>
          </w:p>
        </w:tc>
      </w:tr>
      <w:tr>
        <w:tblPrEx>
          <w:tblBorders>
            <w:left w:val="single" w:sz="4"/>
            <w:right w:val="single" w:sz="4"/>
            <w:insideH w:val="single" w:sz="4"/>
          </w:tblBorders>
        </w:tblPrEx>
        <w:tc>
          <w:tcPr>
            <w:gridSpan w:val="2"/>
            <w:tcW w:w="3877" w:type="dxa"/>
            <w:tcBorders>
              <w:top w:val="single" w:sz="4"/>
              <w:bottom w:val="single" w:sz="4"/>
            </w:tcBorders>
          </w:tcPr>
          <w:p>
            <w:pPr>
              <w:pStyle w:val="0"/>
              <w:jc w:val="both"/>
            </w:pPr>
            <w:r>
              <w:rPr>
                <w:sz w:val="20"/>
              </w:rPr>
              <w:t xml:space="preserve">Наименование основания для отказа в соответствии с единым стандартом</w:t>
            </w:r>
          </w:p>
        </w:tc>
        <w:tc>
          <w:tcPr>
            <w:tcW w:w="5080" w:type="dxa"/>
            <w:tcBorders>
              <w:top w:val="single" w:sz="4"/>
              <w:bottom w:val="single" w:sz="4"/>
            </w:tcBorders>
          </w:tcPr>
          <w:p>
            <w:pPr>
              <w:pStyle w:val="0"/>
              <w:jc w:val="both"/>
            </w:pPr>
            <w:r>
              <w:rPr>
                <w:sz w:val="20"/>
              </w:rPr>
              <w:t xml:space="preserve">Разъяснение причин отказа в предоставлении услуги</w:t>
            </w:r>
          </w:p>
        </w:tc>
      </w:tr>
      <w:tr>
        <w:tblPrEx>
          <w:tblBorders>
            <w:left w:val="single" w:sz="4"/>
            <w:right w:val="single" w:sz="4"/>
            <w:insideH w:val="single" w:sz="4"/>
          </w:tblBorders>
        </w:tblPrEx>
        <w:tc>
          <w:tcPr>
            <w:gridSpan w:val="2"/>
            <w:tcW w:w="3877" w:type="dxa"/>
            <w:tcBorders>
              <w:top w:val="single" w:sz="4"/>
              <w:bottom w:val="single" w:sz="4"/>
            </w:tcBorders>
          </w:tcPr>
          <w:p>
            <w:pPr>
              <w:pStyle w:val="0"/>
              <w:jc w:val="both"/>
            </w:pPr>
            <w:r>
              <w:rPr>
                <w:sz w:val="20"/>
              </w:rPr>
            </w:r>
          </w:p>
        </w:tc>
        <w:tc>
          <w:tcPr>
            <w:tcW w:w="5080" w:type="dxa"/>
            <w:tcBorders>
              <w:top w:val="single" w:sz="4"/>
              <w:bottom w:val="single" w:sz="4"/>
            </w:tcBorders>
          </w:tcPr>
          <w:p>
            <w:pPr>
              <w:pStyle w:val="0"/>
              <w:jc w:val="both"/>
            </w:pPr>
            <w:r>
              <w:rPr>
                <w:sz w:val="20"/>
              </w:rPr>
              <w:t xml:space="preserve">Указываются основания такого вывода</w:t>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4995"/>
        <w:gridCol w:w="3962"/>
      </w:tblGrid>
      <w:tr>
        <w:tc>
          <w:tcPr>
            <w:tcW w:w="4995" w:type="dxa"/>
            <w:tcBorders>
              <w:top w:val="nil"/>
              <w:left w:val="nil"/>
              <w:bottom w:val="nil"/>
              <w:right w:val="nil"/>
            </w:tcBorders>
          </w:tcPr>
          <w:p>
            <w:pPr>
              <w:pStyle w:val="0"/>
              <w:jc w:val="both"/>
            </w:pPr>
            <w:r>
              <w:rPr>
                <w:sz w:val="20"/>
              </w:rPr>
              <w:t xml:space="preserve">Глава города Когалыма</w:t>
            </w:r>
          </w:p>
          <w:p>
            <w:pPr>
              <w:pStyle w:val="0"/>
              <w:jc w:val="both"/>
            </w:pPr>
            <w:r>
              <w:rPr>
                <w:sz w:val="20"/>
              </w:rPr>
              <w:t xml:space="preserve">(либо уполномоченное им лицо)</w:t>
            </w:r>
          </w:p>
        </w:tc>
        <w:tc>
          <w:tcPr>
            <w:tcW w:w="3962" w:type="dxa"/>
            <w:vAlign w:val="bottom"/>
            <w:tcBorders>
              <w:top w:val="nil"/>
              <w:left w:val="nil"/>
              <w:bottom w:val="nil"/>
              <w:right w:val="nil"/>
            </w:tcBorders>
          </w:tcPr>
          <w:p>
            <w:pPr>
              <w:pStyle w:val="0"/>
              <w:jc w:val="center"/>
            </w:pPr>
            <w:r>
              <w:rPr>
                <w:sz w:val="20"/>
              </w:rPr>
              <w:t xml:space="preserve">Ф.И.О.</w:t>
            </w:r>
          </w:p>
        </w:tc>
      </w:tr>
    </w:tbl>
    <w:p>
      <w:pPr>
        <w:pStyle w:val="0"/>
        <w:ind w:firstLine="54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3912"/>
        <w:gridCol w:w="2551"/>
      </w:tblGrid>
      <w:tr>
        <w:tc>
          <w:tcPr>
            <w:tcW w:w="3912" w:type="dxa"/>
            <w:tcBorders>
              <w:top w:val="nil"/>
              <w:left w:val="nil"/>
              <w:bottom w:val="nil"/>
            </w:tcBorders>
          </w:tcPr>
          <w:p>
            <w:pPr>
              <w:pStyle w:val="0"/>
            </w:pPr>
            <w:r>
              <w:rPr>
                <w:sz w:val="20"/>
              </w:rPr>
            </w:r>
          </w:p>
        </w:tc>
        <w:tc>
          <w:tcPr>
            <w:tcW w:w="2551" w:type="dxa"/>
            <w:tcBorders>
              <w:top w:val="single" w:sz="4"/>
              <w:bottom w:val="single" w:sz="4"/>
            </w:tcBorders>
          </w:tcPr>
          <w:p>
            <w:pPr>
              <w:pStyle w:val="0"/>
            </w:pPr>
            <w:r>
              <w:rPr>
                <w:sz w:val="20"/>
              </w:rPr>
              <w:t xml:space="preserve">Электронная подпись</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11</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pStyle w:val="0"/>
      </w:pPr>
      <w:r>
        <w:rPr>
          <w:sz w:val="20"/>
        </w:rPr>
      </w:r>
    </w:p>
    <w:bookmarkStart w:id="832" w:name="P832"/>
    <w:bookmarkEnd w:id="832"/>
    <w:p>
      <w:pPr>
        <w:pStyle w:val="0"/>
        <w:jc w:val="center"/>
      </w:pPr>
      <w:r>
        <w:rPr>
          <w:sz w:val="20"/>
        </w:rPr>
        <w:t xml:space="preserve">Согласие субъекта персональных данных на обработку</w:t>
      </w:r>
    </w:p>
    <w:p>
      <w:pPr>
        <w:pStyle w:val="0"/>
        <w:jc w:val="center"/>
      </w:pPr>
      <w:r>
        <w:rPr>
          <w:sz w:val="20"/>
        </w:rPr>
        <w:t xml:space="preserve">персональных данных (ПДн)</w:t>
      </w:r>
    </w:p>
    <w:p>
      <w:pPr>
        <w:pStyle w:val="0"/>
      </w:pPr>
      <w:r>
        <w:rPr>
          <w:sz w:val="20"/>
        </w:rPr>
      </w:r>
    </w:p>
    <w:tbl>
      <w:tblPr>
        <w:tblInd w:w="0" w:type="dxa"/>
        <w:tblLayout w:type="fixed"/>
        <w:tblCellMar>
          <w:top w:w="102" w:type="dxa"/>
          <w:left w:w="62" w:type="dxa"/>
          <w:bottom w:w="102" w:type="dxa"/>
          <w:right w:w="62" w:type="dxa"/>
        </w:tblCellMar>
      </w:tblPr>
      <w:tblGrid>
        <w:gridCol w:w="457"/>
        <w:gridCol w:w="291"/>
        <w:gridCol w:w="289"/>
        <w:gridCol w:w="534"/>
        <w:gridCol w:w="129"/>
        <w:gridCol w:w="143"/>
        <w:gridCol w:w="563"/>
        <w:gridCol w:w="287"/>
        <w:gridCol w:w="989"/>
        <w:gridCol w:w="995"/>
        <w:gridCol w:w="600"/>
        <w:gridCol w:w="3058"/>
        <w:gridCol w:w="340"/>
        <w:gridCol w:w="340"/>
      </w:tblGrid>
      <w:tr>
        <w:tc>
          <w:tcPr>
            <w:gridSpan w:val="2"/>
            <w:tcW w:w="748" w:type="dxa"/>
            <w:tcBorders>
              <w:top w:val="nil"/>
              <w:left w:val="nil"/>
              <w:bottom w:val="nil"/>
              <w:right w:val="nil"/>
            </w:tcBorders>
          </w:tcPr>
          <w:p>
            <w:pPr>
              <w:pStyle w:val="0"/>
              <w:jc w:val="both"/>
            </w:pPr>
            <w:r>
              <w:rPr>
                <w:sz w:val="20"/>
              </w:rPr>
              <w:t xml:space="preserve">Я,</w:t>
            </w:r>
          </w:p>
        </w:tc>
        <w:tc>
          <w:tcPr>
            <w:gridSpan w:val="10"/>
            <w:tcW w:w="7587"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pPr>
            <w:r>
              <w:rPr>
                <w:sz w:val="20"/>
              </w:rPr>
              <w:t xml:space="preserve">,</w:t>
            </w:r>
          </w:p>
        </w:tc>
        <w:tc>
          <w:tcPr>
            <w:tcW w:w="340" w:type="dxa"/>
            <w:tcBorders>
              <w:top w:val="nil"/>
              <w:left w:val="nil"/>
              <w:bottom w:val="nil"/>
              <w:right w:val="nil"/>
            </w:tcBorders>
          </w:tcPr>
          <w:p>
            <w:pPr>
              <w:pStyle w:val="0"/>
              <w:jc w:val="both"/>
            </w:pPr>
            <w:r>
              <w:rPr>
                <w:sz w:val="20"/>
              </w:rPr>
            </w:r>
          </w:p>
        </w:tc>
      </w:tr>
      <w:tr>
        <w:tc>
          <w:tcPr>
            <w:gridSpan w:val="12"/>
            <w:tcW w:w="8335" w:type="dxa"/>
            <w:tcBorders>
              <w:top w:val="nil"/>
              <w:left w:val="nil"/>
              <w:bottom w:val="nil"/>
              <w:right w:val="nil"/>
            </w:tcBorders>
          </w:tcPr>
          <w:p>
            <w:pPr>
              <w:pStyle w:val="0"/>
              <w:jc w:val="center"/>
            </w:pPr>
            <w:r>
              <w:rPr>
                <w:sz w:val="20"/>
              </w:rPr>
              <w:t xml:space="preserve">(фамилия, имя, отчество)</w:t>
            </w:r>
          </w:p>
          <w:p>
            <w:pPr>
              <w:pStyle w:val="0"/>
              <w:jc w:val="both"/>
            </w:pPr>
            <w:r>
              <w:rPr>
                <w:sz w:val="20"/>
              </w:rPr>
              <w:t xml:space="preserve">проживающий(ая) по адресу:</w:t>
            </w:r>
          </w:p>
        </w:tc>
        <w:tc>
          <w:tcPr>
            <w:tcW w:w="340" w:type="dxa"/>
            <w:tcBorders>
              <w:top w:val="nil"/>
              <w:left w:val="nil"/>
              <w:bottom w:val="nil"/>
              <w:right w:val="nil"/>
            </w:tcBorders>
            <w:vMerge w:val="restart"/>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4"/>
            <w:tcW w:w="1571" w:type="dxa"/>
            <w:tcBorders>
              <w:top w:val="nil"/>
              <w:left w:val="nil"/>
              <w:bottom w:val="single" w:sz="4"/>
              <w:right w:val="nil"/>
            </w:tcBorders>
          </w:tcPr>
          <w:p>
            <w:pPr>
              <w:pStyle w:val="0"/>
              <w:jc w:val="center"/>
            </w:pPr>
            <w:r>
              <w:rPr>
                <w:sz w:val="20"/>
              </w:rPr>
            </w:r>
          </w:p>
        </w:tc>
        <w:tc>
          <w:tcPr>
            <w:gridSpan w:val="8"/>
            <w:tcW w:w="6764" w:type="dxa"/>
            <w:tcBorders>
              <w:top w:val="single" w:sz="4"/>
              <w:left w:val="nil"/>
              <w:bottom w:val="single" w:sz="4"/>
              <w:right w:val="nil"/>
            </w:tcBorders>
          </w:tcPr>
          <w:p>
            <w:pPr>
              <w:pStyle w:val="0"/>
              <w:jc w:val="center"/>
            </w:pPr>
            <w:r>
              <w:rPr>
                <w:sz w:val="20"/>
              </w:rPr>
            </w:r>
          </w:p>
        </w:tc>
        <w:tc>
          <w:tcPr>
            <w:tcBorders>
              <w:top w:val="nil"/>
              <w:left w:val="nil"/>
              <w:bottom w:val="nil"/>
              <w:right w:val="nil"/>
            </w:tcBorders>
            <w:vMerge w:val="continue"/>
          </w:tcPr>
          <w:p/>
        </w:tc>
        <w:tc>
          <w:tcPr>
            <w:tcW w:w="340" w:type="dxa"/>
            <w:tcBorders>
              <w:top w:val="nil"/>
              <w:left w:val="nil"/>
              <w:bottom w:val="nil"/>
              <w:right w:val="nil"/>
            </w:tcBorders>
          </w:tcPr>
          <w:p>
            <w:pPr>
              <w:pStyle w:val="0"/>
              <w:jc w:val="both"/>
            </w:pPr>
            <w:r>
              <w:rPr>
                <w:sz w:val="20"/>
              </w:rPr>
            </w:r>
          </w:p>
        </w:tc>
      </w:tr>
      <w:tr>
        <w:tc>
          <w:tcPr>
            <w:gridSpan w:val="12"/>
            <w:tcW w:w="8335" w:type="dxa"/>
            <w:tcBorders>
              <w:top w:val="single" w:sz="4"/>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340" w:type="dxa"/>
            <w:tcBorders>
              <w:top w:val="nil"/>
              <w:left w:val="nil"/>
              <w:bottom w:val="nil"/>
              <w:right w:val="nil"/>
            </w:tcBorders>
          </w:tcPr>
          <w:p>
            <w:pPr>
              <w:pStyle w:val="0"/>
              <w:jc w:val="both"/>
            </w:pPr>
            <w:r>
              <w:rPr>
                <w:sz w:val="20"/>
              </w:rPr>
            </w:r>
          </w:p>
        </w:tc>
      </w:tr>
      <w:tr>
        <w:tc>
          <w:tcPr>
            <w:gridSpan w:val="6"/>
            <w:tcW w:w="1843" w:type="dxa"/>
            <w:tcBorders>
              <w:top w:val="nil"/>
              <w:left w:val="nil"/>
              <w:bottom w:val="nil"/>
              <w:right w:val="nil"/>
            </w:tcBorders>
          </w:tcPr>
          <w:p>
            <w:pPr>
              <w:pStyle w:val="0"/>
              <w:jc w:val="both"/>
            </w:pPr>
            <w:r>
              <w:rPr>
                <w:sz w:val="20"/>
              </w:rPr>
              <w:t xml:space="preserve">паспорт серии</w:t>
            </w:r>
          </w:p>
        </w:tc>
        <w:tc>
          <w:tcPr>
            <w:gridSpan w:val="2"/>
            <w:tcW w:w="850" w:type="dxa"/>
            <w:tcBorders>
              <w:top w:val="nil"/>
              <w:left w:val="nil"/>
              <w:bottom w:val="single" w:sz="4"/>
              <w:right w:val="nil"/>
            </w:tcBorders>
          </w:tcPr>
          <w:p>
            <w:pPr>
              <w:pStyle w:val="0"/>
              <w:jc w:val="both"/>
            </w:pPr>
            <w:r>
              <w:rPr>
                <w:sz w:val="20"/>
              </w:rPr>
            </w:r>
          </w:p>
        </w:tc>
        <w:tc>
          <w:tcPr>
            <w:gridSpan w:val="3"/>
            <w:tcW w:w="2584" w:type="dxa"/>
            <w:tcBorders>
              <w:top w:val="nil"/>
              <w:left w:val="nil"/>
              <w:bottom w:val="nil"/>
              <w:right w:val="nil"/>
            </w:tcBorders>
          </w:tcPr>
          <w:p>
            <w:pPr>
              <w:pStyle w:val="0"/>
              <w:jc w:val="center"/>
            </w:pPr>
            <w:r>
              <w:rPr>
                <w:sz w:val="20"/>
              </w:rPr>
              <w:t xml:space="preserve">N</w:t>
            </w:r>
          </w:p>
        </w:tc>
        <w:tc>
          <w:tcPr>
            <w:gridSpan w:val="2"/>
            <w:tcW w:w="339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3"/>
            <w:tcW w:w="1037" w:type="dxa"/>
            <w:tcBorders>
              <w:top w:val="nil"/>
              <w:left w:val="nil"/>
              <w:bottom w:val="nil"/>
              <w:right w:val="nil"/>
            </w:tcBorders>
          </w:tcPr>
          <w:p>
            <w:pPr>
              <w:pStyle w:val="0"/>
              <w:jc w:val="both"/>
            </w:pPr>
            <w:r>
              <w:rPr>
                <w:sz w:val="20"/>
              </w:rPr>
              <w:t xml:space="preserve">выдан</w:t>
            </w:r>
          </w:p>
        </w:tc>
        <w:tc>
          <w:tcPr>
            <w:gridSpan w:val="10"/>
            <w:tcW w:w="7638"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13"/>
            <w:tcW w:w="8675"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13"/>
            <w:tcW w:w="8675" w:type="dxa"/>
            <w:tcBorders>
              <w:top w:val="single" w:sz="4"/>
              <w:left w:val="nil"/>
              <w:bottom w:val="nil"/>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r>
      <w:tr>
        <w:tc>
          <w:tcPr>
            <w:gridSpan w:val="5"/>
            <w:tcW w:w="1700" w:type="dxa"/>
            <w:tcBorders>
              <w:top w:val="nil"/>
              <w:left w:val="nil"/>
              <w:bottom w:val="nil"/>
              <w:right w:val="nil"/>
            </w:tcBorders>
          </w:tcPr>
          <w:p>
            <w:pPr>
              <w:pStyle w:val="0"/>
              <w:jc w:val="both"/>
            </w:pPr>
            <w:r>
              <w:rPr>
                <w:sz w:val="20"/>
              </w:rPr>
              <w:t xml:space="preserve">дата выдачи</w:t>
            </w:r>
          </w:p>
        </w:tc>
        <w:tc>
          <w:tcPr>
            <w:gridSpan w:val="8"/>
            <w:tcW w:w="6975" w:type="dxa"/>
            <w:tcBorders>
              <w:top w:val="nil"/>
              <w:left w:val="nil"/>
              <w:bottom w:val="nil"/>
              <w:right w:val="nil"/>
            </w:tcBorders>
          </w:tcPr>
          <w:p>
            <w:pPr>
              <w:pStyle w:val="0"/>
              <w:jc w:val="both"/>
            </w:pPr>
            <w:r>
              <w:rPr>
                <w:sz w:val="20"/>
              </w:rPr>
              <w:t xml:space="preserve">"____" ____________ ____ г.</w:t>
            </w:r>
          </w:p>
        </w:tc>
        <w:tc>
          <w:tcPr>
            <w:tcW w:w="340" w:type="dxa"/>
            <w:tcBorders>
              <w:top w:val="nil"/>
              <w:left w:val="nil"/>
              <w:bottom w:val="nil"/>
              <w:right w:val="nil"/>
            </w:tcBorders>
          </w:tcPr>
          <w:p>
            <w:pPr>
              <w:pStyle w:val="0"/>
              <w:jc w:val="both"/>
            </w:pPr>
            <w:r>
              <w:rPr>
                <w:sz w:val="20"/>
              </w:rPr>
            </w:r>
          </w:p>
        </w:tc>
      </w:tr>
      <w:tr>
        <w:tc>
          <w:tcPr>
            <w:gridSpan w:val="13"/>
            <w:tcW w:w="8675" w:type="dxa"/>
            <w:tcBorders>
              <w:top w:val="nil"/>
              <w:left w:val="nil"/>
              <w:bottom w:val="nil"/>
              <w:right w:val="nil"/>
            </w:tcBorders>
          </w:tcPr>
          <w:p>
            <w:pPr>
              <w:pStyle w:val="0"/>
              <w:jc w:val="both"/>
            </w:pPr>
            <w:r>
              <w:rPr>
                <w:sz w:val="20"/>
              </w:rPr>
              <w:t xml:space="preserve">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40" w:type="dxa"/>
            <w:tcBorders>
              <w:top w:val="nil"/>
              <w:left w:val="nil"/>
              <w:bottom w:val="nil"/>
              <w:right w:val="nil"/>
            </w:tcBorders>
            <w:vMerge w:val="restart"/>
          </w:tcPr>
          <w:p>
            <w:pPr>
              <w:pStyle w:val="0"/>
              <w:jc w:val="both"/>
            </w:pPr>
            <w:r>
              <w:rPr>
                <w:sz w:val="20"/>
              </w:rPr>
            </w:r>
          </w:p>
        </w:tc>
      </w:tr>
      <w:tr>
        <w:tc>
          <w:tcPr>
            <w:gridSpan w:val="13"/>
            <w:tcW w:w="8675" w:type="dxa"/>
            <w:tcBorders>
              <w:top w:val="nil"/>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675" w:type="dxa"/>
            <w:tcBorders>
              <w:top w:val="single" w:sz="4"/>
              <w:left w:val="nil"/>
              <w:bottom w:val="nil"/>
              <w:right w:val="nil"/>
            </w:tcBorders>
          </w:tcPr>
          <w:p>
            <w:pPr>
              <w:pStyle w:val="0"/>
              <w:jc w:val="both"/>
            </w:pPr>
            <w:r>
              <w:rPr>
                <w:sz w:val="20"/>
              </w:rPr>
              <w:t xml:space="preserve">являюсь субъектом ПДн / законным представителем субъекта ПДн и даю согласие на обработку его персональных данных (нужное подчеркнуть):</w:t>
            </w:r>
          </w:p>
        </w:tc>
        <w:tc>
          <w:tcPr>
            <w:tcBorders>
              <w:top w:val="nil"/>
              <w:left w:val="nil"/>
              <w:bottom w:val="nil"/>
              <w:right w:val="nil"/>
            </w:tcBorders>
            <w:vMerge w:val="continue"/>
          </w:tcPr>
          <w:p/>
        </w:tc>
      </w:tr>
      <w:tr>
        <w:tc>
          <w:tcPr>
            <w:gridSpan w:val="13"/>
            <w:tcW w:w="8675" w:type="dxa"/>
            <w:tcBorders>
              <w:top w:val="nil"/>
              <w:left w:val="nil"/>
              <w:bottom w:val="single" w:sz="4"/>
              <w:right w:val="nil"/>
            </w:tcBorders>
          </w:tcPr>
          <w:p>
            <w:pPr>
              <w:pStyle w:val="0"/>
              <w:jc w:val="center"/>
            </w:pPr>
            <w:r>
              <w:rPr>
                <w:sz w:val="20"/>
              </w:rPr>
              <w:t xml:space="preserve">ВНИМАНИЕ!</w:t>
            </w:r>
          </w:p>
          <w:p>
            <w:pPr>
              <w:pStyle w:val="0"/>
              <w:jc w:val="center"/>
            </w:pPr>
            <w:r>
              <w:rPr>
                <w:sz w:val="20"/>
              </w:rPr>
              <w:t xml:space="preserve">Сведения о субъекте ПДн заполняются в том случае, если согласие заполняет законный представитель гражданина Российской Федерации</w:t>
            </w:r>
          </w:p>
        </w:tc>
        <w:tc>
          <w:tcPr>
            <w:tcBorders>
              <w:top w:val="nil"/>
              <w:left w:val="nil"/>
              <w:bottom w:val="nil"/>
              <w:right w:val="nil"/>
            </w:tcBorders>
            <w:vMerge w:val="continue"/>
          </w:tcPr>
          <w:p/>
        </w:tc>
      </w:tr>
      <w:tr>
        <w:tblPrEx>
          <w:tblBorders>
            <w:left w:val="single" w:sz="4"/>
          </w:tblBorders>
        </w:tblPrEx>
        <w:tc>
          <w:tcPr>
            <w:gridSpan w:val="13"/>
            <w:tcW w:w="8675" w:type="dxa"/>
            <w:tcBorders>
              <w:top w:val="single" w:sz="4"/>
              <w:left w:val="single" w:sz="4"/>
              <w:bottom w:val="nil"/>
              <w:right w:val="single" w:sz="4"/>
            </w:tcBorders>
          </w:tcPr>
          <w:p>
            <w:pPr>
              <w:pStyle w:val="0"/>
              <w:jc w:val="center"/>
            </w:pPr>
            <w:r>
              <w:rPr>
                <w:sz w:val="20"/>
              </w:rPr>
              <w:t xml:space="preserve">Сведения о субъекте ПДн (категория субъекта ПДн):</w:t>
            </w:r>
          </w:p>
        </w:tc>
        <w:tc>
          <w:tcPr>
            <w:tcBorders>
              <w:top w:val="nil"/>
              <w:left w:val="nil"/>
              <w:bottom w:val="nil"/>
              <w:right w:val="nil"/>
            </w:tcBorders>
            <w:vMerge w:val="continue"/>
          </w:tcPr>
          <w:p/>
        </w:tc>
      </w:tr>
      <w:tr>
        <w:tblPrEx>
          <w:tblBorders>
            <w:left w:val="single" w:sz="4"/>
          </w:tblBorders>
        </w:tblPrEx>
        <w:tc>
          <w:tcPr>
            <w:gridSpan w:val="2"/>
            <w:tcW w:w="748" w:type="dxa"/>
            <w:tcBorders>
              <w:top w:val="nil"/>
              <w:left w:val="single" w:sz="4"/>
              <w:bottom w:val="nil"/>
              <w:right w:val="nil"/>
            </w:tcBorders>
          </w:tcPr>
          <w:p>
            <w:pPr>
              <w:pStyle w:val="0"/>
              <w:jc w:val="both"/>
            </w:pPr>
            <w:r>
              <w:rPr>
                <w:sz w:val="20"/>
              </w:rPr>
              <w:t xml:space="preserve">ФИО</w:t>
            </w:r>
          </w:p>
        </w:tc>
        <w:tc>
          <w:tcPr>
            <w:gridSpan w:val="11"/>
            <w:tcW w:w="7927" w:type="dxa"/>
            <w:tcBorders>
              <w:top w:val="nil"/>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7"/>
            <w:tcW w:w="2406" w:type="dxa"/>
            <w:tcBorders>
              <w:top w:val="nil"/>
              <w:left w:val="single" w:sz="4"/>
              <w:bottom w:val="nil"/>
              <w:right w:val="nil"/>
            </w:tcBorders>
          </w:tcPr>
          <w:p>
            <w:pPr>
              <w:pStyle w:val="0"/>
              <w:jc w:val="both"/>
            </w:pPr>
            <w:r>
              <w:rPr>
                <w:sz w:val="20"/>
              </w:rPr>
              <w:t xml:space="preserve">адрес проживания</w:t>
            </w:r>
          </w:p>
        </w:tc>
        <w:tc>
          <w:tcPr>
            <w:gridSpan w:val="6"/>
            <w:tcW w:w="6269"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675"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9"/>
            <w:tcW w:w="3682" w:type="dxa"/>
            <w:tcBorders>
              <w:top w:val="single" w:sz="4"/>
              <w:left w:val="single" w:sz="4"/>
              <w:bottom w:val="nil"/>
              <w:right w:val="nil"/>
            </w:tcBorders>
          </w:tcPr>
          <w:p>
            <w:pPr>
              <w:pStyle w:val="0"/>
            </w:pPr>
            <w:r>
              <w:rPr>
                <w:sz w:val="20"/>
              </w:rPr>
              <w:t xml:space="preserve">данные документа, удостоверяющего личность:</w:t>
            </w:r>
          </w:p>
        </w:tc>
        <w:tc>
          <w:tcPr>
            <w:gridSpan w:val="4"/>
            <w:tcW w:w="4993"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675"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13"/>
            <w:tcW w:w="8675" w:type="dxa"/>
            <w:tcBorders>
              <w:top w:val="single" w:sz="4"/>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t xml:space="preserve">свободно, своей волей и в своем интересе в соответствии с требованиями Федерального </w:t>
            </w:r>
            <w:hyperlink w:history="0" r:id="rId63"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t xml:space="preserve">в целях:</w:t>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75"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675" w:type="dxa"/>
            <w:tcBorders>
              <w:top w:val="single" w:sz="4"/>
              <w:left w:val="nil"/>
              <w:bottom w:val="nil"/>
              <w:right w:val="nil"/>
            </w:tcBorders>
          </w:tcPr>
          <w:p>
            <w:pPr>
              <w:pStyle w:val="0"/>
              <w:jc w:val="both"/>
            </w:pPr>
            <w:r>
              <w:rPr>
                <w:sz w:val="20"/>
              </w:rPr>
            </w:r>
          </w:p>
        </w:tc>
        <w:tc>
          <w:tcPr>
            <w:tcBorders>
              <w:top w:val="nil"/>
              <w:left w:val="nil"/>
              <w:bottom w:val="nil"/>
              <w:right w:val="nil"/>
            </w:tcBorders>
            <w:vMerge w:val="continue"/>
          </w:tcPr>
          <w:p/>
        </w:tc>
      </w:tr>
      <w:tr>
        <w:tc>
          <w:tcPr>
            <w:gridSpan w:val="13"/>
            <w:tcW w:w="8675" w:type="dxa"/>
            <w:tcBorders>
              <w:top w:val="nil"/>
              <w:left w:val="nil"/>
              <w:bottom w:val="nil"/>
              <w:right w:val="nil"/>
            </w:tcBorders>
          </w:tcPr>
          <w:p>
            <w:pPr>
              <w:pStyle w:val="0"/>
              <w:jc w:val="both"/>
            </w:pPr>
            <w:r>
              <w:rPr>
                <w:sz w:val="20"/>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w:history="0" r:id="rId64"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40" w:type="dxa"/>
            <w:tcBorders>
              <w:top w:val="nil"/>
              <w:left w:val="nil"/>
              <w:bottom w:val="nil"/>
              <w:right w:val="nil"/>
            </w:tcBorders>
          </w:tcPr>
          <w:p>
            <w:pPr>
              <w:pStyle w:val="0"/>
              <w:jc w:val="both"/>
            </w:pPr>
            <w:r>
              <w:rPr>
                <w:sz w:val="20"/>
              </w:rPr>
            </w:r>
          </w:p>
        </w:tc>
      </w:tr>
      <w:tr>
        <w:tc>
          <w:tcPr>
            <w:gridSpan w:val="13"/>
            <w:tcW w:w="8675" w:type="dxa"/>
            <w:tcBorders>
              <w:top w:val="nil"/>
              <w:left w:val="nil"/>
              <w:bottom w:val="nil"/>
              <w:right w:val="nil"/>
            </w:tcBorders>
          </w:tcPr>
          <w:p>
            <w:pPr>
              <w:pStyle w:val="0"/>
              <w:jc w:val="both"/>
            </w:pPr>
            <w:r>
              <w:rPr>
                <w:sz w:val="20"/>
              </w:rPr>
              <w:t xml:space="preserve">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pPr>
              <w:pStyle w:val="0"/>
              <w:jc w:val="both"/>
            </w:pPr>
            <w:r>
              <w:rPr>
                <w:sz w:val="20"/>
              </w:rPr>
            </w:r>
          </w:p>
          <w:p>
            <w:pPr>
              <w:pStyle w:val="0"/>
              <w:jc w:val="both"/>
            </w:pPr>
            <w:r>
              <w:rPr>
                <w:sz w:val="20"/>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65"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66" w:tooltip="Федеральный закон от 27.07.2006 N 152-ФЗ (ред. от 24.06.2025) &quot;О персональных данных&quot; {КонсультантПлюс}">
              <w:r>
                <w:rPr>
                  <w:sz w:val="20"/>
                  <w:color w:val="0000ff"/>
                </w:rPr>
                <w:t xml:space="preserve">11 ч. 1 ст. 6</w:t>
              </w:r>
            </w:hyperlink>
            <w:r>
              <w:rPr>
                <w:sz w:val="20"/>
              </w:rPr>
              <w:t xml:space="preserve"> и </w:t>
            </w:r>
            <w:hyperlink w:history="0" r:id="rId67"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68" w:tooltip="Федеральный закон от 27.07.2006 N 152-ФЗ (ред. от 24.06.2025) &quot;О персональных данных&quot; {КонсультантПлюс}">
              <w:r>
                <w:rPr>
                  <w:sz w:val="20"/>
                  <w:color w:val="0000ff"/>
                </w:rPr>
                <w:t xml:space="preserve">10 ч. 2 ст. 10</w:t>
              </w:r>
            </w:hyperlink>
            <w:r>
              <w:rPr>
                <w:sz w:val="20"/>
              </w:rPr>
              <w:t xml:space="preserve"> Федерального закона от 27 июля 2006 г. N 152-ФЗ "О персональных данных".</w:t>
            </w:r>
          </w:p>
        </w:tc>
        <w:tc>
          <w:tcPr>
            <w:tcW w:w="340" w:type="dxa"/>
            <w:tcBorders>
              <w:top w:val="nil"/>
              <w:left w:val="nil"/>
              <w:bottom w:val="nil"/>
              <w:right w:val="nil"/>
            </w:tcBorders>
          </w:tcPr>
          <w:p>
            <w:pPr>
              <w:pStyle w:val="0"/>
              <w:jc w:val="both"/>
            </w:pPr>
            <w:r>
              <w:rPr>
                <w:sz w:val="20"/>
              </w:rPr>
            </w:r>
          </w:p>
        </w:tc>
      </w:tr>
      <w:tr>
        <w:tc>
          <w:tcPr>
            <w:tcW w:w="457" w:type="dxa"/>
            <w:tcBorders>
              <w:top w:val="nil"/>
              <w:left w:val="nil"/>
              <w:bottom w:val="nil"/>
              <w:right w:val="nil"/>
            </w:tcBorders>
          </w:tcPr>
          <w:p>
            <w:pPr>
              <w:pStyle w:val="0"/>
              <w:jc w:val="both"/>
            </w:pPr>
            <w:r>
              <w:rPr>
                <w:sz w:val="20"/>
              </w:rPr>
            </w:r>
          </w:p>
        </w:tc>
        <w:tc>
          <w:tcPr>
            <w:gridSpan w:val="5"/>
            <w:tcW w:w="1386" w:type="dxa"/>
            <w:tcBorders>
              <w:top w:val="nil"/>
              <w:left w:val="nil"/>
              <w:bottom w:val="single" w:sz="4"/>
              <w:right w:val="nil"/>
            </w:tcBorders>
          </w:tcPr>
          <w:p>
            <w:pPr>
              <w:pStyle w:val="0"/>
              <w:jc w:val="center"/>
            </w:pPr>
            <w:r>
              <w:rPr>
                <w:sz w:val="20"/>
              </w:rPr>
            </w:r>
          </w:p>
        </w:tc>
        <w:tc>
          <w:tcPr>
            <w:gridSpan w:val="2"/>
            <w:tcW w:w="850" w:type="dxa"/>
            <w:tcBorders>
              <w:top w:val="nil"/>
              <w:left w:val="nil"/>
              <w:bottom w:val="nil"/>
              <w:right w:val="nil"/>
            </w:tcBorders>
          </w:tcPr>
          <w:p>
            <w:pPr>
              <w:pStyle w:val="0"/>
              <w:jc w:val="center"/>
            </w:pPr>
            <w:r>
              <w:rPr>
                <w:sz w:val="20"/>
              </w:rPr>
            </w:r>
          </w:p>
        </w:tc>
        <w:tc>
          <w:tcPr>
            <w:gridSpan w:val="2"/>
            <w:tcW w:w="1984" w:type="dxa"/>
            <w:tcBorders>
              <w:top w:val="nil"/>
              <w:left w:val="nil"/>
              <w:bottom w:val="single" w:sz="4"/>
              <w:right w:val="nil"/>
            </w:tcBorders>
          </w:tcPr>
          <w:p>
            <w:pPr>
              <w:pStyle w:val="0"/>
              <w:jc w:val="center"/>
            </w:pPr>
            <w:r>
              <w:rPr>
                <w:sz w:val="20"/>
              </w:rPr>
            </w:r>
          </w:p>
        </w:tc>
        <w:tc>
          <w:tcPr>
            <w:tcW w:w="600" w:type="dxa"/>
            <w:tcBorders>
              <w:top w:val="nil"/>
              <w:left w:val="nil"/>
              <w:bottom w:val="nil"/>
              <w:right w:val="nil"/>
            </w:tcBorders>
          </w:tcPr>
          <w:p>
            <w:pPr>
              <w:pStyle w:val="0"/>
              <w:jc w:val="center"/>
            </w:pPr>
            <w:r>
              <w:rPr>
                <w:sz w:val="20"/>
              </w:rPr>
            </w:r>
          </w:p>
        </w:tc>
        <w:tc>
          <w:tcPr>
            <w:gridSpan w:val="3"/>
            <w:tcW w:w="3738" w:type="dxa"/>
            <w:tcBorders>
              <w:top w:val="nil"/>
              <w:left w:val="nil"/>
              <w:bottom w:val="single" w:sz="4"/>
              <w:right w:val="nil"/>
            </w:tcBorders>
          </w:tcPr>
          <w:p>
            <w:pPr>
              <w:pStyle w:val="0"/>
              <w:jc w:val="center"/>
            </w:pPr>
            <w:r>
              <w:rPr>
                <w:sz w:val="20"/>
              </w:rPr>
            </w:r>
          </w:p>
        </w:tc>
      </w:tr>
      <w:tr>
        <w:tc>
          <w:tcPr>
            <w:tcW w:w="457" w:type="dxa"/>
            <w:tcBorders>
              <w:top w:val="nil"/>
              <w:left w:val="nil"/>
              <w:bottom w:val="nil"/>
              <w:right w:val="nil"/>
            </w:tcBorders>
          </w:tcPr>
          <w:p>
            <w:pPr>
              <w:pStyle w:val="0"/>
              <w:jc w:val="both"/>
            </w:pPr>
            <w:r>
              <w:rPr>
                <w:sz w:val="20"/>
              </w:rPr>
            </w:r>
          </w:p>
        </w:tc>
        <w:tc>
          <w:tcPr>
            <w:gridSpan w:val="5"/>
            <w:tcW w:w="1386" w:type="dxa"/>
            <w:tcBorders>
              <w:top w:val="single" w:sz="4"/>
              <w:left w:val="nil"/>
              <w:bottom w:val="nil"/>
              <w:right w:val="nil"/>
            </w:tcBorders>
          </w:tcPr>
          <w:p>
            <w:pPr>
              <w:pStyle w:val="0"/>
              <w:jc w:val="center"/>
            </w:pPr>
            <w:r>
              <w:rPr>
                <w:sz w:val="20"/>
              </w:rPr>
              <w:t xml:space="preserve">(дата)</w:t>
            </w:r>
          </w:p>
        </w:tc>
        <w:tc>
          <w:tcPr>
            <w:gridSpan w:val="2"/>
            <w:tcW w:w="850" w:type="dxa"/>
            <w:tcBorders>
              <w:top w:val="nil"/>
              <w:left w:val="nil"/>
              <w:bottom w:val="nil"/>
              <w:right w:val="nil"/>
            </w:tcBorders>
          </w:tcPr>
          <w:p>
            <w:pPr>
              <w:pStyle w:val="0"/>
              <w:jc w:val="center"/>
            </w:pPr>
            <w:r>
              <w:rPr>
                <w:sz w:val="20"/>
              </w:rPr>
            </w:r>
          </w:p>
        </w:tc>
        <w:tc>
          <w:tcPr>
            <w:gridSpan w:val="2"/>
            <w:tcW w:w="1984" w:type="dxa"/>
            <w:tcBorders>
              <w:top w:val="single" w:sz="4"/>
              <w:left w:val="nil"/>
              <w:bottom w:val="nil"/>
              <w:right w:val="nil"/>
            </w:tcBorders>
          </w:tcPr>
          <w:p>
            <w:pPr>
              <w:pStyle w:val="0"/>
              <w:jc w:val="center"/>
            </w:pPr>
            <w:r>
              <w:rPr>
                <w:sz w:val="20"/>
              </w:rPr>
              <w:t xml:space="preserve">(подпись)</w:t>
            </w:r>
          </w:p>
        </w:tc>
        <w:tc>
          <w:tcPr>
            <w:tcW w:w="600" w:type="dxa"/>
            <w:tcBorders>
              <w:top w:val="nil"/>
              <w:left w:val="nil"/>
              <w:bottom w:val="nil"/>
              <w:right w:val="nil"/>
            </w:tcBorders>
          </w:tcPr>
          <w:p>
            <w:pPr>
              <w:pStyle w:val="0"/>
              <w:jc w:val="center"/>
            </w:pPr>
            <w:r>
              <w:rPr>
                <w:sz w:val="20"/>
              </w:rPr>
            </w:r>
          </w:p>
        </w:tc>
        <w:tc>
          <w:tcPr>
            <w:gridSpan w:val="3"/>
            <w:tcW w:w="3738" w:type="dxa"/>
            <w:tcBorders>
              <w:top w:val="single" w:sz="4"/>
              <w:left w:val="nil"/>
              <w:bottom w:val="nil"/>
              <w:right w:val="nil"/>
            </w:tcBorders>
          </w:tcPr>
          <w:p>
            <w:pPr>
              <w:pStyle w:val="0"/>
              <w:jc w:val="center"/>
            </w:pPr>
            <w:r>
              <w:rPr>
                <w:sz w:val="20"/>
              </w:rPr>
              <w:t xml:space="preserve">(расшифровка подписи)</w:t>
            </w:r>
          </w:p>
        </w:tc>
      </w:tr>
    </w:tbl>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28.12.2015 N 3813</w:t>
            <w:br/>
            <w:t>(ред. от 19.02.2026)</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130861&amp;dst=100005" TargetMode = "External"/><Relationship Id="rId9" Type="http://schemas.openxmlformats.org/officeDocument/2006/relationships/hyperlink" Target="https://login.consultant.ru/link/?req=doc&amp;base=RLAW926&amp;n=193686&amp;dst=100005" TargetMode = "External"/><Relationship Id="rId10" Type="http://schemas.openxmlformats.org/officeDocument/2006/relationships/hyperlink" Target="https://login.consultant.ru/link/?req=doc&amp;base=RLAW926&amp;n=161772&amp;dst=100005" TargetMode = "External"/><Relationship Id="rId11" Type="http://schemas.openxmlformats.org/officeDocument/2006/relationships/hyperlink" Target="https://login.consultant.ru/link/?req=doc&amp;base=RLAW926&amp;n=178174&amp;dst=100005" TargetMode = "External"/><Relationship Id="rId12" Type="http://schemas.openxmlformats.org/officeDocument/2006/relationships/hyperlink" Target="https://login.consultant.ru/link/?req=doc&amp;base=RLAW926&amp;n=186943&amp;dst=100005" TargetMode = "External"/><Relationship Id="rId13" Type="http://schemas.openxmlformats.org/officeDocument/2006/relationships/hyperlink" Target="https://login.consultant.ru/link/?req=doc&amp;base=RLAW926&amp;n=197008&amp;dst=100005" TargetMode = "External"/><Relationship Id="rId14" Type="http://schemas.openxmlformats.org/officeDocument/2006/relationships/hyperlink" Target="https://login.consultant.ru/link/?req=doc&amp;base=RLAW926&amp;n=234657&amp;dst=100005" TargetMode = "External"/><Relationship Id="rId15" Type="http://schemas.openxmlformats.org/officeDocument/2006/relationships/hyperlink" Target="https://login.consultant.ru/link/?req=doc&amp;base=RLAW926&amp;n=248255&amp;dst=100005" TargetMode = "External"/><Relationship Id="rId16" Type="http://schemas.openxmlformats.org/officeDocument/2006/relationships/hyperlink" Target="https://login.consultant.ru/link/?req=doc&amp;base=RLAW926&amp;n=254802&amp;dst=100005" TargetMode = "External"/><Relationship Id="rId17" Type="http://schemas.openxmlformats.org/officeDocument/2006/relationships/hyperlink" Target="https://login.consultant.ru/link/?req=doc&amp;base=RLAW926&amp;n=269625&amp;dst=100005" TargetMode = "External"/><Relationship Id="rId18" Type="http://schemas.openxmlformats.org/officeDocument/2006/relationships/hyperlink" Target="https://login.consultant.ru/link/?req=doc&amp;base=RLAW926&amp;n=282764&amp;dst=100005" TargetMode = "External"/><Relationship Id="rId19" Type="http://schemas.openxmlformats.org/officeDocument/2006/relationships/hyperlink" Target="https://login.consultant.ru/link/?req=doc&amp;base=RLAW926&amp;n=299216&amp;dst=100005" TargetMode = "External"/><Relationship Id="rId20" Type="http://schemas.openxmlformats.org/officeDocument/2006/relationships/hyperlink" Target="https://login.consultant.ru/link/?req=doc&amp;base=RLAW926&amp;n=334551&amp;dst=100005" TargetMode = "External"/><Relationship Id="rId21" Type="http://schemas.openxmlformats.org/officeDocument/2006/relationships/hyperlink" Target="https://login.consultant.ru/link/?req=doc&amp;base=RLAW926&amp;n=344429&amp;dst=100005" TargetMode = "External"/><Relationship Id="rId22" Type="http://schemas.openxmlformats.org/officeDocument/2006/relationships/hyperlink" Target="https://login.consultant.ru/link/?req=doc&amp;base=LAW&amp;n=501319" TargetMode = "External"/><Relationship Id="rId23" Type="http://schemas.openxmlformats.org/officeDocument/2006/relationships/hyperlink" Target="https://login.consultant.ru/link/?req=doc&amp;base=LAW&amp;n=501480&amp;dst=101356" TargetMode = "External"/><Relationship Id="rId24" Type="http://schemas.openxmlformats.org/officeDocument/2006/relationships/hyperlink" Target="https://login.consultant.ru/link/?req=doc&amp;base=LAW&amp;n=523235&amp;dst=100094" TargetMode = "External"/><Relationship Id="rId25" Type="http://schemas.openxmlformats.org/officeDocument/2006/relationships/hyperlink" Target="https://login.consultant.ru/link/?req=doc&amp;base=RLAW926&amp;n=337144&amp;dst=100020" TargetMode = "External"/><Relationship Id="rId26" Type="http://schemas.openxmlformats.org/officeDocument/2006/relationships/hyperlink" Target="https://login.consultant.ru/link/?req=doc&amp;base=RLAW926&amp;n=346067" TargetMode = "External"/><Relationship Id="rId27" Type="http://schemas.openxmlformats.org/officeDocument/2006/relationships/hyperlink" Target="https://login.consultant.ru/link/?req=doc&amp;base=RLAW926&amp;n=254802&amp;dst=100007" TargetMode = "External"/><Relationship Id="rId28" Type="http://schemas.openxmlformats.org/officeDocument/2006/relationships/hyperlink" Target="https://login.consultant.ru/link/?req=doc&amp;base=RLAW926&amp;n=334551&amp;dst=100006" TargetMode = "External"/><Relationship Id="rId29" Type="http://schemas.openxmlformats.org/officeDocument/2006/relationships/hyperlink" Target="https://login.consultant.ru/link/?req=doc&amp;base=RLAW926&amp;n=344429&amp;dst=100006" TargetMode = "External"/><Relationship Id="rId30" Type="http://schemas.openxmlformats.org/officeDocument/2006/relationships/hyperlink" Target="https://login.consultant.ru/link/?req=doc&amp;base=RLAW926&amp;n=254802&amp;dst=100006" TargetMode = "External"/><Relationship Id="rId31" Type="http://schemas.openxmlformats.org/officeDocument/2006/relationships/hyperlink" Target="https://login.consultant.ru/link/?req=doc&amp;base=RLAW926&amp;n=269625&amp;dst=100006" TargetMode = "External"/><Relationship Id="rId32" Type="http://schemas.openxmlformats.org/officeDocument/2006/relationships/hyperlink" Target="https://login.consultant.ru/link/?req=doc&amp;base=RLAW926&amp;n=135124" TargetMode = "External"/><Relationship Id="rId33" Type="http://schemas.openxmlformats.org/officeDocument/2006/relationships/hyperlink" Target="https://login.consultant.ru/link/?req=doc&amp;base=RLAW926&amp;n=344429&amp;dst=100007" TargetMode = "External"/><Relationship Id="rId34" Type="http://schemas.openxmlformats.org/officeDocument/2006/relationships/hyperlink" Target="https://login.consultant.ru/link/?req=doc&amp;base=LAW&amp;n=514916" TargetMode = "External"/><Relationship Id="rId35" Type="http://schemas.openxmlformats.org/officeDocument/2006/relationships/hyperlink" Target="https://login.consultant.ru/link/?req=doc&amp;base=LAW&amp;n=511602&amp;dst=100088" TargetMode = "External"/><Relationship Id="rId36" Type="http://schemas.openxmlformats.org/officeDocument/2006/relationships/hyperlink" Target="https://login.consultant.ru/link/?req=doc&amp;base=LAW&amp;n=511728&amp;dst=360" TargetMode = "External"/><Relationship Id="rId37" Type="http://schemas.openxmlformats.org/officeDocument/2006/relationships/hyperlink" Target="https://login.consultant.ru/link/?req=doc&amp;base=LAW&amp;n=511728&amp;dst=371" TargetMode = "External"/><Relationship Id="rId38" Type="http://schemas.openxmlformats.org/officeDocument/2006/relationships/hyperlink" Target="https://login.consultant.ru/link/?req=doc&amp;base=LAW&amp;n=511728&amp;dst=2406" TargetMode = "External"/><Relationship Id="rId39" Type="http://schemas.openxmlformats.org/officeDocument/2006/relationships/hyperlink" Target="https://login.consultant.ru/link/?req=doc&amp;base=LAW&amp;n=511728&amp;dst=165" TargetMode = "External"/><Relationship Id="rId40" Type="http://schemas.openxmlformats.org/officeDocument/2006/relationships/hyperlink" Target="https://login.consultant.ru/link/?req=doc&amp;base=LAW&amp;n=511728&amp;dst=1254" TargetMode = "External"/><Relationship Id="rId41" Type="http://schemas.openxmlformats.org/officeDocument/2006/relationships/hyperlink" Target="https://login.consultant.ru/link/?req=doc&amp;base=LAW&amp;n=511728&amp;dst=625" TargetMode = "External"/><Relationship Id="rId42" Type="http://schemas.openxmlformats.org/officeDocument/2006/relationships/hyperlink" Target="https://login.consultant.ru/link/?req=doc&amp;base=LAW&amp;n=511728&amp;dst=1999" TargetMode = "External"/><Relationship Id="rId43" Type="http://schemas.openxmlformats.org/officeDocument/2006/relationships/hyperlink" Target="https://login.consultant.ru/link/?req=doc&amp;base=LAW&amp;n=511728&amp;dst=2624" TargetMode = "External"/><Relationship Id="rId44" Type="http://schemas.openxmlformats.org/officeDocument/2006/relationships/hyperlink" Target="https://login.consultant.ru/link/?req=doc&amp;base=LAW&amp;n=511728&amp;dst=639" TargetMode = "External"/><Relationship Id="rId45" Type="http://schemas.openxmlformats.org/officeDocument/2006/relationships/hyperlink" Target="https://login.consultant.ru/link/?req=doc&amp;base=LAW&amp;n=511728&amp;dst=1095" TargetMode = "External"/><Relationship Id="rId46" Type="http://schemas.openxmlformats.org/officeDocument/2006/relationships/hyperlink" Target="https://login.consultant.ru/link/?req=doc&amp;base=LAW&amp;n=511565&amp;dst=2798" TargetMode = "External"/><Relationship Id="rId47" Type="http://schemas.openxmlformats.org/officeDocument/2006/relationships/hyperlink" Target="https://login.consultant.ru/link/?req=doc&amp;base=LAW&amp;n=511728&amp;dst=1095" TargetMode = "External"/><Relationship Id="rId48" Type="http://schemas.openxmlformats.org/officeDocument/2006/relationships/hyperlink" Target="https://login.consultant.ru/link/?req=doc&amp;base=LAW&amp;n=511565" TargetMode = "External"/><Relationship Id="rId49" Type="http://schemas.openxmlformats.org/officeDocument/2006/relationships/hyperlink" Target="https://login.consultant.ru/link/?req=doc&amp;base=LAW&amp;n=511746" TargetMode = "External"/><Relationship Id="rId50" Type="http://schemas.openxmlformats.org/officeDocument/2006/relationships/hyperlink" Target="https://login.consultant.ru/link/?req=doc&amp;base=LAW&amp;n=511728&amp;dst=1095" TargetMode = "External"/><Relationship Id="rId51" Type="http://schemas.openxmlformats.org/officeDocument/2006/relationships/hyperlink" Target="https://login.consultant.ru/link/?req=doc&amp;base=LAW&amp;n=511565&amp;dst=2798" TargetMode = "External"/><Relationship Id="rId52" Type="http://schemas.openxmlformats.org/officeDocument/2006/relationships/hyperlink" Target="https://login.consultant.ru/link/?req=doc&amp;base=LAW&amp;n=511728&amp;dst=1095" TargetMode = "External"/><Relationship Id="rId53" Type="http://schemas.openxmlformats.org/officeDocument/2006/relationships/hyperlink" Target="https://login.consultant.ru/link/?req=doc&amp;base=LAW&amp;n=511728&amp;dst=101222" TargetMode = "External"/><Relationship Id="rId54" Type="http://schemas.openxmlformats.org/officeDocument/2006/relationships/hyperlink" Target="https://login.consultant.ru/link/?req=doc&amp;base=LAW&amp;n=528389&amp;dst=409" TargetMode = "External"/><Relationship Id="rId55" Type="http://schemas.openxmlformats.org/officeDocument/2006/relationships/hyperlink" Target="https://login.consultant.ru/link/?req=doc&amp;base=LAW&amp;n=528389&amp;dst=100138" TargetMode = "External"/><Relationship Id="rId56" Type="http://schemas.openxmlformats.org/officeDocument/2006/relationships/hyperlink" Target="https://login.consultant.ru/link/?req=doc&amp;base=LAW&amp;n=511728&amp;dst=346" TargetMode = "External"/><Relationship Id="rId57" Type="http://schemas.openxmlformats.org/officeDocument/2006/relationships/hyperlink" Target="https://login.consultant.ru/link/?req=doc&amp;base=LAW&amp;n=511728&amp;dst=346" TargetMode = "External"/><Relationship Id="rId58" Type="http://schemas.openxmlformats.org/officeDocument/2006/relationships/hyperlink" Target="https://login.consultant.ru/link/?req=doc&amp;base=LAW&amp;n=511746" TargetMode = "External"/><Relationship Id="rId59" Type="http://schemas.openxmlformats.org/officeDocument/2006/relationships/hyperlink" Target="https://login.consultant.ru/link/?req=doc&amp;base=LAW&amp;n=511728&amp;dst=346" TargetMode = "External"/><Relationship Id="rId60" Type="http://schemas.openxmlformats.org/officeDocument/2006/relationships/hyperlink" Target="https://login.consultant.ru/link/?req=doc&amp;base=LAW&amp;n=511728&amp;dst=595" TargetMode = "External"/><Relationship Id="rId61" Type="http://schemas.openxmlformats.org/officeDocument/2006/relationships/hyperlink" Target="https://login.consultant.ru/link/?req=doc&amp;base=LAW&amp;n=508490" TargetMode = "External"/><Relationship Id="rId62" Type="http://schemas.openxmlformats.org/officeDocument/2006/relationships/hyperlink" Target="https://login.consultant.ru/link/?req=doc&amp;base=LAW&amp;n=511728" TargetMode = "External"/><Relationship Id="rId63" Type="http://schemas.openxmlformats.org/officeDocument/2006/relationships/hyperlink" Target="https://login.consultant.ru/link/?req=doc&amp;base=LAW&amp;n=499769" TargetMode = "External"/><Relationship Id="rId64" Type="http://schemas.openxmlformats.org/officeDocument/2006/relationships/hyperlink" Target="https://login.consultant.ru/link/?req=doc&amp;base=LAW&amp;n=499769" TargetMode = "External"/><Relationship Id="rId65" Type="http://schemas.openxmlformats.org/officeDocument/2006/relationships/hyperlink" Target="https://login.consultant.ru/link/?req=doc&amp;base=LAW&amp;n=499769&amp;dst=100260" TargetMode = "External"/><Relationship Id="rId66" Type="http://schemas.openxmlformats.org/officeDocument/2006/relationships/hyperlink" Target="https://login.consultant.ru/link/?req=doc&amp;base=LAW&amp;n=499769&amp;dst=100269" TargetMode = "External"/><Relationship Id="rId67" Type="http://schemas.openxmlformats.org/officeDocument/2006/relationships/hyperlink" Target="https://login.consultant.ru/link/?req=doc&amp;base=LAW&amp;n=499769&amp;dst=33" TargetMode = "External"/><Relationship Id="rId68" Type="http://schemas.openxmlformats.org/officeDocument/2006/relationships/hyperlink" Target="https://login.consultant.ru/link/?req=doc&amp;base=LAW&amp;n=499769&amp;dst=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28.12.2015 N 3813
(ред. от 19.02.2026)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dc:title>
  <dcterms:created xsi:type="dcterms:W3CDTF">2026-04-02T10:21:32Z</dcterms:created>
</cp:coreProperties>
</file>