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6B" w:rsidRPr="006E411F" w:rsidRDefault="00662108" w:rsidP="00B67BC2">
      <w:pPr>
        <w:pStyle w:val="2"/>
        <w:shd w:val="clear" w:color="auto" w:fill="FFFFFF" w:themeFill="background1"/>
        <w:tabs>
          <w:tab w:val="left" w:pos="8460"/>
          <w:tab w:val="left" w:pos="13325"/>
        </w:tabs>
        <w:ind w:left="9214" w:right="709"/>
        <w:outlineLvl w:val="0"/>
        <w:rPr>
          <w:b/>
          <w:noProof/>
          <w:color w:val="000000" w:themeColor="text1"/>
          <w:szCs w:val="26"/>
        </w:rPr>
      </w:pPr>
      <w:r w:rsidRPr="006E411F">
        <w:rPr>
          <w:b/>
          <w:noProof/>
          <w:color w:val="000000" w:themeColor="text1"/>
          <w:szCs w:val="26"/>
        </w:rPr>
        <w:t>У</w:t>
      </w:r>
      <w:r w:rsidR="006B63A6" w:rsidRPr="006E411F">
        <w:rPr>
          <w:b/>
          <w:noProof/>
          <w:color w:val="000000" w:themeColor="text1"/>
          <w:szCs w:val="26"/>
        </w:rPr>
        <w:t>ТВЕРЖДЁН</w:t>
      </w:r>
      <w:r w:rsidR="00C65AE7" w:rsidRPr="006E411F">
        <w:rPr>
          <w:b/>
          <w:noProof/>
          <w:color w:val="000000" w:themeColor="text1"/>
          <w:szCs w:val="26"/>
        </w:rPr>
        <w:t>:</w:t>
      </w:r>
    </w:p>
    <w:p w:rsidR="00985D96" w:rsidRPr="00B00340" w:rsidRDefault="00985D96" w:rsidP="00B00340">
      <w:pPr>
        <w:pStyle w:val="2"/>
        <w:shd w:val="clear" w:color="auto" w:fill="FFFFFF" w:themeFill="background1"/>
        <w:tabs>
          <w:tab w:val="left" w:pos="8460"/>
          <w:tab w:val="left" w:pos="13325"/>
        </w:tabs>
        <w:ind w:left="9214" w:right="709"/>
        <w:rPr>
          <w:noProof/>
          <w:color w:val="000000" w:themeColor="text1"/>
          <w:szCs w:val="26"/>
        </w:rPr>
      </w:pPr>
      <w:r w:rsidRPr="006E411F">
        <w:rPr>
          <w:noProof/>
          <w:color w:val="000000" w:themeColor="text1"/>
          <w:szCs w:val="26"/>
        </w:rPr>
        <w:t>Протоколом</w:t>
      </w:r>
      <w:r w:rsidR="00CD2C6B" w:rsidRPr="006E411F">
        <w:rPr>
          <w:noProof/>
          <w:color w:val="000000" w:themeColor="text1"/>
          <w:szCs w:val="26"/>
        </w:rPr>
        <w:t xml:space="preserve"> </w:t>
      </w:r>
      <w:r w:rsidRPr="006E411F">
        <w:rPr>
          <w:noProof/>
          <w:color w:val="000000" w:themeColor="text1"/>
          <w:szCs w:val="26"/>
        </w:rPr>
        <w:t xml:space="preserve">заседания </w:t>
      </w:r>
      <w:r w:rsidR="000B1BE6">
        <w:rPr>
          <w:noProof/>
          <w:color w:val="000000" w:themeColor="text1"/>
          <w:szCs w:val="26"/>
        </w:rPr>
        <w:t>М</w:t>
      </w:r>
      <w:r w:rsidR="00F357CE">
        <w:rPr>
          <w:noProof/>
          <w:color w:val="000000" w:themeColor="text1"/>
          <w:szCs w:val="26"/>
        </w:rPr>
        <w:t>ежведомственной</w:t>
      </w:r>
      <w:r w:rsidR="00F61910">
        <w:rPr>
          <w:noProof/>
          <w:color w:val="000000" w:themeColor="text1"/>
          <w:szCs w:val="26"/>
        </w:rPr>
        <w:t xml:space="preserve"> </w:t>
      </w:r>
      <w:r w:rsidRPr="006E411F">
        <w:rPr>
          <w:noProof/>
          <w:color w:val="000000" w:themeColor="text1"/>
          <w:szCs w:val="26"/>
        </w:rPr>
        <w:t xml:space="preserve">комиссии по </w:t>
      </w:r>
      <w:r w:rsidR="00F61910">
        <w:rPr>
          <w:noProof/>
          <w:color w:val="000000" w:themeColor="text1"/>
          <w:szCs w:val="26"/>
        </w:rPr>
        <w:t>незаконному обороту промышленной продукции</w:t>
      </w:r>
      <w:r w:rsidRPr="006E411F">
        <w:rPr>
          <w:noProof/>
          <w:color w:val="000000" w:themeColor="text1"/>
          <w:szCs w:val="26"/>
        </w:rPr>
        <w:t xml:space="preserve"> в городе Когалыме</w:t>
      </w:r>
      <w:r w:rsidR="00196F25">
        <w:rPr>
          <w:noProof/>
          <w:color w:val="000000" w:themeColor="text1"/>
          <w:szCs w:val="26"/>
        </w:rPr>
        <w:t xml:space="preserve"> №4</w:t>
      </w:r>
    </w:p>
    <w:p w:rsidR="00985D96" w:rsidRPr="006E411F" w:rsidRDefault="00985D96" w:rsidP="00B67BC2">
      <w:pPr>
        <w:pStyle w:val="2"/>
        <w:shd w:val="clear" w:color="auto" w:fill="FFFFFF" w:themeFill="background1"/>
        <w:tabs>
          <w:tab w:val="left" w:pos="8460"/>
        </w:tabs>
        <w:ind w:left="9214" w:right="709"/>
        <w:rPr>
          <w:noProof/>
          <w:color w:val="000000" w:themeColor="text1"/>
          <w:szCs w:val="26"/>
        </w:rPr>
      </w:pPr>
      <w:r w:rsidRPr="006E411F">
        <w:rPr>
          <w:noProof/>
          <w:color w:val="000000" w:themeColor="text1"/>
          <w:szCs w:val="26"/>
        </w:rPr>
        <w:t>от «</w:t>
      </w:r>
      <w:r w:rsidR="00196F25">
        <w:rPr>
          <w:noProof/>
          <w:color w:val="000000" w:themeColor="text1"/>
          <w:szCs w:val="26"/>
        </w:rPr>
        <w:t>25</w:t>
      </w:r>
      <w:r w:rsidRPr="006E411F">
        <w:rPr>
          <w:noProof/>
          <w:color w:val="000000" w:themeColor="text1"/>
          <w:szCs w:val="26"/>
        </w:rPr>
        <w:t xml:space="preserve">» </w:t>
      </w:r>
      <w:r w:rsidR="00196F25">
        <w:rPr>
          <w:noProof/>
          <w:color w:val="000000" w:themeColor="text1"/>
          <w:szCs w:val="26"/>
        </w:rPr>
        <w:t>октября</w:t>
      </w:r>
      <w:r w:rsidR="00EB6D33">
        <w:rPr>
          <w:noProof/>
          <w:color w:val="000000" w:themeColor="text1"/>
          <w:szCs w:val="26"/>
        </w:rPr>
        <w:t xml:space="preserve"> 2024</w:t>
      </w:r>
      <w:r w:rsidRPr="006E411F">
        <w:rPr>
          <w:noProof/>
          <w:color w:val="000000" w:themeColor="text1"/>
          <w:szCs w:val="26"/>
        </w:rPr>
        <w:t xml:space="preserve"> года </w:t>
      </w:r>
    </w:p>
    <w:p w:rsidR="006B63A6" w:rsidRPr="006E411F" w:rsidRDefault="006B63A6" w:rsidP="00B67BC2">
      <w:pPr>
        <w:pStyle w:val="2"/>
        <w:shd w:val="clear" w:color="auto" w:fill="FFFFFF" w:themeFill="background1"/>
        <w:tabs>
          <w:tab w:val="left" w:pos="8460"/>
        </w:tabs>
        <w:ind w:left="9214"/>
        <w:rPr>
          <w:noProof/>
          <w:color w:val="000000" w:themeColor="text1"/>
          <w:szCs w:val="26"/>
        </w:rPr>
      </w:pPr>
    </w:p>
    <w:p w:rsidR="00BF1092" w:rsidRPr="006E411F" w:rsidRDefault="00BF1092" w:rsidP="00B67BC2">
      <w:pPr>
        <w:pStyle w:val="2"/>
        <w:shd w:val="clear" w:color="auto" w:fill="FFFFFF" w:themeFill="background1"/>
        <w:tabs>
          <w:tab w:val="left" w:pos="8460"/>
        </w:tabs>
        <w:ind w:left="9214"/>
        <w:rPr>
          <w:noProof/>
          <w:color w:val="000000" w:themeColor="text1"/>
          <w:szCs w:val="26"/>
        </w:rPr>
      </w:pPr>
    </w:p>
    <w:p w:rsidR="00662108" w:rsidRPr="006E411F" w:rsidRDefault="00662108" w:rsidP="00B67BC2">
      <w:pPr>
        <w:pStyle w:val="2"/>
        <w:shd w:val="clear" w:color="auto" w:fill="FFFFFF" w:themeFill="background1"/>
        <w:tabs>
          <w:tab w:val="left" w:pos="8460"/>
        </w:tabs>
        <w:spacing w:line="360" w:lineRule="auto"/>
        <w:ind w:left="0"/>
        <w:jc w:val="center"/>
        <w:outlineLvl w:val="0"/>
        <w:rPr>
          <w:b/>
          <w:noProof/>
          <w:color w:val="000000" w:themeColor="text1"/>
          <w:szCs w:val="26"/>
        </w:rPr>
      </w:pPr>
      <w:r w:rsidRPr="006E411F">
        <w:rPr>
          <w:b/>
          <w:noProof/>
          <w:color w:val="000000" w:themeColor="text1"/>
          <w:szCs w:val="26"/>
        </w:rPr>
        <w:t>П</w:t>
      </w:r>
      <w:r w:rsidR="006B63A6" w:rsidRPr="006E411F">
        <w:rPr>
          <w:b/>
          <w:noProof/>
          <w:color w:val="000000" w:themeColor="text1"/>
          <w:szCs w:val="26"/>
        </w:rPr>
        <w:t>ЛАН РАБОТЫ</w:t>
      </w:r>
    </w:p>
    <w:p w:rsidR="00662108" w:rsidRPr="006E411F" w:rsidRDefault="00507888" w:rsidP="00B67BC2">
      <w:pPr>
        <w:pStyle w:val="2"/>
        <w:shd w:val="clear" w:color="auto" w:fill="FFFFFF" w:themeFill="background1"/>
        <w:tabs>
          <w:tab w:val="left" w:pos="8460"/>
        </w:tabs>
        <w:spacing w:line="360" w:lineRule="auto"/>
        <w:ind w:left="0"/>
        <w:jc w:val="center"/>
        <w:rPr>
          <w:noProof/>
          <w:color w:val="000000" w:themeColor="text1"/>
          <w:szCs w:val="26"/>
        </w:rPr>
      </w:pPr>
      <w:r>
        <w:rPr>
          <w:noProof/>
          <w:color w:val="000000" w:themeColor="text1"/>
          <w:szCs w:val="26"/>
        </w:rPr>
        <w:t>Межведомственной</w:t>
      </w:r>
      <w:r w:rsidR="000B1BE6">
        <w:rPr>
          <w:noProof/>
          <w:color w:val="000000" w:themeColor="text1"/>
          <w:szCs w:val="26"/>
        </w:rPr>
        <w:t xml:space="preserve"> комисси</w:t>
      </w:r>
      <w:r w:rsidR="00AA1595">
        <w:rPr>
          <w:noProof/>
          <w:color w:val="000000" w:themeColor="text1"/>
          <w:szCs w:val="26"/>
        </w:rPr>
        <w:t>и</w:t>
      </w:r>
      <w:r w:rsidR="00F61910">
        <w:rPr>
          <w:noProof/>
          <w:color w:val="000000" w:themeColor="text1"/>
          <w:szCs w:val="26"/>
        </w:rPr>
        <w:t xml:space="preserve"> по незаконному обороту промышленной продукции</w:t>
      </w:r>
      <w:r w:rsidR="006B63A6" w:rsidRPr="006E411F">
        <w:rPr>
          <w:noProof/>
          <w:color w:val="000000" w:themeColor="text1"/>
          <w:szCs w:val="26"/>
        </w:rPr>
        <w:t xml:space="preserve"> в городе Когалыме</w:t>
      </w:r>
      <w:r w:rsidR="009E2563" w:rsidRPr="006E411F">
        <w:rPr>
          <w:noProof/>
          <w:color w:val="000000" w:themeColor="text1"/>
          <w:szCs w:val="26"/>
        </w:rPr>
        <w:t xml:space="preserve"> </w:t>
      </w:r>
      <w:r w:rsidR="006B63A6" w:rsidRPr="006E411F">
        <w:rPr>
          <w:noProof/>
          <w:color w:val="000000" w:themeColor="text1"/>
          <w:szCs w:val="26"/>
        </w:rPr>
        <w:t xml:space="preserve">на </w:t>
      </w:r>
      <w:r w:rsidR="00662108" w:rsidRPr="006E411F">
        <w:rPr>
          <w:noProof/>
          <w:color w:val="000000" w:themeColor="text1"/>
          <w:szCs w:val="26"/>
        </w:rPr>
        <w:t>20</w:t>
      </w:r>
      <w:r w:rsidR="00EB6D33">
        <w:rPr>
          <w:noProof/>
          <w:color w:val="000000" w:themeColor="text1"/>
          <w:szCs w:val="26"/>
        </w:rPr>
        <w:t>25</w:t>
      </w:r>
      <w:r w:rsidR="00662108" w:rsidRPr="006E411F">
        <w:rPr>
          <w:noProof/>
          <w:color w:val="000000" w:themeColor="text1"/>
          <w:szCs w:val="26"/>
        </w:rPr>
        <w:t xml:space="preserve"> год</w:t>
      </w:r>
    </w:p>
    <w:p w:rsidR="00662108" w:rsidRPr="006E411F" w:rsidRDefault="00662108" w:rsidP="00B67BC2">
      <w:pPr>
        <w:pStyle w:val="2"/>
        <w:shd w:val="clear" w:color="auto" w:fill="FFFFFF" w:themeFill="background1"/>
        <w:tabs>
          <w:tab w:val="left" w:pos="8460"/>
        </w:tabs>
        <w:ind w:left="0" w:firstLine="709"/>
        <w:jc w:val="center"/>
        <w:rPr>
          <w:noProof/>
          <w:color w:val="000000" w:themeColor="text1"/>
          <w:szCs w:val="26"/>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7059"/>
        <w:gridCol w:w="7116"/>
      </w:tblGrid>
      <w:tr w:rsidR="00B67BC2" w:rsidRPr="006E411F" w:rsidTr="00C53277">
        <w:trPr>
          <w:trHeight w:val="1109"/>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 п/п</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Содержание вопроса, вынесенного</w:t>
            </w:r>
          </w:p>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для рассмотрения на заседание</w:t>
            </w:r>
          </w:p>
          <w:p w:rsidR="00B67BC2" w:rsidRPr="006E411F" w:rsidRDefault="004C48F8"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К</w:t>
            </w:r>
            <w:r w:rsidR="00B67BC2" w:rsidRPr="006E411F">
              <w:rPr>
                <w:b/>
                <w:noProof/>
                <w:color w:val="000000" w:themeColor="text1"/>
                <w:szCs w:val="26"/>
              </w:rPr>
              <w:t>омиссии</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 xml:space="preserve">Должностные лица, ответственные </w:t>
            </w:r>
          </w:p>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rPr>
              <w:t>за подготовку вопроса заседания</w:t>
            </w:r>
          </w:p>
        </w:tc>
      </w:tr>
      <w:tr w:rsidR="00B67BC2" w:rsidRPr="006E411F" w:rsidTr="000317BA">
        <w:trPr>
          <w:trHeight w:val="384"/>
        </w:trPr>
        <w:tc>
          <w:tcPr>
            <w:tcW w:w="15163"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B67BC2" w:rsidRPr="006E411F" w:rsidRDefault="00B67BC2" w:rsidP="00B67BC2">
            <w:pPr>
              <w:pStyle w:val="2"/>
              <w:shd w:val="clear" w:color="auto" w:fill="FFFFFF" w:themeFill="background1"/>
              <w:tabs>
                <w:tab w:val="left" w:pos="8460"/>
              </w:tabs>
              <w:ind w:left="0"/>
              <w:jc w:val="center"/>
              <w:rPr>
                <w:b/>
                <w:noProof/>
                <w:color w:val="000000" w:themeColor="text1"/>
                <w:szCs w:val="26"/>
              </w:rPr>
            </w:pPr>
            <w:r w:rsidRPr="006E411F">
              <w:rPr>
                <w:b/>
                <w:noProof/>
                <w:color w:val="000000" w:themeColor="text1"/>
                <w:szCs w:val="26"/>
                <w:lang w:val="en-US"/>
              </w:rPr>
              <w:t xml:space="preserve">I </w:t>
            </w:r>
            <w:r w:rsidRPr="006E411F">
              <w:rPr>
                <w:b/>
                <w:noProof/>
                <w:color w:val="000000" w:themeColor="text1"/>
                <w:szCs w:val="26"/>
              </w:rPr>
              <w:t>квартал</w:t>
            </w:r>
            <w:r w:rsidR="007A3182">
              <w:rPr>
                <w:b/>
                <w:noProof/>
                <w:color w:val="000000" w:themeColor="text1"/>
                <w:szCs w:val="26"/>
              </w:rPr>
              <w:t xml:space="preserve"> 2025</w:t>
            </w:r>
            <w:r w:rsidR="000B1BE6">
              <w:rPr>
                <w:b/>
                <w:noProof/>
                <w:color w:val="000000" w:themeColor="text1"/>
                <w:szCs w:val="26"/>
              </w:rPr>
              <w:t xml:space="preserve"> </w:t>
            </w:r>
            <w:r w:rsidR="00352002">
              <w:rPr>
                <w:b/>
                <w:noProof/>
                <w:color w:val="000000" w:themeColor="text1"/>
                <w:szCs w:val="26"/>
              </w:rPr>
              <w:t>год</w:t>
            </w:r>
            <w:r w:rsidR="000B1BE6">
              <w:rPr>
                <w:b/>
                <w:noProof/>
                <w:color w:val="000000" w:themeColor="text1"/>
                <w:szCs w:val="26"/>
              </w:rPr>
              <w:t>а</w:t>
            </w:r>
          </w:p>
        </w:tc>
      </w:tr>
      <w:tr w:rsidR="00AC4079" w:rsidRPr="00AC4079" w:rsidTr="000E5C1E">
        <w:trPr>
          <w:trHeight w:val="800"/>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0D6F" w:rsidRPr="0061376A" w:rsidRDefault="00C245CF" w:rsidP="009575F1">
            <w:pPr>
              <w:pStyle w:val="2"/>
              <w:shd w:val="clear" w:color="auto" w:fill="FFFFFF" w:themeFill="background1"/>
              <w:tabs>
                <w:tab w:val="left" w:pos="8460"/>
              </w:tabs>
              <w:ind w:left="360"/>
              <w:rPr>
                <w:rFonts w:eastAsia="Times New Roman"/>
                <w:color w:val="000000" w:themeColor="text1"/>
                <w:szCs w:val="26"/>
                <w:lang w:eastAsia="en-US"/>
              </w:rPr>
            </w:pPr>
            <w:r w:rsidRPr="0061376A">
              <w:rPr>
                <w:rFonts w:eastAsia="Times New Roman"/>
                <w:color w:val="000000" w:themeColor="text1"/>
                <w:szCs w:val="26"/>
                <w:lang w:eastAsia="en-US"/>
              </w:rPr>
              <w:t>1</w:t>
            </w:r>
            <w:r w:rsidR="007A3182" w:rsidRPr="0061376A">
              <w:rPr>
                <w:rFonts w:eastAsia="Times New Roman"/>
                <w:color w:val="000000" w:themeColor="text1"/>
                <w:szCs w:val="26"/>
                <w:lang w:eastAsia="en-US"/>
              </w:rPr>
              <w:t>.</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25DA9" w:rsidRPr="0061376A" w:rsidRDefault="00EB6D33" w:rsidP="00BC1EA6">
            <w:pPr>
              <w:shd w:val="clear" w:color="auto" w:fill="FFFFFF" w:themeFill="background1"/>
              <w:jc w:val="both"/>
              <w:rPr>
                <w:rFonts w:eastAsia="Times New Roman"/>
                <w:color w:val="000000" w:themeColor="text1"/>
                <w:sz w:val="26"/>
                <w:szCs w:val="26"/>
                <w:lang w:eastAsia="en-US"/>
              </w:rPr>
            </w:pPr>
            <w:r w:rsidRPr="0061376A">
              <w:rPr>
                <w:rFonts w:eastAsia="Times New Roman"/>
                <w:color w:val="000000" w:themeColor="text1"/>
                <w:sz w:val="26"/>
                <w:szCs w:val="26"/>
                <w:lang w:eastAsia="en-US"/>
              </w:rPr>
              <w:t>Осуществление контроля за качеством и безопасностью пищевой продукции, находящейся в обороте в хозяйствующих субъектах социальной сферы (дошкольные, школьные учебные заведения и профессионального образования на территории города Когалыма)</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2C23" w:rsidRPr="0061376A" w:rsidRDefault="00EB6D33" w:rsidP="000930C7">
            <w:pPr>
              <w:shd w:val="clear" w:color="auto" w:fill="FFFFFF" w:themeFill="background1"/>
              <w:jc w:val="both"/>
              <w:rPr>
                <w:noProof/>
                <w:color w:val="000000" w:themeColor="text1"/>
                <w:sz w:val="26"/>
                <w:szCs w:val="26"/>
              </w:rPr>
            </w:pPr>
            <w:r w:rsidRPr="0061376A">
              <w:rPr>
                <w:noProof/>
                <w:color w:val="000000" w:themeColor="text1"/>
                <w:sz w:val="26"/>
                <w:szCs w:val="26"/>
              </w:rPr>
              <w:t>Управление образования Администрации города Когалыма;</w:t>
            </w:r>
          </w:p>
          <w:p w:rsidR="00EB6D33" w:rsidRPr="0061376A" w:rsidRDefault="00EB6D33" w:rsidP="000930C7">
            <w:pPr>
              <w:shd w:val="clear" w:color="auto" w:fill="FFFFFF" w:themeFill="background1"/>
              <w:jc w:val="both"/>
              <w:rPr>
                <w:noProof/>
                <w:color w:val="000000" w:themeColor="text1"/>
                <w:sz w:val="26"/>
                <w:szCs w:val="26"/>
              </w:rPr>
            </w:pPr>
            <w:r w:rsidRPr="0061376A">
              <w:rPr>
                <w:noProof/>
                <w:color w:val="000000" w:themeColor="text1"/>
                <w:sz w:val="26"/>
                <w:szCs w:val="26"/>
              </w:rPr>
              <w:t>БУ профессионального образования ХМАО – Югры «Когалымский политехнический колледж»</w:t>
            </w:r>
            <w:r w:rsidR="0098602A" w:rsidRPr="0061376A">
              <w:rPr>
                <w:noProof/>
                <w:color w:val="000000" w:themeColor="text1"/>
                <w:sz w:val="26"/>
                <w:szCs w:val="26"/>
              </w:rPr>
              <w:t>;</w:t>
            </w:r>
          </w:p>
          <w:p w:rsidR="0098602A" w:rsidRPr="0061376A" w:rsidRDefault="0098602A" w:rsidP="000930C7">
            <w:pPr>
              <w:shd w:val="clear" w:color="auto" w:fill="FFFFFF" w:themeFill="background1"/>
              <w:jc w:val="both"/>
              <w:rPr>
                <w:noProof/>
                <w:color w:val="000000" w:themeColor="text1"/>
                <w:sz w:val="26"/>
                <w:szCs w:val="26"/>
              </w:rPr>
            </w:pPr>
            <w:r w:rsidRPr="0061376A">
              <w:rPr>
                <w:noProof/>
                <w:color w:val="000000" w:themeColor="text1"/>
                <w:sz w:val="26"/>
                <w:szCs w:val="26"/>
              </w:rPr>
              <w:t>ТОУ Роспотребнадзора по ХМАО – Югре в г.Когалыме</w:t>
            </w:r>
          </w:p>
        </w:tc>
      </w:tr>
      <w:tr w:rsidR="00AC4079" w:rsidRPr="00AC4079" w:rsidTr="00561A31">
        <w:trPr>
          <w:trHeight w:val="933"/>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354F" w:rsidRPr="0061376A" w:rsidRDefault="003D354F" w:rsidP="003D354F">
            <w:pPr>
              <w:pStyle w:val="2"/>
              <w:shd w:val="clear" w:color="auto" w:fill="FFFFFF" w:themeFill="background1"/>
              <w:tabs>
                <w:tab w:val="left" w:pos="8460"/>
              </w:tabs>
              <w:ind w:left="360"/>
              <w:rPr>
                <w:rFonts w:eastAsia="Times New Roman"/>
                <w:color w:val="000000" w:themeColor="text1"/>
                <w:szCs w:val="26"/>
                <w:lang w:eastAsia="en-US"/>
              </w:rPr>
            </w:pPr>
            <w:r w:rsidRPr="0061376A">
              <w:rPr>
                <w:rFonts w:eastAsia="Times New Roman"/>
                <w:color w:val="000000" w:themeColor="text1"/>
                <w:szCs w:val="26"/>
                <w:lang w:eastAsia="en-US"/>
              </w:rPr>
              <w:t>2</w:t>
            </w:r>
            <w:r w:rsidR="007A3182" w:rsidRPr="0061376A">
              <w:rPr>
                <w:rFonts w:eastAsia="Times New Roman"/>
                <w:color w:val="000000" w:themeColor="text1"/>
                <w:szCs w:val="26"/>
                <w:lang w:eastAsia="en-US"/>
              </w:rPr>
              <w:t>.</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354F" w:rsidRPr="0061376A" w:rsidRDefault="0098602A" w:rsidP="00196F25">
            <w:pPr>
              <w:jc w:val="both"/>
              <w:rPr>
                <w:noProof/>
                <w:color w:val="000000" w:themeColor="text1"/>
                <w:sz w:val="26"/>
                <w:szCs w:val="26"/>
              </w:rPr>
            </w:pPr>
            <w:r w:rsidRPr="0061376A">
              <w:rPr>
                <w:noProof/>
                <w:color w:val="000000" w:themeColor="text1"/>
                <w:sz w:val="26"/>
                <w:szCs w:val="26"/>
              </w:rPr>
              <w:t xml:space="preserve">О проведении мероприятий </w:t>
            </w:r>
            <w:r w:rsidR="00196F25">
              <w:rPr>
                <w:noProof/>
                <w:color w:val="000000" w:themeColor="text1"/>
                <w:sz w:val="26"/>
                <w:szCs w:val="26"/>
              </w:rPr>
              <w:t>по фактам</w:t>
            </w:r>
            <w:r w:rsidR="00196F25" w:rsidRPr="0061376A">
              <w:rPr>
                <w:noProof/>
                <w:color w:val="000000" w:themeColor="text1"/>
                <w:sz w:val="26"/>
                <w:szCs w:val="26"/>
              </w:rPr>
              <w:t xml:space="preserve"> реализации немаркерованных товаров</w:t>
            </w:r>
            <w:r w:rsidR="00196F25" w:rsidRPr="0061376A">
              <w:rPr>
                <w:noProof/>
                <w:color w:val="000000" w:themeColor="text1"/>
                <w:sz w:val="26"/>
                <w:szCs w:val="26"/>
              </w:rPr>
              <w:t xml:space="preserve"> </w:t>
            </w:r>
            <w:r w:rsidRPr="0061376A">
              <w:rPr>
                <w:noProof/>
                <w:color w:val="000000" w:themeColor="text1"/>
                <w:sz w:val="26"/>
                <w:szCs w:val="26"/>
              </w:rPr>
              <w:t xml:space="preserve"> </w:t>
            </w:r>
            <w:r w:rsidR="00196F25" w:rsidRPr="0061376A">
              <w:rPr>
                <w:noProof/>
                <w:color w:val="000000" w:themeColor="text1"/>
                <w:sz w:val="26"/>
                <w:szCs w:val="26"/>
              </w:rPr>
              <w:t>подлежащих обязательной маркировке средствами идентификации</w:t>
            </w:r>
            <w:r w:rsidR="00196F25" w:rsidRPr="0061376A">
              <w:rPr>
                <w:noProof/>
                <w:color w:val="000000" w:themeColor="text1"/>
                <w:sz w:val="26"/>
                <w:szCs w:val="26"/>
              </w:rPr>
              <w:t xml:space="preserve"> </w:t>
            </w:r>
            <w:r w:rsidR="00196F25">
              <w:rPr>
                <w:noProof/>
                <w:color w:val="000000" w:themeColor="text1"/>
                <w:sz w:val="26"/>
                <w:szCs w:val="26"/>
              </w:rPr>
              <w:t xml:space="preserve">по их </w:t>
            </w:r>
            <w:r w:rsidRPr="0061376A">
              <w:rPr>
                <w:noProof/>
                <w:color w:val="000000" w:themeColor="text1"/>
                <w:sz w:val="26"/>
                <w:szCs w:val="26"/>
              </w:rPr>
              <w:t>выявлению и пресечению</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B3D5F" w:rsidRPr="0061376A" w:rsidRDefault="001517C8" w:rsidP="000930C7">
            <w:pPr>
              <w:pStyle w:val="2"/>
              <w:shd w:val="clear" w:color="auto" w:fill="FFFFFF" w:themeFill="background1"/>
              <w:tabs>
                <w:tab w:val="left" w:pos="8460"/>
              </w:tabs>
              <w:ind w:left="0"/>
              <w:jc w:val="both"/>
              <w:rPr>
                <w:rFonts w:eastAsia="Times New Roman"/>
                <w:color w:val="000000" w:themeColor="text1"/>
                <w:szCs w:val="26"/>
                <w:lang w:eastAsia="en-US"/>
              </w:rPr>
            </w:pPr>
            <w:r w:rsidRPr="0061376A">
              <w:rPr>
                <w:rFonts w:eastAsia="Times New Roman"/>
                <w:color w:val="000000" w:themeColor="text1"/>
                <w:szCs w:val="26"/>
                <w:lang w:eastAsia="en-US"/>
              </w:rPr>
              <w:t>Управление инвестиционной деятельности и развития предпринимательства Администрации города Когалыма</w:t>
            </w:r>
            <w:r w:rsidR="0098602A" w:rsidRPr="0061376A">
              <w:rPr>
                <w:rFonts w:eastAsia="Times New Roman"/>
                <w:color w:val="000000" w:themeColor="text1"/>
                <w:szCs w:val="26"/>
                <w:lang w:eastAsia="en-US"/>
              </w:rPr>
              <w:t>;</w:t>
            </w:r>
          </w:p>
          <w:p w:rsidR="0098602A" w:rsidRPr="0061376A" w:rsidRDefault="0098602A" w:rsidP="000930C7">
            <w:pPr>
              <w:pStyle w:val="2"/>
              <w:shd w:val="clear" w:color="auto" w:fill="FFFFFF" w:themeFill="background1"/>
              <w:tabs>
                <w:tab w:val="left" w:pos="8460"/>
              </w:tabs>
              <w:ind w:left="0"/>
              <w:jc w:val="both"/>
              <w:rPr>
                <w:noProof/>
                <w:color w:val="000000" w:themeColor="text1"/>
                <w:szCs w:val="26"/>
              </w:rPr>
            </w:pPr>
            <w:r w:rsidRPr="0061376A">
              <w:rPr>
                <w:noProof/>
                <w:color w:val="000000" w:themeColor="text1"/>
                <w:szCs w:val="26"/>
              </w:rPr>
              <w:t>ТОУ Роспотребнадзора по ХМАО – Югре в г.Когалыме;</w:t>
            </w:r>
          </w:p>
          <w:p w:rsidR="0098602A" w:rsidRPr="0061376A" w:rsidRDefault="0098602A" w:rsidP="0098602A">
            <w:pPr>
              <w:pStyle w:val="2"/>
              <w:shd w:val="clear" w:color="auto" w:fill="FFFFFF" w:themeFill="background1"/>
              <w:tabs>
                <w:tab w:val="left" w:pos="8460"/>
              </w:tabs>
              <w:ind w:left="0"/>
              <w:rPr>
                <w:noProof/>
                <w:color w:val="000000" w:themeColor="text1"/>
                <w:szCs w:val="26"/>
              </w:rPr>
            </w:pPr>
            <w:r w:rsidRPr="0061376A">
              <w:rPr>
                <w:noProof/>
                <w:color w:val="000000" w:themeColor="text1"/>
                <w:szCs w:val="26"/>
              </w:rPr>
              <w:t>ОМВД России по городу Когалыму</w:t>
            </w:r>
          </w:p>
          <w:p w:rsidR="0098602A" w:rsidRPr="0061376A" w:rsidRDefault="0098602A" w:rsidP="000930C7">
            <w:pPr>
              <w:pStyle w:val="2"/>
              <w:shd w:val="clear" w:color="auto" w:fill="FFFFFF" w:themeFill="background1"/>
              <w:tabs>
                <w:tab w:val="left" w:pos="8460"/>
              </w:tabs>
              <w:ind w:left="0"/>
              <w:jc w:val="both"/>
              <w:rPr>
                <w:noProof/>
                <w:color w:val="000000" w:themeColor="text1"/>
                <w:szCs w:val="26"/>
              </w:rPr>
            </w:pPr>
          </w:p>
        </w:tc>
      </w:tr>
      <w:tr w:rsidR="00434951" w:rsidRPr="00434951" w:rsidTr="0051538A">
        <w:trPr>
          <w:trHeight w:val="1259"/>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CE07F3" w:rsidRDefault="00CE07F3" w:rsidP="00434951">
            <w:pPr>
              <w:pStyle w:val="2"/>
              <w:shd w:val="clear" w:color="auto" w:fill="FFFFFF" w:themeFill="background1"/>
              <w:tabs>
                <w:tab w:val="left" w:pos="8460"/>
              </w:tabs>
              <w:ind w:left="360"/>
              <w:rPr>
                <w:rFonts w:eastAsia="Times New Roman"/>
                <w:color w:val="000000" w:themeColor="text1"/>
                <w:szCs w:val="26"/>
                <w:lang w:eastAsia="en-US"/>
              </w:rPr>
            </w:pPr>
            <w:r>
              <w:rPr>
                <w:rFonts w:eastAsia="Times New Roman"/>
                <w:color w:val="000000" w:themeColor="text1"/>
                <w:szCs w:val="26"/>
                <w:lang w:eastAsia="en-US"/>
              </w:rPr>
              <w:t>3.</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7B777D" w:rsidRDefault="00434951" w:rsidP="00434951">
            <w:pPr>
              <w:jc w:val="both"/>
              <w:rPr>
                <w:noProof/>
                <w:color w:val="000000" w:themeColor="text1"/>
                <w:sz w:val="26"/>
                <w:szCs w:val="26"/>
              </w:rPr>
            </w:pPr>
            <w:r w:rsidRPr="007B777D">
              <w:rPr>
                <w:noProof/>
                <w:color w:val="000000" w:themeColor="text1"/>
                <w:sz w:val="26"/>
                <w:szCs w:val="26"/>
              </w:rPr>
              <w:t>О правонарушениях и их профилактике в сфере реализации табачной и никотиносодержащей продукции, кальянов и устройств для потребления никотиносодержащей продукции.</w:t>
            </w:r>
          </w:p>
          <w:p w:rsidR="00434951" w:rsidRPr="007B777D" w:rsidRDefault="00434951" w:rsidP="00434951">
            <w:pPr>
              <w:jc w:val="both"/>
              <w:rPr>
                <w:i/>
                <w:noProof/>
                <w:color w:val="000000" w:themeColor="text1"/>
                <w:sz w:val="26"/>
                <w:szCs w:val="26"/>
              </w:rPr>
            </w:pPr>
            <w:r w:rsidRPr="007B777D">
              <w:rPr>
                <w:i/>
                <w:noProof/>
                <w:color w:val="000000" w:themeColor="text1"/>
                <w:sz w:val="26"/>
                <w:szCs w:val="26"/>
              </w:rPr>
              <w:t xml:space="preserve">(Предложение </w:t>
            </w:r>
            <w:r w:rsidRPr="007B777D">
              <w:rPr>
                <w:i/>
                <w:noProof/>
                <w:color w:val="000000" w:themeColor="text1"/>
                <w:szCs w:val="26"/>
              </w:rPr>
              <w:t>ТОУ Роспотребнадзора по ХМАО – Югре в г.Когалыме)</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Default="00434951" w:rsidP="00434951">
            <w:pPr>
              <w:pStyle w:val="2"/>
              <w:shd w:val="clear" w:color="auto" w:fill="FFFFFF" w:themeFill="background1"/>
              <w:tabs>
                <w:tab w:val="left" w:pos="8460"/>
              </w:tabs>
              <w:ind w:left="0"/>
              <w:rPr>
                <w:noProof/>
                <w:szCs w:val="26"/>
              </w:rPr>
            </w:pPr>
            <w:r w:rsidRPr="00AC4079">
              <w:rPr>
                <w:noProof/>
                <w:szCs w:val="26"/>
              </w:rPr>
              <w:t>ТОУ Роспотребнадзора по ХМАО – Югре в г.Когалыме</w:t>
            </w:r>
            <w:r w:rsidR="007B777D">
              <w:rPr>
                <w:noProof/>
                <w:szCs w:val="26"/>
              </w:rPr>
              <w:t>;</w:t>
            </w:r>
          </w:p>
          <w:p w:rsidR="007B777D" w:rsidRPr="00AC4079" w:rsidRDefault="007B777D" w:rsidP="00434951">
            <w:pPr>
              <w:pStyle w:val="2"/>
              <w:shd w:val="clear" w:color="auto" w:fill="FFFFFF" w:themeFill="background1"/>
              <w:tabs>
                <w:tab w:val="left" w:pos="8460"/>
              </w:tabs>
              <w:ind w:left="0"/>
              <w:rPr>
                <w:noProof/>
                <w:szCs w:val="26"/>
              </w:rPr>
            </w:pPr>
            <w:r w:rsidRPr="00A71683">
              <w:rPr>
                <w:rFonts w:eastAsia="Times New Roman"/>
                <w:color w:val="000000" w:themeColor="text1"/>
                <w:szCs w:val="26"/>
                <w:lang w:eastAsia="en-US"/>
              </w:rPr>
              <w:t>Управление инвестиционной деятельности и развития предпринимательства А</w:t>
            </w:r>
            <w:bookmarkStart w:id="0" w:name="_GoBack"/>
            <w:bookmarkEnd w:id="0"/>
            <w:r w:rsidRPr="00A71683">
              <w:rPr>
                <w:rFonts w:eastAsia="Times New Roman"/>
                <w:color w:val="000000" w:themeColor="text1"/>
                <w:szCs w:val="26"/>
                <w:lang w:eastAsia="en-US"/>
              </w:rPr>
              <w:t>дминистрации города Когалыма</w:t>
            </w:r>
          </w:p>
        </w:tc>
      </w:tr>
      <w:tr w:rsidR="00434951" w:rsidRPr="00AC4079" w:rsidTr="000317BA">
        <w:trPr>
          <w:trHeight w:val="1551"/>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350F48" w:rsidRDefault="00CE07F3" w:rsidP="00434951">
            <w:pPr>
              <w:pStyle w:val="2"/>
              <w:shd w:val="clear" w:color="auto" w:fill="FFFFFF" w:themeFill="background1"/>
              <w:tabs>
                <w:tab w:val="left" w:pos="8460"/>
              </w:tabs>
              <w:ind w:left="360"/>
              <w:rPr>
                <w:rFonts w:eastAsia="Times New Roman"/>
                <w:szCs w:val="26"/>
                <w:lang w:eastAsia="en-US"/>
              </w:rPr>
            </w:pPr>
            <w:r>
              <w:rPr>
                <w:rFonts w:eastAsia="Times New Roman"/>
                <w:szCs w:val="26"/>
                <w:lang w:eastAsia="en-US"/>
              </w:rPr>
              <w:lastRenderedPageBreak/>
              <w:t>4</w:t>
            </w:r>
            <w:r w:rsidR="00350F48">
              <w:rPr>
                <w:rFonts w:eastAsia="Times New Roman"/>
                <w:szCs w:val="26"/>
                <w:lang w:eastAsia="en-US"/>
              </w:rPr>
              <w:t>.</w:t>
            </w:r>
          </w:p>
        </w:tc>
        <w:tc>
          <w:tcPr>
            <w:tcW w:w="7059" w:type="dxa"/>
            <w:tcBorders>
              <w:top w:val="single" w:sz="4" w:space="0" w:color="000000"/>
              <w:left w:val="single" w:sz="4" w:space="0" w:color="000000"/>
              <w:bottom w:val="single" w:sz="4" w:space="0" w:color="000000"/>
              <w:right w:val="single" w:sz="4" w:space="0" w:color="000000"/>
            </w:tcBorders>
            <w:shd w:val="clear" w:color="auto" w:fill="auto"/>
          </w:tcPr>
          <w:p w:rsidR="00434951" w:rsidRPr="0061376A" w:rsidRDefault="00434951" w:rsidP="00434951">
            <w:pPr>
              <w:pStyle w:val="ab"/>
              <w:shd w:val="clear" w:color="auto" w:fill="FFFFFF" w:themeFill="background1"/>
              <w:tabs>
                <w:tab w:val="left" w:pos="540"/>
              </w:tabs>
              <w:spacing w:after="0" w:line="240" w:lineRule="auto"/>
              <w:ind w:left="0"/>
              <w:jc w:val="both"/>
              <w:rPr>
                <w:rFonts w:ascii="Times New Roman" w:hAnsi="Times New Roman"/>
                <w:color w:val="000000" w:themeColor="text1"/>
                <w:sz w:val="26"/>
                <w:szCs w:val="26"/>
              </w:rPr>
            </w:pPr>
            <w:r w:rsidRPr="0061376A">
              <w:rPr>
                <w:rFonts w:ascii="Times New Roman" w:hAnsi="Times New Roman"/>
                <w:color w:val="000000" w:themeColor="text1"/>
                <w:sz w:val="26"/>
                <w:szCs w:val="26"/>
              </w:rPr>
              <w:t>Об</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исполнении</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протокольных</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решений</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межведомственной</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комиссии</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по</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незаконному</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обороту</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промышленной</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продукции</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в</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городе</w:t>
            </w:r>
            <w:r w:rsidRPr="00AB2B45">
              <w:rPr>
                <w:rFonts w:ascii="Times New Roman" w:hAnsi="Times New Roman"/>
                <w:color w:val="000000" w:themeColor="text1"/>
                <w:sz w:val="26"/>
                <w:szCs w:val="26"/>
              </w:rPr>
              <w:t xml:space="preserve"> </w:t>
            </w:r>
            <w:r w:rsidRPr="0061376A">
              <w:rPr>
                <w:rFonts w:ascii="Times New Roman" w:hAnsi="Times New Roman"/>
                <w:color w:val="000000" w:themeColor="text1"/>
                <w:sz w:val="26"/>
                <w:szCs w:val="26"/>
              </w:rPr>
              <w:t>Когалыме, Комиссии по противодействию незаконному обороту промышленной продукции при Правительстве ХМАО-Югры.</w:t>
            </w:r>
          </w:p>
        </w:tc>
        <w:tc>
          <w:tcPr>
            <w:tcW w:w="7116" w:type="dxa"/>
            <w:tcBorders>
              <w:top w:val="single" w:sz="4" w:space="0" w:color="000000"/>
              <w:left w:val="single" w:sz="4" w:space="0" w:color="000000"/>
              <w:bottom w:val="single" w:sz="4" w:space="0" w:color="000000"/>
              <w:right w:val="single" w:sz="4" w:space="0" w:color="auto"/>
            </w:tcBorders>
            <w:shd w:val="clear" w:color="auto" w:fill="auto"/>
          </w:tcPr>
          <w:p w:rsidR="00434951" w:rsidRPr="0061376A" w:rsidRDefault="00434951" w:rsidP="00434951">
            <w:pPr>
              <w:pStyle w:val="2"/>
              <w:shd w:val="clear" w:color="auto" w:fill="FFFFFF" w:themeFill="background1"/>
              <w:tabs>
                <w:tab w:val="left" w:pos="8460"/>
              </w:tabs>
              <w:ind w:left="0"/>
              <w:jc w:val="both"/>
              <w:rPr>
                <w:noProof/>
                <w:color w:val="000000" w:themeColor="text1"/>
                <w:szCs w:val="26"/>
              </w:rPr>
            </w:pPr>
            <w:r w:rsidRPr="0061376A">
              <w:rPr>
                <w:color w:val="000000" w:themeColor="text1"/>
                <w:szCs w:val="26"/>
              </w:rPr>
              <w:t>Отдел межведомственного взаимодействия в сфере обеспечения общественного порядка и безопасности Администрации города Когалыма</w:t>
            </w:r>
          </w:p>
        </w:tc>
      </w:tr>
      <w:tr w:rsidR="00434951" w:rsidRPr="00AC4079" w:rsidTr="000317BA">
        <w:trPr>
          <w:trHeight w:val="424"/>
        </w:trPr>
        <w:tc>
          <w:tcPr>
            <w:tcW w:w="15163"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jc w:val="center"/>
              <w:rPr>
                <w:noProof/>
                <w:szCs w:val="26"/>
                <w:highlight w:val="yellow"/>
              </w:rPr>
            </w:pPr>
            <w:r w:rsidRPr="00AC4079">
              <w:rPr>
                <w:b/>
                <w:noProof/>
                <w:szCs w:val="26"/>
                <w:lang w:val="en-US"/>
              </w:rPr>
              <w:t>II</w:t>
            </w:r>
            <w:r w:rsidRPr="00AC4079">
              <w:rPr>
                <w:b/>
                <w:noProof/>
                <w:szCs w:val="26"/>
              </w:rPr>
              <w:t xml:space="preserve"> квартал</w:t>
            </w:r>
            <w:r>
              <w:rPr>
                <w:b/>
                <w:noProof/>
                <w:szCs w:val="26"/>
              </w:rPr>
              <w:t xml:space="preserve"> 2025</w:t>
            </w:r>
            <w:r w:rsidRPr="00AC4079">
              <w:rPr>
                <w:b/>
                <w:noProof/>
                <w:szCs w:val="26"/>
              </w:rPr>
              <w:t xml:space="preserve"> года</w:t>
            </w:r>
          </w:p>
        </w:tc>
      </w:tr>
      <w:tr w:rsidR="00434951" w:rsidRPr="00AC4079" w:rsidTr="00561A31">
        <w:trPr>
          <w:trHeight w:val="1113"/>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rFonts w:eastAsia="Times New Roman"/>
                <w:szCs w:val="26"/>
                <w:lang w:eastAsia="en-US"/>
              </w:rPr>
            </w:pPr>
            <w:r>
              <w:rPr>
                <w:rFonts w:eastAsia="Times New Roman"/>
                <w:szCs w:val="26"/>
                <w:lang w:eastAsia="en-US"/>
              </w:rPr>
              <w:t>5.</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shd w:val="clear" w:color="auto" w:fill="FFFFFF" w:themeFill="background1"/>
              <w:jc w:val="both"/>
              <w:rPr>
                <w:rFonts w:eastAsia="Times New Roman"/>
                <w:i/>
                <w:sz w:val="26"/>
                <w:szCs w:val="26"/>
                <w:lang w:eastAsia="en-US"/>
              </w:rPr>
            </w:pPr>
            <w:r>
              <w:rPr>
                <w:rFonts w:eastAsia="Times New Roman"/>
                <w:sz w:val="26"/>
                <w:szCs w:val="26"/>
                <w:lang w:eastAsia="en-US"/>
              </w:rPr>
              <w:t>О незаконном обороте контрафактной и фальсифицированной алкогольной  и табачной продукции на территории муниципального образования город Когалым</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Default="00434951" w:rsidP="00434951">
            <w:pPr>
              <w:pStyle w:val="2"/>
              <w:shd w:val="clear" w:color="auto" w:fill="FFFFFF" w:themeFill="background1"/>
              <w:tabs>
                <w:tab w:val="left" w:pos="8460"/>
              </w:tabs>
              <w:ind w:left="0"/>
              <w:rPr>
                <w:noProof/>
                <w:szCs w:val="26"/>
              </w:rPr>
            </w:pPr>
            <w:r w:rsidRPr="00AC4079">
              <w:rPr>
                <w:noProof/>
                <w:szCs w:val="26"/>
              </w:rPr>
              <w:t>ОМВД России по городу Когалыму</w:t>
            </w:r>
            <w:r>
              <w:rPr>
                <w:noProof/>
                <w:szCs w:val="26"/>
              </w:rPr>
              <w:t>;</w:t>
            </w:r>
          </w:p>
          <w:p w:rsidR="00434951" w:rsidRDefault="00434951" w:rsidP="00434951">
            <w:pPr>
              <w:pStyle w:val="2"/>
              <w:shd w:val="clear" w:color="auto" w:fill="FFFFFF" w:themeFill="background1"/>
              <w:tabs>
                <w:tab w:val="left" w:pos="8460"/>
              </w:tabs>
              <w:ind w:left="0"/>
              <w:rPr>
                <w:noProof/>
                <w:szCs w:val="26"/>
              </w:rPr>
            </w:pPr>
            <w:r w:rsidRPr="00AC4079">
              <w:rPr>
                <w:noProof/>
                <w:szCs w:val="26"/>
              </w:rPr>
              <w:t>ТОУ Роспотребнадзора по ХМАО – Югре в г.Когалыме</w:t>
            </w:r>
            <w:r>
              <w:rPr>
                <w:noProof/>
                <w:szCs w:val="26"/>
              </w:rPr>
              <w:t>;</w:t>
            </w:r>
          </w:p>
          <w:p w:rsidR="00434951" w:rsidRPr="00AC4079" w:rsidRDefault="00434951" w:rsidP="00434951">
            <w:pPr>
              <w:pStyle w:val="2"/>
              <w:shd w:val="clear" w:color="auto" w:fill="FFFFFF" w:themeFill="background1"/>
              <w:tabs>
                <w:tab w:val="left" w:pos="8460"/>
              </w:tabs>
              <w:ind w:left="0"/>
              <w:rPr>
                <w:i/>
                <w:noProof/>
                <w:szCs w:val="26"/>
              </w:rPr>
            </w:pPr>
            <w:r>
              <w:rPr>
                <w:noProof/>
                <w:szCs w:val="26"/>
              </w:rPr>
              <w:t>БУ ХМАО – Югры «Когалымская городская больница»</w:t>
            </w:r>
          </w:p>
        </w:tc>
      </w:tr>
      <w:tr w:rsidR="00434951" w:rsidRPr="00AC4079" w:rsidTr="00561A31">
        <w:trPr>
          <w:trHeight w:val="11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rFonts w:eastAsia="Times New Roman"/>
                <w:szCs w:val="26"/>
                <w:lang w:eastAsia="en-US"/>
              </w:rPr>
            </w:pPr>
            <w:r>
              <w:rPr>
                <w:rFonts w:eastAsia="Times New Roman"/>
                <w:szCs w:val="26"/>
                <w:lang w:eastAsia="en-US"/>
              </w:rPr>
              <w:t>6.</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AB2B45">
            <w:pPr>
              <w:jc w:val="both"/>
              <w:rPr>
                <w:noProof/>
                <w:sz w:val="26"/>
                <w:szCs w:val="26"/>
              </w:rPr>
            </w:pPr>
            <w:r>
              <w:rPr>
                <w:noProof/>
                <w:sz w:val="26"/>
                <w:szCs w:val="26"/>
              </w:rPr>
              <w:t xml:space="preserve">Об организации и проведении мероприятий по выявлению и пресечению на потребительском рынке города Когалыма фальсифицированных молочных продуктов </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Default="00434951" w:rsidP="00434951">
            <w:pPr>
              <w:shd w:val="clear" w:color="auto" w:fill="FFFFFF" w:themeFill="background1"/>
              <w:jc w:val="both"/>
              <w:rPr>
                <w:noProof/>
                <w:sz w:val="26"/>
                <w:szCs w:val="26"/>
              </w:rPr>
            </w:pPr>
            <w:r w:rsidRPr="00BB47CD">
              <w:rPr>
                <w:noProof/>
                <w:sz w:val="26"/>
                <w:szCs w:val="26"/>
              </w:rPr>
              <w:t>ТОУ Роспотребнадзора по ХМАО – Югре в г.Когалыме;</w:t>
            </w:r>
            <w:r>
              <w:rPr>
                <w:noProof/>
                <w:sz w:val="26"/>
                <w:szCs w:val="26"/>
              </w:rPr>
              <w:t xml:space="preserve"> </w:t>
            </w:r>
          </w:p>
          <w:p w:rsidR="00434951" w:rsidRDefault="00434951" w:rsidP="00434951">
            <w:pPr>
              <w:pStyle w:val="2"/>
              <w:shd w:val="clear" w:color="auto" w:fill="FFFFFF" w:themeFill="background1"/>
              <w:tabs>
                <w:tab w:val="left" w:pos="8460"/>
              </w:tabs>
              <w:ind w:left="0"/>
              <w:rPr>
                <w:noProof/>
                <w:szCs w:val="26"/>
              </w:rPr>
            </w:pPr>
            <w:r w:rsidRPr="00AC4079">
              <w:rPr>
                <w:noProof/>
                <w:szCs w:val="26"/>
              </w:rPr>
              <w:t>ОМВД России по городу Когалыму</w:t>
            </w:r>
          </w:p>
          <w:p w:rsidR="00434951" w:rsidRPr="00BB47CD" w:rsidRDefault="00434951" w:rsidP="00434951">
            <w:pPr>
              <w:shd w:val="clear" w:color="auto" w:fill="FFFFFF" w:themeFill="background1"/>
              <w:jc w:val="both"/>
              <w:rPr>
                <w:noProof/>
                <w:sz w:val="26"/>
                <w:szCs w:val="26"/>
              </w:rPr>
            </w:pPr>
          </w:p>
        </w:tc>
      </w:tr>
      <w:tr w:rsidR="00434951" w:rsidRPr="00AC4079" w:rsidTr="00561A31">
        <w:trPr>
          <w:trHeight w:val="842"/>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Default="00CE07F3" w:rsidP="00434951">
            <w:pPr>
              <w:pStyle w:val="2"/>
              <w:shd w:val="clear" w:color="auto" w:fill="FFFFFF" w:themeFill="background1"/>
              <w:tabs>
                <w:tab w:val="left" w:pos="8460"/>
              </w:tabs>
              <w:ind w:left="360"/>
              <w:rPr>
                <w:rFonts w:eastAsia="Times New Roman"/>
                <w:szCs w:val="26"/>
                <w:lang w:eastAsia="en-US"/>
              </w:rPr>
            </w:pPr>
            <w:r>
              <w:rPr>
                <w:rFonts w:eastAsia="Times New Roman"/>
                <w:szCs w:val="26"/>
                <w:lang w:eastAsia="en-US"/>
              </w:rPr>
              <w:t>7.</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612151" w:rsidRDefault="00434951" w:rsidP="00434951">
            <w:pPr>
              <w:jc w:val="both"/>
              <w:rPr>
                <w:noProof/>
                <w:color w:val="000000" w:themeColor="text1"/>
                <w:sz w:val="26"/>
                <w:szCs w:val="26"/>
              </w:rPr>
            </w:pPr>
            <w:r w:rsidRPr="00612151">
              <w:rPr>
                <w:noProof/>
                <w:color w:val="000000" w:themeColor="text1"/>
                <w:sz w:val="26"/>
                <w:szCs w:val="26"/>
              </w:rPr>
              <w:t>О выявлении и пресечении оборота фальсифицированной пищевой продукции</w:t>
            </w:r>
          </w:p>
          <w:p w:rsidR="00434951" w:rsidRPr="00612151" w:rsidRDefault="00434951" w:rsidP="00434951">
            <w:pPr>
              <w:jc w:val="both"/>
              <w:rPr>
                <w:noProof/>
                <w:color w:val="000000" w:themeColor="text1"/>
                <w:sz w:val="26"/>
                <w:szCs w:val="26"/>
              </w:rPr>
            </w:pPr>
            <w:r w:rsidRPr="00612151">
              <w:rPr>
                <w:i/>
                <w:noProof/>
                <w:color w:val="000000" w:themeColor="text1"/>
                <w:sz w:val="26"/>
                <w:szCs w:val="26"/>
              </w:rPr>
              <w:t xml:space="preserve">(Предложение </w:t>
            </w:r>
            <w:r w:rsidRPr="00612151">
              <w:rPr>
                <w:i/>
                <w:noProof/>
                <w:color w:val="000000" w:themeColor="text1"/>
                <w:szCs w:val="26"/>
              </w:rPr>
              <w:t>ТОУ Роспотребнадзора по ХМАО – Югре в г.Когалыме)</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rPr>
                <w:noProof/>
                <w:szCs w:val="26"/>
              </w:rPr>
            </w:pPr>
            <w:r w:rsidRPr="00AC4079">
              <w:rPr>
                <w:noProof/>
                <w:szCs w:val="26"/>
              </w:rPr>
              <w:t>ТОУ Роспотребнадзора по ХМАО – Югре в г.Когалыме</w:t>
            </w:r>
          </w:p>
        </w:tc>
      </w:tr>
      <w:tr w:rsidR="00B83015" w:rsidRPr="00AC4079" w:rsidTr="00561A31">
        <w:trPr>
          <w:trHeight w:val="842"/>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3015" w:rsidRDefault="00CE07F3" w:rsidP="00434951">
            <w:pPr>
              <w:pStyle w:val="2"/>
              <w:shd w:val="clear" w:color="auto" w:fill="FFFFFF" w:themeFill="background1"/>
              <w:tabs>
                <w:tab w:val="left" w:pos="8460"/>
              </w:tabs>
              <w:ind w:left="360"/>
              <w:rPr>
                <w:rFonts w:eastAsia="Times New Roman"/>
                <w:szCs w:val="26"/>
                <w:lang w:eastAsia="en-US"/>
              </w:rPr>
            </w:pPr>
            <w:r>
              <w:rPr>
                <w:rFonts w:eastAsia="Times New Roman"/>
                <w:szCs w:val="26"/>
                <w:lang w:eastAsia="en-US"/>
              </w:rPr>
              <w:t>8.</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3015" w:rsidRDefault="00B83015" w:rsidP="00434951">
            <w:pPr>
              <w:jc w:val="both"/>
              <w:rPr>
                <w:sz w:val="26"/>
                <w:szCs w:val="26"/>
              </w:rPr>
            </w:pPr>
            <w:r w:rsidRPr="00B83015">
              <w:rPr>
                <w:sz w:val="26"/>
                <w:szCs w:val="26"/>
              </w:rPr>
              <w:t>Актуальные вопросы по уплате утилизационного сбора в отношении ввозимых колесных транспортных средств</w:t>
            </w:r>
          </w:p>
          <w:p w:rsidR="00824A0E" w:rsidRPr="00824A0E" w:rsidRDefault="00824A0E" w:rsidP="00434951">
            <w:pPr>
              <w:jc w:val="both"/>
              <w:rPr>
                <w:i/>
                <w:noProof/>
                <w:color w:val="FF0000"/>
              </w:rPr>
            </w:pPr>
            <w:r w:rsidRPr="00824A0E">
              <w:rPr>
                <w:i/>
              </w:rPr>
              <w:t xml:space="preserve">(Предложение </w:t>
            </w:r>
            <w:proofErr w:type="spellStart"/>
            <w:r w:rsidRPr="00824A0E">
              <w:rPr>
                <w:i/>
              </w:rPr>
              <w:t>Сургутского</w:t>
            </w:r>
            <w:proofErr w:type="spellEnd"/>
            <w:r w:rsidRPr="00824A0E">
              <w:rPr>
                <w:i/>
              </w:rPr>
              <w:t xml:space="preserve"> таможенного поста Тюменской таможни)</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83015" w:rsidRPr="00AC4079" w:rsidRDefault="00B83015" w:rsidP="00434951">
            <w:pPr>
              <w:pStyle w:val="2"/>
              <w:shd w:val="clear" w:color="auto" w:fill="FFFFFF" w:themeFill="background1"/>
              <w:tabs>
                <w:tab w:val="left" w:pos="8460"/>
              </w:tabs>
              <w:ind w:left="0"/>
              <w:rPr>
                <w:noProof/>
                <w:szCs w:val="26"/>
              </w:rPr>
            </w:pPr>
            <w:r>
              <w:t>Сургутский таможенный пост Тюменской таможни</w:t>
            </w:r>
          </w:p>
        </w:tc>
      </w:tr>
      <w:tr w:rsidR="00434951" w:rsidRPr="00AC4079" w:rsidTr="0051538A">
        <w:trPr>
          <w:trHeight w:val="700"/>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noProof/>
                <w:szCs w:val="26"/>
              </w:rPr>
            </w:pPr>
            <w:r>
              <w:rPr>
                <w:noProof/>
                <w:szCs w:val="26"/>
              </w:rPr>
              <w:t>9.</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pStyle w:val="ab"/>
              <w:shd w:val="clear" w:color="auto" w:fill="FFFFFF" w:themeFill="background1"/>
              <w:tabs>
                <w:tab w:val="left" w:pos="540"/>
              </w:tabs>
              <w:spacing w:after="0" w:line="240" w:lineRule="auto"/>
              <w:ind w:left="0"/>
              <w:jc w:val="both"/>
              <w:rPr>
                <w:rFonts w:ascii="Times New Roman" w:hAnsi="Times New Roman"/>
                <w:sz w:val="26"/>
                <w:szCs w:val="26"/>
              </w:rPr>
            </w:pPr>
            <w:r w:rsidRPr="00AC4079">
              <w:rPr>
                <w:rFonts w:ascii="Times New Roman" w:hAnsi="Times New Roman"/>
                <w:sz w:val="26"/>
                <w:szCs w:val="26"/>
              </w:rPr>
              <w:t>Об исполнении протокольных решений межведомственной комиссии по незаконному обороту промышленной продукции в городе Когалыме, Комиссии по противодействию незаконному обороту промышленной продукции при Правительстве ХМАО-Югры.</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jc w:val="both"/>
              <w:rPr>
                <w:noProof/>
                <w:szCs w:val="26"/>
              </w:rPr>
            </w:pPr>
            <w:r w:rsidRPr="00AC4079">
              <w:rPr>
                <w:szCs w:val="26"/>
              </w:rPr>
              <w:t>Отдел межведомственного взаимодействия в сфере обеспечения общественного порядка и безопасности Администрации города Когалыма</w:t>
            </w:r>
          </w:p>
        </w:tc>
      </w:tr>
      <w:tr w:rsidR="00434951" w:rsidRPr="00AC4079" w:rsidTr="00BA751D">
        <w:trPr>
          <w:trHeight w:val="452"/>
        </w:trPr>
        <w:tc>
          <w:tcPr>
            <w:tcW w:w="15163"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jc w:val="center"/>
              <w:rPr>
                <w:noProof/>
                <w:szCs w:val="26"/>
                <w:highlight w:val="yellow"/>
              </w:rPr>
            </w:pPr>
            <w:r w:rsidRPr="00AC4079">
              <w:rPr>
                <w:b/>
                <w:noProof/>
                <w:szCs w:val="26"/>
                <w:lang w:val="en-US"/>
              </w:rPr>
              <w:t>III</w:t>
            </w:r>
            <w:r>
              <w:rPr>
                <w:b/>
                <w:noProof/>
                <w:szCs w:val="26"/>
              </w:rPr>
              <w:t xml:space="preserve"> квартал 2025</w:t>
            </w:r>
            <w:r w:rsidRPr="00AC4079">
              <w:rPr>
                <w:b/>
                <w:noProof/>
                <w:szCs w:val="26"/>
              </w:rPr>
              <w:t xml:space="preserve"> года</w:t>
            </w:r>
          </w:p>
        </w:tc>
      </w:tr>
      <w:tr w:rsidR="00434951" w:rsidRPr="00AC4079" w:rsidTr="00561A31">
        <w:trPr>
          <w:trHeight w:val="107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Default="00CE07F3" w:rsidP="00F45807">
            <w:pPr>
              <w:pStyle w:val="2"/>
              <w:shd w:val="clear" w:color="auto" w:fill="FFFFFF" w:themeFill="background1"/>
              <w:tabs>
                <w:tab w:val="left" w:pos="8460"/>
              </w:tabs>
              <w:ind w:left="360"/>
              <w:rPr>
                <w:noProof/>
                <w:szCs w:val="26"/>
              </w:rPr>
            </w:pPr>
            <w:r>
              <w:rPr>
                <w:noProof/>
                <w:szCs w:val="26"/>
              </w:rPr>
              <w:t>10.</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pStyle w:val="ab"/>
              <w:shd w:val="clear" w:color="auto" w:fill="FFFFFF" w:themeFill="background1"/>
              <w:tabs>
                <w:tab w:val="left" w:pos="540"/>
              </w:tabs>
              <w:spacing w:after="0" w:line="240" w:lineRule="auto"/>
              <w:ind w:left="0"/>
              <w:jc w:val="both"/>
              <w:rPr>
                <w:rFonts w:ascii="Times New Roman" w:hAnsi="Times New Roman"/>
                <w:sz w:val="26"/>
                <w:szCs w:val="26"/>
              </w:rPr>
            </w:pPr>
            <w:r w:rsidRPr="00AC4079">
              <w:rPr>
                <w:rFonts w:ascii="Times New Roman" w:hAnsi="Times New Roman"/>
                <w:sz w:val="26"/>
                <w:szCs w:val="26"/>
              </w:rPr>
              <w:t>О выявлении и пресечении реализации фальсифицированной и контрафактной алкогольной и спиртосодержащей продукции, продовольственных товаров.</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rPr>
                <w:noProof/>
                <w:szCs w:val="26"/>
              </w:rPr>
            </w:pPr>
            <w:r w:rsidRPr="00AC4079">
              <w:rPr>
                <w:noProof/>
                <w:szCs w:val="26"/>
              </w:rPr>
              <w:t>ОМВД России по городу Когалыму;</w:t>
            </w:r>
          </w:p>
          <w:p w:rsidR="00434951" w:rsidRPr="00AC4079" w:rsidRDefault="00434951" w:rsidP="00434951">
            <w:pPr>
              <w:pStyle w:val="2"/>
              <w:shd w:val="clear" w:color="auto" w:fill="FFFFFF" w:themeFill="background1"/>
              <w:tabs>
                <w:tab w:val="left" w:pos="8460"/>
              </w:tabs>
              <w:ind w:left="0"/>
              <w:jc w:val="both"/>
              <w:rPr>
                <w:szCs w:val="26"/>
              </w:rPr>
            </w:pPr>
            <w:r w:rsidRPr="00AC4079">
              <w:rPr>
                <w:noProof/>
                <w:szCs w:val="26"/>
              </w:rPr>
              <w:t>ТОУ Роспотребнадзора по ХМАО – Югре в г.Когалыме</w:t>
            </w:r>
          </w:p>
        </w:tc>
      </w:tr>
      <w:tr w:rsidR="00434951" w:rsidRPr="00AC4079" w:rsidTr="00561A31">
        <w:trPr>
          <w:trHeight w:val="107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Default="00CE07F3" w:rsidP="00434951">
            <w:pPr>
              <w:pStyle w:val="2"/>
              <w:shd w:val="clear" w:color="auto" w:fill="FFFFFF" w:themeFill="background1"/>
              <w:tabs>
                <w:tab w:val="left" w:pos="8460"/>
              </w:tabs>
              <w:ind w:left="360"/>
              <w:rPr>
                <w:noProof/>
                <w:szCs w:val="26"/>
              </w:rPr>
            </w:pPr>
            <w:r>
              <w:rPr>
                <w:noProof/>
                <w:szCs w:val="26"/>
              </w:rPr>
              <w:lastRenderedPageBreak/>
              <w:t>11.</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pStyle w:val="ab"/>
              <w:shd w:val="clear" w:color="auto" w:fill="FFFFFF" w:themeFill="background1"/>
              <w:tabs>
                <w:tab w:val="left" w:pos="540"/>
              </w:tabs>
              <w:spacing w:after="0" w:line="240" w:lineRule="auto"/>
              <w:ind w:left="0"/>
              <w:jc w:val="both"/>
              <w:rPr>
                <w:rFonts w:ascii="Times New Roman" w:hAnsi="Times New Roman"/>
                <w:sz w:val="26"/>
                <w:szCs w:val="26"/>
              </w:rPr>
            </w:pPr>
            <w:r>
              <w:rPr>
                <w:rFonts w:ascii="Times New Roman" w:hAnsi="Times New Roman"/>
                <w:sz w:val="26"/>
                <w:szCs w:val="26"/>
              </w:rPr>
              <w:t>О дополнительных мерах по привлечению общественных объединений и граждан к деятельности по выявлению правонарушений на потребительском рынке города Когалыма</w:t>
            </w:r>
            <w:r w:rsidR="00CE07F3">
              <w:rPr>
                <w:rFonts w:ascii="Times New Roman" w:hAnsi="Times New Roman"/>
                <w:sz w:val="26"/>
                <w:szCs w:val="26"/>
              </w:rPr>
              <w:t>, о правовом просвещении граждан и хозяйствующих субъектов в сфере защиты прав потребителей и противодействия незаконному обороту продукции</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71683" w:rsidRDefault="00434951" w:rsidP="00434951">
            <w:pPr>
              <w:shd w:val="clear" w:color="auto" w:fill="FFFFFF" w:themeFill="background1"/>
              <w:jc w:val="both"/>
              <w:rPr>
                <w:noProof/>
                <w:color w:val="000000" w:themeColor="text1"/>
                <w:sz w:val="26"/>
                <w:szCs w:val="26"/>
              </w:rPr>
            </w:pPr>
            <w:r w:rsidRPr="00A71683">
              <w:rPr>
                <w:rFonts w:eastAsia="Times New Roman"/>
                <w:color w:val="000000" w:themeColor="text1"/>
                <w:sz w:val="26"/>
                <w:szCs w:val="26"/>
                <w:lang w:eastAsia="en-US"/>
              </w:rPr>
              <w:t>Управление инвестиционной деятельности и развития предпринимательства Администрации города Когалыма</w:t>
            </w:r>
          </w:p>
        </w:tc>
      </w:tr>
      <w:tr w:rsidR="00434951" w:rsidRPr="00AC4079" w:rsidTr="00561A31">
        <w:trPr>
          <w:trHeight w:val="842"/>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noProof/>
                <w:szCs w:val="26"/>
              </w:rPr>
            </w:pPr>
            <w:r>
              <w:rPr>
                <w:noProof/>
                <w:szCs w:val="26"/>
              </w:rPr>
              <w:t>12.</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pStyle w:val="ab"/>
              <w:shd w:val="clear" w:color="auto" w:fill="FFFFFF" w:themeFill="background1"/>
              <w:tabs>
                <w:tab w:val="left" w:pos="540"/>
              </w:tabs>
              <w:spacing w:after="0" w:line="240" w:lineRule="auto"/>
              <w:ind w:left="0"/>
              <w:jc w:val="both"/>
              <w:rPr>
                <w:rFonts w:ascii="Times New Roman" w:hAnsi="Times New Roman"/>
                <w:sz w:val="26"/>
                <w:szCs w:val="26"/>
              </w:rPr>
            </w:pPr>
            <w:r w:rsidRPr="00AC4079">
              <w:rPr>
                <w:rFonts w:ascii="Times New Roman" w:hAnsi="Times New Roman"/>
                <w:sz w:val="26"/>
                <w:szCs w:val="26"/>
              </w:rPr>
              <w:t>О предоставлении актуальных вопросов по противодействию незаконному обороту промышленной продукции в городе Когалыме для формирования Плана работы межведомственной комиссии по противодействию незаконному обороту промышленной про</w:t>
            </w:r>
            <w:r>
              <w:rPr>
                <w:rFonts w:ascii="Times New Roman" w:hAnsi="Times New Roman"/>
                <w:sz w:val="26"/>
                <w:szCs w:val="26"/>
              </w:rPr>
              <w:t>дукции в городе Когалыме на 2026</w:t>
            </w:r>
            <w:r w:rsidRPr="00AC4079">
              <w:rPr>
                <w:rFonts w:ascii="Times New Roman" w:hAnsi="Times New Roman"/>
                <w:sz w:val="26"/>
                <w:szCs w:val="26"/>
              </w:rPr>
              <w:t xml:space="preserve"> год, об исполнении протокольных решений межведомственной комиссии по незаконному обороту промышленной продукции в городе Когалыме, Комиссии по противодействию незаконному обороту промышленной продукции при Правительстве ХМАО-Югры.</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jc w:val="both"/>
              <w:rPr>
                <w:noProof/>
                <w:szCs w:val="26"/>
              </w:rPr>
            </w:pPr>
            <w:r w:rsidRPr="00AC4079">
              <w:rPr>
                <w:szCs w:val="26"/>
              </w:rPr>
              <w:t>Отдел межведомственного взаимодействия в сфере обеспечения общественного порядка и безопасности Администрации города Когалыма</w:t>
            </w:r>
          </w:p>
        </w:tc>
      </w:tr>
      <w:tr w:rsidR="00434951" w:rsidRPr="00AC4079" w:rsidTr="00BA751D">
        <w:trPr>
          <w:trHeight w:val="374"/>
        </w:trPr>
        <w:tc>
          <w:tcPr>
            <w:tcW w:w="15163"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pStyle w:val="2"/>
              <w:shd w:val="clear" w:color="auto" w:fill="FFFFFF" w:themeFill="background1"/>
              <w:tabs>
                <w:tab w:val="left" w:pos="8460"/>
              </w:tabs>
              <w:ind w:left="0"/>
              <w:jc w:val="center"/>
              <w:rPr>
                <w:noProof/>
                <w:szCs w:val="26"/>
                <w:highlight w:val="yellow"/>
                <w:lang w:val="en-US"/>
              </w:rPr>
            </w:pPr>
            <w:r w:rsidRPr="00AC4079">
              <w:rPr>
                <w:b/>
                <w:noProof/>
                <w:szCs w:val="26"/>
                <w:lang w:val="en-US"/>
              </w:rPr>
              <w:t>IV</w:t>
            </w:r>
            <w:r>
              <w:rPr>
                <w:b/>
                <w:noProof/>
                <w:szCs w:val="26"/>
              </w:rPr>
              <w:t xml:space="preserve"> квартал 2025</w:t>
            </w:r>
            <w:r w:rsidRPr="00AC4079">
              <w:rPr>
                <w:b/>
                <w:noProof/>
                <w:szCs w:val="26"/>
              </w:rPr>
              <w:t xml:space="preserve"> года</w:t>
            </w:r>
          </w:p>
          <w:p w:rsidR="00434951" w:rsidRPr="00AC4079" w:rsidRDefault="00434951" w:rsidP="00434951">
            <w:pPr>
              <w:rPr>
                <w:sz w:val="26"/>
                <w:szCs w:val="26"/>
                <w:highlight w:val="yellow"/>
                <w:lang w:val="en-US"/>
              </w:rPr>
            </w:pPr>
          </w:p>
        </w:tc>
      </w:tr>
      <w:tr w:rsidR="00434951" w:rsidRPr="00AC4079" w:rsidTr="000E5C1E">
        <w:trPr>
          <w:trHeight w:val="1421"/>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noProof/>
                <w:szCs w:val="26"/>
              </w:rPr>
            </w:pPr>
            <w:r>
              <w:rPr>
                <w:noProof/>
                <w:szCs w:val="26"/>
              </w:rPr>
              <w:t>13.</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C4079" w:rsidRDefault="00434951" w:rsidP="00434951">
            <w:pPr>
              <w:shd w:val="clear" w:color="auto" w:fill="FFFFFF" w:themeFill="background1"/>
              <w:jc w:val="both"/>
              <w:rPr>
                <w:rFonts w:eastAsia="Times New Roman"/>
                <w:sz w:val="26"/>
                <w:szCs w:val="26"/>
                <w:lang w:eastAsia="en-US"/>
              </w:rPr>
            </w:pPr>
            <w:r>
              <w:rPr>
                <w:rFonts w:eastAsia="Times New Roman"/>
                <w:sz w:val="26"/>
                <w:szCs w:val="26"/>
                <w:lang w:eastAsia="en-US"/>
              </w:rPr>
              <w:t>Осуществление контроля за оборотом продукции животного происхождения, в  части фальсификации, в том числе находящейся в обороте на ярмарках на территории муниципального образования город Когалым</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Default="00434951" w:rsidP="00434951">
            <w:pPr>
              <w:shd w:val="clear" w:color="auto" w:fill="FFFFFF" w:themeFill="background1"/>
              <w:jc w:val="both"/>
              <w:rPr>
                <w:noProof/>
                <w:sz w:val="26"/>
                <w:szCs w:val="26"/>
              </w:rPr>
            </w:pPr>
            <w:r>
              <w:rPr>
                <w:noProof/>
                <w:sz w:val="26"/>
                <w:szCs w:val="26"/>
              </w:rPr>
              <w:t>Ветеренарный отдел города Когалыма филиала БУ ХМАО – Югры «Ветеренанрный центр» в Сургутском районе;</w:t>
            </w:r>
          </w:p>
          <w:p w:rsidR="00434951" w:rsidRPr="00AC4079" w:rsidRDefault="00434951" w:rsidP="00434951">
            <w:pPr>
              <w:shd w:val="clear" w:color="auto" w:fill="FFFFFF" w:themeFill="background1"/>
              <w:jc w:val="both"/>
              <w:rPr>
                <w:noProof/>
                <w:sz w:val="26"/>
                <w:szCs w:val="26"/>
              </w:rPr>
            </w:pPr>
            <w:r w:rsidRPr="00AC4079">
              <w:rPr>
                <w:noProof/>
                <w:sz w:val="26"/>
                <w:szCs w:val="26"/>
              </w:rPr>
              <w:t>ТОУ Роспотребнадзора по ХМАО – Югре в г.Когалыме</w:t>
            </w:r>
          </w:p>
        </w:tc>
      </w:tr>
      <w:tr w:rsidR="00434951" w:rsidRPr="00AC4079" w:rsidTr="00BA751D">
        <w:trPr>
          <w:trHeight w:val="1024"/>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Default="00CE07F3" w:rsidP="00434951">
            <w:pPr>
              <w:pStyle w:val="2"/>
              <w:shd w:val="clear" w:color="auto" w:fill="FFFFFF" w:themeFill="background1"/>
              <w:tabs>
                <w:tab w:val="left" w:pos="8460"/>
              </w:tabs>
              <w:ind w:left="360"/>
              <w:rPr>
                <w:noProof/>
                <w:szCs w:val="26"/>
              </w:rPr>
            </w:pPr>
            <w:r>
              <w:rPr>
                <w:noProof/>
                <w:szCs w:val="26"/>
              </w:rPr>
              <w:t>14.</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71683" w:rsidRDefault="00434951" w:rsidP="00434951">
            <w:pPr>
              <w:pStyle w:val="ab"/>
              <w:shd w:val="clear" w:color="auto" w:fill="FFFFFF" w:themeFill="background1"/>
              <w:spacing w:after="0" w:line="240" w:lineRule="auto"/>
              <w:ind w:left="0"/>
              <w:jc w:val="both"/>
              <w:rPr>
                <w:rFonts w:ascii="Times New Roman" w:eastAsia="Times New Roman" w:hAnsi="Times New Roman"/>
                <w:color w:val="000000" w:themeColor="text1"/>
                <w:sz w:val="26"/>
                <w:szCs w:val="26"/>
              </w:rPr>
            </w:pPr>
            <w:r w:rsidRPr="00A71683">
              <w:rPr>
                <w:rFonts w:ascii="Times New Roman" w:eastAsia="Times New Roman" w:hAnsi="Times New Roman"/>
                <w:color w:val="000000" w:themeColor="text1"/>
                <w:sz w:val="26"/>
                <w:szCs w:val="26"/>
              </w:rPr>
              <w:t>Освещение в средствах массовой информации деятельности по противодействию незаконному обороту промышленной продукции, проблемных вопросов в сфере борьбы с распространением контрафактной, контрабандной продукцией, а также правового просвещения потребителей</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71683" w:rsidRDefault="00434951" w:rsidP="00434951">
            <w:pPr>
              <w:jc w:val="both"/>
              <w:rPr>
                <w:noProof/>
                <w:color w:val="000000" w:themeColor="text1"/>
                <w:sz w:val="26"/>
                <w:szCs w:val="26"/>
              </w:rPr>
            </w:pPr>
            <w:r w:rsidRPr="00A71683">
              <w:rPr>
                <w:noProof/>
                <w:color w:val="000000" w:themeColor="text1"/>
                <w:sz w:val="26"/>
                <w:szCs w:val="26"/>
              </w:rPr>
              <w:t xml:space="preserve">ОМВД России по городу Когалыму; </w:t>
            </w:r>
          </w:p>
          <w:p w:rsidR="00434951" w:rsidRPr="00A71683" w:rsidRDefault="00434951" w:rsidP="00434951">
            <w:pPr>
              <w:jc w:val="both"/>
              <w:rPr>
                <w:color w:val="000000" w:themeColor="text1"/>
                <w:sz w:val="26"/>
                <w:szCs w:val="26"/>
              </w:rPr>
            </w:pPr>
            <w:r w:rsidRPr="00A71683">
              <w:rPr>
                <w:rFonts w:eastAsia="Times New Roman"/>
                <w:color w:val="000000" w:themeColor="text1"/>
                <w:sz w:val="26"/>
                <w:szCs w:val="26"/>
                <w:lang w:eastAsia="en-US"/>
              </w:rPr>
              <w:t>Управление инвестиционной деятельности и развития предпринимательства Администрации города Когалыма</w:t>
            </w:r>
          </w:p>
        </w:tc>
      </w:tr>
      <w:tr w:rsidR="00434951" w:rsidRPr="00AC4079" w:rsidTr="00BA751D">
        <w:trPr>
          <w:trHeight w:val="1024"/>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Default="00CE07F3" w:rsidP="00434951">
            <w:pPr>
              <w:pStyle w:val="2"/>
              <w:shd w:val="clear" w:color="auto" w:fill="FFFFFF" w:themeFill="background1"/>
              <w:tabs>
                <w:tab w:val="left" w:pos="8460"/>
              </w:tabs>
              <w:ind w:left="360"/>
              <w:rPr>
                <w:noProof/>
                <w:szCs w:val="26"/>
              </w:rPr>
            </w:pPr>
            <w:r>
              <w:rPr>
                <w:noProof/>
                <w:szCs w:val="26"/>
              </w:rPr>
              <w:t>15.</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71683" w:rsidRDefault="00434951" w:rsidP="00434951">
            <w:pPr>
              <w:pStyle w:val="ab"/>
              <w:shd w:val="clear" w:color="auto" w:fill="FFFFFF" w:themeFill="background1"/>
              <w:spacing w:after="0" w:line="240" w:lineRule="auto"/>
              <w:ind w:left="0"/>
              <w:jc w:val="both"/>
              <w:rPr>
                <w:rFonts w:ascii="Times New Roman" w:eastAsia="Times New Roman" w:hAnsi="Times New Roman"/>
                <w:color w:val="000000" w:themeColor="text1"/>
                <w:sz w:val="26"/>
                <w:szCs w:val="26"/>
              </w:rPr>
            </w:pPr>
            <w:r w:rsidRPr="00A71683">
              <w:rPr>
                <w:rFonts w:ascii="Times New Roman" w:eastAsia="Times New Roman" w:hAnsi="Times New Roman"/>
                <w:color w:val="000000" w:themeColor="text1"/>
                <w:sz w:val="26"/>
                <w:szCs w:val="26"/>
              </w:rPr>
              <w:t xml:space="preserve">О результатах деятельности правоохранительных и </w:t>
            </w:r>
            <w:proofErr w:type="spellStart"/>
            <w:r w:rsidRPr="00A71683">
              <w:rPr>
                <w:rFonts w:ascii="Times New Roman" w:eastAsia="Times New Roman" w:hAnsi="Times New Roman"/>
                <w:color w:val="000000" w:themeColor="text1"/>
                <w:sz w:val="26"/>
                <w:szCs w:val="26"/>
              </w:rPr>
              <w:t>контрольно</w:t>
            </w:r>
            <w:proofErr w:type="spellEnd"/>
            <w:r w:rsidRPr="00A71683">
              <w:rPr>
                <w:rFonts w:ascii="Times New Roman" w:eastAsia="Times New Roman" w:hAnsi="Times New Roman"/>
                <w:color w:val="000000" w:themeColor="text1"/>
                <w:sz w:val="26"/>
                <w:szCs w:val="26"/>
              </w:rPr>
              <w:t xml:space="preserve"> – надзорных органов на территории муниципального образования город Когалым по выявлению и пресечению распространения на потребительском рынке </w:t>
            </w:r>
            <w:r w:rsidRPr="00A71683">
              <w:rPr>
                <w:rFonts w:ascii="Times New Roman" w:eastAsia="Times New Roman" w:hAnsi="Times New Roman"/>
                <w:color w:val="000000" w:themeColor="text1"/>
                <w:sz w:val="26"/>
                <w:szCs w:val="26"/>
              </w:rPr>
              <w:lastRenderedPageBreak/>
              <w:t>контрафактны</w:t>
            </w:r>
            <w:r w:rsidR="00196F25">
              <w:rPr>
                <w:rFonts w:ascii="Times New Roman" w:eastAsia="Times New Roman" w:hAnsi="Times New Roman"/>
                <w:color w:val="000000" w:themeColor="text1"/>
                <w:sz w:val="26"/>
                <w:szCs w:val="26"/>
              </w:rPr>
              <w:t>х и контрабандных товаров в 2025</w:t>
            </w:r>
            <w:r w:rsidRPr="00A71683">
              <w:rPr>
                <w:rFonts w:ascii="Times New Roman" w:eastAsia="Times New Roman" w:hAnsi="Times New Roman"/>
                <w:color w:val="000000" w:themeColor="text1"/>
                <w:sz w:val="26"/>
                <w:szCs w:val="26"/>
              </w:rPr>
              <w:t xml:space="preserve"> году и осно</w:t>
            </w:r>
            <w:r w:rsidR="00196F25">
              <w:rPr>
                <w:rFonts w:ascii="Times New Roman" w:eastAsia="Times New Roman" w:hAnsi="Times New Roman"/>
                <w:color w:val="000000" w:themeColor="text1"/>
                <w:sz w:val="26"/>
                <w:szCs w:val="26"/>
              </w:rPr>
              <w:t>вных направлениях работы на 2026</w:t>
            </w:r>
            <w:r w:rsidRPr="00A71683">
              <w:rPr>
                <w:rFonts w:ascii="Times New Roman" w:eastAsia="Times New Roman" w:hAnsi="Times New Roman"/>
                <w:color w:val="000000" w:themeColor="text1"/>
                <w:sz w:val="26"/>
                <w:szCs w:val="26"/>
              </w:rPr>
              <w:t xml:space="preserve"> год</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Default="00434951" w:rsidP="00434951">
            <w:pPr>
              <w:jc w:val="both"/>
              <w:rPr>
                <w:noProof/>
                <w:sz w:val="26"/>
                <w:szCs w:val="26"/>
              </w:rPr>
            </w:pPr>
            <w:r w:rsidRPr="00D76CCE">
              <w:rPr>
                <w:noProof/>
                <w:sz w:val="26"/>
                <w:szCs w:val="26"/>
              </w:rPr>
              <w:lastRenderedPageBreak/>
              <w:t>ОМВД России по городу Когалыму;</w:t>
            </w:r>
            <w:r>
              <w:rPr>
                <w:noProof/>
                <w:sz w:val="26"/>
                <w:szCs w:val="26"/>
              </w:rPr>
              <w:t xml:space="preserve"> </w:t>
            </w:r>
          </w:p>
          <w:p w:rsidR="00434951" w:rsidRPr="00D76CCE" w:rsidRDefault="00434951" w:rsidP="00434951">
            <w:pPr>
              <w:jc w:val="both"/>
              <w:rPr>
                <w:noProof/>
                <w:sz w:val="26"/>
                <w:szCs w:val="26"/>
              </w:rPr>
            </w:pPr>
            <w:r w:rsidRPr="00AC4079">
              <w:rPr>
                <w:noProof/>
                <w:sz w:val="26"/>
                <w:szCs w:val="26"/>
              </w:rPr>
              <w:t>ТОУ Роспотребнадзора по ХМАО – Югре в г.Когалыме</w:t>
            </w:r>
          </w:p>
        </w:tc>
      </w:tr>
      <w:tr w:rsidR="00434951" w:rsidRPr="00AC4079" w:rsidTr="00BA751D">
        <w:trPr>
          <w:trHeight w:val="1024"/>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noProof/>
                <w:szCs w:val="26"/>
              </w:rPr>
            </w:pPr>
            <w:r>
              <w:rPr>
                <w:noProof/>
                <w:szCs w:val="26"/>
              </w:rPr>
              <w:t>16.</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71683" w:rsidRDefault="00434951" w:rsidP="00434951">
            <w:pPr>
              <w:pStyle w:val="ab"/>
              <w:shd w:val="clear" w:color="auto" w:fill="FFFFFF" w:themeFill="background1"/>
              <w:spacing w:after="0" w:line="240" w:lineRule="auto"/>
              <w:ind w:left="0"/>
              <w:jc w:val="both"/>
              <w:rPr>
                <w:rFonts w:ascii="Times New Roman" w:eastAsia="Times New Roman" w:hAnsi="Times New Roman"/>
                <w:color w:val="000000" w:themeColor="text1"/>
                <w:sz w:val="26"/>
                <w:szCs w:val="26"/>
              </w:rPr>
            </w:pPr>
            <w:r w:rsidRPr="00A71683">
              <w:rPr>
                <w:rFonts w:ascii="Times New Roman" w:eastAsia="Times New Roman" w:hAnsi="Times New Roman"/>
                <w:color w:val="000000" w:themeColor="text1"/>
                <w:sz w:val="26"/>
                <w:szCs w:val="26"/>
              </w:rPr>
              <w:t>Об итогах и результатах деятельности межведомственной комиссии по противодействию незаконному обороту промышленной продукции в городе Когалыме за 2025 год.</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jc w:val="both"/>
              <w:rPr>
                <w:sz w:val="26"/>
                <w:szCs w:val="26"/>
              </w:rPr>
            </w:pPr>
            <w:r w:rsidRPr="00AC4079">
              <w:rPr>
                <w:sz w:val="26"/>
                <w:szCs w:val="26"/>
              </w:rPr>
              <w:t>Отдел межведомственного взаимодействия в сфере обеспечения общественного порядка и безопасности Администрации города Когалыма</w:t>
            </w:r>
          </w:p>
        </w:tc>
      </w:tr>
      <w:tr w:rsidR="00434951" w:rsidRPr="00AC4079" w:rsidTr="00BA751D">
        <w:trPr>
          <w:trHeight w:val="1024"/>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4951" w:rsidRPr="00AC4079" w:rsidRDefault="00CE07F3" w:rsidP="00434951">
            <w:pPr>
              <w:pStyle w:val="2"/>
              <w:shd w:val="clear" w:color="auto" w:fill="FFFFFF" w:themeFill="background1"/>
              <w:tabs>
                <w:tab w:val="left" w:pos="8460"/>
              </w:tabs>
              <w:ind w:left="360"/>
              <w:rPr>
                <w:noProof/>
                <w:szCs w:val="26"/>
              </w:rPr>
            </w:pPr>
            <w:r>
              <w:rPr>
                <w:noProof/>
                <w:szCs w:val="26"/>
              </w:rPr>
              <w:t>17.</w:t>
            </w:r>
          </w:p>
        </w:tc>
        <w:tc>
          <w:tcPr>
            <w:tcW w:w="70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4951" w:rsidRPr="00A71683" w:rsidRDefault="00434951" w:rsidP="00434951">
            <w:pPr>
              <w:pStyle w:val="ab"/>
              <w:shd w:val="clear" w:color="auto" w:fill="FFFFFF" w:themeFill="background1"/>
              <w:tabs>
                <w:tab w:val="left" w:pos="540"/>
              </w:tabs>
              <w:spacing w:after="0" w:line="240" w:lineRule="auto"/>
              <w:ind w:left="34"/>
              <w:jc w:val="both"/>
              <w:rPr>
                <w:rFonts w:ascii="Times New Roman" w:hAnsi="Times New Roman"/>
                <w:color w:val="000000" w:themeColor="text1"/>
                <w:sz w:val="26"/>
                <w:szCs w:val="26"/>
              </w:rPr>
            </w:pPr>
            <w:r w:rsidRPr="00A71683">
              <w:rPr>
                <w:rFonts w:ascii="Times New Roman" w:eastAsia="Times New Roman" w:hAnsi="Times New Roman"/>
                <w:color w:val="000000" w:themeColor="text1"/>
                <w:sz w:val="26"/>
                <w:szCs w:val="26"/>
              </w:rPr>
              <w:t xml:space="preserve">Об утверждении Плана работы межведомственной комиссии </w:t>
            </w:r>
            <w:r w:rsidRPr="00A71683">
              <w:rPr>
                <w:rFonts w:ascii="Times New Roman" w:hAnsi="Times New Roman"/>
                <w:color w:val="000000" w:themeColor="text1"/>
                <w:sz w:val="26"/>
                <w:szCs w:val="26"/>
              </w:rPr>
              <w:t xml:space="preserve">по противодействию незаконному обороту промышленной продукции в городе Когалыме </w:t>
            </w:r>
            <w:r w:rsidRPr="00A71683">
              <w:rPr>
                <w:rFonts w:ascii="Times New Roman" w:hAnsi="Times New Roman"/>
                <w:noProof/>
                <w:color w:val="000000" w:themeColor="text1"/>
                <w:sz w:val="26"/>
                <w:szCs w:val="26"/>
              </w:rPr>
              <w:t xml:space="preserve">на 2026 год, </w:t>
            </w:r>
            <w:r w:rsidRPr="00A71683">
              <w:rPr>
                <w:rFonts w:ascii="Times New Roman" w:hAnsi="Times New Roman"/>
                <w:color w:val="000000" w:themeColor="text1"/>
                <w:sz w:val="26"/>
                <w:szCs w:val="26"/>
              </w:rPr>
              <w:t>об исполнении протокольных решений межведомственной комиссии по незаконному обороту промышленной продукции в городе Когалыме, Комиссии по противодействию незаконному обороту промышленной продукции при Правительстве ХМАО-Югры.</w:t>
            </w:r>
          </w:p>
        </w:tc>
        <w:tc>
          <w:tcPr>
            <w:tcW w:w="711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34951" w:rsidRPr="00AC4079" w:rsidRDefault="00434951" w:rsidP="00434951">
            <w:pPr>
              <w:jc w:val="both"/>
              <w:rPr>
                <w:sz w:val="26"/>
                <w:szCs w:val="26"/>
              </w:rPr>
            </w:pPr>
            <w:r w:rsidRPr="00AC4079">
              <w:rPr>
                <w:sz w:val="26"/>
                <w:szCs w:val="26"/>
              </w:rPr>
              <w:t>Отдел межведомственного взаимодействия в сфере обеспечения общественного порядка и безопасности Администрации города Когалыма</w:t>
            </w:r>
          </w:p>
        </w:tc>
      </w:tr>
    </w:tbl>
    <w:p w:rsidR="00985D96" w:rsidRPr="00AC4079" w:rsidRDefault="00985D96" w:rsidP="00B67BC2">
      <w:pPr>
        <w:shd w:val="clear" w:color="auto" w:fill="FFFFFF" w:themeFill="background1"/>
        <w:jc w:val="both"/>
        <w:rPr>
          <w:sz w:val="26"/>
          <w:szCs w:val="26"/>
        </w:rPr>
      </w:pPr>
    </w:p>
    <w:p w:rsidR="00563C9A" w:rsidRPr="00AC4079" w:rsidRDefault="00563C9A" w:rsidP="00B67BC2">
      <w:pPr>
        <w:shd w:val="clear" w:color="auto" w:fill="FFFFFF" w:themeFill="background1"/>
        <w:ind w:right="142"/>
        <w:jc w:val="both"/>
        <w:rPr>
          <w:sz w:val="26"/>
          <w:szCs w:val="26"/>
        </w:rPr>
      </w:pPr>
    </w:p>
    <w:p w:rsidR="00985D96" w:rsidRPr="00AC4079" w:rsidRDefault="00985D96" w:rsidP="00B67BC2">
      <w:pPr>
        <w:shd w:val="clear" w:color="auto" w:fill="FFFFFF" w:themeFill="background1"/>
        <w:ind w:right="142"/>
        <w:jc w:val="both"/>
        <w:rPr>
          <w:sz w:val="26"/>
          <w:szCs w:val="26"/>
        </w:rPr>
      </w:pPr>
      <w:r w:rsidRPr="00AC4079">
        <w:rPr>
          <w:sz w:val="26"/>
          <w:szCs w:val="26"/>
        </w:rPr>
        <w:t>Примечание:</w:t>
      </w:r>
    </w:p>
    <w:p w:rsidR="00985D96" w:rsidRPr="00AC4079" w:rsidRDefault="00985D96" w:rsidP="00BA751D">
      <w:pPr>
        <w:shd w:val="clear" w:color="auto" w:fill="FFFFFF" w:themeFill="background1"/>
        <w:ind w:right="142"/>
        <w:jc w:val="both"/>
        <w:rPr>
          <w:sz w:val="26"/>
          <w:szCs w:val="26"/>
        </w:rPr>
      </w:pPr>
      <w:r w:rsidRPr="00AC4079">
        <w:rPr>
          <w:sz w:val="26"/>
          <w:szCs w:val="26"/>
        </w:rPr>
        <w:t xml:space="preserve">1. Решение об изменении настоящего Плана работы </w:t>
      </w:r>
      <w:r w:rsidR="00F61910" w:rsidRPr="00AC4079">
        <w:rPr>
          <w:sz w:val="26"/>
          <w:szCs w:val="26"/>
        </w:rPr>
        <w:t xml:space="preserve">межведомственной </w:t>
      </w:r>
      <w:r w:rsidR="00F61910" w:rsidRPr="00AC4079">
        <w:rPr>
          <w:noProof/>
          <w:sz w:val="26"/>
          <w:szCs w:val="26"/>
        </w:rPr>
        <w:t xml:space="preserve">комиссии по незаконному обороту промышленной продукции в городе Когалыме </w:t>
      </w:r>
      <w:r w:rsidR="00B67BC2" w:rsidRPr="00AC4079">
        <w:rPr>
          <w:noProof/>
          <w:sz w:val="26"/>
          <w:szCs w:val="26"/>
        </w:rPr>
        <w:t>(далее</w:t>
      </w:r>
      <w:r w:rsidR="00D478D6" w:rsidRPr="00AC4079">
        <w:rPr>
          <w:noProof/>
          <w:sz w:val="26"/>
          <w:szCs w:val="26"/>
        </w:rPr>
        <w:t xml:space="preserve"> </w:t>
      </w:r>
      <w:r w:rsidR="00B67BC2" w:rsidRPr="00AC4079">
        <w:rPr>
          <w:noProof/>
          <w:sz w:val="26"/>
          <w:szCs w:val="26"/>
        </w:rPr>
        <w:t>-</w:t>
      </w:r>
      <w:r w:rsidR="00D478D6" w:rsidRPr="00AC4079">
        <w:rPr>
          <w:noProof/>
          <w:sz w:val="26"/>
          <w:szCs w:val="26"/>
        </w:rPr>
        <w:t xml:space="preserve"> </w:t>
      </w:r>
      <w:r w:rsidR="00B67BC2" w:rsidRPr="00AC4079">
        <w:rPr>
          <w:noProof/>
          <w:sz w:val="26"/>
          <w:szCs w:val="26"/>
        </w:rPr>
        <w:t xml:space="preserve">Комиссия) </w:t>
      </w:r>
      <w:r w:rsidRPr="00AC4079">
        <w:rPr>
          <w:sz w:val="26"/>
          <w:szCs w:val="26"/>
        </w:rPr>
        <w:t xml:space="preserve">принимается председателем </w:t>
      </w:r>
      <w:r w:rsidR="00B67BC2" w:rsidRPr="00AC4079">
        <w:rPr>
          <w:sz w:val="26"/>
          <w:szCs w:val="26"/>
        </w:rPr>
        <w:t xml:space="preserve">Комиссии </w:t>
      </w:r>
      <w:r w:rsidRPr="00AC4079">
        <w:rPr>
          <w:sz w:val="26"/>
          <w:szCs w:val="26"/>
        </w:rPr>
        <w:t>по письменному предложению члена Комиссии.</w:t>
      </w:r>
    </w:p>
    <w:p w:rsidR="00737FA7" w:rsidRPr="00AC4079" w:rsidRDefault="00737FA7" w:rsidP="00737FA7">
      <w:pPr>
        <w:shd w:val="clear" w:color="auto" w:fill="FFFFFF" w:themeFill="background1"/>
        <w:ind w:left="709" w:right="142"/>
        <w:jc w:val="both"/>
        <w:rPr>
          <w:sz w:val="26"/>
          <w:szCs w:val="26"/>
        </w:rPr>
      </w:pPr>
    </w:p>
    <w:p w:rsidR="00462D92" w:rsidRPr="00AC4079" w:rsidRDefault="00486E6A" w:rsidP="008B0B9F">
      <w:pPr>
        <w:shd w:val="clear" w:color="auto" w:fill="FFFFFF" w:themeFill="background1"/>
        <w:ind w:right="142"/>
        <w:jc w:val="both"/>
        <w:rPr>
          <w:sz w:val="26"/>
          <w:szCs w:val="26"/>
        </w:rPr>
      </w:pPr>
      <w:r w:rsidRPr="00AC4079">
        <w:rPr>
          <w:sz w:val="26"/>
          <w:szCs w:val="26"/>
        </w:rPr>
        <w:t>2</w:t>
      </w:r>
      <w:r w:rsidR="00985D96" w:rsidRPr="00AC4079">
        <w:rPr>
          <w:sz w:val="26"/>
          <w:szCs w:val="26"/>
        </w:rPr>
        <w:t xml:space="preserve">. План работы </w:t>
      </w:r>
      <w:r w:rsidR="00BF1092" w:rsidRPr="00AC4079">
        <w:rPr>
          <w:sz w:val="26"/>
          <w:szCs w:val="26"/>
        </w:rPr>
        <w:t>К</w:t>
      </w:r>
      <w:r w:rsidR="00985D96" w:rsidRPr="00AC4079">
        <w:rPr>
          <w:sz w:val="26"/>
          <w:szCs w:val="26"/>
        </w:rPr>
        <w:t>омиссии подлежит корректировке в случае поступления рекомендаций из федеральных исполнительных органов государственн</w:t>
      </w:r>
      <w:r w:rsidR="008B0B9F" w:rsidRPr="00AC4079">
        <w:rPr>
          <w:sz w:val="26"/>
          <w:szCs w:val="26"/>
        </w:rPr>
        <w:t>ой власти Российской Федерации.</w:t>
      </w:r>
    </w:p>
    <w:p w:rsidR="00462D92" w:rsidRPr="00AC4079" w:rsidRDefault="00462D92" w:rsidP="00B67BC2">
      <w:pPr>
        <w:shd w:val="clear" w:color="auto" w:fill="FFFFFF" w:themeFill="background1"/>
        <w:jc w:val="both"/>
        <w:rPr>
          <w:sz w:val="26"/>
          <w:szCs w:val="26"/>
        </w:rPr>
      </w:pPr>
    </w:p>
    <w:p w:rsidR="00462D92" w:rsidRPr="00AC4079" w:rsidRDefault="00462D92" w:rsidP="00B67BC2">
      <w:pPr>
        <w:shd w:val="clear" w:color="auto" w:fill="FFFFFF" w:themeFill="background1"/>
        <w:jc w:val="both"/>
        <w:rPr>
          <w:sz w:val="26"/>
          <w:szCs w:val="26"/>
        </w:rPr>
      </w:pPr>
    </w:p>
    <w:sectPr w:rsidR="00462D92" w:rsidRPr="00AC4079" w:rsidSect="00561A31">
      <w:headerReference w:type="default" r:id="rId8"/>
      <w:footerReference w:type="default" r:id="rId9"/>
      <w:footerReference w:type="first" r:id="rId10"/>
      <w:pgSz w:w="16838" w:h="11906" w:orient="landscape"/>
      <w:pgMar w:top="426" w:right="678"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07" w:rsidRDefault="00AD0D07" w:rsidP="00E53E43">
      <w:r>
        <w:separator/>
      </w:r>
    </w:p>
  </w:endnote>
  <w:endnote w:type="continuationSeparator" w:id="0">
    <w:p w:rsidR="00AD0D07" w:rsidRDefault="00AD0D07" w:rsidP="00E5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45507"/>
      <w:docPartObj>
        <w:docPartGallery w:val="Page Numbers (Bottom of Page)"/>
        <w:docPartUnique/>
      </w:docPartObj>
    </w:sdtPr>
    <w:sdtEndPr/>
    <w:sdtContent>
      <w:p w:rsidR="00946F05" w:rsidRDefault="00946F05">
        <w:pPr>
          <w:pStyle w:val="ae"/>
          <w:jc w:val="right"/>
        </w:pPr>
        <w:r>
          <w:fldChar w:fldCharType="begin"/>
        </w:r>
        <w:r>
          <w:instrText>PAGE   \* MERGEFORMAT</w:instrText>
        </w:r>
        <w:r>
          <w:fldChar w:fldCharType="separate"/>
        </w:r>
        <w:r w:rsidR="00DA698E">
          <w:rPr>
            <w:noProof/>
          </w:rPr>
          <w:t>2</w:t>
        </w:r>
        <w:r>
          <w:fldChar w:fldCharType="end"/>
        </w:r>
      </w:p>
    </w:sdtContent>
  </w:sdt>
  <w:p w:rsidR="00946F05" w:rsidRDefault="00946F0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33184"/>
      <w:docPartObj>
        <w:docPartGallery w:val="Page Numbers (Bottom of Page)"/>
        <w:docPartUnique/>
      </w:docPartObj>
    </w:sdtPr>
    <w:sdtContent>
      <w:p w:rsidR="00DA698E" w:rsidRDefault="00DA698E">
        <w:pPr>
          <w:pStyle w:val="ae"/>
          <w:jc w:val="center"/>
        </w:pPr>
        <w:r>
          <w:fldChar w:fldCharType="begin"/>
        </w:r>
        <w:r>
          <w:instrText>PAGE   \* MERGEFORMAT</w:instrText>
        </w:r>
        <w:r>
          <w:fldChar w:fldCharType="separate"/>
        </w:r>
        <w:r>
          <w:rPr>
            <w:noProof/>
          </w:rPr>
          <w:t>1</w:t>
        </w:r>
        <w:r>
          <w:fldChar w:fldCharType="end"/>
        </w:r>
      </w:p>
    </w:sdtContent>
  </w:sdt>
  <w:p w:rsidR="00946F05" w:rsidRDefault="00946F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07" w:rsidRDefault="00AD0D07" w:rsidP="00E53E43">
      <w:r>
        <w:separator/>
      </w:r>
    </w:p>
  </w:footnote>
  <w:footnote w:type="continuationSeparator" w:id="0">
    <w:p w:rsidR="00AD0D07" w:rsidRDefault="00AD0D07" w:rsidP="00E5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43" w:rsidRPr="00D61C0B" w:rsidRDefault="00D61C0B" w:rsidP="00D61C0B">
    <w:pPr>
      <w:pStyle w:val="ac"/>
      <w:tabs>
        <w:tab w:val="clear" w:pos="4677"/>
        <w:tab w:val="clear" w:pos="9355"/>
        <w:tab w:val="left" w:pos="1381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73D"/>
    <w:multiLevelType w:val="hybridMultilevel"/>
    <w:tmpl w:val="2D38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6196D"/>
    <w:multiLevelType w:val="hybridMultilevel"/>
    <w:tmpl w:val="D8E6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119F9"/>
    <w:multiLevelType w:val="hybridMultilevel"/>
    <w:tmpl w:val="E5DE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5157C"/>
    <w:multiLevelType w:val="hybridMultilevel"/>
    <w:tmpl w:val="7C4C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A41CD"/>
    <w:multiLevelType w:val="hybridMultilevel"/>
    <w:tmpl w:val="473E9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E0AD1"/>
    <w:multiLevelType w:val="hybridMultilevel"/>
    <w:tmpl w:val="5734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C227B"/>
    <w:multiLevelType w:val="hybridMultilevel"/>
    <w:tmpl w:val="9DAC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3675B"/>
    <w:multiLevelType w:val="hybridMultilevel"/>
    <w:tmpl w:val="B0CE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57485"/>
    <w:multiLevelType w:val="hybridMultilevel"/>
    <w:tmpl w:val="DE6C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44DD9"/>
    <w:multiLevelType w:val="hybridMultilevel"/>
    <w:tmpl w:val="9D680BFA"/>
    <w:lvl w:ilvl="0" w:tplc="B5F6540A">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0" w15:restartNumberingAfterBreak="0">
    <w:nsid w:val="2192102D"/>
    <w:multiLevelType w:val="hybridMultilevel"/>
    <w:tmpl w:val="A2088C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43EE9"/>
    <w:multiLevelType w:val="hybridMultilevel"/>
    <w:tmpl w:val="A9DC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974082"/>
    <w:multiLevelType w:val="hybridMultilevel"/>
    <w:tmpl w:val="80F81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51A4D"/>
    <w:multiLevelType w:val="hybridMultilevel"/>
    <w:tmpl w:val="493013DC"/>
    <w:lvl w:ilvl="0" w:tplc="0419000F">
      <w:start w:val="1"/>
      <w:numFmt w:val="decimal"/>
      <w:lvlText w:val="%1."/>
      <w:lvlJc w:val="left"/>
      <w:pPr>
        <w:ind w:left="757" w:hanging="360"/>
      </w:pPr>
      <w:rPr>
        <w:rFonts w:cs="Times New Roman"/>
      </w:rPr>
    </w:lvl>
    <w:lvl w:ilvl="1" w:tplc="04190019">
      <w:start w:val="1"/>
      <w:numFmt w:val="lowerLetter"/>
      <w:lvlText w:val="%2."/>
      <w:lvlJc w:val="left"/>
      <w:pPr>
        <w:ind w:left="1443" w:hanging="360"/>
      </w:pPr>
      <w:rPr>
        <w:rFonts w:cs="Times New Roman"/>
      </w:rPr>
    </w:lvl>
    <w:lvl w:ilvl="2" w:tplc="0419001B">
      <w:start w:val="1"/>
      <w:numFmt w:val="lowerRoman"/>
      <w:lvlText w:val="%3."/>
      <w:lvlJc w:val="right"/>
      <w:pPr>
        <w:ind w:left="2163" w:hanging="180"/>
      </w:pPr>
      <w:rPr>
        <w:rFonts w:cs="Times New Roman"/>
      </w:rPr>
    </w:lvl>
    <w:lvl w:ilvl="3" w:tplc="0419000F">
      <w:start w:val="1"/>
      <w:numFmt w:val="decimal"/>
      <w:lvlText w:val="%4."/>
      <w:lvlJc w:val="left"/>
      <w:pPr>
        <w:ind w:left="2883" w:hanging="360"/>
      </w:pPr>
      <w:rPr>
        <w:rFonts w:cs="Times New Roman"/>
      </w:rPr>
    </w:lvl>
    <w:lvl w:ilvl="4" w:tplc="04190019">
      <w:start w:val="1"/>
      <w:numFmt w:val="lowerLetter"/>
      <w:lvlText w:val="%5."/>
      <w:lvlJc w:val="left"/>
      <w:pPr>
        <w:ind w:left="3603" w:hanging="360"/>
      </w:pPr>
      <w:rPr>
        <w:rFonts w:cs="Times New Roman"/>
      </w:rPr>
    </w:lvl>
    <w:lvl w:ilvl="5" w:tplc="0419001B">
      <w:start w:val="1"/>
      <w:numFmt w:val="lowerRoman"/>
      <w:lvlText w:val="%6."/>
      <w:lvlJc w:val="right"/>
      <w:pPr>
        <w:ind w:left="4323" w:hanging="180"/>
      </w:pPr>
      <w:rPr>
        <w:rFonts w:cs="Times New Roman"/>
      </w:rPr>
    </w:lvl>
    <w:lvl w:ilvl="6" w:tplc="0419000F">
      <w:start w:val="1"/>
      <w:numFmt w:val="decimal"/>
      <w:lvlText w:val="%7."/>
      <w:lvlJc w:val="left"/>
      <w:pPr>
        <w:ind w:left="5043" w:hanging="360"/>
      </w:pPr>
      <w:rPr>
        <w:rFonts w:cs="Times New Roman"/>
      </w:rPr>
    </w:lvl>
    <w:lvl w:ilvl="7" w:tplc="04190019">
      <w:start w:val="1"/>
      <w:numFmt w:val="lowerLetter"/>
      <w:lvlText w:val="%8."/>
      <w:lvlJc w:val="left"/>
      <w:pPr>
        <w:ind w:left="5763" w:hanging="360"/>
      </w:pPr>
      <w:rPr>
        <w:rFonts w:cs="Times New Roman"/>
      </w:rPr>
    </w:lvl>
    <w:lvl w:ilvl="8" w:tplc="0419001B">
      <w:start w:val="1"/>
      <w:numFmt w:val="lowerRoman"/>
      <w:lvlText w:val="%9."/>
      <w:lvlJc w:val="right"/>
      <w:pPr>
        <w:ind w:left="6483" w:hanging="180"/>
      </w:pPr>
      <w:rPr>
        <w:rFonts w:cs="Times New Roman"/>
      </w:rPr>
    </w:lvl>
  </w:abstractNum>
  <w:abstractNum w:abstractNumId="14" w15:restartNumberingAfterBreak="0">
    <w:nsid w:val="2A430A1A"/>
    <w:multiLevelType w:val="hybridMultilevel"/>
    <w:tmpl w:val="82102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145BC3"/>
    <w:multiLevelType w:val="hybridMultilevel"/>
    <w:tmpl w:val="15E65CF6"/>
    <w:lvl w:ilvl="0" w:tplc="BB3C86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36163920"/>
    <w:multiLevelType w:val="hybridMultilevel"/>
    <w:tmpl w:val="347CE07A"/>
    <w:lvl w:ilvl="0" w:tplc="0B00414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638BE"/>
    <w:multiLevelType w:val="hybridMultilevel"/>
    <w:tmpl w:val="932A1938"/>
    <w:lvl w:ilvl="0" w:tplc="6FB02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7A7C2E"/>
    <w:multiLevelType w:val="hybridMultilevel"/>
    <w:tmpl w:val="C86C6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E5BF3"/>
    <w:multiLevelType w:val="hybridMultilevel"/>
    <w:tmpl w:val="8064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335EE"/>
    <w:multiLevelType w:val="hybridMultilevel"/>
    <w:tmpl w:val="36F8333E"/>
    <w:lvl w:ilvl="0" w:tplc="0419000F">
      <w:start w:val="1"/>
      <w:numFmt w:val="decimal"/>
      <w:lvlText w:val="%1."/>
      <w:lvlJc w:val="left"/>
      <w:pPr>
        <w:ind w:left="360"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15:restartNumberingAfterBreak="0">
    <w:nsid w:val="51C41458"/>
    <w:multiLevelType w:val="hybridMultilevel"/>
    <w:tmpl w:val="82102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6F0A0C"/>
    <w:multiLevelType w:val="hybridMultilevel"/>
    <w:tmpl w:val="473E9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11F18"/>
    <w:multiLevelType w:val="hybridMultilevel"/>
    <w:tmpl w:val="38220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D20018"/>
    <w:multiLevelType w:val="hybridMultilevel"/>
    <w:tmpl w:val="82102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E2789F"/>
    <w:multiLevelType w:val="hybridMultilevel"/>
    <w:tmpl w:val="EEF26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5F57A0"/>
    <w:multiLevelType w:val="hybridMultilevel"/>
    <w:tmpl w:val="0C5A3D22"/>
    <w:lvl w:ilvl="0" w:tplc="1F6E0436">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764B98"/>
    <w:multiLevelType w:val="hybridMultilevel"/>
    <w:tmpl w:val="EDD6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E24031"/>
    <w:multiLevelType w:val="hybridMultilevel"/>
    <w:tmpl w:val="563ED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20"/>
  </w:num>
  <w:num w:numId="5">
    <w:abstractNumId w:val="12"/>
  </w:num>
  <w:num w:numId="6">
    <w:abstractNumId w:val="3"/>
  </w:num>
  <w:num w:numId="7">
    <w:abstractNumId w:val="6"/>
  </w:num>
  <w:num w:numId="8">
    <w:abstractNumId w:val="27"/>
  </w:num>
  <w:num w:numId="9">
    <w:abstractNumId w:val="25"/>
  </w:num>
  <w:num w:numId="10">
    <w:abstractNumId w:val="19"/>
  </w:num>
  <w:num w:numId="11">
    <w:abstractNumId w:val="28"/>
  </w:num>
  <w:num w:numId="12">
    <w:abstractNumId w:val="2"/>
  </w:num>
  <w:num w:numId="13">
    <w:abstractNumId w:val="16"/>
  </w:num>
  <w:num w:numId="14">
    <w:abstractNumId w:val="5"/>
  </w:num>
  <w:num w:numId="15">
    <w:abstractNumId w:val="18"/>
  </w:num>
  <w:num w:numId="16">
    <w:abstractNumId w:val="1"/>
  </w:num>
  <w:num w:numId="17">
    <w:abstractNumId w:val="26"/>
  </w:num>
  <w:num w:numId="18">
    <w:abstractNumId w:val="8"/>
  </w:num>
  <w:num w:numId="19">
    <w:abstractNumId w:val="4"/>
  </w:num>
  <w:num w:numId="20">
    <w:abstractNumId w:val="24"/>
  </w:num>
  <w:num w:numId="21">
    <w:abstractNumId w:val="14"/>
  </w:num>
  <w:num w:numId="22">
    <w:abstractNumId w:val="23"/>
  </w:num>
  <w:num w:numId="23">
    <w:abstractNumId w:val="11"/>
  </w:num>
  <w:num w:numId="24">
    <w:abstractNumId w:val="17"/>
  </w:num>
  <w:num w:numId="25">
    <w:abstractNumId w:val="22"/>
  </w:num>
  <w:num w:numId="26">
    <w:abstractNumId w:val="0"/>
  </w:num>
  <w:num w:numId="27">
    <w:abstractNumId w:val="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F3"/>
    <w:rsid w:val="00001265"/>
    <w:rsid w:val="0000749B"/>
    <w:rsid w:val="00007DCC"/>
    <w:rsid w:val="00016BDF"/>
    <w:rsid w:val="0001715F"/>
    <w:rsid w:val="000260E8"/>
    <w:rsid w:val="00026586"/>
    <w:rsid w:val="00030D6E"/>
    <w:rsid w:val="000317BA"/>
    <w:rsid w:val="00034413"/>
    <w:rsid w:val="0004106A"/>
    <w:rsid w:val="00046A83"/>
    <w:rsid w:val="00050B4C"/>
    <w:rsid w:val="00052966"/>
    <w:rsid w:val="000545E0"/>
    <w:rsid w:val="00056E56"/>
    <w:rsid w:val="000657EA"/>
    <w:rsid w:val="00070449"/>
    <w:rsid w:val="0007051F"/>
    <w:rsid w:val="0007053E"/>
    <w:rsid w:val="000708CB"/>
    <w:rsid w:val="000714D2"/>
    <w:rsid w:val="00071564"/>
    <w:rsid w:val="0007237A"/>
    <w:rsid w:val="000778F2"/>
    <w:rsid w:val="0008481A"/>
    <w:rsid w:val="000930C7"/>
    <w:rsid w:val="000961E2"/>
    <w:rsid w:val="000B1BE6"/>
    <w:rsid w:val="000B281A"/>
    <w:rsid w:val="000B3FBD"/>
    <w:rsid w:val="000B4335"/>
    <w:rsid w:val="000B515F"/>
    <w:rsid w:val="000B62D2"/>
    <w:rsid w:val="000B693A"/>
    <w:rsid w:val="000B74A8"/>
    <w:rsid w:val="000C202B"/>
    <w:rsid w:val="000C2198"/>
    <w:rsid w:val="000C4561"/>
    <w:rsid w:val="000C5CF1"/>
    <w:rsid w:val="000D0478"/>
    <w:rsid w:val="000D0EEE"/>
    <w:rsid w:val="000D2ADB"/>
    <w:rsid w:val="000D4FA7"/>
    <w:rsid w:val="000E083F"/>
    <w:rsid w:val="000E0F94"/>
    <w:rsid w:val="000E2557"/>
    <w:rsid w:val="000E5C1E"/>
    <w:rsid w:val="000E7C1F"/>
    <w:rsid w:val="000F4463"/>
    <w:rsid w:val="000F6B62"/>
    <w:rsid w:val="001320E9"/>
    <w:rsid w:val="001420F4"/>
    <w:rsid w:val="0014273F"/>
    <w:rsid w:val="00146866"/>
    <w:rsid w:val="00150088"/>
    <w:rsid w:val="001517C8"/>
    <w:rsid w:val="001521CA"/>
    <w:rsid w:val="0016760A"/>
    <w:rsid w:val="00167FBF"/>
    <w:rsid w:val="00171E27"/>
    <w:rsid w:val="00174CB6"/>
    <w:rsid w:val="001921CA"/>
    <w:rsid w:val="00196F25"/>
    <w:rsid w:val="001A011B"/>
    <w:rsid w:val="001B0024"/>
    <w:rsid w:val="001B4672"/>
    <w:rsid w:val="001B6E22"/>
    <w:rsid w:val="001C0939"/>
    <w:rsid w:val="001C44C6"/>
    <w:rsid w:val="001C7488"/>
    <w:rsid w:val="001D2249"/>
    <w:rsid w:val="001F1B81"/>
    <w:rsid w:val="002115BE"/>
    <w:rsid w:val="00215BD1"/>
    <w:rsid w:val="00217845"/>
    <w:rsid w:val="00220634"/>
    <w:rsid w:val="0024117B"/>
    <w:rsid w:val="0024280C"/>
    <w:rsid w:val="00243203"/>
    <w:rsid w:val="0024429C"/>
    <w:rsid w:val="00244A9B"/>
    <w:rsid w:val="00245409"/>
    <w:rsid w:val="00255C66"/>
    <w:rsid w:val="0026751A"/>
    <w:rsid w:val="00273258"/>
    <w:rsid w:val="00275E81"/>
    <w:rsid w:val="00295E09"/>
    <w:rsid w:val="002A17C2"/>
    <w:rsid w:val="002A58F1"/>
    <w:rsid w:val="002B6970"/>
    <w:rsid w:val="002D038E"/>
    <w:rsid w:val="002D65A5"/>
    <w:rsid w:val="002E4080"/>
    <w:rsid w:val="002E47AA"/>
    <w:rsid w:val="002F2E7F"/>
    <w:rsid w:val="002F463D"/>
    <w:rsid w:val="002F4C01"/>
    <w:rsid w:val="002F6D40"/>
    <w:rsid w:val="00304363"/>
    <w:rsid w:val="00306AE1"/>
    <w:rsid w:val="00311233"/>
    <w:rsid w:val="00314E91"/>
    <w:rsid w:val="00315374"/>
    <w:rsid w:val="003157C2"/>
    <w:rsid w:val="0031781A"/>
    <w:rsid w:val="003242A4"/>
    <w:rsid w:val="003307C7"/>
    <w:rsid w:val="00331867"/>
    <w:rsid w:val="00350F48"/>
    <w:rsid w:val="00352002"/>
    <w:rsid w:val="003541C2"/>
    <w:rsid w:val="00363F8B"/>
    <w:rsid w:val="0037535C"/>
    <w:rsid w:val="003918E7"/>
    <w:rsid w:val="00393E95"/>
    <w:rsid w:val="00393F14"/>
    <w:rsid w:val="00397EB0"/>
    <w:rsid w:val="003A03D5"/>
    <w:rsid w:val="003A67DC"/>
    <w:rsid w:val="003B3480"/>
    <w:rsid w:val="003B5FD2"/>
    <w:rsid w:val="003C76E2"/>
    <w:rsid w:val="003D304D"/>
    <w:rsid w:val="003D354F"/>
    <w:rsid w:val="003F0AB5"/>
    <w:rsid w:val="003F1D5B"/>
    <w:rsid w:val="003F2153"/>
    <w:rsid w:val="003F7BFA"/>
    <w:rsid w:val="00405B1A"/>
    <w:rsid w:val="00410538"/>
    <w:rsid w:val="00412033"/>
    <w:rsid w:val="0041720E"/>
    <w:rsid w:val="00431AC2"/>
    <w:rsid w:val="00434951"/>
    <w:rsid w:val="00440925"/>
    <w:rsid w:val="00445FA6"/>
    <w:rsid w:val="004462F4"/>
    <w:rsid w:val="00446F31"/>
    <w:rsid w:val="00462D92"/>
    <w:rsid w:val="00486E6A"/>
    <w:rsid w:val="004A3981"/>
    <w:rsid w:val="004A6B24"/>
    <w:rsid w:val="004B28A9"/>
    <w:rsid w:val="004B376F"/>
    <w:rsid w:val="004C02B8"/>
    <w:rsid w:val="004C0518"/>
    <w:rsid w:val="004C1478"/>
    <w:rsid w:val="004C48F8"/>
    <w:rsid w:val="004C5B9D"/>
    <w:rsid w:val="004E09D5"/>
    <w:rsid w:val="004E20E8"/>
    <w:rsid w:val="004F0AE1"/>
    <w:rsid w:val="004F3644"/>
    <w:rsid w:val="004F56AC"/>
    <w:rsid w:val="004F6821"/>
    <w:rsid w:val="005019E3"/>
    <w:rsid w:val="00501CCE"/>
    <w:rsid w:val="00504964"/>
    <w:rsid w:val="0050657F"/>
    <w:rsid w:val="00507888"/>
    <w:rsid w:val="0051289A"/>
    <w:rsid w:val="00512CEA"/>
    <w:rsid w:val="00514B04"/>
    <w:rsid w:val="0051538A"/>
    <w:rsid w:val="00525DA9"/>
    <w:rsid w:val="00533798"/>
    <w:rsid w:val="00534B7D"/>
    <w:rsid w:val="00541A3A"/>
    <w:rsid w:val="00542E77"/>
    <w:rsid w:val="005462B2"/>
    <w:rsid w:val="005522B0"/>
    <w:rsid w:val="0055695F"/>
    <w:rsid w:val="00561A31"/>
    <w:rsid w:val="00563C9A"/>
    <w:rsid w:val="005715BE"/>
    <w:rsid w:val="00572AFA"/>
    <w:rsid w:val="0057373F"/>
    <w:rsid w:val="00586756"/>
    <w:rsid w:val="00586E6A"/>
    <w:rsid w:val="00592A0F"/>
    <w:rsid w:val="00593ABD"/>
    <w:rsid w:val="00595D41"/>
    <w:rsid w:val="00597C88"/>
    <w:rsid w:val="005B129C"/>
    <w:rsid w:val="005B2466"/>
    <w:rsid w:val="005B53A8"/>
    <w:rsid w:val="005B5BB5"/>
    <w:rsid w:val="005C3C89"/>
    <w:rsid w:val="005C59EA"/>
    <w:rsid w:val="005C6C7F"/>
    <w:rsid w:val="005D170F"/>
    <w:rsid w:val="005D30B9"/>
    <w:rsid w:val="005D621C"/>
    <w:rsid w:val="005E653B"/>
    <w:rsid w:val="005F1F1C"/>
    <w:rsid w:val="00604FEC"/>
    <w:rsid w:val="00606135"/>
    <w:rsid w:val="00610479"/>
    <w:rsid w:val="00612151"/>
    <w:rsid w:val="0061376A"/>
    <w:rsid w:val="00615D65"/>
    <w:rsid w:val="006224C4"/>
    <w:rsid w:val="00622872"/>
    <w:rsid w:val="00623E2F"/>
    <w:rsid w:val="00633AC5"/>
    <w:rsid w:val="00647428"/>
    <w:rsid w:val="00647DC6"/>
    <w:rsid w:val="006507A7"/>
    <w:rsid w:val="00654AE7"/>
    <w:rsid w:val="00662108"/>
    <w:rsid w:val="006627D0"/>
    <w:rsid w:val="00676545"/>
    <w:rsid w:val="00681649"/>
    <w:rsid w:val="006872D6"/>
    <w:rsid w:val="0069075C"/>
    <w:rsid w:val="0069118E"/>
    <w:rsid w:val="006A7BAB"/>
    <w:rsid w:val="006B4E8E"/>
    <w:rsid w:val="006B63A6"/>
    <w:rsid w:val="006B6B83"/>
    <w:rsid w:val="006C04EE"/>
    <w:rsid w:val="006C61AA"/>
    <w:rsid w:val="006D0D6F"/>
    <w:rsid w:val="006D1A87"/>
    <w:rsid w:val="006D2522"/>
    <w:rsid w:val="006D7104"/>
    <w:rsid w:val="006E0610"/>
    <w:rsid w:val="006E26CC"/>
    <w:rsid w:val="006E411F"/>
    <w:rsid w:val="006E4C84"/>
    <w:rsid w:val="006F1AF8"/>
    <w:rsid w:val="00701391"/>
    <w:rsid w:val="007065F1"/>
    <w:rsid w:val="00711346"/>
    <w:rsid w:val="00712441"/>
    <w:rsid w:val="00717F35"/>
    <w:rsid w:val="007201F4"/>
    <w:rsid w:val="00722031"/>
    <w:rsid w:val="007229B0"/>
    <w:rsid w:val="00732F82"/>
    <w:rsid w:val="0073703B"/>
    <w:rsid w:val="00737FA7"/>
    <w:rsid w:val="007421D4"/>
    <w:rsid w:val="00742E49"/>
    <w:rsid w:val="00742F20"/>
    <w:rsid w:val="00755E51"/>
    <w:rsid w:val="00764941"/>
    <w:rsid w:val="00770D53"/>
    <w:rsid w:val="00773185"/>
    <w:rsid w:val="00773538"/>
    <w:rsid w:val="00773789"/>
    <w:rsid w:val="0077684C"/>
    <w:rsid w:val="0078065C"/>
    <w:rsid w:val="0078496B"/>
    <w:rsid w:val="00784A87"/>
    <w:rsid w:val="007916C1"/>
    <w:rsid w:val="00797C19"/>
    <w:rsid w:val="007A289C"/>
    <w:rsid w:val="007A3182"/>
    <w:rsid w:val="007A37E0"/>
    <w:rsid w:val="007A66B3"/>
    <w:rsid w:val="007B08FC"/>
    <w:rsid w:val="007B777D"/>
    <w:rsid w:val="007C4BAF"/>
    <w:rsid w:val="007D2A0D"/>
    <w:rsid w:val="007D7487"/>
    <w:rsid w:val="007E02DE"/>
    <w:rsid w:val="007E34DD"/>
    <w:rsid w:val="007F6C38"/>
    <w:rsid w:val="00801EDE"/>
    <w:rsid w:val="0080610D"/>
    <w:rsid w:val="00811274"/>
    <w:rsid w:val="00813822"/>
    <w:rsid w:val="00813EB2"/>
    <w:rsid w:val="00815E23"/>
    <w:rsid w:val="00817492"/>
    <w:rsid w:val="00824A0E"/>
    <w:rsid w:val="00825E4C"/>
    <w:rsid w:val="00831162"/>
    <w:rsid w:val="008311B5"/>
    <w:rsid w:val="00833D26"/>
    <w:rsid w:val="00835062"/>
    <w:rsid w:val="00843740"/>
    <w:rsid w:val="00844602"/>
    <w:rsid w:val="00852E19"/>
    <w:rsid w:val="008679C7"/>
    <w:rsid w:val="00867E4B"/>
    <w:rsid w:val="00870F85"/>
    <w:rsid w:val="008724F2"/>
    <w:rsid w:val="00877BF1"/>
    <w:rsid w:val="00894F61"/>
    <w:rsid w:val="008A0DFF"/>
    <w:rsid w:val="008A10B4"/>
    <w:rsid w:val="008A1F92"/>
    <w:rsid w:val="008A2C23"/>
    <w:rsid w:val="008A6A91"/>
    <w:rsid w:val="008A7D3A"/>
    <w:rsid w:val="008B0B9F"/>
    <w:rsid w:val="008B2B3B"/>
    <w:rsid w:val="008B5DC2"/>
    <w:rsid w:val="008C1216"/>
    <w:rsid w:val="008D422A"/>
    <w:rsid w:val="008D42EF"/>
    <w:rsid w:val="008E3161"/>
    <w:rsid w:val="008E49A4"/>
    <w:rsid w:val="008E67B4"/>
    <w:rsid w:val="008F1319"/>
    <w:rsid w:val="009004D7"/>
    <w:rsid w:val="00900687"/>
    <w:rsid w:val="00905FC6"/>
    <w:rsid w:val="00906C60"/>
    <w:rsid w:val="00910D6A"/>
    <w:rsid w:val="00913C34"/>
    <w:rsid w:val="009255E1"/>
    <w:rsid w:val="009358AA"/>
    <w:rsid w:val="00940500"/>
    <w:rsid w:val="00941E14"/>
    <w:rsid w:val="00946F05"/>
    <w:rsid w:val="00950FA8"/>
    <w:rsid w:val="009522D2"/>
    <w:rsid w:val="009575F1"/>
    <w:rsid w:val="00965866"/>
    <w:rsid w:val="00972BF4"/>
    <w:rsid w:val="0097322E"/>
    <w:rsid w:val="009738CC"/>
    <w:rsid w:val="009748A1"/>
    <w:rsid w:val="0097584D"/>
    <w:rsid w:val="0097630C"/>
    <w:rsid w:val="00985D96"/>
    <w:rsid w:val="0098602A"/>
    <w:rsid w:val="00991524"/>
    <w:rsid w:val="00992F57"/>
    <w:rsid w:val="009A7978"/>
    <w:rsid w:val="009B12EF"/>
    <w:rsid w:val="009C2067"/>
    <w:rsid w:val="009E146B"/>
    <w:rsid w:val="009E1F51"/>
    <w:rsid w:val="009E2563"/>
    <w:rsid w:val="009F2D46"/>
    <w:rsid w:val="00A0109A"/>
    <w:rsid w:val="00A0240D"/>
    <w:rsid w:val="00A03891"/>
    <w:rsid w:val="00A04858"/>
    <w:rsid w:val="00A101E8"/>
    <w:rsid w:val="00A137D8"/>
    <w:rsid w:val="00A342A7"/>
    <w:rsid w:val="00A34EE8"/>
    <w:rsid w:val="00A44303"/>
    <w:rsid w:val="00A55507"/>
    <w:rsid w:val="00A55FDB"/>
    <w:rsid w:val="00A62986"/>
    <w:rsid w:val="00A64B2B"/>
    <w:rsid w:val="00A70B38"/>
    <w:rsid w:val="00A71683"/>
    <w:rsid w:val="00A747BC"/>
    <w:rsid w:val="00A84D17"/>
    <w:rsid w:val="00A8657F"/>
    <w:rsid w:val="00A92FAE"/>
    <w:rsid w:val="00A94352"/>
    <w:rsid w:val="00AA053D"/>
    <w:rsid w:val="00AA1595"/>
    <w:rsid w:val="00AB2B45"/>
    <w:rsid w:val="00AB3D5F"/>
    <w:rsid w:val="00AC4079"/>
    <w:rsid w:val="00AD0D07"/>
    <w:rsid w:val="00AD7FF4"/>
    <w:rsid w:val="00AE347E"/>
    <w:rsid w:val="00AE44BB"/>
    <w:rsid w:val="00AE6465"/>
    <w:rsid w:val="00AF1C8E"/>
    <w:rsid w:val="00AF5558"/>
    <w:rsid w:val="00B00340"/>
    <w:rsid w:val="00B04C6E"/>
    <w:rsid w:val="00B133C8"/>
    <w:rsid w:val="00B20555"/>
    <w:rsid w:val="00B31E1B"/>
    <w:rsid w:val="00B46AF5"/>
    <w:rsid w:val="00B4795D"/>
    <w:rsid w:val="00B5173A"/>
    <w:rsid w:val="00B569D9"/>
    <w:rsid w:val="00B67817"/>
    <w:rsid w:val="00B67BC2"/>
    <w:rsid w:val="00B77A92"/>
    <w:rsid w:val="00B8260C"/>
    <w:rsid w:val="00B82DEB"/>
    <w:rsid w:val="00B83015"/>
    <w:rsid w:val="00B8303F"/>
    <w:rsid w:val="00B906E5"/>
    <w:rsid w:val="00B91589"/>
    <w:rsid w:val="00BA1E70"/>
    <w:rsid w:val="00BA29CD"/>
    <w:rsid w:val="00BA56ED"/>
    <w:rsid w:val="00BA5A15"/>
    <w:rsid w:val="00BA751D"/>
    <w:rsid w:val="00BB3A41"/>
    <w:rsid w:val="00BB47CD"/>
    <w:rsid w:val="00BB5EE9"/>
    <w:rsid w:val="00BB64B0"/>
    <w:rsid w:val="00BC1EA6"/>
    <w:rsid w:val="00BC2DAB"/>
    <w:rsid w:val="00BC3CBB"/>
    <w:rsid w:val="00BC4C2E"/>
    <w:rsid w:val="00BC6BBB"/>
    <w:rsid w:val="00BD0897"/>
    <w:rsid w:val="00BD12DC"/>
    <w:rsid w:val="00BE1B0C"/>
    <w:rsid w:val="00BF1092"/>
    <w:rsid w:val="00BF34CF"/>
    <w:rsid w:val="00C00417"/>
    <w:rsid w:val="00C076F8"/>
    <w:rsid w:val="00C1140C"/>
    <w:rsid w:val="00C235C0"/>
    <w:rsid w:val="00C245CF"/>
    <w:rsid w:val="00C27969"/>
    <w:rsid w:val="00C32FED"/>
    <w:rsid w:val="00C43C25"/>
    <w:rsid w:val="00C4560E"/>
    <w:rsid w:val="00C50C8A"/>
    <w:rsid w:val="00C51F69"/>
    <w:rsid w:val="00C53277"/>
    <w:rsid w:val="00C54EF3"/>
    <w:rsid w:val="00C55769"/>
    <w:rsid w:val="00C62EB1"/>
    <w:rsid w:val="00C63621"/>
    <w:rsid w:val="00C65AE7"/>
    <w:rsid w:val="00C66531"/>
    <w:rsid w:val="00C70C4E"/>
    <w:rsid w:val="00C72C2A"/>
    <w:rsid w:val="00C823E2"/>
    <w:rsid w:val="00C84E05"/>
    <w:rsid w:val="00C85166"/>
    <w:rsid w:val="00C90FE2"/>
    <w:rsid w:val="00CA09A1"/>
    <w:rsid w:val="00CA0A17"/>
    <w:rsid w:val="00CC1686"/>
    <w:rsid w:val="00CC1C7D"/>
    <w:rsid w:val="00CD2C6B"/>
    <w:rsid w:val="00CE01FC"/>
    <w:rsid w:val="00CE07F3"/>
    <w:rsid w:val="00CE35DB"/>
    <w:rsid w:val="00CE3779"/>
    <w:rsid w:val="00CE4A31"/>
    <w:rsid w:val="00CE5CBF"/>
    <w:rsid w:val="00CF50A6"/>
    <w:rsid w:val="00CF5A23"/>
    <w:rsid w:val="00CF6BA7"/>
    <w:rsid w:val="00D035EA"/>
    <w:rsid w:val="00D03C54"/>
    <w:rsid w:val="00D049FA"/>
    <w:rsid w:val="00D0687B"/>
    <w:rsid w:val="00D11C1B"/>
    <w:rsid w:val="00D21096"/>
    <w:rsid w:val="00D245A5"/>
    <w:rsid w:val="00D27B56"/>
    <w:rsid w:val="00D31F1F"/>
    <w:rsid w:val="00D33621"/>
    <w:rsid w:val="00D35AC0"/>
    <w:rsid w:val="00D40B63"/>
    <w:rsid w:val="00D478D6"/>
    <w:rsid w:val="00D50482"/>
    <w:rsid w:val="00D5453A"/>
    <w:rsid w:val="00D56640"/>
    <w:rsid w:val="00D61C0B"/>
    <w:rsid w:val="00D62888"/>
    <w:rsid w:val="00D75440"/>
    <w:rsid w:val="00D76CCE"/>
    <w:rsid w:val="00D80356"/>
    <w:rsid w:val="00D81CFB"/>
    <w:rsid w:val="00D85526"/>
    <w:rsid w:val="00DA6440"/>
    <w:rsid w:val="00DA698E"/>
    <w:rsid w:val="00DB3D73"/>
    <w:rsid w:val="00DB3F95"/>
    <w:rsid w:val="00DB7E05"/>
    <w:rsid w:val="00DC2C0C"/>
    <w:rsid w:val="00DC46F2"/>
    <w:rsid w:val="00DD1BED"/>
    <w:rsid w:val="00DD74E4"/>
    <w:rsid w:val="00DE053A"/>
    <w:rsid w:val="00DE0726"/>
    <w:rsid w:val="00DE6783"/>
    <w:rsid w:val="00DF00E5"/>
    <w:rsid w:val="00DF5CFC"/>
    <w:rsid w:val="00E069FD"/>
    <w:rsid w:val="00E10ABE"/>
    <w:rsid w:val="00E12D7D"/>
    <w:rsid w:val="00E36966"/>
    <w:rsid w:val="00E40CDC"/>
    <w:rsid w:val="00E45547"/>
    <w:rsid w:val="00E50438"/>
    <w:rsid w:val="00E53B73"/>
    <w:rsid w:val="00E53E43"/>
    <w:rsid w:val="00E540EB"/>
    <w:rsid w:val="00E60168"/>
    <w:rsid w:val="00E61F56"/>
    <w:rsid w:val="00E626CA"/>
    <w:rsid w:val="00E656D5"/>
    <w:rsid w:val="00E73615"/>
    <w:rsid w:val="00E75A29"/>
    <w:rsid w:val="00E83D63"/>
    <w:rsid w:val="00E84645"/>
    <w:rsid w:val="00E85465"/>
    <w:rsid w:val="00E86A8B"/>
    <w:rsid w:val="00E86EEE"/>
    <w:rsid w:val="00E87F78"/>
    <w:rsid w:val="00E90FF3"/>
    <w:rsid w:val="00E9186A"/>
    <w:rsid w:val="00EA0430"/>
    <w:rsid w:val="00EA394C"/>
    <w:rsid w:val="00EB144E"/>
    <w:rsid w:val="00EB5F7F"/>
    <w:rsid w:val="00EB6D33"/>
    <w:rsid w:val="00EB765F"/>
    <w:rsid w:val="00EC027F"/>
    <w:rsid w:val="00EE6DD0"/>
    <w:rsid w:val="00EF12CE"/>
    <w:rsid w:val="00EF1F8A"/>
    <w:rsid w:val="00EF2FCB"/>
    <w:rsid w:val="00EF5D31"/>
    <w:rsid w:val="00F020F3"/>
    <w:rsid w:val="00F06E61"/>
    <w:rsid w:val="00F12B1F"/>
    <w:rsid w:val="00F14279"/>
    <w:rsid w:val="00F30827"/>
    <w:rsid w:val="00F33CC4"/>
    <w:rsid w:val="00F357CE"/>
    <w:rsid w:val="00F41679"/>
    <w:rsid w:val="00F42D85"/>
    <w:rsid w:val="00F436D4"/>
    <w:rsid w:val="00F442C9"/>
    <w:rsid w:val="00F45807"/>
    <w:rsid w:val="00F54BAD"/>
    <w:rsid w:val="00F61910"/>
    <w:rsid w:val="00F63C8F"/>
    <w:rsid w:val="00F702C0"/>
    <w:rsid w:val="00F7694E"/>
    <w:rsid w:val="00F81275"/>
    <w:rsid w:val="00F832D5"/>
    <w:rsid w:val="00F86A16"/>
    <w:rsid w:val="00F921A2"/>
    <w:rsid w:val="00F92C23"/>
    <w:rsid w:val="00F9413F"/>
    <w:rsid w:val="00FA14A2"/>
    <w:rsid w:val="00FA19E3"/>
    <w:rsid w:val="00FA32EE"/>
    <w:rsid w:val="00FB0B2A"/>
    <w:rsid w:val="00FB0C3A"/>
    <w:rsid w:val="00FB24D7"/>
    <w:rsid w:val="00FB35D8"/>
    <w:rsid w:val="00FC2610"/>
    <w:rsid w:val="00FC6B57"/>
    <w:rsid w:val="00FC7378"/>
    <w:rsid w:val="00FE1D45"/>
    <w:rsid w:val="00FE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DD053D2"/>
  <w15:docId w15:val="{66DC3EE4-7A33-4DA5-928E-6DA0072C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0F3"/>
    <w:rPr>
      <w:rFonts w:ascii="Times New Roman" w:hAnsi="Times New Roman"/>
      <w:sz w:val="24"/>
      <w:szCs w:val="24"/>
    </w:rPr>
  </w:style>
  <w:style w:type="paragraph" w:styleId="1">
    <w:name w:val="heading 1"/>
    <w:basedOn w:val="a"/>
    <w:next w:val="a"/>
    <w:link w:val="10"/>
    <w:qFormat/>
    <w:locked/>
    <w:rsid w:val="00A84D17"/>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020F3"/>
    <w:pPr>
      <w:ind w:left="5220"/>
    </w:pPr>
    <w:rPr>
      <w:sz w:val="26"/>
    </w:rPr>
  </w:style>
  <w:style w:type="character" w:customStyle="1" w:styleId="20">
    <w:name w:val="Основной текст с отступом 2 Знак"/>
    <w:basedOn w:val="a0"/>
    <w:link w:val="2"/>
    <w:locked/>
    <w:rsid w:val="00F020F3"/>
    <w:rPr>
      <w:rFonts w:ascii="Times New Roman" w:hAnsi="Times New Roman" w:cs="Times New Roman"/>
      <w:sz w:val="24"/>
      <w:szCs w:val="24"/>
      <w:lang w:eastAsia="ru-RU"/>
    </w:rPr>
  </w:style>
  <w:style w:type="paragraph" w:customStyle="1" w:styleId="a3">
    <w:name w:val="Знак"/>
    <w:basedOn w:val="a"/>
    <w:rsid w:val="00F020F3"/>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pple-style-span">
    <w:name w:val="apple-style-span"/>
    <w:basedOn w:val="a0"/>
    <w:rsid w:val="000B74A8"/>
    <w:rPr>
      <w:rFonts w:cs="Times New Roman"/>
    </w:rPr>
  </w:style>
  <w:style w:type="paragraph" w:styleId="a4">
    <w:name w:val="Balloon Text"/>
    <w:basedOn w:val="a"/>
    <w:link w:val="a5"/>
    <w:semiHidden/>
    <w:rsid w:val="00D85526"/>
    <w:rPr>
      <w:rFonts w:ascii="Tahoma" w:hAnsi="Tahoma" w:cs="Tahoma"/>
      <w:sz w:val="16"/>
      <w:szCs w:val="16"/>
    </w:rPr>
  </w:style>
  <w:style w:type="character" w:customStyle="1" w:styleId="a5">
    <w:name w:val="Текст выноски Знак"/>
    <w:basedOn w:val="a0"/>
    <w:link w:val="a4"/>
    <w:semiHidden/>
    <w:locked/>
    <w:rsid w:val="00D85526"/>
    <w:rPr>
      <w:rFonts w:ascii="Tahoma" w:hAnsi="Tahoma" w:cs="Tahoma"/>
      <w:sz w:val="16"/>
      <w:szCs w:val="16"/>
      <w:lang w:eastAsia="ru-RU"/>
    </w:rPr>
  </w:style>
  <w:style w:type="paragraph" w:styleId="a6">
    <w:name w:val="footnote text"/>
    <w:basedOn w:val="a"/>
    <w:link w:val="a7"/>
    <w:semiHidden/>
    <w:rsid w:val="00EF2FCB"/>
    <w:rPr>
      <w:sz w:val="20"/>
      <w:szCs w:val="20"/>
    </w:rPr>
  </w:style>
  <w:style w:type="character" w:customStyle="1" w:styleId="a7">
    <w:name w:val="Текст сноски Знак"/>
    <w:basedOn w:val="a0"/>
    <w:link w:val="a6"/>
    <w:semiHidden/>
    <w:locked/>
    <w:rsid w:val="00EF2FCB"/>
    <w:rPr>
      <w:rFonts w:ascii="Times New Roman" w:hAnsi="Times New Roman" w:cs="Times New Roman"/>
      <w:sz w:val="20"/>
      <w:szCs w:val="20"/>
      <w:lang w:eastAsia="ru-RU"/>
    </w:rPr>
  </w:style>
  <w:style w:type="character" w:styleId="a8">
    <w:name w:val="Emphasis"/>
    <w:basedOn w:val="a0"/>
    <w:qFormat/>
    <w:rsid w:val="0077684C"/>
    <w:rPr>
      <w:rFonts w:cs="Times New Roman"/>
      <w:i/>
      <w:iCs/>
    </w:rPr>
  </w:style>
  <w:style w:type="character" w:customStyle="1" w:styleId="apple-converted-space">
    <w:name w:val="apple-converted-space"/>
    <w:basedOn w:val="a0"/>
    <w:rsid w:val="0077684C"/>
    <w:rPr>
      <w:rFonts w:cs="Times New Roman"/>
    </w:rPr>
  </w:style>
  <w:style w:type="paragraph" w:customStyle="1" w:styleId="11">
    <w:name w:val="Абзац списка1"/>
    <w:basedOn w:val="a"/>
    <w:rsid w:val="00742F20"/>
    <w:pPr>
      <w:ind w:left="720"/>
    </w:pPr>
  </w:style>
  <w:style w:type="character" w:customStyle="1" w:styleId="rvts382">
    <w:name w:val="rvts382"/>
    <w:basedOn w:val="a0"/>
    <w:rsid w:val="003242A4"/>
    <w:rPr>
      <w:rFonts w:cs="Times New Roman"/>
    </w:rPr>
  </w:style>
  <w:style w:type="paragraph" w:customStyle="1" w:styleId="a9">
    <w:name w:val="Знак Знак Знак Знак"/>
    <w:basedOn w:val="a"/>
    <w:rsid w:val="00817492"/>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a">
    <w:name w:val="Основной текст_"/>
    <w:link w:val="12"/>
    <w:rsid w:val="009C2067"/>
    <w:rPr>
      <w:rFonts w:ascii="Times New Roman" w:eastAsia="Times New Roman" w:hAnsi="Times New Roman"/>
      <w:sz w:val="15"/>
      <w:szCs w:val="15"/>
      <w:shd w:val="clear" w:color="auto" w:fill="FFFFFF"/>
    </w:rPr>
  </w:style>
  <w:style w:type="character" w:customStyle="1" w:styleId="105pt">
    <w:name w:val="Основной текст + 10;5 pt"/>
    <w:rsid w:val="009C20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5pt1pt">
    <w:name w:val="Основной текст + 9;5 pt;Полужирный;Курсив;Интервал 1 pt"/>
    <w:rsid w:val="009C2067"/>
    <w:rPr>
      <w:rFonts w:ascii="Times New Roman" w:eastAsia="Times New Roman" w:hAnsi="Times New Roman" w:cs="Times New Roman"/>
      <w:b/>
      <w:bCs/>
      <w:i/>
      <w:iCs/>
      <w:smallCaps w:val="0"/>
      <w:strike w:val="0"/>
      <w:color w:val="000000"/>
      <w:spacing w:val="30"/>
      <w:w w:val="100"/>
      <w:position w:val="0"/>
      <w:sz w:val="19"/>
      <w:szCs w:val="19"/>
      <w:u w:val="none"/>
      <w:lang w:val="en-US"/>
    </w:rPr>
  </w:style>
  <w:style w:type="paragraph" w:customStyle="1" w:styleId="12">
    <w:name w:val="Основной текст1"/>
    <w:basedOn w:val="a"/>
    <w:link w:val="aa"/>
    <w:rsid w:val="009C2067"/>
    <w:pPr>
      <w:widowControl w:val="0"/>
      <w:shd w:val="clear" w:color="auto" w:fill="FFFFFF"/>
      <w:spacing w:before="420" w:line="187" w:lineRule="exact"/>
      <w:jc w:val="both"/>
    </w:pPr>
    <w:rPr>
      <w:rFonts w:eastAsia="Times New Roman"/>
      <w:sz w:val="15"/>
      <w:szCs w:val="15"/>
    </w:rPr>
  </w:style>
  <w:style w:type="character" w:customStyle="1" w:styleId="10">
    <w:name w:val="Заголовок 1 Знак"/>
    <w:basedOn w:val="a0"/>
    <w:link w:val="1"/>
    <w:rsid w:val="00A84D17"/>
    <w:rPr>
      <w:rFonts w:ascii="Times New Roman" w:eastAsia="Times New Roman" w:hAnsi="Times New Roman"/>
      <w:b/>
      <w:bCs/>
      <w:sz w:val="24"/>
      <w:szCs w:val="24"/>
    </w:rPr>
  </w:style>
  <w:style w:type="paragraph" w:styleId="ab">
    <w:name w:val="List Paragraph"/>
    <w:basedOn w:val="a"/>
    <w:uiPriority w:val="34"/>
    <w:qFormat/>
    <w:rsid w:val="005C3C89"/>
    <w:pPr>
      <w:spacing w:after="200" w:line="276" w:lineRule="auto"/>
      <w:ind w:left="720"/>
      <w:contextualSpacing/>
    </w:pPr>
    <w:rPr>
      <w:rFonts w:ascii="Calibri" w:hAnsi="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1A2"/>
    <w:pPr>
      <w:spacing w:before="100" w:beforeAutospacing="1" w:after="100" w:afterAutospacing="1"/>
    </w:pPr>
    <w:rPr>
      <w:rFonts w:ascii="Tahoma" w:eastAsia="Times New Roman" w:hAnsi="Tahoma" w:cs="Tahoma"/>
      <w:sz w:val="20"/>
      <w:szCs w:val="20"/>
      <w:lang w:val="en-US" w:eastAsia="en-US"/>
    </w:rPr>
  </w:style>
  <w:style w:type="paragraph" w:styleId="ac">
    <w:name w:val="header"/>
    <w:basedOn w:val="a"/>
    <w:link w:val="ad"/>
    <w:rsid w:val="00E53E43"/>
    <w:pPr>
      <w:tabs>
        <w:tab w:val="center" w:pos="4677"/>
        <w:tab w:val="right" w:pos="9355"/>
      </w:tabs>
    </w:pPr>
  </w:style>
  <w:style w:type="character" w:customStyle="1" w:styleId="ad">
    <w:name w:val="Верхний колонтитул Знак"/>
    <w:basedOn w:val="a0"/>
    <w:link w:val="ac"/>
    <w:rsid w:val="00E53E43"/>
    <w:rPr>
      <w:rFonts w:ascii="Times New Roman" w:hAnsi="Times New Roman"/>
      <w:sz w:val="24"/>
      <w:szCs w:val="24"/>
    </w:rPr>
  </w:style>
  <w:style w:type="paragraph" w:styleId="ae">
    <w:name w:val="footer"/>
    <w:basedOn w:val="a"/>
    <w:link w:val="af"/>
    <w:uiPriority w:val="99"/>
    <w:rsid w:val="00E53E43"/>
    <w:pPr>
      <w:tabs>
        <w:tab w:val="center" w:pos="4677"/>
        <w:tab w:val="right" w:pos="9355"/>
      </w:tabs>
    </w:pPr>
  </w:style>
  <w:style w:type="character" w:customStyle="1" w:styleId="af">
    <w:name w:val="Нижний колонтитул Знак"/>
    <w:basedOn w:val="a0"/>
    <w:link w:val="ae"/>
    <w:uiPriority w:val="99"/>
    <w:rsid w:val="00E53E43"/>
    <w:rPr>
      <w:rFonts w:ascii="Times New Roman" w:hAnsi="Times New Roman"/>
      <w:sz w:val="24"/>
      <w:szCs w:val="24"/>
    </w:rPr>
  </w:style>
  <w:style w:type="paragraph" w:styleId="af0">
    <w:name w:val="Document Map"/>
    <w:basedOn w:val="a"/>
    <w:link w:val="af1"/>
    <w:rsid w:val="00CD2C6B"/>
    <w:rPr>
      <w:rFonts w:ascii="Tahoma" w:hAnsi="Tahoma" w:cs="Tahoma"/>
      <w:sz w:val="16"/>
      <w:szCs w:val="16"/>
    </w:rPr>
  </w:style>
  <w:style w:type="character" w:customStyle="1" w:styleId="af1">
    <w:name w:val="Схема документа Знак"/>
    <w:basedOn w:val="a0"/>
    <w:link w:val="af0"/>
    <w:rsid w:val="00CD2C6B"/>
    <w:rPr>
      <w:rFonts w:ascii="Tahoma" w:hAnsi="Tahoma" w:cs="Tahoma"/>
      <w:sz w:val="16"/>
      <w:szCs w:val="16"/>
    </w:rPr>
  </w:style>
  <w:style w:type="paragraph" w:styleId="af2">
    <w:name w:val="Normal (Web)"/>
    <w:basedOn w:val="a"/>
    <w:uiPriority w:val="99"/>
    <w:unhideWhenUsed/>
    <w:rsid w:val="00030D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659">
      <w:bodyDiv w:val="1"/>
      <w:marLeft w:val="0"/>
      <w:marRight w:val="0"/>
      <w:marTop w:val="0"/>
      <w:marBottom w:val="0"/>
      <w:divBdr>
        <w:top w:val="none" w:sz="0" w:space="0" w:color="auto"/>
        <w:left w:val="none" w:sz="0" w:space="0" w:color="auto"/>
        <w:bottom w:val="none" w:sz="0" w:space="0" w:color="auto"/>
        <w:right w:val="none" w:sz="0" w:space="0" w:color="auto"/>
      </w:divBdr>
    </w:div>
    <w:div w:id="572857586">
      <w:bodyDiv w:val="1"/>
      <w:marLeft w:val="0"/>
      <w:marRight w:val="0"/>
      <w:marTop w:val="0"/>
      <w:marBottom w:val="0"/>
      <w:divBdr>
        <w:top w:val="none" w:sz="0" w:space="0" w:color="auto"/>
        <w:left w:val="none" w:sz="0" w:space="0" w:color="auto"/>
        <w:bottom w:val="none" w:sz="0" w:space="0" w:color="auto"/>
        <w:right w:val="none" w:sz="0" w:space="0" w:color="auto"/>
      </w:divBdr>
    </w:div>
    <w:div w:id="707411993">
      <w:bodyDiv w:val="1"/>
      <w:marLeft w:val="0"/>
      <w:marRight w:val="0"/>
      <w:marTop w:val="0"/>
      <w:marBottom w:val="0"/>
      <w:divBdr>
        <w:top w:val="none" w:sz="0" w:space="0" w:color="auto"/>
        <w:left w:val="none" w:sz="0" w:space="0" w:color="auto"/>
        <w:bottom w:val="none" w:sz="0" w:space="0" w:color="auto"/>
        <w:right w:val="none" w:sz="0" w:space="0" w:color="auto"/>
      </w:divBdr>
    </w:div>
    <w:div w:id="17599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8E35-82FC-47AF-8AB9-6875A28C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802</Words>
  <Characters>6061</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Утвержден протоколом заседания</vt:lpstr>
    </vt:vector>
  </TitlesOfParts>
  <Company>AdmHmao</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протоколом заседания</dc:title>
  <dc:subject/>
  <dc:creator>Tretyakov</dc:creator>
  <cp:keywords/>
  <dc:description/>
  <cp:lastModifiedBy>Колесник Елена Николаевна</cp:lastModifiedBy>
  <cp:revision>69</cp:revision>
  <cp:lastPrinted>2023-08-10T06:39:00Z</cp:lastPrinted>
  <dcterms:created xsi:type="dcterms:W3CDTF">2022-11-10T04:07:00Z</dcterms:created>
  <dcterms:modified xsi:type="dcterms:W3CDTF">2024-11-08T04:37:00Z</dcterms:modified>
</cp:coreProperties>
</file>