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5A" w:rsidRDefault="00787D80" w:rsidP="003150D8">
      <w:pPr>
        <w:tabs>
          <w:tab w:val="left" w:pos="7380"/>
        </w:tabs>
        <w:ind w:left="8505"/>
        <w:jc w:val="right"/>
        <w:rPr>
          <w:sz w:val="26"/>
          <w:szCs w:val="26"/>
        </w:rPr>
      </w:pPr>
      <w:r>
        <w:rPr>
          <w:sz w:val="26"/>
          <w:szCs w:val="26"/>
        </w:rPr>
        <w:t>Актуальн</w:t>
      </w:r>
      <w:r w:rsidR="003150D8">
        <w:rPr>
          <w:sz w:val="26"/>
          <w:szCs w:val="26"/>
        </w:rPr>
        <w:t>ая редакция (от 29.05</w:t>
      </w:r>
      <w:r w:rsidR="00E4318C">
        <w:rPr>
          <w:sz w:val="26"/>
          <w:szCs w:val="26"/>
        </w:rPr>
        <w:t>.2024</w:t>
      </w:r>
      <w:r w:rsidR="00960F02">
        <w:rPr>
          <w:sz w:val="26"/>
          <w:szCs w:val="26"/>
        </w:rPr>
        <w:t xml:space="preserve"> №</w:t>
      </w:r>
      <w:r w:rsidR="003150D8">
        <w:rPr>
          <w:sz w:val="26"/>
          <w:szCs w:val="26"/>
        </w:rPr>
        <w:t>1026</w:t>
      </w:r>
      <w:r w:rsidR="00EF77EB">
        <w:rPr>
          <w:sz w:val="26"/>
          <w:szCs w:val="26"/>
        </w:rPr>
        <w:t>)</w:t>
      </w:r>
    </w:p>
    <w:tbl>
      <w:tblPr>
        <w:tblStyle w:val="a5"/>
        <w:tblW w:w="8292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  <w:gridCol w:w="2019"/>
        <w:gridCol w:w="2019"/>
      </w:tblGrid>
      <w:tr w:rsidR="00C3617C" w:rsidTr="00C3617C">
        <w:tc>
          <w:tcPr>
            <w:tcW w:w="2235" w:type="dxa"/>
          </w:tcPr>
          <w:p w:rsidR="00C3617C" w:rsidRPr="00F5080D" w:rsidRDefault="00C3617C" w:rsidP="004776ED">
            <w:pPr>
              <w:rPr>
                <w:sz w:val="26"/>
                <w:szCs w:val="26"/>
              </w:rPr>
            </w:pPr>
          </w:p>
        </w:tc>
        <w:tc>
          <w:tcPr>
            <w:tcW w:w="2019" w:type="dxa"/>
          </w:tcPr>
          <w:p w:rsidR="00C3617C" w:rsidRPr="00F5080D" w:rsidRDefault="00C3617C" w:rsidP="004776ED">
            <w:pPr>
              <w:rPr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019" w:type="dxa"/>
          </w:tcPr>
          <w:p w:rsidR="00C3617C" w:rsidRPr="00F5080D" w:rsidRDefault="00C3617C" w:rsidP="004776ED">
            <w:pPr>
              <w:rPr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019" w:type="dxa"/>
          </w:tcPr>
          <w:p w:rsidR="00C3617C" w:rsidRPr="00F5080D" w:rsidRDefault="00C3617C" w:rsidP="004776ED">
            <w:pPr>
              <w:rPr>
                <w:color w:val="D9D9D9" w:themeColor="background1" w:themeShade="D9"/>
                <w:sz w:val="28"/>
                <w:szCs w:val="28"/>
              </w:rPr>
            </w:pPr>
          </w:p>
        </w:tc>
      </w:tr>
    </w:tbl>
    <w:p w:rsidR="0086685A" w:rsidRPr="008329FC" w:rsidRDefault="0086685A" w:rsidP="0086685A">
      <w:pPr>
        <w:rPr>
          <w:sz w:val="26"/>
          <w:szCs w:val="26"/>
        </w:rPr>
      </w:pPr>
    </w:p>
    <w:p w:rsidR="00E4318C" w:rsidRDefault="00E4318C" w:rsidP="00E4318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05227">
        <w:rPr>
          <w:sz w:val="26"/>
          <w:szCs w:val="26"/>
        </w:rPr>
        <w:t>Паспорт муниципальной программы</w:t>
      </w:r>
      <w:r w:rsidRPr="002A6A25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</w:t>
      </w:r>
    </w:p>
    <w:p w:rsidR="00E4318C" w:rsidRDefault="00E4318C" w:rsidP="00E4318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«Развитие транспортной системы</w:t>
      </w:r>
      <w:r w:rsidRPr="00421C6F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E4318C" w:rsidRDefault="00E4318C" w:rsidP="00E4318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p w:rsidR="00E4318C" w:rsidRDefault="00E4318C" w:rsidP="00E4318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8"/>
        <w:gridCol w:w="4131"/>
        <w:gridCol w:w="4303"/>
        <w:gridCol w:w="3902"/>
      </w:tblGrid>
      <w:tr w:rsidR="00E4318C" w:rsidRPr="005251BC" w:rsidTr="00DD7E1F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Развитие транспортной системы города Когалыма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5251B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  <w:r w:rsidRPr="005251BC">
              <w:rPr>
                <w:sz w:val="22"/>
                <w:szCs w:val="22"/>
              </w:rPr>
              <w:t xml:space="preserve"> годы</w:t>
            </w:r>
          </w:p>
        </w:tc>
      </w:tr>
      <w:tr w:rsidR="00E4318C" w:rsidRPr="005251BC" w:rsidTr="00DD7E1F">
        <w:trPr>
          <w:trHeight w:val="369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Заместитель главы города</w:t>
            </w:r>
            <w:r>
              <w:rPr>
                <w:sz w:val="22"/>
                <w:szCs w:val="22"/>
              </w:rPr>
              <w:t>, Морозов Александр Александрович</w:t>
            </w:r>
          </w:p>
        </w:tc>
      </w:tr>
      <w:tr w:rsidR="00E4318C" w:rsidRPr="005251BC" w:rsidTr="00DD7E1F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21DB">
              <w:rPr>
                <w:sz w:val="22"/>
                <w:szCs w:val="22"/>
              </w:rPr>
              <w:t>Муниципальное казённое учреждение   «Управление капитального строительства и жилищно-коммунального комплекса города Когалыма» (далее – МКУ «УКС и ЖКК г.Когалыма»)</w:t>
            </w:r>
          </w:p>
        </w:tc>
      </w:tr>
      <w:tr w:rsidR="00E4318C" w:rsidRPr="005251BC" w:rsidTr="00DD7E1F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794173" w:rsidRDefault="00E4318C" w:rsidP="00DD7E1F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4173">
              <w:rPr>
                <w:sz w:val="22"/>
                <w:szCs w:val="22"/>
              </w:rPr>
              <w:t>Муниципальное бюджетное учреждение «Коммунспецавтотехника» (далее – МБУ «КСАТ»);</w:t>
            </w:r>
          </w:p>
          <w:p w:rsidR="00E4318C" w:rsidRPr="005251BC" w:rsidRDefault="00E4318C" w:rsidP="00DD7E1F">
            <w:pPr>
              <w:jc w:val="both"/>
              <w:rPr>
                <w:sz w:val="22"/>
                <w:szCs w:val="22"/>
              </w:rPr>
            </w:pPr>
            <w:r w:rsidRPr="00794173">
              <w:rPr>
                <w:sz w:val="22"/>
                <w:szCs w:val="22"/>
              </w:rPr>
              <w:t xml:space="preserve">Муниципальное казённое учреждение «Единая дежурно-диспетчерская служба города Когалыма» </w:t>
            </w:r>
            <w:r>
              <w:rPr>
                <w:sz w:val="22"/>
                <w:szCs w:val="22"/>
              </w:rPr>
              <w:t>(далее – МКУ «ЕДДС г.Когалыма»).</w:t>
            </w:r>
          </w:p>
        </w:tc>
      </w:tr>
      <w:tr w:rsidR="00E4318C" w:rsidRPr="005251BC" w:rsidTr="00DD7E1F">
        <w:trPr>
          <w:trHeight w:val="122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</w:tr>
      <w:tr w:rsidR="00E4318C" w:rsidRPr="005251BC" w:rsidTr="00DD7E1F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color w:val="000000"/>
                <w:spacing w:val="-1"/>
                <w:sz w:val="22"/>
                <w:szCs w:val="22"/>
              </w:rPr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Когалыма.</w:t>
            </w:r>
          </w:p>
        </w:tc>
      </w:tr>
      <w:tr w:rsidR="00E4318C" w:rsidRPr="005251BC" w:rsidTr="00DD7E1F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  <w:p w:rsidR="00E4318C" w:rsidRPr="005251BC" w:rsidRDefault="00E4318C" w:rsidP="00DD7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</w:p>
          <w:p w:rsidR="00E4318C" w:rsidRPr="005251BC" w:rsidRDefault="00E4318C" w:rsidP="00DD7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3. Организация дорожной деятельности в отношении автомобильных дорог местного значения в границах города Когалыма.</w:t>
            </w:r>
          </w:p>
          <w:p w:rsidR="00E4318C" w:rsidRPr="005251BC" w:rsidRDefault="00E4318C" w:rsidP="00DD7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4. Повышение уровня безопасности автомобильных дорог общего пользования местного значения города Когалыма.</w:t>
            </w:r>
          </w:p>
        </w:tc>
      </w:tr>
    </w:tbl>
    <w:p w:rsidR="00E4318C" w:rsidRDefault="00E4318C" w:rsidP="00E4318C">
      <w:pPr>
        <w:autoSpaceDE w:val="0"/>
        <w:autoSpaceDN w:val="0"/>
        <w:adjustRightInd w:val="0"/>
        <w:rPr>
          <w:sz w:val="22"/>
          <w:szCs w:val="22"/>
        </w:rPr>
        <w:sectPr w:rsidR="00E4318C" w:rsidSect="00077558">
          <w:headerReference w:type="default" r:id="rId8"/>
          <w:headerReference w:type="first" r:id="rId9"/>
          <w:pgSz w:w="16838" w:h="11906" w:orient="landscape"/>
          <w:pgMar w:top="2552" w:right="567" w:bottom="567" w:left="567" w:header="709" w:footer="709" w:gutter="0"/>
          <w:pgNumType w:start="3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0"/>
        <w:gridCol w:w="353"/>
        <w:gridCol w:w="3631"/>
        <w:gridCol w:w="1630"/>
        <w:gridCol w:w="900"/>
        <w:gridCol w:w="496"/>
        <w:gridCol w:w="496"/>
        <w:gridCol w:w="496"/>
        <w:gridCol w:w="496"/>
        <w:gridCol w:w="496"/>
        <w:gridCol w:w="1548"/>
        <w:gridCol w:w="2722"/>
      </w:tblGrid>
      <w:tr w:rsidR="00E4318C" w:rsidRPr="005251BC" w:rsidTr="00DD7E1F">
        <w:tc>
          <w:tcPr>
            <w:tcW w:w="790" w:type="pct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210" w:type="pct"/>
            <w:gridSpan w:val="11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1. Автомобильный транспорт.</w:t>
            </w:r>
          </w:p>
          <w:p w:rsidR="00E4318C" w:rsidRPr="00F40E35" w:rsidRDefault="00E4318C" w:rsidP="00DD7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2. Дорожное хозяйство.</w:t>
            </w:r>
          </w:p>
          <w:p w:rsidR="00E4318C" w:rsidRPr="00F40E35" w:rsidRDefault="00E4318C" w:rsidP="00DD7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3. Безопасность дорожного движения.</w:t>
            </w:r>
          </w:p>
        </w:tc>
      </w:tr>
      <w:tr w:rsidR="00E4318C" w:rsidRPr="005251BC" w:rsidTr="00DD7E1F">
        <w:tc>
          <w:tcPr>
            <w:tcW w:w="790" w:type="pct"/>
            <w:vMerge w:val="restart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13" w:type="pct"/>
            <w:vMerge w:val="restar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40E35">
              <w:rPr>
                <w:sz w:val="22"/>
                <w:szCs w:val="22"/>
              </w:rPr>
              <w:t>№</w:t>
            </w:r>
            <w:r w:rsidRPr="00F40E35">
              <w:rPr>
                <w:sz w:val="22"/>
                <w:szCs w:val="22"/>
                <w:lang w:val="en-US"/>
              </w:rPr>
              <w:t xml:space="preserve"> </w:t>
            </w:r>
            <w:r w:rsidRPr="00F40E35">
              <w:rPr>
                <w:sz w:val="22"/>
                <w:szCs w:val="22"/>
              </w:rPr>
              <w:t>п/п</w:t>
            </w:r>
          </w:p>
        </w:tc>
        <w:tc>
          <w:tcPr>
            <w:tcW w:w="1188" w:type="pct"/>
            <w:vMerge w:val="restar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40E35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454" w:type="pct"/>
            <w:vMerge w:val="restar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Устав муниципального казенного учреждения «Управление капитального строительства и жилищно-коммунального комплекса города Когалыма, утвержденный приказом комитета по управлению муниципальным имуществом Администрации города Когалыма от 27.04.2023 №174-И</w:t>
            </w:r>
          </w:p>
        </w:tc>
        <w:tc>
          <w:tcPr>
            <w:tcW w:w="1075" w:type="pct"/>
            <w:gridSpan w:val="6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474" w:type="pct"/>
            <w:vMerge w:val="restart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907" w:type="pct"/>
            <w:vMerge w:val="restart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E4318C" w:rsidRPr="005251BC" w:rsidTr="00DD7E1F">
        <w:tc>
          <w:tcPr>
            <w:tcW w:w="790" w:type="pct"/>
            <w:vMerge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vMerge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158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2024</w:t>
            </w:r>
          </w:p>
        </w:tc>
        <w:tc>
          <w:tcPr>
            <w:tcW w:w="158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2025</w:t>
            </w:r>
          </w:p>
        </w:tc>
        <w:tc>
          <w:tcPr>
            <w:tcW w:w="158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2026</w:t>
            </w:r>
          </w:p>
        </w:tc>
        <w:tc>
          <w:tcPr>
            <w:tcW w:w="148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2027</w:t>
            </w:r>
          </w:p>
        </w:tc>
        <w:tc>
          <w:tcPr>
            <w:tcW w:w="165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2028</w:t>
            </w:r>
          </w:p>
        </w:tc>
        <w:tc>
          <w:tcPr>
            <w:tcW w:w="474" w:type="pct"/>
            <w:vMerge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  <w:vMerge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4318C" w:rsidRPr="005251BC" w:rsidTr="00DD7E1F">
        <w:tc>
          <w:tcPr>
            <w:tcW w:w="790" w:type="pct"/>
            <w:vMerge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  <w:lang w:val="en-US"/>
              </w:rPr>
              <w:t>I</w:t>
            </w:r>
            <w:r w:rsidRPr="00F40E35">
              <w:rPr>
                <w:sz w:val="22"/>
                <w:szCs w:val="22"/>
              </w:rPr>
              <w:t>.</w:t>
            </w:r>
          </w:p>
        </w:tc>
        <w:tc>
          <w:tcPr>
            <w:tcW w:w="1188" w:type="pct"/>
            <w:vAlign w:val="center"/>
          </w:tcPr>
          <w:p w:rsidR="00E4318C" w:rsidRPr="00F40E35" w:rsidRDefault="00E4318C" w:rsidP="00DD7E1F">
            <w:pPr>
              <w:pStyle w:val="a6"/>
              <w:rPr>
                <w:sz w:val="22"/>
              </w:rPr>
            </w:pPr>
            <w:r w:rsidRPr="00F40E35">
              <w:rPr>
                <w:sz w:val="22"/>
              </w:rPr>
              <w:t>Обеспечение выполнения работ по перевозке пассажиров по городским маршрутам, кол-во маршрутов &lt;</w:t>
            </w:r>
            <w:r w:rsidRPr="00F40E35">
              <w:rPr>
                <w:sz w:val="22"/>
                <w:lang w:val="en-US"/>
              </w:rPr>
              <w:t>I</w:t>
            </w:r>
            <w:r w:rsidRPr="00F40E35">
              <w:rPr>
                <w:sz w:val="22"/>
              </w:rPr>
              <w:t>&gt;</w:t>
            </w:r>
          </w:p>
        </w:tc>
        <w:tc>
          <w:tcPr>
            <w:tcW w:w="454" w:type="pct"/>
            <w:vMerge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40E35">
              <w:rPr>
                <w:sz w:val="22"/>
                <w:szCs w:val="22"/>
              </w:rPr>
              <w:t>8</w:t>
            </w:r>
          </w:p>
        </w:tc>
        <w:tc>
          <w:tcPr>
            <w:tcW w:w="158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7</w:t>
            </w:r>
          </w:p>
        </w:tc>
        <w:tc>
          <w:tcPr>
            <w:tcW w:w="158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7</w:t>
            </w:r>
          </w:p>
        </w:tc>
        <w:tc>
          <w:tcPr>
            <w:tcW w:w="158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7</w:t>
            </w:r>
          </w:p>
        </w:tc>
        <w:tc>
          <w:tcPr>
            <w:tcW w:w="148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7</w:t>
            </w:r>
          </w:p>
        </w:tc>
        <w:tc>
          <w:tcPr>
            <w:tcW w:w="165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7</w:t>
            </w:r>
          </w:p>
        </w:tc>
        <w:tc>
          <w:tcPr>
            <w:tcW w:w="474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7</w:t>
            </w:r>
          </w:p>
        </w:tc>
        <w:tc>
          <w:tcPr>
            <w:tcW w:w="907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МКУ «УКС и ЖКК г.Когалыма»</w:t>
            </w:r>
          </w:p>
        </w:tc>
      </w:tr>
      <w:tr w:rsidR="00E4318C" w:rsidRPr="005251BC" w:rsidTr="00DD7E1F">
        <w:tc>
          <w:tcPr>
            <w:tcW w:w="790" w:type="pct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  <w:lang w:val="en-US"/>
              </w:rPr>
              <w:t>II</w:t>
            </w:r>
            <w:r w:rsidRPr="00F40E35">
              <w:rPr>
                <w:sz w:val="22"/>
                <w:szCs w:val="22"/>
              </w:rPr>
              <w:t>.</w:t>
            </w:r>
          </w:p>
        </w:tc>
        <w:tc>
          <w:tcPr>
            <w:tcW w:w="1188" w:type="pct"/>
            <w:vAlign w:val="center"/>
          </w:tcPr>
          <w:p w:rsidR="00E4318C" w:rsidRPr="00F40E35" w:rsidRDefault="00E4318C" w:rsidP="00DD7E1F">
            <w:pPr>
              <w:pStyle w:val="a6"/>
              <w:rPr>
                <w:sz w:val="22"/>
              </w:rPr>
            </w:pPr>
            <w:r w:rsidRPr="00F40E35">
              <w:rPr>
                <w:sz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 &lt;</w:t>
            </w:r>
            <w:r w:rsidRPr="00F40E35">
              <w:rPr>
                <w:sz w:val="22"/>
                <w:lang w:val="en-US"/>
              </w:rPr>
              <w:t>II</w:t>
            </w:r>
            <w:r w:rsidRPr="00F40E35">
              <w:rPr>
                <w:sz w:val="22"/>
              </w:rPr>
              <w:t>&gt;</w:t>
            </w:r>
          </w:p>
        </w:tc>
        <w:tc>
          <w:tcPr>
            <w:tcW w:w="454" w:type="pct"/>
            <w:vMerge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40E35">
              <w:rPr>
                <w:sz w:val="22"/>
                <w:szCs w:val="22"/>
              </w:rPr>
              <w:t>3,027</w:t>
            </w:r>
          </w:p>
        </w:tc>
        <w:tc>
          <w:tcPr>
            <w:tcW w:w="158" w:type="pct"/>
            <w:vAlign w:val="center"/>
          </w:tcPr>
          <w:p w:rsidR="00E4318C" w:rsidRPr="00F40E35" w:rsidRDefault="00C3617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2,47</w:t>
            </w:r>
          </w:p>
        </w:tc>
        <w:tc>
          <w:tcPr>
            <w:tcW w:w="158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2,0</w:t>
            </w:r>
          </w:p>
        </w:tc>
        <w:tc>
          <w:tcPr>
            <w:tcW w:w="158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0,0</w:t>
            </w:r>
          </w:p>
        </w:tc>
        <w:tc>
          <w:tcPr>
            <w:tcW w:w="148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0,0</w:t>
            </w:r>
          </w:p>
        </w:tc>
        <w:tc>
          <w:tcPr>
            <w:tcW w:w="165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vAlign w:val="center"/>
          </w:tcPr>
          <w:p w:rsidR="00E4318C" w:rsidRPr="00F40E35" w:rsidRDefault="00C3617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4,47</w:t>
            </w:r>
          </w:p>
        </w:tc>
        <w:tc>
          <w:tcPr>
            <w:tcW w:w="907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МКУ «УКС и ЖКК г.Когалыма»</w:t>
            </w:r>
          </w:p>
        </w:tc>
      </w:tr>
    </w:tbl>
    <w:p w:rsidR="00E4318C" w:rsidRDefault="00E4318C" w:rsidP="00E4318C">
      <w:pPr>
        <w:autoSpaceDE w:val="0"/>
        <w:autoSpaceDN w:val="0"/>
        <w:adjustRightInd w:val="0"/>
        <w:rPr>
          <w:sz w:val="22"/>
          <w:szCs w:val="22"/>
        </w:rPr>
        <w:sectPr w:rsidR="00E4318C" w:rsidSect="0007755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7"/>
        <w:gridCol w:w="2542"/>
        <w:gridCol w:w="2681"/>
        <w:gridCol w:w="1271"/>
        <w:gridCol w:w="1271"/>
        <w:gridCol w:w="1551"/>
        <w:gridCol w:w="1422"/>
        <w:gridCol w:w="1259"/>
      </w:tblGrid>
      <w:tr w:rsidR="00E4318C" w:rsidRPr="005251BC" w:rsidTr="00DD7E1F">
        <w:tc>
          <w:tcPr>
            <w:tcW w:w="1178" w:type="pct"/>
            <w:vMerge w:val="restart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810" w:type="pct"/>
            <w:vMerge w:val="restart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12" w:type="pct"/>
            <w:gridSpan w:val="6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E4318C" w:rsidRPr="005251BC" w:rsidTr="00DD7E1F">
        <w:tc>
          <w:tcPr>
            <w:tcW w:w="1178" w:type="pct"/>
            <w:vMerge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</w:tcPr>
          <w:p w:rsidR="00E4318C" w:rsidRPr="006B16F2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2024</w:t>
            </w:r>
          </w:p>
        </w:tc>
        <w:tc>
          <w:tcPr>
            <w:tcW w:w="405" w:type="pct"/>
            <w:shd w:val="clear" w:color="auto" w:fill="auto"/>
          </w:tcPr>
          <w:p w:rsidR="00E4318C" w:rsidRPr="006B16F2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2025</w:t>
            </w:r>
          </w:p>
        </w:tc>
        <w:tc>
          <w:tcPr>
            <w:tcW w:w="494" w:type="pct"/>
            <w:shd w:val="clear" w:color="auto" w:fill="auto"/>
          </w:tcPr>
          <w:p w:rsidR="00E4318C" w:rsidRPr="006B16F2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2026</w:t>
            </w:r>
          </w:p>
        </w:tc>
        <w:tc>
          <w:tcPr>
            <w:tcW w:w="453" w:type="pct"/>
            <w:shd w:val="clear" w:color="auto" w:fill="auto"/>
          </w:tcPr>
          <w:p w:rsidR="00E4318C" w:rsidRPr="006B16F2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2027</w:t>
            </w:r>
          </w:p>
        </w:tc>
        <w:tc>
          <w:tcPr>
            <w:tcW w:w="401" w:type="pct"/>
            <w:shd w:val="clear" w:color="auto" w:fill="auto"/>
          </w:tcPr>
          <w:p w:rsidR="00E4318C" w:rsidRPr="006B16F2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2028</w:t>
            </w:r>
          </w:p>
        </w:tc>
      </w:tr>
      <w:tr w:rsidR="00C3617C" w:rsidRPr="005251BC" w:rsidTr="00003520">
        <w:tc>
          <w:tcPr>
            <w:tcW w:w="1178" w:type="pct"/>
            <w:vMerge/>
          </w:tcPr>
          <w:p w:rsidR="00C3617C" w:rsidRPr="005251BC" w:rsidRDefault="00C3617C" w:rsidP="00C36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C3617C" w:rsidRPr="005251BC" w:rsidRDefault="00C3617C" w:rsidP="00C361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854" w:type="pct"/>
          </w:tcPr>
          <w:p w:rsidR="00C3617C" w:rsidRPr="00593782" w:rsidRDefault="00C3617C" w:rsidP="00C3617C">
            <w:pPr>
              <w:jc w:val="center"/>
            </w:pPr>
            <w:r w:rsidRPr="00593782">
              <w:t>1 971 131,33</w:t>
            </w:r>
          </w:p>
        </w:tc>
        <w:tc>
          <w:tcPr>
            <w:tcW w:w="405" w:type="pct"/>
          </w:tcPr>
          <w:p w:rsidR="00C3617C" w:rsidRPr="00593782" w:rsidRDefault="00C3617C" w:rsidP="00C3617C">
            <w:pPr>
              <w:jc w:val="center"/>
            </w:pPr>
            <w:r w:rsidRPr="00593782">
              <w:t>890 658,93</w:t>
            </w:r>
          </w:p>
        </w:tc>
        <w:tc>
          <w:tcPr>
            <w:tcW w:w="405" w:type="pct"/>
          </w:tcPr>
          <w:p w:rsidR="00C3617C" w:rsidRPr="00593782" w:rsidRDefault="00C3617C" w:rsidP="00C3617C">
            <w:pPr>
              <w:jc w:val="center"/>
            </w:pPr>
            <w:r w:rsidRPr="00593782">
              <w:t>292 787,80</w:t>
            </w:r>
          </w:p>
        </w:tc>
        <w:tc>
          <w:tcPr>
            <w:tcW w:w="494" w:type="pct"/>
          </w:tcPr>
          <w:p w:rsidR="00C3617C" w:rsidRPr="00593782" w:rsidRDefault="00C3617C" w:rsidP="00C3617C">
            <w:pPr>
              <w:jc w:val="center"/>
            </w:pPr>
            <w:r w:rsidRPr="00593782">
              <w:t>290 084,40</w:t>
            </w:r>
          </w:p>
        </w:tc>
        <w:tc>
          <w:tcPr>
            <w:tcW w:w="453" w:type="pct"/>
          </w:tcPr>
          <w:p w:rsidR="00C3617C" w:rsidRPr="00593782" w:rsidRDefault="00C3617C" w:rsidP="00C3617C">
            <w:pPr>
              <w:jc w:val="center"/>
            </w:pPr>
            <w:r w:rsidRPr="00593782">
              <w:t>248 800,10</w:t>
            </w:r>
          </w:p>
        </w:tc>
        <w:tc>
          <w:tcPr>
            <w:tcW w:w="401" w:type="pct"/>
          </w:tcPr>
          <w:p w:rsidR="00C3617C" w:rsidRPr="00593782" w:rsidRDefault="00C3617C" w:rsidP="00C3617C">
            <w:pPr>
              <w:jc w:val="center"/>
            </w:pPr>
            <w:r w:rsidRPr="00593782">
              <w:t>248 800,10</w:t>
            </w:r>
          </w:p>
        </w:tc>
      </w:tr>
      <w:tr w:rsidR="00C3617C" w:rsidRPr="005251BC" w:rsidTr="00003520">
        <w:tc>
          <w:tcPr>
            <w:tcW w:w="1178" w:type="pct"/>
            <w:vMerge/>
          </w:tcPr>
          <w:p w:rsidR="00C3617C" w:rsidRPr="005251BC" w:rsidRDefault="00C3617C" w:rsidP="00C36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C3617C" w:rsidRPr="005251BC" w:rsidRDefault="00C3617C" w:rsidP="00C361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4" w:type="pct"/>
          </w:tcPr>
          <w:p w:rsidR="00C3617C" w:rsidRPr="00593782" w:rsidRDefault="00C3617C" w:rsidP="00C3617C">
            <w:pPr>
              <w:jc w:val="center"/>
            </w:pPr>
            <w:r w:rsidRPr="00593782">
              <w:t>0,00</w:t>
            </w:r>
          </w:p>
        </w:tc>
        <w:tc>
          <w:tcPr>
            <w:tcW w:w="405" w:type="pct"/>
          </w:tcPr>
          <w:p w:rsidR="00C3617C" w:rsidRPr="00593782" w:rsidRDefault="00C3617C" w:rsidP="00C3617C">
            <w:pPr>
              <w:jc w:val="center"/>
            </w:pPr>
            <w:r w:rsidRPr="00593782">
              <w:t>0,00</w:t>
            </w:r>
          </w:p>
        </w:tc>
        <w:tc>
          <w:tcPr>
            <w:tcW w:w="405" w:type="pct"/>
          </w:tcPr>
          <w:p w:rsidR="00C3617C" w:rsidRPr="00593782" w:rsidRDefault="00C3617C" w:rsidP="00C3617C">
            <w:pPr>
              <w:jc w:val="center"/>
            </w:pPr>
            <w:r w:rsidRPr="00593782">
              <w:t>0,00</w:t>
            </w:r>
          </w:p>
        </w:tc>
        <w:tc>
          <w:tcPr>
            <w:tcW w:w="494" w:type="pct"/>
          </w:tcPr>
          <w:p w:rsidR="00C3617C" w:rsidRPr="00593782" w:rsidRDefault="00C3617C" w:rsidP="00C3617C">
            <w:pPr>
              <w:jc w:val="center"/>
            </w:pPr>
            <w:r w:rsidRPr="00593782">
              <w:t>0,00</w:t>
            </w:r>
          </w:p>
        </w:tc>
        <w:tc>
          <w:tcPr>
            <w:tcW w:w="453" w:type="pct"/>
          </w:tcPr>
          <w:p w:rsidR="00C3617C" w:rsidRPr="00593782" w:rsidRDefault="00C3617C" w:rsidP="00C3617C">
            <w:pPr>
              <w:jc w:val="center"/>
            </w:pPr>
            <w:r w:rsidRPr="00593782">
              <w:t>0,00</w:t>
            </w:r>
          </w:p>
        </w:tc>
        <w:tc>
          <w:tcPr>
            <w:tcW w:w="401" w:type="pct"/>
          </w:tcPr>
          <w:p w:rsidR="00C3617C" w:rsidRPr="00593782" w:rsidRDefault="00C3617C" w:rsidP="00C3617C">
            <w:pPr>
              <w:jc w:val="center"/>
            </w:pPr>
            <w:r w:rsidRPr="00593782">
              <w:t>0,00</w:t>
            </w:r>
          </w:p>
        </w:tc>
      </w:tr>
      <w:tr w:rsidR="00C3617C" w:rsidRPr="005251BC" w:rsidTr="00003520">
        <w:tc>
          <w:tcPr>
            <w:tcW w:w="1178" w:type="pct"/>
            <w:vMerge/>
          </w:tcPr>
          <w:p w:rsidR="00C3617C" w:rsidRPr="005251BC" w:rsidRDefault="00C3617C" w:rsidP="00C36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C3617C" w:rsidRPr="005251BC" w:rsidRDefault="00C3617C" w:rsidP="00C361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54" w:type="pct"/>
          </w:tcPr>
          <w:p w:rsidR="00C3617C" w:rsidRPr="00593782" w:rsidRDefault="00C3617C" w:rsidP="00C3617C">
            <w:pPr>
              <w:jc w:val="center"/>
            </w:pPr>
            <w:r w:rsidRPr="00593782">
              <w:t>210 752,10</w:t>
            </w:r>
          </w:p>
        </w:tc>
        <w:tc>
          <w:tcPr>
            <w:tcW w:w="405" w:type="pct"/>
          </w:tcPr>
          <w:p w:rsidR="00C3617C" w:rsidRPr="00593782" w:rsidRDefault="00C3617C" w:rsidP="00C3617C">
            <w:pPr>
              <w:jc w:val="center"/>
            </w:pPr>
            <w:r w:rsidRPr="00593782">
              <w:t>210 752,10</w:t>
            </w:r>
          </w:p>
        </w:tc>
        <w:tc>
          <w:tcPr>
            <w:tcW w:w="405" w:type="pct"/>
          </w:tcPr>
          <w:p w:rsidR="00C3617C" w:rsidRPr="00593782" w:rsidRDefault="00C3617C" w:rsidP="00C3617C">
            <w:pPr>
              <w:jc w:val="center"/>
            </w:pPr>
            <w:r w:rsidRPr="00593782">
              <w:t>0,00</w:t>
            </w:r>
          </w:p>
        </w:tc>
        <w:tc>
          <w:tcPr>
            <w:tcW w:w="494" w:type="pct"/>
          </w:tcPr>
          <w:p w:rsidR="00C3617C" w:rsidRPr="00593782" w:rsidRDefault="00C3617C" w:rsidP="00C3617C">
            <w:pPr>
              <w:jc w:val="center"/>
            </w:pPr>
            <w:r w:rsidRPr="00593782">
              <w:t>0,00</w:t>
            </w:r>
          </w:p>
        </w:tc>
        <w:tc>
          <w:tcPr>
            <w:tcW w:w="453" w:type="pct"/>
          </w:tcPr>
          <w:p w:rsidR="00C3617C" w:rsidRPr="00593782" w:rsidRDefault="00C3617C" w:rsidP="00C3617C">
            <w:pPr>
              <w:jc w:val="center"/>
            </w:pPr>
            <w:r w:rsidRPr="00593782">
              <w:t>0,00</w:t>
            </w:r>
          </w:p>
        </w:tc>
        <w:tc>
          <w:tcPr>
            <w:tcW w:w="401" w:type="pct"/>
          </w:tcPr>
          <w:p w:rsidR="00C3617C" w:rsidRPr="00593782" w:rsidRDefault="00C3617C" w:rsidP="00C3617C">
            <w:pPr>
              <w:jc w:val="center"/>
            </w:pPr>
            <w:r w:rsidRPr="00593782">
              <w:t>0,00</w:t>
            </w:r>
          </w:p>
        </w:tc>
      </w:tr>
      <w:tr w:rsidR="00C3617C" w:rsidRPr="005251BC" w:rsidTr="00003520">
        <w:tc>
          <w:tcPr>
            <w:tcW w:w="1178" w:type="pct"/>
            <w:vMerge/>
          </w:tcPr>
          <w:p w:rsidR="00C3617C" w:rsidRPr="005251BC" w:rsidRDefault="00C3617C" w:rsidP="00C36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C3617C" w:rsidRPr="005251BC" w:rsidRDefault="00C3617C" w:rsidP="00C361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54" w:type="pct"/>
          </w:tcPr>
          <w:p w:rsidR="00C3617C" w:rsidRPr="00593782" w:rsidRDefault="00C3617C" w:rsidP="00C3617C">
            <w:pPr>
              <w:jc w:val="center"/>
            </w:pPr>
            <w:r w:rsidRPr="00593782">
              <w:t>1 403 771,47</w:t>
            </w:r>
          </w:p>
        </w:tc>
        <w:tc>
          <w:tcPr>
            <w:tcW w:w="405" w:type="pct"/>
          </w:tcPr>
          <w:p w:rsidR="00C3617C" w:rsidRPr="00593782" w:rsidRDefault="00C3617C" w:rsidP="00C3617C">
            <w:pPr>
              <w:jc w:val="center"/>
            </w:pPr>
            <w:r w:rsidRPr="00593782">
              <w:t>323 299,07</w:t>
            </w:r>
          </w:p>
        </w:tc>
        <w:tc>
          <w:tcPr>
            <w:tcW w:w="405" w:type="pct"/>
          </w:tcPr>
          <w:p w:rsidR="00C3617C" w:rsidRPr="00593782" w:rsidRDefault="00C3617C" w:rsidP="00C3617C">
            <w:pPr>
              <w:jc w:val="center"/>
            </w:pPr>
            <w:r w:rsidRPr="00593782">
              <w:t>292 787,80</w:t>
            </w:r>
          </w:p>
        </w:tc>
        <w:tc>
          <w:tcPr>
            <w:tcW w:w="494" w:type="pct"/>
          </w:tcPr>
          <w:p w:rsidR="00C3617C" w:rsidRPr="00593782" w:rsidRDefault="00C3617C" w:rsidP="00C3617C">
            <w:pPr>
              <w:jc w:val="center"/>
            </w:pPr>
            <w:r w:rsidRPr="00593782">
              <w:t>290 084,40</w:t>
            </w:r>
          </w:p>
        </w:tc>
        <w:tc>
          <w:tcPr>
            <w:tcW w:w="453" w:type="pct"/>
          </w:tcPr>
          <w:p w:rsidR="00C3617C" w:rsidRPr="00593782" w:rsidRDefault="00C3617C" w:rsidP="00C3617C">
            <w:pPr>
              <w:jc w:val="center"/>
            </w:pPr>
            <w:r w:rsidRPr="00593782">
              <w:t>248 800,10</w:t>
            </w:r>
          </w:p>
        </w:tc>
        <w:tc>
          <w:tcPr>
            <w:tcW w:w="401" w:type="pct"/>
          </w:tcPr>
          <w:p w:rsidR="00C3617C" w:rsidRPr="00593782" w:rsidRDefault="00C3617C" w:rsidP="00C3617C">
            <w:pPr>
              <w:jc w:val="center"/>
            </w:pPr>
            <w:r w:rsidRPr="00593782">
              <w:t>248 800,10</w:t>
            </w:r>
          </w:p>
        </w:tc>
      </w:tr>
      <w:tr w:rsidR="00C3617C" w:rsidRPr="005251BC" w:rsidTr="00003520">
        <w:tc>
          <w:tcPr>
            <w:tcW w:w="1178" w:type="pct"/>
            <w:vMerge/>
          </w:tcPr>
          <w:p w:rsidR="00C3617C" w:rsidRPr="005251BC" w:rsidRDefault="00C3617C" w:rsidP="00C36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C3617C" w:rsidRPr="005251BC" w:rsidRDefault="00C3617C" w:rsidP="00C361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854" w:type="pct"/>
          </w:tcPr>
          <w:p w:rsidR="00C3617C" w:rsidRPr="00593782" w:rsidRDefault="00C3617C" w:rsidP="00C3617C">
            <w:pPr>
              <w:jc w:val="center"/>
            </w:pPr>
            <w:r w:rsidRPr="00593782">
              <w:t>356 607,76</w:t>
            </w:r>
          </w:p>
        </w:tc>
        <w:tc>
          <w:tcPr>
            <w:tcW w:w="405" w:type="pct"/>
          </w:tcPr>
          <w:p w:rsidR="00C3617C" w:rsidRPr="00593782" w:rsidRDefault="00C3617C" w:rsidP="00C3617C">
            <w:pPr>
              <w:jc w:val="center"/>
            </w:pPr>
            <w:r w:rsidRPr="00593782">
              <w:t>356 607,76</w:t>
            </w:r>
          </w:p>
        </w:tc>
        <w:tc>
          <w:tcPr>
            <w:tcW w:w="405" w:type="pct"/>
          </w:tcPr>
          <w:p w:rsidR="00C3617C" w:rsidRPr="00593782" w:rsidRDefault="00C3617C" w:rsidP="00C3617C">
            <w:pPr>
              <w:jc w:val="center"/>
            </w:pPr>
            <w:r w:rsidRPr="00593782">
              <w:t>0,00</w:t>
            </w:r>
          </w:p>
        </w:tc>
        <w:tc>
          <w:tcPr>
            <w:tcW w:w="494" w:type="pct"/>
          </w:tcPr>
          <w:p w:rsidR="00C3617C" w:rsidRPr="00593782" w:rsidRDefault="00C3617C" w:rsidP="00C3617C">
            <w:pPr>
              <w:jc w:val="center"/>
            </w:pPr>
            <w:r w:rsidRPr="00593782">
              <w:t>0,00</w:t>
            </w:r>
          </w:p>
        </w:tc>
        <w:tc>
          <w:tcPr>
            <w:tcW w:w="453" w:type="pct"/>
          </w:tcPr>
          <w:p w:rsidR="00C3617C" w:rsidRPr="00593782" w:rsidRDefault="00C3617C" w:rsidP="00C3617C">
            <w:pPr>
              <w:jc w:val="center"/>
            </w:pPr>
            <w:r w:rsidRPr="00593782">
              <w:t>0,00</w:t>
            </w:r>
          </w:p>
        </w:tc>
        <w:tc>
          <w:tcPr>
            <w:tcW w:w="401" w:type="pct"/>
          </w:tcPr>
          <w:p w:rsidR="00C3617C" w:rsidRDefault="00C3617C" w:rsidP="00C3617C">
            <w:pPr>
              <w:jc w:val="center"/>
            </w:pPr>
            <w:r w:rsidRPr="00593782">
              <w:t>0,00</w:t>
            </w:r>
          </w:p>
        </w:tc>
      </w:tr>
      <w:tr w:rsidR="00E4318C" w:rsidRPr="005251BC" w:rsidTr="00DD7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Параметры финансового обеспечения портфеля проектов, проекта, направленных в том числе на</w:t>
            </w:r>
            <w:r>
              <w:rPr>
                <w:sz w:val="22"/>
                <w:szCs w:val="22"/>
              </w:rPr>
              <w:t xml:space="preserve"> реализацию в автономном округе</w:t>
            </w:r>
            <w:r w:rsidRPr="005251BC">
              <w:rPr>
                <w:sz w:val="22"/>
                <w:szCs w:val="22"/>
              </w:rPr>
              <w:t xml:space="preserve">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E4318C" w:rsidRPr="005251BC" w:rsidTr="00DD7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E4318C" w:rsidRPr="005251BC" w:rsidTr="00DD7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4318C" w:rsidRPr="005251BC" w:rsidTr="00DD7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4318C" w:rsidRPr="005251BC" w:rsidTr="00DD7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4318C" w:rsidRPr="005251BC" w:rsidTr="00DD7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4318C" w:rsidRPr="005251BC" w:rsidTr="00DD7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4318C" w:rsidRPr="005251BC" w:rsidTr="00DD7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Объем налоговых расходов города Когалыма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E4318C" w:rsidRPr="005251BC" w:rsidTr="00DD7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E4318C" w:rsidRPr="005251BC" w:rsidTr="00DD7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4318C" w:rsidRDefault="00E4318C" w:rsidP="00E4318C">
      <w:r w:rsidRPr="00B16729">
        <w:t>&lt;</w:t>
      </w:r>
      <w:r>
        <w:rPr>
          <w:lang w:val="en-US"/>
        </w:rPr>
        <w:t>I</w:t>
      </w:r>
      <w:r w:rsidRPr="00B16729">
        <w:t>&gt;</w:t>
      </w:r>
      <w:r>
        <w:t xml:space="preserve"> Значение показателя отражено в соответствие с фактическим количеством действующих муниципальных маршрутов общественного транспорта (приказ МКУ «УКС и ЖКК г.Когалыма от 15.06.2023 №69-Пр-9 «Об утверждении реестра муниципальных маршрутов регулярных перевозок муниципального образования город Когалым»).</w:t>
      </w:r>
    </w:p>
    <w:p w:rsidR="00E4318C" w:rsidRPr="00B16729" w:rsidRDefault="00E4318C" w:rsidP="00E4318C">
      <w:r w:rsidRPr="006B16F2">
        <w:t>&lt;</w:t>
      </w:r>
      <w:r w:rsidRPr="006B16F2">
        <w:rPr>
          <w:lang w:val="en-US"/>
        </w:rPr>
        <w:t>II</w:t>
      </w:r>
      <w:r w:rsidRPr="006B16F2">
        <w:t>&gt;</w:t>
      </w:r>
      <w:r>
        <w:t xml:space="preserve"> Показатель имеет плановое значение, которое будет откорректировано по результатам определения участков автомобильных дорог, требующих проведения ремонта, в том числе капитального.</w:t>
      </w:r>
    </w:p>
    <w:p w:rsidR="00E4318C" w:rsidRDefault="00E4318C" w:rsidP="00E4318C">
      <w:pPr>
        <w:ind w:left="12333"/>
      </w:pPr>
    </w:p>
    <w:p w:rsidR="00E4318C" w:rsidRDefault="00E4318C" w:rsidP="00E4318C">
      <w:pPr>
        <w:ind w:left="12333"/>
      </w:pPr>
    </w:p>
    <w:p w:rsidR="00E4318C" w:rsidRDefault="00E4318C" w:rsidP="00E4318C">
      <w:pPr>
        <w:ind w:left="12333"/>
      </w:pPr>
    </w:p>
    <w:p w:rsidR="00E4318C" w:rsidRDefault="00E4318C" w:rsidP="00E4318C">
      <w:pPr>
        <w:ind w:left="12333"/>
        <w:sectPr w:rsidR="00E4318C" w:rsidSect="0007755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E4318C" w:rsidRDefault="00E4318C" w:rsidP="00E4318C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1</w:t>
      </w:r>
    </w:p>
    <w:p w:rsidR="00E4318C" w:rsidRPr="001E0F91" w:rsidRDefault="00E4318C" w:rsidP="00E4318C">
      <w:pPr>
        <w:shd w:val="clear" w:color="auto" w:fill="FFFFFF"/>
        <w:jc w:val="right"/>
        <w:outlineLvl w:val="2"/>
        <w:rPr>
          <w:rFonts w:eastAsia="Calibri"/>
          <w:sz w:val="14"/>
          <w:szCs w:val="14"/>
        </w:rPr>
      </w:pPr>
    </w:p>
    <w:p w:rsidR="00E4318C" w:rsidRDefault="00E4318C" w:rsidP="00E4318C">
      <w:pPr>
        <w:jc w:val="center"/>
        <w:rPr>
          <w:sz w:val="26"/>
          <w:szCs w:val="26"/>
        </w:rPr>
      </w:pPr>
      <w:r w:rsidRPr="002774A2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1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113"/>
        <w:gridCol w:w="1985"/>
        <w:gridCol w:w="9"/>
        <w:gridCol w:w="1774"/>
        <w:gridCol w:w="9"/>
        <w:gridCol w:w="1326"/>
        <w:gridCol w:w="9"/>
        <w:gridCol w:w="1267"/>
        <w:gridCol w:w="9"/>
        <w:gridCol w:w="1125"/>
        <w:gridCol w:w="9"/>
        <w:gridCol w:w="1125"/>
        <w:gridCol w:w="9"/>
        <w:gridCol w:w="1125"/>
        <w:gridCol w:w="9"/>
        <w:gridCol w:w="1267"/>
        <w:gridCol w:w="9"/>
      </w:tblGrid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3113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783" w:type="dxa"/>
            <w:gridSpan w:val="2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89" w:type="dxa"/>
            <w:gridSpan w:val="1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5954" w:type="dxa"/>
            <w:gridSpan w:val="10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 том числе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 xml:space="preserve"> 2024 год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 xml:space="preserve"> 2025 год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 xml:space="preserve"> 2026 год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 xml:space="preserve"> 2027 год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 xml:space="preserve"> 2028 год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3113" w:type="dxa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1783" w:type="dxa"/>
            <w:gridSpan w:val="2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1335" w:type="dxa"/>
            <w:gridSpan w:val="2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10</w:t>
            </w:r>
          </w:p>
        </w:tc>
      </w:tr>
      <w:tr w:rsidR="003150D8" w:rsidRPr="00102552" w:rsidTr="006E4168">
        <w:tc>
          <w:tcPr>
            <w:tcW w:w="15739" w:type="dxa"/>
            <w:gridSpan w:val="18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3150D8" w:rsidRPr="00102552" w:rsidTr="006E4168">
        <w:tc>
          <w:tcPr>
            <w:tcW w:w="15739" w:type="dxa"/>
            <w:gridSpan w:val="18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3150D8" w:rsidRPr="00102552" w:rsidTr="006E4168">
        <w:tc>
          <w:tcPr>
            <w:tcW w:w="15739" w:type="dxa"/>
            <w:gridSpan w:val="18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3150D8" w:rsidRPr="00102552" w:rsidTr="006E4168">
        <w:tc>
          <w:tcPr>
            <w:tcW w:w="15739" w:type="dxa"/>
            <w:gridSpan w:val="18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Процессная часть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 w:val="restart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1.1.</w:t>
            </w:r>
          </w:p>
        </w:tc>
        <w:tc>
          <w:tcPr>
            <w:tcW w:w="3113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 (I)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МКУ «УКС и ЖКК г. Когалыма»</w:t>
            </w:r>
          </w:p>
        </w:tc>
        <w:tc>
          <w:tcPr>
            <w:tcW w:w="1783" w:type="dxa"/>
            <w:gridSpan w:val="2"/>
            <w:shd w:val="clear" w:color="000000" w:fill="FFFFFF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205 674,90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39 754,10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41 480,20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color w:val="000000"/>
                <w:spacing w:val="-6"/>
                <w:sz w:val="22"/>
                <w:szCs w:val="22"/>
              </w:rPr>
            </w:pPr>
            <w:r w:rsidRPr="00102552">
              <w:rPr>
                <w:color w:val="000000"/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 xml:space="preserve">0,00  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color w:val="000000"/>
                <w:spacing w:val="-6"/>
                <w:sz w:val="22"/>
                <w:szCs w:val="22"/>
              </w:rPr>
            </w:pPr>
            <w:r w:rsidRPr="00102552">
              <w:rPr>
                <w:color w:val="000000"/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 xml:space="preserve">0,00  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color w:val="000000"/>
                <w:spacing w:val="-6"/>
                <w:sz w:val="22"/>
                <w:szCs w:val="22"/>
              </w:rPr>
            </w:pPr>
            <w:r w:rsidRPr="00102552">
              <w:rPr>
                <w:color w:val="000000"/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205 674,90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39 754,10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41 480,20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color w:val="000000"/>
                <w:spacing w:val="-6"/>
                <w:sz w:val="22"/>
                <w:szCs w:val="22"/>
              </w:rPr>
            </w:pPr>
            <w:r w:rsidRPr="00102552">
              <w:rPr>
                <w:color w:val="000000"/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6667" w:type="dxa"/>
            <w:gridSpan w:val="4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Итого по подпрограмме №1</w:t>
            </w:r>
          </w:p>
        </w:tc>
        <w:tc>
          <w:tcPr>
            <w:tcW w:w="1783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205 674,90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39 754,10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41 480,20</w:t>
            </w:r>
          </w:p>
        </w:tc>
      </w:tr>
    </w:tbl>
    <w:p w:rsidR="003150D8" w:rsidRDefault="003150D8" w:rsidP="003150D8">
      <w:pPr>
        <w:rPr>
          <w:spacing w:val="-6"/>
          <w:sz w:val="22"/>
          <w:szCs w:val="22"/>
        </w:rPr>
        <w:sectPr w:rsidR="003150D8" w:rsidSect="0010255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113"/>
        <w:gridCol w:w="1418"/>
        <w:gridCol w:w="2350"/>
        <w:gridCol w:w="9"/>
        <w:gridCol w:w="1326"/>
        <w:gridCol w:w="9"/>
        <w:gridCol w:w="1267"/>
        <w:gridCol w:w="9"/>
        <w:gridCol w:w="1125"/>
        <w:gridCol w:w="9"/>
        <w:gridCol w:w="1125"/>
        <w:gridCol w:w="9"/>
        <w:gridCol w:w="1125"/>
        <w:gridCol w:w="9"/>
        <w:gridCol w:w="1267"/>
        <w:gridCol w:w="9"/>
      </w:tblGrid>
      <w:tr w:rsidR="003150D8" w:rsidRPr="00102552" w:rsidTr="006E4168">
        <w:tc>
          <w:tcPr>
            <w:tcW w:w="6091" w:type="dxa"/>
            <w:gridSpan w:val="3"/>
            <w:vMerge w:val="restart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359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6091" w:type="dxa"/>
            <w:gridSpan w:val="3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359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color w:val="000000"/>
                <w:spacing w:val="-6"/>
                <w:sz w:val="22"/>
                <w:szCs w:val="22"/>
              </w:rPr>
            </w:pPr>
            <w:r w:rsidRPr="00102552">
              <w:rPr>
                <w:color w:val="000000"/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6091" w:type="dxa"/>
            <w:gridSpan w:val="3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359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205 674,90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39 754,10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41 480,20</w:t>
            </w:r>
          </w:p>
        </w:tc>
      </w:tr>
      <w:tr w:rsidR="003150D8" w:rsidRPr="00102552" w:rsidTr="006E4168">
        <w:tc>
          <w:tcPr>
            <w:tcW w:w="6091" w:type="dxa"/>
            <w:gridSpan w:val="3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359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739" w:type="dxa"/>
            <w:gridSpan w:val="17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 том числе:</w:t>
            </w:r>
          </w:p>
        </w:tc>
      </w:tr>
      <w:tr w:rsidR="003150D8" w:rsidRPr="00102552" w:rsidTr="006E4168">
        <w:tc>
          <w:tcPr>
            <w:tcW w:w="6091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Процессная часть подпрограммы №1</w:t>
            </w:r>
          </w:p>
        </w:tc>
        <w:tc>
          <w:tcPr>
            <w:tcW w:w="2359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205 674,90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39 754,10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41 480,20</w:t>
            </w:r>
          </w:p>
        </w:tc>
      </w:tr>
      <w:tr w:rsidR="003150D8" w:rsidRPr="00102552" w:rsidTr="006E4168">
        <w:tc>
          <w:tcPr>
            <w:tcW w:w="6091" w:type="dxa"/>
            <w:gridSpan w:val="3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359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6091" w:type="dxa"/>
            <w:gridSpan w:val="3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359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color w:val="000000"/>
                <w:spacing w:val="-6"/>
                <w:sz w:val="22"/>
                <w:szCs w:val="22"/>
              </w:rPr>
            </w:pPr>
            <w:r w:rsidRPr="00102552">
              <w:rPr>
                <w:color w:val="000000"/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6091" w:type="dxa"/>
            <w:gridSpan w:val="3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359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205 674,90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39 754,10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41 480,20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41 480,20</w:t>
            </w:r>
          </w:p>
        </w:tc>
      </w:tr>
      <w:tr w:rsidR="003150D8" w:rsidRPr="00102552" w:rsidTr="006E4168">
        <w:tc>
          <w:tcPr>
            <w:tcW w:w="6091" w:type="dxa"/>
            <w:gridSpan w:val="3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359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739" w:type="dxa"/>
            <w:gridSpan w:val="17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102552">
              <w:rPr>
                <w:spacing w:val="-6"/>
                <w:sz w:val="22"/>
                <w:szCs w:val="22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3150D8" w:rsidRPr="00102552" w:rsidTr="006E4168">
        <w:tc>
          <w:tcPr>
            <w:tcW w:w="15739" w:type="dxa"/>
            <w:gridSpan w:val="17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Подпрограмма 2. «Дорожное хозяйство»</w:t>
            </w:r>
          </w:p>
        </w:tc>
      </w:tr>
      <w:tr w:rsidR="003150D8" w:rsidRPr="00102552" w:rsidTr="006E4168">
        <w:tc>
          <w:tcPr>
            <w:tcW w:w="15739" w:type="dxa"/>
            <w:gridSpan w:val="17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Процессная часть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 w:val="restart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2.1.</w:t>
            </w:r>
          </w:p>
        </w:tc>
        <w:tc>
          <w:tcPr>
            <w:tcW w:w="3113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 (II, 1, 2)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МКУ «УКС и ЖКК г. Когалыма»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688 171,33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604 047,13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41 673,20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41 673,20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388,90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388,90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color w:val="000000"/>
                <w:spacing w:val="-6"/>
                <w:sz w:val="22"/>
                <w:szCs w:val="22"/>
              </w:rPr>
            </w:pPr>
            <w:r w:rsidRPr="00102552">
              <w:rPr>
                <w:color w:val="000000"/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210 752,10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210 752,10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120 811,47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36 687,27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41 673,20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41 673,20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388,90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388,90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356 607,76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356 607,76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 w:val="restart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2.1.1.</w:t>
            </w:r>
          </w:p>
        </w:tc>
        <w:tc>
          <w:tcPr>
            <w:tcW w:w="3113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211 817,20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129 248,60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41 284,30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41 284,30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color w:val="000000"/>
                <w:spacing w:val="-6"/>
                <w:sz w:val="22"/>
                <w:szCs w:val="22"/>
              </w:rPr>
            </w:pPr>
            <w:r w:rsidRPr="00102552">
              <w:rPr>
                <w:color w:val="000000"/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54 338,40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54 338,40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</w:tbl>
    <w:p w:rsidR="003150D8" w:rsidRDefault="003150D8" w:rsidP="003150D8">
      <w:pPr>
        <w:rPr>
          <w:spacing w:val="-6"/>
          <w:sz w:val="22"/>
          <w:szCs w:val="22"/>
        </w:rPr>
        <w:sectPr w:rsidR="003150D8" w:rsidSect="0010255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113"/>
        <w:gridCol w:w="1701"/>
        <w:gridCol w:w="2067"/>
        <w:gridCol w:w="1335"/>
        <w:gridCol w:w="1276"/>
        <w:gridCol w:w="1134"/>
        <w:gridCol w:w="1134"/>
        <w:gridCol w:w="1134"/>
        <w:gridCol w:w="1276"/>
      </w:tblGrid>
      <w:tr w:rsidR="003150D8" w:rsidRPr="00102552" w:rsidTr="006E4168">
        <w:tc>
          <w:tcPr>
            <w:tcW w:w="1560" w:type="dxa"/>
            <w:vMerge w:val="restart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 w:val="restart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103 139,80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20 571,20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41 284,30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41 284,30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54 339,00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54 339,00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 w:val="restart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2.1.2.</w:t>
            </w:r>
          </w:p>
        </w:tc>
        <w:tc>
          <w:tcPr>
            <w:tcW w:w="3113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1 944,50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388,90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388,90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388,90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388,90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388,90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color w:val="000000"/>
                <w:spacing w:val="-6"/>
                <w:sz w:val="22"/>
                <w:szCs w:val="22"/>
              </w:rPr>
            </w:pPr>
            <w:r w:rsidRPr="00102552">
              <w:rPr>
                <w:color w:val="000000"/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1 944,50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388,90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388,90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388,90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388,90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388,90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 w:val="restart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2.1.3.</w:t>
            </w:r>
          </w:p>
        </w:tc>
        <w:tc>
          <w:tcPr>
            <w:tcW w:w="3113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Реконструкция развязки Восточной (проспект Нефтяников, улица Ноябрьская)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469 869,09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469 869,09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color w:val="000000"/>
                <w:spacing w:val="-6"/>
                <w:sz w:val="22"/>
                <w:szCs w:val="22"/>
              </w:rPr>
            </w:pPr>
            <w:r w:rsidRPr="00102552">
              <w:rPr>
                <w:color w:val="000000"/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156 413,70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156 413,70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11 186,63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11 186,63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302 268,76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302 268,76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 w:val="restart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2.1.4.</w:t>
            </w:r>
          </w:p>
        </w:tc>
        <w:tc>
          <w:tcPr>
            <w:tcW w:w="3113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Капитальный ремонт объекта «Путепровод на км 0+468 автодороги Повховское шоссе в городе Когалыме»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color w:val="000000"/>
                <w:spacing w:val="-6"/>
                <w:sz w:val="22"/>
                <w:szCs w:val="22"/>
              </w:rPr>
            </w:pPr>
            <w:r w:rsidRPr="00102552">
              <w:rPr>
                <w:color w:val="000000"/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 w:val="restart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2.1.5.</w:t>
            </w:r>
          </w:p>
        </w:tc>
        <w:tc>
          <w:tcPr>
            <w:tcW w:w="3113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Реконструкция участков автомобильных дорог улица Дорожников и улица Романтиков (в том числе ПИР)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4 540,54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4 540,54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color w:val="000000"/>
                <w:spacing w:val="-6"/>
                <w:sz w:val="22"/>
                <w:szCs w:val="22"/>
              </w:rPr>
            </w:pPr>
            <w:r w:rsidRPr="00102552">
              <w:rPr>
                <w:color w:val="000000"/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</w:tbl>
    <w:p w:rsidR="003150D8" w:rsidRDefault="003150D8" w:rsidP="003150D8">
      <w:pPr>
        <w:rPr>
          <w:spacing w:val="-6"/>
          <w:sz w:val="22"/>
          <w:szCs w:val="22"/>
        </w:rPr>
        <w:sectPr w:rsidR="003150D8" w:rsidSect="0010255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113"/>
        <w:gridCol w:w="1701"/>
        <w:gridCol w:w="2067"/>
        <w:gridCol w:w="1335"/>
        <w:gridCol w:w="1276"/>
        <w:gridCol w:w="1134"/>
        <w:gridCol w:w="1134"/>
        <w:gridCol w:w="1134"/>
        <w:gridCol w:w="1276"/>
      </w:tblGrid>
      <w:tr w:rsidR="003150D8" w:rsidRPr="00102552" w:rsidTr="006E4168">
        <w:tc>
          <w:tcPr>
            <w:tcW w:w="1560" w:type="dxa"/>
            <w:vMerge w:val="restart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 w:val="restart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4 540,54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4 540,54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 w:val="restart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2.2.</w:t>
            </w:r>
          </w:p>
        </w:tc>
        <w:tc>
          <w:tcPr>
            <w:tcW w:w="3113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  (3, 4, 5, 6)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МКУ «УКС и ЖКК г. Когалыма»/МБУ «КСАТ»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1 035 748,50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230 131,70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203 442,70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200 724,70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200 724,70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200 724,70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color w:val="000000"/>
                <w:spacing w:val="-6"/>
                <w:sz w:val="22"/>
                <w:szCs w:val="22"/>
              </w:rPr>
            </w:pPr>
            <w:r w:rsidRPr="00102552">
              <w:rPr>
                <w:color w:val="000000"/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1 035 748,50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230 131,70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203 442,70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200 724,70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200 724,70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200 724,70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 w:val="restart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2.2.1.</w:t>
            </w:r>
          </w:p>
        </w:tc>
        <w:tc>
          <w:tcPr>
            <w:tcW w:w="3113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МБУ «КСАТ»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993 371,30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215 661,20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196 506,00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193 734,70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193 734,70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193 734,70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color w:val="000000"/>
                <w:spacing w:val="-6"/>
                <w:sz w:val="22"/>
                <w:szCs w:val="22"/>
              </w:rPr>
            </w:pPr>
            <w:r w:rsidRPr="00102552">
              <w:rPr>
                <w:color w:val="000000"/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993 371,30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215 661,20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196 506,00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193 734,70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193 734,70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193 734,70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 w:val="restart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2.2.1.1.</w:t>
            </w:r>
          </w:p>
        </w:tc>
        <w:tc>
          <w:tcPr>
            <w:tcW w:w="3113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102552">
              <w:rPr>
                <w:spacing w:val="-6"/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МБУ «КСАТ»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970 731,58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196 316,28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193 211,20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193 734,70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193 734,70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193 734,70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color w:val="000000"/>
                <w:spacing w:val="-6"/>
                <w:sz w:val="22"/>
                <w:szCs w:val="22"/>
              </w:rPr>
            </w:pPr>
            <w:r w:rsidRPr="00102552">
              <w:rPr>
                <w:color w:val="000000"/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970 731,58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196 316,28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193 211,20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193 734,70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193 734,70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193 734,70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</w:tbl>
    <w:p w:rsidR="003150D8" w:rsidRDefault="003150D8" w:rsidP="003150D8">
      <w:pPr>
        <w:jc w:val="center"/>
        <w:rPr>
          <w:spacing w:val="-6"/>
          <w:sz w:val="22"/>
          <w:szCs w:val="22"/>
        </w:rPr>
        <w:sectPr w:rsidR="003150D8" w:rsidSect="0010255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113"/>
        <w:gridCol w:w="1701"/>
        <w:gridCol w:w="2067"/>
        <w:gridCol w:w="1335"/>
        <w:gridCol w:w="1276"/>
        <w:gridCol w:w="1134"/>
        <w:gridCol w:w="1134"/>
        <w:gridCol w:w="1134"/>
        <w:gridCol w:w="1276"/>
      </w:tblGrid>
      <w:tr w:rsidR="003150D8" w:rsidRPr="00102552" w:rsidTr="006E4168">
        <w:tc>
          <w:tcPr>
            <w:tcW w:w="1560" w:type="dxa"/>
            <w:vMerge w:val="restart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lastRenderedPageBreak/>
              <w:t>2.2.1.2.</w:t>
            </w:r>
          </w:p>
        </w:tc>
        <w:tc>
          <w:tcPr>
            <w:tcW w:w="3113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МБУ «КСАТ»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22 639,72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19 344,92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3 294,80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color w:val="000000"/>
                <w:spacing w:val="-6"/>
                <w:sz w:val="22"/>
                <w:szCs w:val="22"/>
              </w:rPr>
            </w:pPr>
            <w:r w:rsidRPr="00102552">
              <w:rPr>
                <w:color w:val="000000"/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22 639,72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19 344,92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3 294,80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 w:val="restart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2.2.2.</w:t>
            </w:r>
          </w:p>
        </w:tc>
        <w:tc>
          <w:tcPr>
            <w:tcW w:w="3113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 xml:space="preserve">Техническое обслуживание электрооборудования светофорных объектов (в том числе обеспечение электроэнергией)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МКУ «УКС и ЖКК г. Когалыма»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30 667,60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6 062,30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6 112,10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6 164,40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6 164,40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6 164,40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color w:val="000000"/>
                <w:spacing w:val="-6"/>
                <w:sz w:val="22"/>
                <w:szCs w:val="22"/>
              </w:rPr>
            </w:pPr>
            <w:r w:rsidRPr="00102552">
              <w:rPr>
                <w:color w:val="000000"/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30 667,60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6 062,30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6 112,10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6 164,40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6 164,40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6 164,40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 w:val="restart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2.2.3.</w:t>
            </w:r>
          </w:p>
        </w:tc>
        <w:tc>
          <w:tcPr>
            <w:tcW w:w="3113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 xml:space="preserve">Приобретение, монтаж, ремонт и техническое обслуживание информационных табло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4 069,00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767,60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824,60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825,60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825,60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825,60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color w:val="000000"/>
                <w:spacing w:val="-6"/>
                <w:sz w:val="22"/>
                <w:szCs w:val="22"/>
              </w:rPr>
            </w:pPr>
            <w:r w:rsidRPr="00102552">
              <w:rPr>
                <w:color w:val="000000"/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4 069,00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767,60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824,60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825,60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825,60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825,60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 w:val="restart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2.2.4.</w:t>
            </w:r>
          </w:p>
        </w:tc>
        <w:tc>
          <w:tcPr>
            <w:tcW w:w="3113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Перенос кабелей светофорного объекта, расположенного на пересечении улиц Мира - Молодежная в подземную канализацию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3 693,74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3 693,74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color w:val="000000"/>
                <w:spacing w:val="-6"/>
                <w:sz w:val="22"/>
                <w:szCs w:val="22"/>
              </w:rPr>
            </w:pPr>
            <w:r w:rsidRPr="00102552">
              <w:rPr>
                <w:color w:val="000000"/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3 693,74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3 693,74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</w:tbl>
    <w:p w:rsidR="003150D8" w:rsidRDefault="003150D8" w:rsidP="003150D8">
      <w:pPr>
        <w:jc w:val="center"/>
        <w:rPr>
          <w:spacing w:val="-6"/>
          <w:sz w:val="22"/>
          <w:szCs w:val="22"/>
        </w:rPr>
        <w:sectPr w:rsidR="003150D8" w:rsidSect="0010255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113"/>
        <w:gridCol w:w="1701"/>
        <w:gridCol w:w="2067"/>
        <w:gridCol w:w="1335"/>
        <w:gridCol w:w="1276"/>
        <w:gridCol w:w="1134"/>
        <w:gridCol w:w="1134"/>
        <w:gridCol w:w="1134"/>
        <w:gridCol w:w="1276"/>
      </w:tblGrid>
      <w:tr w:rsidR="003150D8" w:rsidRPr="00102552" w:rsidTr="006E4168">
        <w:tc>
          <w:tcPr>
            <w:tcW w:w="1560" w:type="dxa"/>
            <w:vMerge w:val="restart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lastRenderedPageBreak/>
              <w:t>2.2.5.</w:t>
            </w:r>
          </w:p>
        </w:tc>
        <w:tc>
          <w:tcPr>
            <w:tcW w:w="3113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Проведение мониторинга дорожного движения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color w:val="000000"/>
                <w:spacing w:val="-6"/>
                <w:sz w:val="22"/>
                <w:szCs w:val="22"/>
              </w:rPr>
            </w:pPr>
            <w:r w:rsidRPr="00102552">
              <w:rPr>
                <w:color w:val="000000"/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2.2.6.</w:t>
            </w:r>
          </w:p>
        </w:tc>
        <w:tc>
          <w:tcPr>
            <w:tcW w:w="3113" w:type="dxa"/>
            <w:vMerge w:val="restart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Обустройство пешеходных переходов города Когалыма объектами дорожной инфраструктуры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3 446,86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3 446,86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color w:val="000000"/>
                <w:spacing w:val="-6"/>
                <w:sz w:val="22"/>
                <w:szCs w:val="22"/>
              </w:rPr>
            </w:pPr>
            <w:r w:rsidRPr="00102552">
              <w:rPr>
                <w:color w:val="000000"/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3 446,86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3 446,86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2 333,75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2 333,75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color w:val="000000"/>
                <w:spacing w:val="-6"/>
                <w:sz w:val="22"/>
                <w:szCs w:val="22"/>
              </w:rPr>
            </w:pPr>
            <w:r w:rsidRPr="00102552">
              <w:rPr>
                <w:color w:val="000000"/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2 333,75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2 333,75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МБУ «КСАТ»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1 113,11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1 113,11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color w:val="000000"/>
                <w:spacing w:val="-6"/>
                <w:sz w:val="22"/>
                <w:szCs w:val="22"/>
              </w:rPr>
            </w:pPr>
            <w:r w:rsidRPr="00102552">
              <w:rPr>
                <w:color w:val="000000"/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1 113,11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1 113,11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</w:tbl>
    <w:p w:rsidR="003150D8" w:rsidRDefault="003150D8" w:rsidP="003150D8">
      <w:pPr>
        <w:jc w:val="center"/>
        <w:rPr>
          <w:spacing w:val="-6"/>
          <w:sz w:val="22"/>
          <w:szCs w:val="22"/>
        </w:rPr>
        <w:sectPr w:rsidR="003150D8" w:rsidSect="0010255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113"/>
        <w:gridCol w:w="1701"/>
        <w:gridCol w:w="2067"/>
        <w:gridCol w:w="9"/>
        <w:gridCol w:w="1326"/>
        <w:gridCol w:w="9"/>
        <w:gridCol w:w="1267"/>
        <w:gridCol w:w="9"/>
        <w:gridCol w:w="1125"/>
        <w:gridCol w:w="9"/>
        <w:gridCol w:w="1125"/>
        <w:gridCol w:w="9"/>
        <w:gridCol w:w="1125"/>
        <w:gridCol w:w="9"/>
        <w:gridCol w:w="1267"/>
        <w:gridCol w:w="9"/>
      </w:tblGrid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 w:val="restart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3113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Строительство, реконструкция, капитальный ремонт, ремонт сетей наружного освещения автомобильных дорог общего пользования местного значения (7)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7 367,80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7 367,80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color w:val="000000"/>
                <w:spacing w:val="-6"/>
                <w:sz w:val="22"/>
                <w:szCs w:val="22"/>
              </w:rPr>
            </w:pPr>
            <w:r w:rsidRPr="00102552">
              <w:rPr>
                <w:color w:val="000000"/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7 367,80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7 367,80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 w:val="restart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2.3.1.</w:t>
            </w:r>
          </w:p>
        </w:tc>
        <w:tc>
          <w:tcPr>
            <w:tcW w:w="3113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Строительство сетей наружного освещения автомобильной дороги по проспекту Нефтяников (от улицы Ноябрьская до путепровода) города Когалыма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7 367,80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7 367,80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color w:val="000000"/>
                <w:spacing w:val="-6"/>
                <w:sz w:val="22"/>
                <w:szCs w:val="22"/>
              </w:rPr>
            </w:pPr>
            <w:r w:rsidRPr="00102552">
              <w:rPr>
                <w:color w:val="000000"/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7 367,80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7 367,80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6374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Итого по подпрограмме №2</w:t>
            </w:r>
          </w:p>
        </w:tc>
        <w:tc>
          <w:tcPr>
            <w:tcW w:w="20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1 731 287,63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841 546,63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245 115,90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242 397,90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201 113,60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201 113,60</w:t>
            </w:r>
          </w:p>
        </w:tc>
      </w:tr>
      <w:tr w:rsidR="003150D8" w:rsidRPr="00102552" w:rsidTr="006E4168">
        <w:tc>
          <w:tcPr>
            <w:tcW w:w="6374" w:type="dxa"/>
            <w:gridSpan w:val="3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6374" w:type="dxa"/>
            <w:gridSpan w:val="3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210 752,10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210 752,10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6374" w:type="dxa"/>
            <w:gridSpan w:val="3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1 163 927,77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274 186,77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245 115,90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242 397,90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201 113,60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201 113,60</w:t>
            </w:r>
          </w:p>
        </w:tc>
      </w:tr>
      <w:tr w:rsidR="003150D8" w:rsidRPr="00102552" w:rsidTr="006E4168">
        <w:tc>
          <w:tcPr>
            <w:tcW w:w="6374" w:type="dxa"/>
            <w:gridSpan w:val="3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356 607,76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356 607,76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739" w:type="dxa"/>
            <w:gridSpan w:val="17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 том числе:</w:t>
            </w:r>
          </w:p>
        </w:tc>
      </w:tr>
      <w:tr w:rsidR="003150D8" w:rsidRPr="00102552" w:rsidTr="006E4168">
        <w:tc>
          <w:tcPr>
            <w:tcW w:w="6374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Процессная часть подпрограммы №2</w:t>
            </w:r>
          </w:p>
        </w:tc>
        <w:tc>
          <w:tcPr>
            <w:tcW w:w="20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1 731 287,63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841 546,63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245 115,90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242 397,90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201 113,60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201 113,60</w:t>
            </w:r>
          </w:p>
        </w:tc>
      </w:tr>
      <w:tr w:rsidR="003150D8" w:rsidRPr="00102552" w:rsidTr="006E4168">
        <w:tc>
          <w:tcPr>
            <w:tcW w:w="6374" w:type="dxa"/>
            <w:gridSpan w:val="3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6374" w:type="dxa"/>
            <w:gridSpan w:val="3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210 752,10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210 752,10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6374" w:type="dxa"/>
            <w:gridSpan w:val="3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1 163 927,77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274 186,77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245 115,90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242 397,90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201 113,60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201 113,60</w:t>
            </w:r>
          </w:p>
        </w:tc>
      </w:tr>
      <w:tr w:rsidR="003150D8" w:rsidRPr="00102552" w:rsidTr="006E4168">
        <w:tc>
          <w:tcPr>
            <w:tcW w:w="6374" w:type="dxa"/>
            <w:gridSpan w:val="3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356 607,76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356 607,76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</w:tbl>
    <w:p w:rsidR="003150D8" w:rsidRDefault="003150D8" w:rsidP="003150D8">
      <w:pPr>
        <w:jc w:val="center"/>
        <w:rPr>
          <w:spacing w:val="-6"/>
          <w:sz w:val="22"/>
          <w:szCs w:val="22"/>
        </w:rPr>
        <w:sectPr w:rsidR="003150D8" w:rsidSect="0010255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113"/>
        <w:gridCol w:w="1701"/>
        <w:gridCol w:w="2067"/>
        <w:gridCol w:w="9"/>
        <w:gridCol w:w="1326"/>
        <w:gridCol w:w="9"/>
        <w:gridCol w:w="1267"/>
        <w:gridCol w:w="9"/>
        <w:gridCol w:w="1125"/>
        <w:gridCol w:w="9"/>
        <w:gridCol w:w="1267"/>
        <w:gridCol w:w="992"/>
        <w:gridCol w:w="9"/>
        <w:gridCol w:w="1267"/>
        <w:gridCol w:w="9"/>
      </w:tblGrid>
      <w:tr w:rsidR="003150D8" w:rsidRPr="00102552" w:rsidTr="006E4168">
        <w:tc>
          <w:tcPr>
            <w:tcW w:w="15739" w:type="dxa"/>
            <w:gridSpan w:val="16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lastRenderedPageBreak/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3150D8" w:rsidRPr="00102552" w:rsidTr="006E4168">
        <w:tc>
          <w:tcPr>
            <w:tcW w:w="15739" w:type="dxa"/>
            <w:gridSpan w:val="16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Подпрограмма 3. «Безопасность дорожного движения»</w:t>
            </w:r>
          </w:p>
        </w:tc>
      </w:tr>
      <w:tr w:rsidR="003150D8" w:rsidRPr="00102552" w:rsidTr="006E4168">
        <w:tc>
          <w:tcPr>
            <w:tcW w:w="15739" w:type="dxa"/>
            <w:gridSpan w:val="16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Процессная часть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 w:val="restart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3.1.</w:t>
            </w:r>
          </w:p>
        </w:tc>
        <w:tc>
          <w:tcPr>
            <w:tcW w:w="3113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 (8, 9)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МКУ «ЕДДС г. Когалыма»/МКУ «УКС и ЖКК г.Когалыма»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34 168,80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9 358,20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6 191,70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6 206,30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34 168,80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9 358,20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6 191,70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6 206,30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 w:val="restart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3.1.1.</w:t>
            </w:r>
          </w:p>
        </w:tc>
        <w:tc>
          <w:tcPr>
            <w:tcW w:w="3113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Обеспечение бесперебойного функционирования системы фотовидеофиксации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МКУ «ЕДДС г. Когалыма»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30 988,30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6 177,70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6 191,70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6 206,30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30 988,30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6 177,70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6 191,70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6 206,30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 w:val="restart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3.1.2.</w:t>
            </w:r>
          </w:p>
        </w:tc>
        <w:tc>
          <w:tcPr>
            <w:tcW w:w="3113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Монтаж системы автоматической фотовидеофиксации нарушений правил дорожного движения на участке автомобильной дороги от пересечения улицы Дружбы народов - проспекта Нефтяников до путепровода автодороги Повховское шоссе в городе Когалыме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3 180,50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3 180,50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3 180,50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3 180,50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rPr>
          <w:gridAfter w:val="1"/>
          <w:wAfter w:w="9" w:type="dxa"/>
        </w:trPr>
        <w:tc>
          <w:tcPr>
            <w:tcW w:w="1560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6374" w:type="dxa"/>
            <w:gridSpan w:val="3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Итого по подпрограмме №3</w:t>
            </w:r>
          </w:p>
        </w:tc>
        <w:tc>
          <w:tcPr>
            <w:tcW w:w="20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34 168,80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9 358,20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6 191,70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001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6 206,30</w:t>
            </w:r>
          </w:p>
        </w:tc>
      </w:tr>
      <w:tr w:rsidR="003150D8" w:rsidRPr="00102552" w:rsidTr="006E4168">
        <w:tc>
          <w:tcPr>
            <w:tcW w:w="6374" w:type="dxa"/>
            <w:gridSpan w:val="3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6374" w:type="dxa"/>
            <w:gridSpan w:val="3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5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</w:tbl>
    <w:p w:rsidR="003150D8" w:rsidRDefault="003150D8" w:rsidP="003150D8">
      <w:pPr>
        <w:rPr>
          <w:spacing w:val="-6"/>
          <w:sz w:val="22"/>
          <w:szCs w:val="22"/>
        </w:rPr>
        <w:sectPr w:rsidR="003150D8" w:rsidSect="0010255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4"/>
        <w:gridCol w:w="2076"/>
        <w:gridCol w:w="1335"/>
        <w:gridCol w:w="1276"/>
        <w:gridCol w:w="1134"/>
        <w:gridCol w:w="1134"/>
        <w:gridCol w:w="1134"/>
        <w:gridCol w:w="1276"/>
      </w:tblGrid>
      <w:tr w:rsidR="003150D8" w:rsidRPr="00102552" w:rsidTr="006E4168">
        <w:tc>
          <w:tcPr>
            <w:tcW w:w="6374" w:type="dxa"/>
            <w:vMerge w:val="restart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34 168,80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9 358,20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6 191,70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6 206,30</w:t>
            </w:r>
          </w:p>
        </w:tc>
      </w:tr>
      <w:tr w:rsidR="003150D8" w:rsidRPr="00102552" w:rsidTr="006E4168">
        <w:tc>
          <w:tcPr>
            <w:tcW w:w="6374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739" w:type="dxa"/>
            <w:gridSpan w:val="8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 том числе:</w:t>
            </w:r>
          </w:p>
        </w:tc>
      </w:tr>
      <w:tr w:rsidR="003150D8" w:rsidRPr="00102552" w:rsidTr="006E4168">
        <w:tc>
          <w:tcPr>
            <w:tcW w:w="6374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Процессная часть подпрограммы №3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34 168,80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9 358,20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6 191,70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6 206,30</w:t>
            </w:r>
          </w:p>
        </w:tc>
      </w:tr>
      <w:tr w:rsidR="003150D8" w:rsidRPr="00102552" w:rsidTr="006E4168">
        <w:tc>
          <w:tcPr>
            <w:tcW w:w="6374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6374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6374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34 168,80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9 358,20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6 191,70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6 206,30</w:t>
            </w:r>
          </w:p>
        </w:tc>
      </w:tr>
      <w:tr w:rsidR="003150D8" w:rsidRPr="00102552" w:rsidTr="006E4168">
        <w:tc>
          <w:tcPr>
            <w:tcW w:w="6374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6374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Процессная часть в целом по муниципальной программе: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1 971 131,33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890 658,93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292 787,80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290 084,40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248 800,10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248 800,10</w:t>
            </w:r>
          </w:p>
        </w:tc>
      </w:tr>
      <w:tr w:rsidR="003150D8" w:rsidRPr="00102552" w:rsidTr="006E4168">
        <w:tc>
          <w:tcPr>
            <w:tcW w:w="6374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6374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210 752,10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210 752,10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6374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1 403 771,47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323 299,07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292 787,80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290 084,40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248 800,10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248 800,10</w:t>
            </w:r>
          </w:p>
        </w:tc>
      </w:tr>
      <w:tr w:rsidR="003150D8" w:rsidRPr="00102552" w:rsidTr="006E4168">
        <w:tc>
          <w:tcPr>
            <w:tcW w:w="6374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356 607,76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356 607,76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6374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1 971 131,33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890 658,93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292 787,80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290 084,40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248 800,10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248 800,10</w:t>
            </w:r>
          </w:p>
        </w:tc>
      </w:tr>
      <w:tr w:rsidR="003150D8" w:rsidRPr="00102552" w:rsidTr="006E4168">
        <w:tc>
          <w:tcPr>
            <w:tcW w:w="6374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6374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210 752,10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210 752,10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6374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1 403 771,47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323 299,07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292 787,80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290 084,40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248 800,10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248 800,10</w:t>
            </w:r>
          </w:p>
        </w:tc>
      </w:tr>
      <w:tr w:rsidR="003150D8" w:rsidRPr="00102552" w:rsidTr="006E4168">
        <w:tc>
          <w:tcPr>
            <w:tcW w:w="6374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356 607,76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356 607,76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739" w:type="dxa"/>
            <w:gridSpan w:val="8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 том числе:</w:t>
            </w:r>
          </w:p>
        </w:tc>
      </w:tr>
      <w:tr w:rsidR="003150D8" w:rsidRPr="00102552" w:rsidTr="006E4168">
        <w:tc>
          <w:tcPr>
            <w:tcW w:w="6374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481 777,43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481 777,43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6374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</w:tbl>
    <w:p w:rsidR="003150D8" w:rsidRDefault="003150D8" w:rsidP="003150D8">
      <w:pPr>
        <w:rPr>
          <w:spacing w:val="-6"/>
          <w:sz w:val="22"/>
          <w:szCs w:val="22"/>
        </w:rPr>
        <w:sectPr w:rsidR="003150D8" w:rsidSect="0010255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2693"/>
        <w:gridCol w:w="1143"/>
        <w:gridCol w:w="1276"/>
        <w:gridCol w:w="1134"/>
        <w:gridCol w:w="1134"/>
        <w:gridCol w:w="1134"/>
        <w:gridCol w:w="1276"/>
      </w:tblGrid>
      <w:tr w:rsidR="003150D8" w:rsidRPr="00102552" w:rsidTr="006E4168">
        <w:tc>
          <w:tcPr>
            <w:tcW w:w="5949" w:type="dxa"/>
            <w:vMerge w:val="restart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156 413,70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156 413,70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5949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23 094,97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23 094,97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5949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302 268,76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302 268,76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5949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Прочие расходы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1 489 353,90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408 881,50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292 787,80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290 084,40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248 800,10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248 800,10</w:t>
            </w:r>
          </w:p>
        </w:tc>
      </w:tr>
      <w:tr w:rsidR="003150D8" w:rsidRPr="00102552" w:rsidTr="006E4168">
        <w:tc>
          <w:tcPr>
            <w:tcW w:w="5949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5949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54 338,40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54 338,40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5949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1 380 676,50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300 204,10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292 787,80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290 084,40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248 800,10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248 800,10</w:t>
            </w:r>
          </w:p>
        </w:tc>
      </w:tr>
      <w:tr w:rsidR="003150D8" w:rsidRPr="00102552" w:rsidTr="006E4168">
        <w:tc>
          <w:tcPr>
            <w:tcW w:w="5949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54 339,00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54 339,00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15739" w:type="dxa"/>
            <w:gridSpan w:val="8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 том числе:</w:t>
            </w:r>
          </w:p>
        </w:tc>
      </w:tr>
      <w:tr w:rsidR="003150D8" w:rsidRPr="00102552" w:rsidTr="006E4168">
        <w:tc>
          <w:tcPr>
            <w:tcW w:w="5949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 xml:space="preserve">Ответственный исполнитель </w:t>
            </w:r>
            <w:r w:rsidRPr="00102552">
              <w:rPr>
                <w:spacing w:val="-6"/>
                <w:sz w:val="22"/>
                <w:szCs w:val="22"/>
              </w:rPr>
              <w:br/>
              <w:t>(МКУ «УКС и ЖКК г. Когалыма»)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945 658,62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667 706,92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90 090,10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90 143,40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48 859,10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48 859,10</w:t>
            </w:r>
          </w:p>
        </w:tc>
      </w:tr>
      <w:tr w:rsidR="003150D8" w:rsidRPr="00102552" w:rsidTr="006E4168">
        <w:tc>
          <w:tcPr>
            <w:tcW w:w="5949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5949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210 752,10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210 752,10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5949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378 298,76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100 347,06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90 090,10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90 143,40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48 859,10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48 859,10</w:t>
            </w:r>
          </w:p>
        </w:tc>
      </w:tr>
      <w:tr w:rsidR="003150D8" w:rsidRPr="00102552" w:rsidTr="006E4168">
        <w:tc>
          <w:tcPr>
            <w:tcW w:w="5949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356 607,76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356 607,76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5949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Соисполнитель 1</w:t>
            </w:r>
            <w:r w:rsidRPr="00102552">
              <w:rPr>
                <w:spacing w:val="-6"/>
                <w:sz w:val="22"/>
                <w:szCs w:val="22"/>
              </w:rPr>
              <w:br/>
              <w:t xml:space="preserve"> (МБУ «КСАТ»)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994 484,41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216 774,31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196 506,00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193 734,70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193 734,70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193 734,70</w:t>
            </w:r>
          </w:p>
        </w:tc>
      </w:tr>
      <w:tr w:rsidR="003150D8" w:rsidRPr="00102552" w:rsidTr="006E4168">
        <w:tc>
          <w:tcPr>
            <w:tcW w:w="5949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5949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5949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994 484,41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216 774,31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196 506,00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193 734,70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193 734,70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193 734,70</w:t>
            </w:r>
          </w:p>
        </w:tc>
      </w:tr>
      <w:tr w:rsidR="003150D8" w:rsidRPr="00102552" w:rsidTr="006E4168">
        <w:tc>
          <w:tcPr>
            <w:tcW w:w="5949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5949" w:type="dxa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Соисполнитель 2</w:t>
            </w:r>
            <w:r w:rsidRPr="00102552">
              <w:rPr>
                <w:spacing w:val="-6"/>
                <w:sz w:val="22"/>
                <w:szCs w:val="22"/>
              </w:rPr>
              <w:br/>
              <w:t>(МКУ «ЕДДС г. Когалыма»)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30 988,30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6 177,70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6 191,70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6 206,30</w:t>
            </w:r>
          </w:p>
        </w:tc>
      </w:tr>
      <w:tr w:rsidR="003150D8" w:rsidRPr="00102552" w:rsidTr="006E4168">
        <w:tc>
          <w:tcPr>
            <w:tcW w:w="5949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5949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3150D8" w:rsidRPr="00102552" w:rsidTr="006E4168">
        <w:tc>
          <w:tcPr>
            <w:tcW w:w="5949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30 988,30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6 177,70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6 191,70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6 206,30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6 206,30</w:t>
            </w:r>
          </w:p>
        </w:tc>
      </w:tr>
      <w:tr w:rsidR="003150D8" w:rsidRPr="00102552" w:rsidTr="006E4168">
        <w:tc>
          <w:tcPr>
            <w:tcW w:w="5949" w:type="dxa"/>
            <w:vMerge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pacing w:val="-6"/>
                <w:sz w:val="22"/>
                <w:szCs w:val="22"/>
              </w:rPr>
            </w:pPr>
            <w:r w:rsidRPr="00102552">
              <w:rPr>
                <w:spacing w:val="-6"/>
                <w:sz w:val="22"/>
                <w:szCs w:val="22"/>
              </w:rPr>
              <w:t>0,00</w:t>
            </w:r>
          </w:p>
        </w:tc>
      </w:tr>
    </w:tbl>
    <w:p w:rsidR="003150D8" w:rsidRDefault="003150D8" w:rsidP="003150D8">
      <w:pPr>
        <w:jc w:val="center"/>
        <w:rPr>
          <w:sz w:val="22"/>
          <w:szCs w:val="22"/>
        </w:rPr>
        <w:sectPr w:rsidR="003150D8" w:rsidSect="0010255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C3617C" w:rsidRDefault="00C3617C" w:rsidP="00C3617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</w:t>
      </w:r>
      <w:r w:rsidRPr="00205227">
        <w:rPr>
          <w:rFonts w:eastAsia="Calibri"/>
          <w:sz w:val="26"/>
          <w:szCs w:val="26"/>
        </w:rPr>
        <w:t xml:space="preserve">аблица </w:t>
      </w:r>
      <w:r>
        <w:rPr>
          <w:rFonts w:eastAsia="Calibri"/>
          <w:sz w:val="26"/>
          <w:szCs w:val="26"/>
        </w:rPr>
        <w:t>2</w:t>
      </w:r>
    </w:p>
    <w:p w:rsidR="00C3617C" w:rsidRDefault="00C3617C" w:rsidP="00C3617C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5E03F3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C3617C" w:rsidRDefault="00C3617C" w:rsidP="00C3617C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3842"/>
        <w:gridCol w:w="3133"/>
        <w:gridCol w:w="6908"/>
      </w:tblGrid>
      <w:tr w:rsidR="00C3617C" w:rsidRPr="00205D43" w:rsidTr="00D16DBF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№ структурного элемента (основного мероприятия)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Наименование структурного элемента (основного мероприятия)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Наименование порядка, номер приложения (при наличии)</w:t>
            </w:r>
          </w:p>
        </w:tc>
      </w:tr>
      <w:tr w:rsidR="00C3617C" w:rsidRPr="00205D43" w:rsidTr="00D16DBF"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3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4</w:t>
            </w:r>
          </w:p>
        </w:tc>
      </w:tr>
      <w:tr w:rsidR="00C3617C" w:rsidRPr="00205D43" w:rsidTr="00D16D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C3617C" w:rsidRPr="00205D43" w:rsidTr="00D16D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</w:t>
            </w:r>
          </w:p>
        </w:tc>
      </w:tr>
      <w:tr w:rsidR="00C3617C" w:rsidRPr="00205D43" w:rsidTr="00D16D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Подпрограмма 1 «Автомобильный транспорт»</w:t>
            </w:r>
          </w:p>
        </w:tc>
      </w:tr>
      <w:tr w:rsidR="00C3617C" w:rsidRPr="00205D43" w:rsidTr="00D16DBF"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1.1.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rPr>
                <w:spacing w:val="-6"/>
              </w:rPr>
            </w:pPr>
            <w:r w:rsidRPr="00205D43">
              <w:rPr>
                <w:spacing w:val="-6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 xml:space="preserve">Постановление Администрации города Когалыма от 27.10.2016 №2599 «Об организации регулярных перевозок пассажиров и багажа автомобильным транспортом на территории города Когалыма» </w:t>
            </w:r>
          </w:p>
        </w:tc>
      </w:tr>
      <w:tr w:rsidR="00C3617C" w:rsidRPr="00205D43" w:rsidTr="00D16D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C3617C" w:rsidRPr="00205D43" w:rsidTr="00D16D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Подпрограмма 2 «Дорожное хозяйство»</w:t>
            </w:r>
          </w:p>
        </w:tc>
      </w:tr>
      <w:tr w:rsidR="00C3617C" w:rsidRPr="00205D43" w:rsidTr="00D16DBF"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2.1.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rPr>
                <w:spacing w:val="-6"/>
              </w:rPr>
            </w:pPr>
            <w:r w:rsidRPr="00205D43">
              <w:rPr>
                <w:spacing w:val="-6"/>
              </w:rPr>
              <w:t>Строительство, реконструкция, капитальный ремонт и ремонт автомобильных дорог общего  пользования местного значения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 xml:space="preserve">Строительство, реконструкция, капитальный ремонт и ремонт автомобильных дорог общего  пользования местного значения 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 xml:space="preserve"> -</w:t>
            </w:r>
          </w:p>
        </w:tc>
      </w:tr>
      <w:tr w:rsidR="00C3617C" w:rsidRPr="00205D43" w:rsidTr="00D16DBF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2.2.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-</w:t>
            </w:r>
          </w:p>
        </w:tc>
      </w:tr>
    </w:tbl>
    <w:p w:rsidR="00C3617C" w:rsidRDefault="00C3617C" w:rsidP="00C3617C">
      <w:pPr>
        <w:jc w:val="center"/>
        <w:rPr>
          <w:color w:val="000000"/>
          <w:spacing w:val="-6"/>
        </w:rPr>
        <w:sectPr w:rsidR="00C3617C" w:rsidSect="00205D43">
          <w:headerReference w:type="default" r:id="rId10"/>
          <w:headerReference w:type="first" r:id="rId11"/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3842"/>
        <w:gridCol w:w="3133"/>
        <w:gridCol w:w="6908"/>
      </w:tblGrid>
      <w:tr w:rsidR="00C3617C" w:rsidRPr="00205D43" w:rsidTr="00D16DBF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lastRenderedPageBreak/>
              <w:t>2.3.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Строительство, реконструкция, капитальный ремонт, ремонт сетей наружного освещения автомобильных дорог общего пользования местного значения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Строительство, реконструкция, капитальный ремонт и ремонт сетей наружного освещения автомобильных дорог общего пользования местного значения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-</w:t>
            </w:r>
          </w:p>
        </w:tc>
      </w:tr>
      <w:tr w:rsidR="00C3617C" w:rsidRPr="00205D43" w:rsidTr="00D16D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C3617C" w:rsidRPr="00205D43" w:rsidTr="00D16D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Подпрограмма 3 «Безопасность дорожного движения»</w:t>
            </w:r>
          </w:p>
        </w:tc>
      </w:tr>
      <w:tr w:rsidR="00C3617C" w:rsidRPr="00205D43" w:rsidTr="00D16DBF"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3.1.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rPr>
                <w:spacing w:val="-6"/>
              </w:rPr>
            </w:pPr>
            <w:r w:rsidRPr="00205D43">
              <w:rPr>
                <w:spacing w:val="-6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Постановление Правительства ХМАО - Югры от 30.12.2021 №636-п «О мерах по реализации государственной программы Ханты-Мансийского автономного округа - Югры «Современная транспортная система».</w:t>
            </w:r>
          </w:p>
        </w:tc>
      </w:tr>
    </w:tbl>
    <w:p w:rsidR="00C3617C" w:rsidRDefault="00C3617C" w:rsidP="00C3617C"/>
    <w:p w:rsidR="00C3617C" w:rsidRDefault="00C3617C" w:rsidP="00C3617C">
      <w:pPr>
        <w:sectPr w:rsidR="00C3617C" w:rsidSect="00205D4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E4318C" w:rsidRDefault="00E4318C" w:rsidP="00E4318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</w:t>
      </w:r>
      <w:r w:rsidRPr="00205227">
        <w:rPr>
          <w:rFonts w:eastAsia="Calibri"/>
          <w:sz w:val="26"/>
          <w:szCs w:val="26"/>
        </w:rPr>
        <w:t xml:space="preserve">аблица </w:t>
      </w:r>
      <w:r>
        <w:rPr>
          <w:rFonts w:eastAsia="Calibri"/>
          <w:sz w:val="26"/>
          <w:szCs w:val="26"/>
        </w:rPr>
        <w:t>3</w:t>
      </w:r>
    </w:p>
    <w:p w:rsidR="00E4318C" w:rsidRPr="00205227" w:rsidRDefault="00E4318C" w:rsidP="00E4318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E4318C" w:rsidRDefault="00E4318C" w:rsidP="00E4318C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Перечень </w:t>
      </w:r>
      <w:r>
        <w:rPr>
          <w:rFonts w:eastAsia="Calibri"/>
          <w:sz w:val="26"/>
          <w:szCs w:val="26"/>
        </w:rPr>
        <w:t>создаваемых</w:t>
      </w:r>
      <w:r w:rsidRPr="00205227">
        <w:rPr>
          <w:rFonts w:eastAsia="Calibri"/>
          <w:sz w:val="26"/>
          <w:szCs w:val="26"/>
        </w:rPr>
        <w:t xml:space="preserve"> о</w:t>
      </w:r>
      <w:r>
        <w:rPr>
          <w:rFonts w:eastAsia="Calibri"/>
          <w:sz w:val="26"/>
          <w:szCs w:val="26"/>
        </w:rPr>
        <w:t>бъектов на 2024 год и на плановый период 2025 и 2026</w:t>
      </w:r>
      <w:r w:rsidRPr="00205227">
        <w:rPr>
          <w:rFonts w:eastAsia="Calibri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>
        <w:rPr>
          <w:rFonts w:eastAsia="Calibri"/>
          <w:sz w:val="26"/>
          <w:szCs w:val="26"/>
        </w:rPr>
        <w:t xml:space="preserve"> (государственно-частном партнерстве)</w:t>
      </w:r>
      <w:r w:rsidRPr="00205227">
        <w:rPr>
          <w:rFonts w:eastAsia="Calibri"/>
          <w:sz w:val="26"/>
          <w:szCs w:val="26"/>
        </w:rPr>
        <w:t xml:space="preserve"> и концессионными соглашениями</w:t>
      </w:r>
      <w:r>
        <w:rPr>
          <w:rFonts w:eastAsia="Calibri"/>
          <w:sz w:val="26"/>
          <w:szCs w:val="26"/>
        </w:rPr>
        <w:t xml:space="preserve"> (заполняется в случае наличия объектов)</w:t>
      </w:r>
    </w:p>
    <w:tbl>
      <w:tblPr>
        <w:tblW w:w="15730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1350"/>
        <w:gridCol w:w="1021"/>
        <w:gridCol w:w="1433"/>
        <w:gridCol w:w="1571"/>
        <w:gridCol w:w="967"/>
        <w:gridCol w:w="897"/>
        <w:gridCol w:w="358"/>
        <w:gridCol w:w="925"/>
        <w:gridCol w:w="834"/>
        <w:gridCol w:w="955"/>
        <w:gridCol w:w="567"/>
        <w:gridCol w:w="426"/>
        <w:gridCol w:w="567"/>
        <w:gridCol w:w="425"/>
        <w:gridCol w:w="705"/>
        <w:gridCol w:w="1099"/>
        <w:gridCol w:w="1173"/>
      </w:tblGrid>
      <w:tr w:rsidR="00C3617C" w:rsidRPr="00205D43" w:rsidTr="00D16DBF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№ п/п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Наименование объекта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Мощность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Срок строительства, проектирования (характер работ)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Остаток стоимости на 01.01.2024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Инвестиции на 2024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Инвестиции на 2025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Механизм реализации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Заказчик по строительству</w:t>
            </w:r>
          </w:p>
        </w:tc>
      </w:tr>
      <w:tr w:rsidR="00C3617C" w:rsidRPr="00205D43" w:rsidTr="00D16DBF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всего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ФБ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ОБ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иные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ОБ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МБ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иные средства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</w:p>
        </w:tc>
      </w:tr>
      <w:tr w:rsidR="00C3617C" w:rsidRPr="00205D43" w:rsidTr="00D16DBF"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18</w:t>
            </w:r>
          </w:p>
        </w:tc>
      </w:tr>
      <w:tr w:rsidR="00C3617C" w:rsidRPr="00205D43" w:rsidTr="00D16DBF"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Реконструкция развязки Восточной (проспект Нефтяников, улица Ноябрьская)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0,86305 км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2021-2022 (ПИР);</w:t>
            </w:r>
          </w:p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2023-2024 (СМР);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402 263,8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306 591,4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476 346,06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156 413,70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17 663,60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302 268,76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Прямые инвестиции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МКУ «УКС и ЖКК г.Когалыма»</w:t>
            </w:r>
          </w:p>
        </w:tc>
      </w:tr>
    </w:tbl>
    <w:p w:rsidR="00C3617C" w:rsidRDefault="00C3617C" w:rsidP="00E4318C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E4318C" w:rsidRDefault="00E4318C" w:rsidP="00E4318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E4318C" w:rsidSect="0007755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E4318C" w:rsidRDefault="00E4318C" w:rsidP="00E4318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 xml:space="preserve">Таблица </w:t>
      </w:r>
      <w:r>
        <w:rPr>
          <w:rFonts w:eastAsia="Calibri"/>
          <w:sz w:val="26"/>
          <w:szCs w:val="26"/>
        </w:rPr>
        <w:t>4</w:t>
      </w:r>
    </w:p>
    <w:p w:rsidR="00E4318C" w:rsidRPr="00205227" w:rsidRDefault="00E4318C" w:rsidP="00E4318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3617C" w:rsidRPr="00A164A4" w:rsidRDefault="00C3617C" w:rsidP="00C3617C">
      <w:pPr>
        <w:shd w:val="clear" w:color="auto" w:fill="FFFFFF"/>
        <w:jc w:val="center"/>
        <w:rPr>
          <w:sz w:val="26"/>
          <w:szCs w:val="26"/>
        </w:rPr>
      </w:pPr>
      <w:r w:rsidRPr="00A164A4">
        <w:rPr>
          <w:sz w:val="26"/>
          <w:szCs w:val="26"/>
        </w:rPr>
        <w:t>Перечень объектов капитального строительства</w:t>
      </w:r>
    </w:p>
    <w:p w:rsidR="00C3617C" w:rsidRDefault="00C3617C" w:rsidP="00C3617C">
      <w:pPr>
        <w:shd w:val="clear" w:color="auto" w:fill="FFFFFF"/>
        <w:jc w:val="center"/>
        <w:rPr>
          <w:sz w:val="26"/>
          <w:szCs w:val="26"/>
        </w:rPr>
      </w:pPr>
      <w:r w:rsidRPr="00A164A4">
        <w:rPr>
          <w:sz w:val="26"/>
          <w:szCs w:val="26"/>
        </w:rPr>
        <w:t>(заполняется при планировании объектов капитального строительства)</w:t>
      </w:r>
    </w:p>
    <w:p w:rsidR="00C3617C" w:rsidRDefault="00C3617C" w:rsidP="00C3617C">
      <w:pPr>
        <w:shd w:val="clear" w:color="auto" w:fill="FFFFFF"/>
        <w:jc w:val="right"/>
        <w:rPr>
          <w:sz w:val="26"/>
          <w:szCs w:val="26"/>
        </w:rPr>
      </w:pPr>
    </w:p>
    <w:tbl>
      <w:tblPr>
        <w:tblW w:w="15730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8409"/>
        <w:gridCol w:w="1600"/>
        <w:gridCol w:w="2140"/>
        <w:gridCol w:w="2781"/>
      </w:tblGrid>
      <w:tr w:rsidR="00C3617C" w:rsidRPr="00205D43" w:rsidTr="00D16DBF">
        <w:trPr>
          <w:trHeight w:val="36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№ п/п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Наименование объекта (инвестиционного проекта)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Мощность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Срок строительства, проектирования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Источник финансирования</w:t>
            </w:r>
          </w:p>
        </w:tc>
      </w:tr>
      <w:tr w:rsidR="00C3617C" w:rsidRPr="00205D43" w:rsidTr="00D16DBF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5</w:t>
            </w:r>
          </w:p>
        </w:tc>
      </w:tr>
      <w:tr w:rsidR="00C3617C" w:rsidRPr="00205D43" w:rsidTr="00D16DBF">
        <w:trPr>
          <w:trHeight w:val="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Реконструкция развязки Восточная (проспект Нефтяников, улица Ноябрьская)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0,86305 км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2023-2024*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Бюджет автономного округа, бюджет города Когалыма</w:t>
            </w:r>
          </w:p>
        </w:tc>
      </w:tr>
      <w:tr w:rsidR="00C3617C" w:rsidRPr="00205D43" w:rsidTr="00D16DBF">
        <w:trPr>
          <w:trHeight w:val="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Строительство сетей наружного освещения автомобильной дороги по проспекту Нефтяников (от улицы Ноябрьская до путепровода) города Когалыма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0,758 км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2024*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Бюджет города Когалыма</w:t>
            </w:r>
          </w:p>
        </w:tc>
      </w:tr>
      <w:tr w:rsidR="00C3617C" w:rsidRPr="00205D43" w:rsidTr="00D16DBF">
        <w:trPr>
          <w:trHeight w:val="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Реконструкция участков автомобильных дорог улица Дорожников и улица Романтиков (в том числе ПИР)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0,7 км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2022-2024**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Бюджет города Когалыма</w:t>
            </w:r>
          </w:p>
        </w:tc>
      </w:tr>
    </w:tbl>
    <w:p w:rsidR="00C3617C" w:rsidRPr="00A164A4" w:rsidRDefault="00C3617C" w:rsidP="00C3617C">
      <w:pPr>
        <w:shd w:val="clear" w:color="auto" w:fill="FFFFFF"/>
        <w:rPr>
          <w:sz w:val="26"/>
          <w:szCs w:val="26"/>
        </w:rPr>
      </w:pPr>
      <w:r w:rsidRPr="00A164A4">
        <w:rPr>
          <w:sz w:val="26"/>
          <w:szCs w:val="26"/>
        </w:rPr>
        <w:t>* срок стр</w:t>
      </w:r>
      <w:r>
        <w:rPr>
          <w:sz w:val="26"/>
          <w:szCs w:val="26"/>
        </w:rPr>
        <w:t>оительства или реконструкции</w:t>
      </w:r>
    </w:p>
    <w:p w:rsidR="00C3617C" w:rsidRDefault="00C3617C" w:rsidP="00C3617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** срок проектирования</w:t>
      </w:r>
    </w:p>
    <w:p w:rsidR="00C3617C" w:rsidRDefault="00C3617C" w:rsidP="00E4318C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C3617C" w:rsidRDefault="00C3617C" w:rsidP="00E4318C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C3617C" w:rsidRDefault="00C3617C" w:rsidP="00E4318C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C3617C" w:rsidRDefault="00C3617C" w:rsidP="00E4318C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E4318C" w:rsidRDefault="00E4318C" w:rsidP="00E4318C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E4318C" w:rsidRDefault="00E4318C" w:rsidP="00E4318C">
      <w:pPr>
        <w:jc w:val="center"/>
        <w:sectPr w:rsidR="00E4318C" w:rsidSect="0007755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E4318C" w:rsidRDefault="00E4318C" w:rsidP="00E4318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>Таблица</w:t>
      </w:r>
      <w:r>
        <w:rPr>
          <w:rFonts w:eastAsia="Calibri"/>
          <w:sz w:val="26"/>
          <w:szCs w:val="26"/>
        </w:rPr>
        <w:t xml:space="preserve"> 5</w:t>
      </w:r>
    </w:p>
    <w:p w:rsidR="00E4318C" w:rsidRPr="00205227" w:rsidRDefault="00E4318C" w:rsidP="00E4318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 </w:t>
      </w:r>
    </w:p>
    <w:p w:rsidR="00E4318C" w:rsidRPr="00205227" w:rsidRDefault="00E4318C" w:rsidP="00E4318C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социально-культурного и коммунально</w:t>
      </w:r>
      <w:r>
        <w:rPr>
          <w:rFonts w:eastAsia="Calibri"/>
          <w:sz w:val="26"/>
          <w:szCs w:val="26"/>
        </w:rPr>
        <w:t>-бытового назначения, масштабных инвестиционных проектов</w:t>
      </w:r>
      <w:r w:rsidRPr="00205227">
        <w:rPr>
          <w:rFonts w:eastAsia="Calibri"/>
          <w:sz w:val="26"/>
          <w:szCs w:val="26"/>
        </w:rPr>
        <w:t xml:space="preserve"> </w:t>
      </w:r>
    </w:p>
    <w:p w:rsidR="00E4318C" w:rsidRPr="00205227" w:rsidRDefault="00E4318C" w:rsidP="00E4318C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E4318C" w:rsidRPr="00205227" w:rsidRDefault="00E4318C" w:rsidP="00E4318C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E4318C" w:rsidRPr="00C759A1" w:rsidTr="00DD7E1F">
        <w:tc>
          <w:tcPr>
            <w:tcW w:w="287" w:type="pct"/>
            <w:shd w:val="clear" w:color="auto" w:fill="auto"/>
            <w:vAlign w:val="center"/>
            <w:hideMark/>
          </w:tcPr>
          <w:p w:rsidR="00E4318C" w:rsidRPr="00C759A1" w:rsidRDefault="00E4318C" w:rsidP="00DD7E1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E4318C" w:rsidRPr="00C759A1" w:rsidRDefault="00E4318C" w:rsidP="00DD7E1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E4318C" w:rsidRPr="00C759A1" w:rsidRDefault="00E4318C" w:rsidP="00DD7E1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E4318C" w:rsidRPr="00C759A1" w:rsidRDefault="00E4318C" w:rsidP="00DD7E1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E4318C" w:rsidRPr="00C759A1" w:rsidTr="00DD7E1F">
        <w:tc>
          <w:tcPr>
            <w:tcW w:w="287" w:type="pct"/>
            <w:shd w:val="clear" w:color="auto" w:fill="auto"/>
            <w:hideMark/>
          </w:tcPr>
          <w:p w:rsidR="00E4318C" w:rsidRPr="00C759A1" w:rsidRDefault="00E4318C" w:rsidP="00DD7E1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E4318C" w:rsidRPr="00C759A1" w:rsidRDefault="00E4318C" w:rsidP="00DD7E1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E4318C" w:rsidRPr="00C759A1" w:rsidRDefault="00E4318C" w:rsidP="00DD7E1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E4318C" w:rsidRPr="00C759A1" w:rsidRDefault="00E4318C" w:rsidP="00DD7E1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4318C" w:rsidRPr="00C759A1" w:rsidTr="00DD7E1F">
        <w:tc>
          <w:tcPr>
            <w:tcW w:w="287" w:type="pct"/>
            <w:shd w:val="clear" w:color="auto" w:fill="auto"/>
          </w:tcPr>
          <w:p w:rsidR="00E4318C" w:rsidRPr="00C759A1" w:rsidRDefault="00E4318C" w:rsidP="00DD7E1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E4318C" w:rsidRPr="00C759A1" w:rsidRDefault="00E4318C" w:rsidP="00DD7E1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pct"/>
            <w:shd w:val="clear" w:color="auto" w:fill="auto"/>
          </w:tcPr>
          <w:p w:rsidR="00E4318C" w:rsidRPr="00C759A1" w:rsidRDefault="00E4318C" w:rsidP="00DD7E1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E4318C" w:rsidRPr="00C759A1" w:rsidRDefault="00E4318C" w:rsidP="00DD7E1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E4318C" w:rsidRPr="00205227" w:rsidRDefault="00E4318C" w:rsidP="00E4318C">
      <w:pPr>
        <w:shd w:val="clear" w:color="auto" w:fill="FFFFFF"/>
        <w:jc w:val="both"/>
      </w:pPr>
    </w:p>
    <w:p w:rsidR="00E4318C" w:rsidRDefault="00E4318C" w:rsidP="00E4318C">
      <w:pPr>
        <w:jc w:val="center"/>
      </w:pPr>
    </w:p>
    <w:p w:rsidR="00E4318C" w:rsidRDefault="00E4318C" w:rsidP="00E4318C">
      <w:pPr>
        <w:jc w:val="center"/>
      </w:pPr>
    </w:p>
    <w:p w:rsidR="00E4318C" w:rsidRDefault="00E4318C" w:rsidP="00E4318C">
      <w:pPr>
        <w:jc w:val="center"/>
      </w:pPr>
    </w:p>
    <w:p w:rsidR="00E4318C" w:rsidRDefault="00E4318C" w:rsidP="00E4318C">
      <w:pPr>
        <w:shd w:val="clear" w:color="auto" w:fill="FFFFFF"/>
        <w:jc w:val="right"/>
        <w:rPr>
          <w:sz w:val="26"/>
          <w:szCs w:val="26"/>
        </w:rPr>
        <w:sectPr w:rsidR="00E4318C" w:rsidSect="0007755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E4318C" w:rsidRDefault="00E4318C" w:rsidP="00E4318C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6</w:t>
      </w:r>
    </w:p>
    <w:p w:rsidR="00E4318C" w:rsidRPr="005E03F3" w:rsidRDefault="00E4318C" w:rsidP="00E4318C">
      <w:pPr>
        <w:shd w:val="clear" w:color="auto" w:fill="FFFFFF"/>
        <w:jc w:val="right"/>
        <w:rPr>
          <w:sz w:val="26"/>
          <w:szCs w:val="26"/>
        </w:rPr>
      </w:pPr>
    </w:p>
    <w:p w:rsidR="00C3617C" w:rsidRDefault="00C3617C" w:rsidP="00C3617C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  <w:r w:rsidRPr="003669AB">
        <w:rPr>
          <w:rFonts w:eastAsia="Calibri"/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C3617C" w:rsidRDefault="00C3617C" w:rsidP="00C3617C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4932"/>
        <w:gridCol w:w="1687"/>
        <w:gridCol w:w="974"/>
        <w:gridCol w:w="979"/>
        <w:gridCol w:w="979"/>
        <w:gridCol w:w="841"/>
        <w:gridCol w:w="979"/>
        <w:gridCol w:w="3101"/>
      </w:tblGrid>
      <w:tr w:rsidR="003150D8" w:rsidRPr="00102552" w:rsidTr="006E4168"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№</w:t>
            </w:r>
            <w:r w:rsidRPr="00102552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571" w:type="pct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37" w:type="pct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514" w:type="pct"/>
            <w:gridSpan w:val="5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988" w:type="pct"/>
            <w:vMerge w:val="restar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3150D8" w:rsidRPr="00102552" w:rsidTr="006E4168">
        <w:tc>
          <w:tcPr>
            <w:tcW w:w="389" w:type="pct"/>
            <w:vMerge/>
            <w:vAlign w:val="center"/>
            <w:hideMark/>
          </w:tcPr>
          <w:p w:rsidR="003150D8" w:rsidRPr="00102552" w:rsidRDefault="003150D8" w:rsidP="006E4168">
            <w:pPr>
              <w:rPr>
                <w:sz w:val="22"/>
                <w:szCs w:val="22"/>
              </w:rPr>
            </w:pPr>
          </w:p>
        </w:tc>
        <w:tc>
          <w:tcPr>
            <w:tcW w:w="1571" w:type="pct"/>
            <w:vMerge/>
            <w:vAlign w:val="center"/>
            <w:hideMark/>
          </w:tcPr>
          <w:p w:rsidR="003150D8" w:rsidRPr="00102552" w:rsidRDefault="003150D8" w:rsidP="006E416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3150D8" w:rsidRPr="00102552" w:rsidRDefault="003150D8" w:rsidP="006E4168">
            <w:pPr>
              <w:rPr>
                <w:sz w:val="22"/>
                <w:szCs w:val="22"/>
              </w:rPr>
            </w:pP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2024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2025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2026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2027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2028</w:t>
            </w:r>
          </w:p>
        </w:tc>
        <w:tc>
          <w:tcPr>
            <w:tcW w:w="988" w:type="pct"/>
            <w:vMerge/>
            <w:vAlign w:val="center"/>
            <w:hideMark/>
          </w:tcPr>
          <w:p w:rsidR="003150D8" w:rsidRPr="00102552" w:rsidRDefault="003150D8" w:rsidP="006E4168">
            <w:pPr>
              <w:rPr>
                <w:sz w:val="22"/>
                <w:szCs w:val="22"/>
              </w:rPr>
            </w:pPr>
          </w:p>
        </w:tc>
      </w:tr>
      <w:tr w:rsidR="003150D8" w:rsidRPr="00102552" w:rsidTr="006E4168">
        <w:tc>
          <w:tcPr>
            <w:tcW w:w="389" w:type="pct"/>
            <w:shd w:val="clear" w:color="000000" w:fill="FFFFFF"/>
            <w:noWrap/>
            <w:vAlign w:val="bottom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1</w:t>
            </w:r>
          </w:p>
        </w:tc>
        <w:tc>
          <w:tcPr>
            <w:tcW w:w="1571" w:type="pct"/>
            <w:shd w:val="clear" w:color="000000" w:fill="FFFFFF"/>
            <w:noWrap/>
            <w:vAlign w:val="bottom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2</w:t>
            </w:r>
          </w:p>
        </w:tc>
        <w:tc>
          <w:tcPr>
            <w:tcW w:w="537" w:type="pct"/>
            <w:shd w:val="clear" w:color="000000" w:fill="FFFFFF"/>
            <w:noWrap/>
            <w:vAlign w:val="bottom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3</w:t>
            </w:r>
          </w:p>
        </w:tc>
        <w:tc>
          <w:tcPr>
            <w:tcW w:w="310" w:type="pct"/>
            <w:shd w:val="clear" w:color="000000" w:fill="FFFFFF"/>
            <w:noWrap/>
            <w:vAlign w:val="bottom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4</w:t>
            </w:r>
          </w:p>
        </w:tc>
        <w:tc>
          <w:tcPr>
            <w:tcW w:w="312" w:type="pct"/>
            <w:shd w:val="clear" w:color="000000" w:fill="FFFFFF"/>
            <w:noWrap/>
            <w:vAlign w:val="bottom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5</w:t>
            </w:r>
          </w:p>
        </w:tc>
        <w:tc>
          <w:tcPr>
            <w:tcW w:w="312" w:type="pct"/>
            <w:shd w:val="clear" w:color="000000" w:fill="FFFFFF"/>
            <w:noWrap/>
            <w:vAlign w:val="bottom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6</w:t>
            </w:r>
          </w:p>
        </w:tc>
        <w:tc>
          <w:tcPr>
            <w:tcW w:w="268" w:type="pct"/>
            <w:shd w:val="clear" w:color="000000" w:fill="FFFFFF"/>
            <w:noWrap/>
            <w:vAlign w:val="bottom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7</w:t>
            </w:r>
          </w:p>
        </w:tc>
        <w:tc>
          <w:tcPr>
            <w:tcW w:w="312" w:type="pct"/>
            <w:shd w:val="clear" w:color="000000" w:fill="FFFFFF"/>
            <w:noWrap/>
            <w:vAlign w:val="bottom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8</w:t>
            </w:r>
          </w:p>
        </w:tc>
        <w:tc>
          <w:tcPr>
            <w:tcW w:w="988" w:type="pct"/>
            <w:shd w:val="clear" w:color="000000" w:fill="FFFFFF"/>
            <w:noWrap/>
            <w:vAlign w:val="bottom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9</w:t>
            </w:r>
          </w:p>
        </w:tc>
      </w:tr>
      <w:tr w:rsidR="003150D8" w:rsidRPr="00102552" w:rsidTr="006E4168"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1</w:t>
            </w:r>
          </w:p>
        </w:tc>
        <w:tc>
          <w:tcPr>
            <w:tcW w:w="1571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(км.) &lt;1&gt;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3,027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2,47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2,00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0,00</w:t>
            </w:r>
          </w:p>
        </w:tc>
        <w:tc>
          <w:tcPr>
            <w:tcW w:w="988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4,47</w:t>
            </w:r>
          </w:p>
        </w:tc>
      </w:tr>
      <w:tr w:rsidR="003150D8" w:rsidRPr="00102552" w:rsidTr="006E4168"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2</w:t>
            </w:r>
          </w:p>
        </w:tc>
        <w:tc>
          <w:tcPr>
            <w:tcW w:w="1571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(км) &lt;2&gt;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0,86305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</w:t>
            </w:r>
          </w:p>
        </w:tc>
        <w:tc>
          <w:tcPr>
            <w:tcW w:w="988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0,86305</w:t>
            </w:r>
          </w:p>
        </w:tc>
      </w:tr>
      <w:tr w:rsidR="003150D8" w:rsidRPr="00102552" w:rsidTr="006E4168"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3</w:t>
            </w:r>
          </w:p>
        </w:tc>
        <w:tc>
          <w:tcPr>
            <w:tcW w:w="1571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 xml:space="preserve"> Протяженность сети автомобильных дорог общего пользования местного значения (км.) &lt;3&gt;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96,324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96,324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96,324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96,324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96,324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96,324</w:t>
            </w:r>
          </w:p>
        </w:tc>
        <w:tc>
          <w:tcPr>
            <w:tcW w:w="988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96,324</w:t>
            </w:r>
          </w:p>
        </w:tc>
      </w:tr>
      <w:tr w:rsidR="003150D8" w:rsidRPr="00102552" w:rsidTr="006E4168"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4</w:t>
            </w:r>
          </w:p>
        </w:tc>
        <w:tc>
          <w:tcPr>
            <w:tcW w:w="1571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Обеспечение стабильности работы светофорных объектов (шт.) &lt;4&gt;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38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42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42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42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42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42</w:t>
            </w:r>
          </w:p>
        </w:tc>
        <w:tc>
          <w:tcPr>
            <w:tcW w:w="988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42</w:t>
            </w:r>
          </w:p>
        </w:tc>
      </w:tr>
    </w:tbl>
    <w:p w:rsidR="003150D8" w:rsidRDefault="003150D8" w:rsidP="003150D8">
      <w:pPr>
        <w:jc w:val="center"/>
        <w:rPr>
          <w:sz w:val="22"/>
          <w:szCs w:val="22"/>
        </w:rPr>
        <w:sectPr w:rsidR="003150D8" w:rsidSect="0010255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4932"/>
        <w:gridCol w:w="1687"/>
        <w:gridCol w:w="974"/>
        <w:gridCol w:w="979"/>
        <w:gridCol w:w="979"/>
        <w:gridCol w:w="841"/>
        <w:gridCol w:w="979"/>
        <w:gridCol w:w="3101"/>
      </w:tblGrid>
      <w:tr w:rsidR="003150D8" w:rsidRPr="00102552" w:rsidTr="006E4168"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71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Обеспечение остановочных павильонов информационными табло (приобретение, монтаж, ремонт и техническое обслуживание) (шт.) &lt;5&gt;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56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56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56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56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56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56</w:t>
            </w:r>
          </w:p>
        </w:tc>
        <w:tc>
          <w:tcPr>
            <w:tcW w:w="988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56</w:t>
            </w:r>
          </w:p>
        </w:tc>
      </w:tr>
      <w:tr w:rsidR="003150D8" w:rsidRPr="00102552" w:rsidTr="006E4168">
        <w:tc>
          <w:tcPr>
            <w:tcW w:w="389" w:type="pct"/>
            <w:shd w:val="clear" w:color="auto" w:fill="auto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6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Обустройство пешеходных переходов объектами дорожной инфраструктуры (количество переходов.) &lt;6&gt;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2</w:t>
            </w:r>
          </w:p>
        </w:tc>
      </w:tr>
      <w:tr w:rsidR="003150D8" w:rsidRPr="00102552" w:rsidTr="006E4168"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7</w:t>
            </w:r>
          </w:p>
        </w:tc>
        <w:tc>
          <w:tcPr>
            <w:tcW w:w="1571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Обеспечение  автомобильных дорог города Когалыма  сетями наружного освещения (км/трасса) &lt;7&gt;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3,808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0,758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</w:t>
            </w:r>
          </w:p>
        </w:tc>
        <w:tc>
          <w:tcPr>
            <w:tcW w:w="988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0,758</w:t>
            </w:r>
          </w:p>
        </w:tc>
      </w:tr>
      <w:tr w:rsidR="003150D8" w:rsidRPr="00102552" w:rsidTr="006E4168"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8</w:t>
            </w:r>
          </w:p>
        </w:tc>
        <w:tc>
          <w:tcPr>
            <w:tcW w:w="1571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Обеспечение технического и эксплуатационного обслуживания программных технических измерительных комплексов (комплексы, шт.)</w:t>
            </w:r>
            <w:r w:rsidRPr="00102552">
              <w:rPr>
                <w:sz w:val="22"/>
                <w:szCs w:val="22"/>
                <w:vertAlign w:val="superscript"/>
              </w:rPr>
              <w:t xml:space="preserve"> </w:t>
            </w:r>
            <w:r w:rsidRPr="00102552">
              <w:rPr>
                <w:sz w:val="22"/>
                <w:szCs w:val="22"/>
              </w:rPr>
              <w:t>&lt;8&gt;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18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18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18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18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18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18</w:t>
            </w:r>
          </w:p>
        </w:tc>
        <w:tc>
          <w:tcPr>
            <w:tcW w:w="988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18</w:t>
            </w:r>
          </w:p>
        </w:tc>
      </w:tr>
      <w:tr w:rsidR="003150D8" w:rsidRPr="00102552" w:rsidTr="006E4168"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9</w:t>
            </w:r>
          </w:p>
        </w:tc>
        <w:tc>
          <w:tcPr>
            <w:tcW w:w="1571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Обеспечение аварийноопасных участков автомобильных дорог местного значения системой видеонаблюдения для фиксации нарушений правил дорожного движения &lt;9&gt;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1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0</w:t>
            </w:r>
          </w:p>
        </w:tc>
        <w:tc>
          <w:tcPr>
            <w:tcW w:w="988" w:type="pct"/>
            <w:shd w:val="clear" w:color="000000" w:fill="FFFFFF"/>
            <w:vAlign w:val="center"/>
            <w:hideMark/>
          </w:tcPr>
          <w:p w:rsidR="003150D8" w:rsidRPr="00102552" w:rsidRDefault="003150D8" w:rsidP="006E4168">
            <w:pPr>
              <w:jc w:val="center"/>
              <w:rPr>
                <w:sz w:val="22"/>
                <w:szCs w:val="22"/>
              </w:rPr>
            </w:pPr>
            <w:r w:rsidRPr="00102552">
              <w:rPr>
                <w:sz w:val="22"/>
                <w:szCs w:val="22"/>
              </w:rPr>
              <w:t>1</w:t>
            </w:r>
          </w:p>
        </w:tc>
      </w:tr>
    </w:tbl>
    <w:p w:rsidR="003150D8" w:rsidRDefault="003150D8" w:rsidP="003150D8">
      <w:pPr>
        <w:rPr>
          <w:sz w:val="22"/>
          <w:szCs w:val="22"/>
        </w:rPr>
      </w:pPr>
      <w:r w:rsidRPr="00CF1468">
        <w:rPr>
          <w:sz w:val="22"/>
          <w:szCs w:val="22"/>
        </w:rPr>
        <w:t>&lt;1&gt;, &lt;2&gt;, &lt;4&gt;, &lt;5&gt;, &lt;6&gt;, &lt;7&gt;, &lt;8&gt;, &lt;9&gt; Показатель имеет фактический объем;</w:t>
      </w:r>
    </w:p>
    <w:p w:rsidR="00E4318C" w:rsidRPr="008329FC" w:rsidRDefault="003150D8" w:rsidP="00E4318C">
      <w:pPr>
        <w:rPr>
          <w:sz w:val="26"/>
          <w:szCs w:val="26"/>
        </w:rPr>
      </w:pPr>
      <w:r w:rsidRPr="00CF1468">
        <w:rPr>
          <w:sz w:val="22"/>
          <w:szCs w:val="22"/>
        </w:rPr>
        <w:t>&lt;3&gt; В соответствии с постановлением Администрации города Когалыма от 03.10.2008 №2207 «Об утверждении перечня автомобильных дорог общего пользования местного значения, находящихся в реестре муниципальной собственности Администрации города Когалыма».</w:t>
      </w:r>
      <w:bookmarkStart w:id="0" w:name="_GoBack"/>
      <w:bookmarkEnd w:id="0"/>
    </w:p>
    <w:sectPr w:rsidR="00E4318C" w:rsidRPr="008329FC" w:rsidSect="00E4318C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91" w:rsidRDefault="001E0F91" w:rsidP="004776ED">
      <w:r>
        <w:separator/>
      </w:r>
    </w:p>
  </w:endnote>
  <w:endnote w:type="continuationSeparator" w:id="0">
    <w:p w:rsidR="001E0F91" w:rsidRDefault="001E0F91" w:rsidP="004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Yu Gothic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91" w:rsidRDefault="001E0F91" w:rsidP="004776ED">
      <w:r>
        <w:separator/>
      </w:r>
    </w:p>
  </w:footnote>
  <w:footnote w:type="continuationSeparator" w:id="0">
    <w:p w:rsidR="001E0F91" w:rsidRDefault="001E0F91" w:rsidP="0047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808617"/>
      <w:docPartObj>
        <w:docPartGallery w:val="Page Numbers (Top of Page)"/>
        <w:docPartUnique/>
      </w:docPartObj>
    </w:sdtPr>
    <w:sdtEndPr/>
    <w:sdtContent>
      <w:p w:rsidR="00E4318C" w:rsidRDefault="00E4318C" w:rsidP="0007755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0D8">
          <w:rPr>
            <w:noProof/>
          </w:rPr>
          <w:t>15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263922"/>
      <w:docPartObj>
        <w:docPartGallery w:val="Page Numbers (Top of Page)"/>
        <w:docPartUnique/>
      </w:docPartObj>
    </w:sdtPr>
    <w:sdtEndPr/>
    <w:sdtContent>
      <w:p w:rsidR="00E4318C" w:rsidRDefault="00E4318C" w:rsidP="0007755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0D8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6798947"/>
      <w:docPartObj>
        <w:docPartGallery w:val="Page Numbers (Top of Page)"/>
        <w:docPartUnique/>
      </w:docPartObj>
    </w:sdtPr>
    <w:sdtEndPr/>
    <w:sdtContent>
      <w:p w:rsidR="00C3617C" w:rsidRDefault="00C3617C" w:rsidP="0007755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0D8">
          <w:rPr>
            <w:noProof/>
          </w:rPr>
          <w:t>21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869796"/>
      <w:docPartObj>
        <w:docPartGallery w:val="Page Numbers (Top of Page)"/>
        <w:docPartUnique/>
      </w:docPartObj>
    </w:sdtPr>
    <w:sdtEndPr/>
    <w:sdtContent>
      <w:p w:rsidR="00C3617C" w:rsidRDefault="00C3617C" w:rsidP="0007755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0D8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9341C"/>
    <w:multiLevelType w:val="hybridMultilevel"/>
    <w:tmpl w:val="FD74E64C"/>
    <w:lvl w:ilvl="0" w:tplc="CFD47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F47A79"/>
    <w:multiLevelType w:val="hybridMultilevel"/>
    <w:tmpl w:val="6A302920"/>
    <w:lvl w:ilvl="0" w:tplc="BDF6F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 w15:restartNumberingAfterBreak="0">
    <w:nsid w:val="1FC75D9E"/>
    <w:multiLevelType w:val="hybridMultilevel"/>
    <w:tmpl w:val="651AF6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FBA"/>
    <w:multiLevelType w:val="hybridMultilevel"/>
    <w:tmpl w:val="68A27014"/>
    <w:lvl w:ilvl="0" w:tplc="D0C0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87C7FEE"/>
    <w:multiLevelType w:val="hybridMultilevel"/>
    <w:tmpl w:val="F0D4A0A0"/>
    <w:lvl w:ilvl="0" w:tplc="37DAF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DD2475"/>
    <w:multiLevelType w:val="hybridMultilevel"/>
    <w:tmpl w:val="26227404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05B93"/>
    <w:multiLevelType w:val="hybridMultilevel"/>
    <w:tmpl w:val="7394719A"/>
    <w:lvl w:ilvl="0" w:tplc="7250FB8A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27B57"/>
    <w:multiLevelType w:val="hybridMultilevel"/>
    <w:tmpl w:val="05ACF90A"/>
    <w:lvl w:ilvl="0" w:tplc="E47AD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F204A00"/>
    <w:multiLevelType w:val="hybridMultilevel"/>
    <w:tmpl w:val="5B203EF8"/>
    <w:lvl w:ilvl="0" w:tplc="4FFA9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15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2"/>
  </w:num>
  <w:num w:numId="10">
    <w:abstractNumId w:val="19"/>
  </w:num>
  <w:num w:numId="11">
    <w:abstractNumId w:val="18"/>
  </w:num>
  <w:num w:numId="12">
    <w:abstractNumId w:val="9"/>
  </w:num>
  <w:num w:numId="13">
    <w:abstractNumId w:val="21"/>
  </w:num>
  <w:num w:numId="14">
    <w:abstractNumId w:val="17"/>
  </w:num>
  <w:num w:numId="15">
    <w:abstractNumId w:val="4"/>
  </w:num>
  <w:num w:numId="16">
    <w:abstractNumId w:val="0"/>
  </w:num>
  <w:num w:numId="17">
    <w:abstractNumId w:val="8"/>
  </w:num>
  <w:num w:numId="18">
    <w:abstractNumId w:val="20"/>
  </w:num>
  <w:num w:numId="19">
    <w:abstractNumId w:val="14"/>
  </w:num>
  <w:num w:numId="20">
    <w:abstractNumId w:val="1"/>
  </w:num>
  <w:num w:numId="21">
    <w:abstractNumId w:val="1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657F"/>
    <w:rsid w:val="00063729"/>
    <w:rsid w:val="0008024B"/>
    <w:rsid w:val="000833B5"/>
    <w:rsid w:val="000B763C"/>
    <w:rsid w:val="000C268B"/>
    <w:rsid w:val="000C55B9"/>
    <w:rsid w:val="000F0569"/>
    <w:rsid w:val="000F3AD2"/>
    <w:rsid w:val="00122185"/>
    <w:rsid w:val="001605A6"/>
    <w:rsid w:val="00172D2C"/>
    <w:rsid w:val="00186527"/>
    <w:rsid w:val="001940E9"/>
    <w:rsid w:val="001958F1"/>
    <w:rsid w:val="001D0927"/>
    <w:rsid w:val="001D0C52"/>
    <w:rsid w:val="001D2C2A"/>
    <w:rsid w:val="001E0F91"/>
    <w:rsid w:val="001E328E"/>
    <w:rsid w:val="001E52B0"/>
    <w:rsid w:val="001F3849"/>
    <w:rsid w:val="00201088"/>
    <w:rsid w:val="0020289D"/>
    <w:rsid w:val="00207EF0"/>
    <w:rsid w:val="00231FA7"/>
    <w:rsid w:val="00240C27"/>
    <w:rsid w:val="00251974"/>
    <w:rsid w:val="00263CDE"/>
    <w:rsid w:val="0028554A"/>
    <w:rsid w:val="002A759A"/>
    <w:rsid w:val="002B10AF"/>
    <w:rsid w:val="002B49A0"/>
    <w:rsid w:val="002D5593"/>
    <w:rsid w:val="002E0A30"/>
    <w:rsid w:val="002E64AB"/>
    <w:rsid w:val="002F7936"/>
    <w:rsid w:val="00311EAB"/>
    <w:rsid w:val="00313DAF"/>
    <w:rsid w:val="003150D8"/>
    <w:rsid w:val="00340577"/>
    <w:rsid w:val="003447F7"/>
    <w:rsid w:val="003616A2"/>
    <w:rsid w:val="0037035B"/>
    <w:rsid w:val="003720F4"/>
    <w:rsid w:val="00394CCD"/>
    <w:rsid w:val="003D07D2"/>
    <w:rsid w:val="003F587E"/>
    <w:rsid w:val="00411189"/>
    <w:rsid w:val="00412B42"/>
    <w:rsid w:val="00414349"/>
    <w:rsid w:val="00432D2E"/>
    <w:rsid w:val="0043438A"/>
    <w:rsid w:val="004776ED"/>
    <w:rsid w:val="004A68B2"/>
    <w:rsid w:val="004E736F"/>
    <w:rsid w:val="004F33B1"/>
    <w:rsid w:val="004F3F9B"/>
    <w:rsid w:val="00526228"/>
    <w:rsid w:val="00566491"/>
    <w:rsid w:val="00573ECB"/>
    <w:rsid w:val="0058741B"/>
    <w:rsid w:val="005C5EFA"/>
    <w:rsid w:val="005D5182"/>
    <w:rsid w:val="005D6778"/>
    <w:rsid w:val="005D79AC"/>
    <w:rsid w:val="005E24B5"/>
    <w:rsid w:val="005E6B25"/>
    <w:rsid w:val="006015ED"/>
    <w:rsid w:val="006017F8"/>
    <w:rsid w:val="00611321"/>
    <w:rsid w:val="006131CB"/>
    <w:rsid w:val="00625AA2"/>
    <w:rsid w:val="006262D8"/>
    <w:rsid w:val="006360DF"/>
    <w:rsid w:val="006427D2"/>
    <w:rsid w:val="00643A8E"/>
    <w:rsid w:val="00656D9B"/>
    <w:rsid w:val="0066305B"/>
    <w:rsid w:val="00695EF3"/>
    <w:rsid w:val="006A203C"/>
    <w:rsid w:val="006A6891"/>
    <w:rsid w:val="006C2617"/>
    <w:rsid w:val="007171DD"/>
    <w:rsid w:val="0071783C"/>
    <w:rsid w:val="007363FC"/>
    <w:rsid w:val="007379BD"/>
    <w:rsid w:val="00747B75"/>
    <w:rsid w:val="0075656A"/>
    <w:rsid w:val="00787D80"/>
    <w:rsid w:val="007905EF"/>
    <w:rsid w:val="00794173"/>
    <w:rsid w:val="007A562B"/>
    <w:rsid w:val="007B5270"/>
    <w:rsid w:val="007B72DB"/>
    <w:rsid w:val="007C24AA"/>
    <w:rsid w:val="007C65FE"/>
    <w:rsid w:val="007D1C62"/>
    <w:rsid w:val="007D39D7"/>
    <w:rsid w:val="007E28C2"/>
    <w:rsid w:val="007E6B76"/>
    <w:rsid w:val="007F5689"/>
    <w:rsid w:val="007F7774"/>
    <w:rsid w:val="008117AD"/>
    <w:rsid w:val="00820045"/>
    <w:rsid w:val="008329FC"/>
    <w:rsid w:val="00851BB8"/>
    <w:rsid w:val="0086685A"/>
    <w:rsid w:val="00874F39"/>
    <w:rsid w:val="00877CE5"/>
    <w:rsid w:val="008A48CB"/>
    <w:rsid w:val="008C0B7C"/>
    <w:rsid w:val="008C167B"/>
    <w:rsid w:val="008C6CF1"/>
    <w:rsid w:val="008D2DB3"/>
    <w:rsid w:val="00905AC9"/>
    <w:rsid w:val="009406A2"/>
    <w:rsid w:val="00952EC3"/>
    <w:rsid w:val="00960F02"/>
    <w:rsid w:val="0097742F"/>
    <w:rsid w:val="009A3271"/>
    <w:rsid w:val="009D7B9D"/>
    <w:rsid w:val="009E2B2C"/>
    <w:rsid w:val="00A205B7"/>
    <w:rsid w:val="00A36F52"/>
    <w:rsid w:val="00A45294"/>
    <w:rsid w:val="00A564E7"/>
    <w:rsid w:val="00A63C6F"/>
    <w:rsid w:val="00A73931"/>
    <w:rsid w:val="00A94D4D"/>
    <w:rsid w:val="00AA3800"/>
    <w:rsid w:val="00AA4157"/>
    <w:rsid w:val="00AC1F23"/>
    <w:rsid w:val="00AD1002"/>
    <w:rsid w:val="00AD1B8F"/>
    <w:rsid w:val="00AD55FD"/>
    <w:rsid w:val="00AF2F46"/>
    <w:rsid w:val="00B208E2"/>
    <w:rsid w:val="00B20BC5"/>
    <w:rsid w:val="00B22DDA"/>
    <w:rsid w:val="00B273A0"/>
    <w:rsid w:val="00B32D9B"/>
    <w:rsid w:val="00B34EFB"/>
    <w:rsid w:val="00B421D8"/>
    <w:rsid w:val="00B51A2E"/>
    <w:rsid w:val="00BA02B6"/>
    <w:rsid w:val="00BB1866"/>
    <w:rsid w:val="00BC37E6"/>
    <w:rsid w:val="00BF73C1"/>
    <w:rsid w:val="00C211CD"/>
    <w:rsid w:val="00C27247"/>
    <w:rsid w:val="00C35F0C"/>
    <w:rsid w:val="00C3617C"/>
    <w:rsid w:val="00C65C83"/>
    <w:rsid w:val="00C700C4"/>
    <w:rsid w:val="00C759A1"/>
    <w:rsid w:val="00CA1E86"/>
    <w:rsid w:val="00CB2627"/>
    <w:rsid w:val="00CC367F"/>
    <w:rsid w:val="00CD735E"/>
    <w:rsid w:val="00CF6B89"/>
    <w:rsid w:val="00D001B1"/>
    <w:rsid w:val="00D13BA0"/>
    <w:rsid w:val="00D459AD"/>
    <w:rsid w:val="00D52DB6"/>
    <w:rsid w:val="00D60D3A"/>
    <w:rsid w:val="00DD3F8A"/>
    <w:rsid w:val="00DE24EA"/>
    <w:rsid w:val="00DE7FCF"/>
    <w:rsid w:val="00DF053F"/>
    <w:rsid w:val="00E117C7"/>
    <w:rsid w:val="00E379D7"/>
    <w:rsid w:val="00E4318C"/>
    <w:rsid w:val="00EB6EFC"/>
    <w:rsid w:val="00EB75CB"/>
    <w:rsid w:val="00EC18FF"/>
    <w:rsid w:val="00ED5C7C"/>
    <w:rsid w:val="00ED62A2"/>
    <w:rsid w:val="00EE539C"/>
    <w:rsid w:val="00EF77EB"/>
    <w:rsid w:val="00F021DB"/>
    <w:rsid w:val="00F025D3"/>
    <w:rsid w:val="00F03EA8"/>
    <w:rsid w:val="00F06198"/>
    <w:rsid w:val="00F17421"/>
    <w:rsid w:val="00F35BC0"/>
    <w:rsid w:val="00F5080D"/>
    <w:rsid w:val="00F54A9E"/>
    <w:rsid w:val="00F61A9D"/>
    <w:rsid w:val="00F709E8"/>
    <w:rsid w:val="00FA0311"/>
    <w:rsid w:val="00FB5937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1985"/>
  <w15:docId w15:val="{62C384A2-EE15-4C2C-AD1C-FB310710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25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02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194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273A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273A0"/>
    <w:rPr>
      <w:color w:val="800080"/>
      <w:u w:val="single"/>
    </w:rPr>
  </w:style>
  <w:style w:type="paragraph" w:customStyle="1" w:styleId="xl67">
    <w:name w:val="xl67"/>
    <w:basedOn w:val="a"/>
    <w:rsid w:val="00B273A0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B273A0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273A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6C2617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6C261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58741B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87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02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2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F025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2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5D3"/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25D3"/>
  </w:style>
  <w:style w:type="paragraph" w:styleId="af">
    <w:name w:val="Normal (Web)"/>
    <w:basedOn w:val="a"/>
    <w:uiPriority w:val="99"/>
    <w:unhideWhenUsed/>
    <w:rsid w:val="00F025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025D3"/>
  </w:style>
  <w:style w:type="paragraph" w:customStyle="1" w:styleId="ConsPlusCell">
    <w:name w:val="ConsPlusCell"/>
    <w:uiPriority w:val="99"/>
    <w:rsid w:val="00F025D3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025D3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025D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025D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F025D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025D3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025D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025D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025D3"/>
    <w:rPr>
      <w:b/>
      <w:bCs/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F025D3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025D3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F025D3"/>
    <w:rPr>
      <w:vertAlign w:val="superscript"/>
    </w:rPr>
  </w:style>
  <w:style w:type="table" w:customStyle="1" w:styleId="12">
    <w:name w:val="Сетка таблицы1"/>
    <w:basedOn w:val="a1"/>
    <w:next w:val="a5"/>
    <w:uiPriority w:val="59"/>
    <w:rsid w:val="00F0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4">
    <w:name w:val="xl134"/>
    <w:basedOn w:val="a"/>
    <w:rsid w:val="00F025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F025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A36F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A36F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A36F5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A36F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A36F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A36F5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A36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character" w:customStyle="1" w:styleId="fontstyle01">
    <w:name w:val="fontstyle01"/>
    <w:basedOn w:val="a0"/>
    <w:rsid w:val="00F021DB"/>
    <w:rPr>
      <w:rFonts w:ascii="TimesNewRomanPSMT" w:hAnsi="TimesNewRomanPSMT" w:hint="default"/>
      <w:b w:val="0"/>
      <w:bCs w:val="0"/>
      <w:i w:val="0"/>
      <w:iCs w:val="0"/>
      <w:color w:val="000000"/>
    </w:rPr>
  </w:style>
  <w:style w:type="paragraph" w:styleId="afb">
    <w:name w:val="caption"/>
    <w:basedOn w:val="a"/>
    <w:next w:val="a"/>
    <w:qFormat/>
    <w:rsid w:val="00E4318C"/>
    <w:rPr>
      <w:b/>
      <w:bCs/>
      <w:lang w:eastAsia="en-US"/>
    </w:rPr>
  </w:style>
  <w:style w:type="table" w:customStyle="1" w:styleId="182111">
    <w:name w:val="Сетка таблицы182111"/>
    <w:basedOn w:val="a1"/>
    <w:uiPriority w:val="39"/>
    <w:rsid w:val="003150D8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5CF23-7386-4ECE-BE98-EAB0EE3D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4260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15</cp:revision>
  <cp:lastPrinted>2022-11-23T10:47:00Z</cp:lastPrinted>
  <dcterms:created xsi:type="dcterms:W3CDTF">2023-01-23T03:46:00Z</dcterms:created>
  <dcterms:modified xsi:type="dcterms:W3CDTF">2024-06-10T10:03:00Z</dcterms:modified>
</cp:coreProperties>
</file>