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C28" w:rsidRPr="00BC7C28" w:rsidRDefault="00BC7C28" w:rsidP="007F22FF">
      <w:pPr>
        <w:pStyle w:val="ConsPlusTitlePage"/>
        <w:rPr>
          <w:rFonts w:ascii="Times New Roman" w:hAnsi="Times New Roman" w:cs="Times New Roman"/>
        </w:rPr>
      </w:pPr>
      <w:r w:rsidRPr="00BC7C28">
        <w:rPr>
          <w:rFonts w:ascii="Times New Roman" w:hAnsi="Times New Roman" w:cs="Times New Roman"/>
        </w:rPr>
        <w:t xml:space="preserve">Документ предоставлен </w:t>
      </w:r>
      <w:hyperlink r:id="rId4">
        <w:proofErr w:type="spellStart"/>
        <w:r w:rsidRPr="00BC7C28">
          <w:rPr>
            <w:rFonts w:ascii="Times New Roman" w:hAnsi="Times New Roman" w:cs="Times New Roman"/>
            <w:color w:val="0000FF"/>
          </w:rPr>
          <w:t>КонсультантПлюс</w:t>
        </w:r>
        <w:proofErr w:type="spellEnd"/>
      </w:hyperlink>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jc w:val="right"/>
        <w:outlineLvl w:val="0"/>
        <w:rPr>
          <w:rFonts w:ascii="Times New Roman" w:hAnsi="Times New Roman" w:cs="Times New Roman"/>
        </w:rPr>
      </w:pPr>
      <w:r w:rsidRPr="00BC7C28">
        <w:rPr>
          <w:rFonts w:ascii="Times New Roman" w:hAnsi="Times New Roman" w:cs="Times New Roman"/>
        </w:rPr>
        <w:t>Приложение 2</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к постановлению Администрации</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города Когалыма</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от 02.07.2025 N 1479</w:t>
      </w:r>
    </w:p>
    <w:p w:rsidR="00BC7C28" w:rsidRPr="00BC7C28" w:rsidRDefault="00BC7C28">
      <w:pPr>
        <w:pStyle w:val="ConsPlusNormal"/>
        <w:jc w:val="center"/>
        <w:rPr>
          <w:rFonts w:ascii="Times New Roman" w:hAnsi="Times New Roman" w:cs="Times New Roman"/>
        </w:rPr>
      </w:pPr>
    </w:p>
    <w:p w:rsidR="00BC7C28" w:rsidRPr="00BC7C28" w:rsidRDefault="00BC7C28">
      <w:pPr>
        <w:pStyle w:val="ConsPlusTitle"/>
        <w:jc w:val="center"/>
        <w:rPr>
          <w:rFonts w:ascii="Times New Roman" w:hAnsi="Times New Roman" w:cs="Times New Roman"/>
        </w:rPr>
      </w:pPr>
      <w:bookmarkStart w:id="0" w:name="P477"/>
      <w:bookmarkEnd w:id="0"/>
      <w:r w:rsidRPr="00BC7C28">
        <w:rPr>
          <w:rFonts w:ascii="Times New Roman" w:hAnsi="Times New Roman" w:cs="Times New Roman"/>
        </w:rPr>
        <w:t>ПОРЯДОК</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ПРЕДОСТАВЛЕНИЯ ГРАНТОВ В ФОРМЕ СУБСИДИЙ, В РАМКАХ РЕАЛИЗАЦИИ</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МУНИЦИПАЛЬНОЙ ПРОГРАММЫ "РАЗВИТИЕ МАЛОГО И СРЕДНЕГО</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ПРЕДПРИНИМАТЕЛЬСТВА И ИНВЕСТИЦИОННОЙ ДЕЯТЕЛЬНОСТИ В ГОРОДЕ</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КОГАЛЫМЕ"</w:t>
      </w:r>
    </w:p>
    <w:p w:rsidR="00BC7C28" w:rsidRPr="00BC7C28" w:rsidRDefault="00BC7C28">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7C28" w:rsidRPr="00BC7C28">
        <w:tc>
          <w:tcPr>
            <w:tcW w:w="60" w:type="dxa"/>
            <w:tcBorders>
              <w:top w:val="nil"/>
              <w:left w:val="nil"/>
              <w:bottom w:val="nil"/>
              <w:right w:val="nil"/>
            </w:tcBorders>
            <w:shd w:val="clear" w:color="auto" w:fill="CED3F1"/>
            <w:tcMar>
              <w:top w:w="0" w:type="dxa"/>
              <w:left w:w="0" w:type="dxa"/>
              <w:bottom w:w="0" w:type="dxa"/>
              <w:right w:w="0" w:type="dxa"/>
            </w:tcMar>
          </w:tcPr>
          <w:p w:rsidR="00BC7C28" w:rsidRPr="00BC7C28" w:rsidRDefault="00BC7C28">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BC7C28" w:rsidRPr="00BC7C28" w:rsidRDefault="00BC7C28">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color w:val="392C69"/>
              </w:rPr>
              <w:t>Список изменяющих документов</w:t>
            </w:r>
          </w:p>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color w:val="392C69"/>
              </w:rPr>
              <w:t xml:space="preserve">(в ред. </w:t>
            </w:r>
            <w:hyperlink r:id="rId5">
              <w:r w:rsidRPr="00BC7C28">
                <w:rPr>
                  <w:rFonts w:ascii="Times New Roman" w:hAnsi="Times New Roman" w:cs="Times New Roman"/>
                  <w:color w:val="0000FF"/>
                </w:rPr>
                <w:t>постановления</w:t>
              </w:r>
            </w:hyperlink>
            <w:r w:rsidRPr="00BC7C28">
              <w:rPr>
                <w:rFonts w:ascii="Times New Roman" w:hAnsi="Times New Roman" w:cs="Times New Roman"/>
                <w:color w:val="392C69"/>
              </w:rPr>
              <w:t xml:space="preserve"> Администрации города Когалыма от 03.04.2026 N 730)</w:t>
            </w:r>
          </w:p>
        </w:tc>
        <w:tc>
          <w:tcPr>
            <w:tcW w:w="113" w:type="dxa"/>
            <w:tcBorders>
              <w:top w:val="nil"/>
              <w:left w:val="nil"/>
              <w:bottom w:val="nil"/>
              <w:right w:val="nil"/>
            </w:tcBorders>
            <w:shd w:val="clear" w:color="auto" w:fill="F4F3F8"/>
            <w:tcMar>
              <w:top w:w="0" w:type="dxa"/>
              <w:left w:w="0" w:type="dxa"/>
              <w:bottom w:w="0" w:type="dxa"/>
              <w:right w:w="0" w:type="dxa"/>
            </w:tcMar>
          </w:tcPr>
          <w:p w:rsidR="00BC7C28" w:rsidRPr="00BC7C28" w:rsidRDefault="00BC7C28">
            <w:pPr>
              <w:pStyle w:val="ConsPlusNormal"/>
              <w:rPr>
                <w:rFonts w:ascii="Times New Roman" w:hAnsi="Times New Roman" w:cs="Times New Roman"/>
              </w:rPr>
            </w:pPr>
          </w:p>
        </w:tc>
      </w:tr>
    </w:tbl>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Title"/>
        <w:jc w:val="center"/>
        <w:outlineLvl w:val="1"/>
        <w:rPr>
          <w:rFonts w:ascii="Times New Roman" w:hAnsi="Times New Roman" w:cs="Times New Roman"/>
        </w:rPr>
      </w:pPr>
      <w:r w:rsidRPr="00BC7C28">
        <w:rPr>
          <w:rFonts w:ascii="Times New Roman" w:hAnsi="Times New Roman" w:cs="Times New Roman"/>
        </w:rPr>
        <w:t>1. Общие положения о предоставлении грантов в форме субсидии</w:t>
      </w:r>
    </w:p>
    <w:p w:rsidR="00BC7C28" w:rsidRPr="00BC7C28" w:rsidRDefault="00BC7C28">
      <w:pPr>
        <w:pStyle w:val="ConsPlusNormal"/>
        <w:jc w:val="center"/>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 xml:space="preserve">1.1. Порядок предоставления грантов в форме субсидий в рамках реализации муниципальной </w:t>
      </w:r>
      <w:hyperlink r:id="rId6">
        <w:r w:rsidRPr="00BC7C28">
          <w:rPr>
            <w:rFonts w:ascii="Times New Roman" w:hAnsi="Times New Roman" w:cs="Times New Roman"/>
            <w:color w:val="0000FF"/>
          </w:rPr>
          <w:t>программы</w:t>
        </w:r>
      </w:hyperlink>
      <w:r w:rsidRPr="00BC7C28">
        <w:rPr>
          <w:rFonts w:ascii="Times New Roman" w:hAnsi="Times New Roman" w:cs="Times New Roman"/>
        </w:rPr>
        <w:t xml:space="preserve"> "Развитие малого и среднего предпринимательства и инвестиционной деятельности в городе Когалыме", утвержденной постановлением Администрации города Когалыма от 27.12.2024 N 2619 (далее - Порядок), осуществляющим социально значимые (приоритетные) виды деятельности, устанавливает категории получателей грантов, а также определяет цели, условия, объем, порядок предоставления и возврата грантов, в целях создания и стимулирования благоприятного инвестиционного климата, условий для развития малого и среднего предпринимательства в городе Когалыме.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Порядок определяет критерии отбора и категории получателей грантов в форме субсидий, устанавливает условия и порядок предоставления грантов, требования к отчетности, контролю (мониторингу) за соблюдением условий и порядка предоставления грантов и ответственности за их нарушение.</w:t>
      </w:r>
    </w:p>
    <w:p w:rsidR="00BC7C28" w:rsidRPr="00BC7C28" w:rsidRDefault="00BC7C28">
      <w:pPr>
        <w:pStyle w:val="ConsPlusNormal"/>
        <w:spacing w:before="220"/>
        <w:ind w:firstLine="540"/>
        <w:jc w:val="both"/>
        <w:rPr>
          <w:rFonts w:ascii="Times New Roman" w:hAnsi="Times New Roman" w:cs="Times New Roman"/>
        </w:rPr>
      </w:pPr>
      <w:bookmarkStart w:id="1" w:name="P489"/>
      <w:bookmarkEnd w:id="1"/>
      <w:r w:rsidRPr="00BC7C28">
        <w:rPr>
          <w:rFonts w:ascii="Times New Roman" w:hAnsi="Times New Roman" w:cs="Times New Roman"/>
        </w:rPr>
        <w:t xml:space="preserve">1.2. Грант в форме субсидии (далее - грант) предоставляется субъектам малого и среднего предпринимательства на конкурсной основе за счет средств бюджета города Когалыма, предусмотренных муниципальной </w:t>
      </w:r>
      <w:hyperlink r:id="rId7">
        <w:r w:rsidRPr="00BC7C28">
          <w:rPr>
            <w:rFonts w:ascii="Times New Roman" w:hAnsi="Times New Roman" w:cs="Times New Roman"/>
            <w:color w:val="0000FF"/>
          </w:rPr>
          <w:t>программой</w:t>
        </w:r>
      </w:hyperlink>
      <w:r w:rsidRPr="00BC7C28">
        <w:rPr>
          <w:rFonts w:ascii="Times New Roman" w:hAnsi="Times New Roman" w:cs="Times New Roman"/>
        </w:rPr>
        <w:t xml:space="preserve"> "Развитие малого и среднего предпринимательства и инвестиционной деятельности в городе Когалыме", утвержденной постановлением Администрации города Когалыма от 27.12.2024 N 2619 (далее - Программа) в пределах утвержденных бюджетных ассигнований, предусмотренных в текущем финансовом году на данные цели. Грант в форме субсидии предоставляется на условиях целевого </w:t>
      </w:r>
      <w:proofErr w:type="spellStart"/>
      <w:r w:rsidRPr="00BC7C28">
        <w:rPr>
          <w:rFonts w:ascii="Times New Roman" w:hAnsi="Times New Roman" w:cs="Times New Roman"/>
        </w:rPr>
        <w:t>софинансирования</w:t>
      </w:r>
      <w:proofErr w:type="spellEnd"/>
      <w:r w:rsidRPr="00BC7C28">
        <w:rPr>
          <w:rFonts w:ascii="Times New Roman" w:hAnsi="Times New Roman" w:cs="Times New Roman"/>
        </w:rPr>
        <w:t xml:space="preserve"> расходов, предусмотренных бизнес-планом Субъектов малого и среднего предпринимательства осуществляющих свою деятельность на территории города Когалыма, являющихся субъектами малого и среднего предпринимательства в соответствии с условиями, установленными Федеральным </w:t>
      </w:r>
      <w:hyperlink r:id="rId8">
        <w:r w:rsidRPr="00BC7C28">
          <w:rPr>
            <w:rFonts w:ascii="Times New Roman" w:hAnsi="Times New Roman" w:cs="Times New Roman"/>
            <w:color w:val="0000FF"/>
          </w:rPr>
          <w:t>законом</w:t>
        </w:r>
      </w:hyperlink>
      <w:r w:rsidRPr="00BC7C28">
        <w:rPr>
          <w:rFonts w:ascii="Times New Roman" w:hAnsi="Times New Roman" w:cs="Times New Roman"/>
        </w:rPr>
        <w:t xml:space="preserve"> от 24.07.2007 N 209-ФЗ "О развитии малого и среднего предпринимательства в Российской Федерации", относящийся к малым предприятиям, в том числе к </w:t>
      </w:r>
      <w:proofErr w:type="spellStart"/>
      <w:r w:rsidRPr="00BC7C28">
        <w:rPr>
          <w:rFonts w:ascii="Times New Roman" w:hAnsi="Times New Roman" w:cs="Times New Roman"/>
        </w:rPr>
        <w:t>микропредприятиям</w:t>
      </w:r>
      <w:proofErr w:type="spellEnd"/>
      <w:r w:rsidRPr="00BC7C28">
        <w:rPr>
          <w:rFonts w:ascii="Times New Roman" w:hAnsi="Times New Roman" w:cs="Times New Roman"/>
        </w:rPr>
        <w:t>, и средним предприятиям, сведения о которых внесены в единый реестр субъектов малого и среднего предпринимательства, по результатам проведенного отбора.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1.3. Информационная поддержка проведения отбора получателей Грантов для предоставления Грантов осуществляется через средства массовой информации и официальный сайт органов местного самоуправления города Когалыма в информационно-телекоммуникационной сети "Интернет" (www.admkogalym.ru) (далее - официальный сайт).</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1.4. Основные понятия, используемые в настоящем Порядке.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1.4.1. Субъект малого и среднего предпринимательства - хозяйствующий субъект, осуществляющий свою деятельность на территории города Когалыма, являющийся субъектом малого и среднего предпринимательства в соответствии с условиями, установленными Федеральным </w:t>
      </w:r>
      <w:hyperlink r:id="rId9">
        <w:r w:rsidRPr="00BC7C28">
          <w:rPr>
            <w:rFonts w:ascii="Times New Roman" w:hAnsi="Times New Roman" w:cs="Times New Roman"/>
            <w:color w:val="0000FF"/>
          </w:rPr>
          <w:t>законом</w:t>
        </w:r>
      </w:hyperlink>
      <w:r w:rsidRPr="00BC7C28">
        <w:rPr>
          <w:rFonts w:ascii="Times New Roman" w:hAnsi="Times New Roman" w:cs="Times New Roman"/>
        </w:rPr>
        <w:t xml:space="preserve"> от 24.07.2007 N 209-ФЗ "О развитии малого и среднего предпринимательства в Российской Федерации", относящийся к малым предприятиям, в том числе к </w:t>
      </w:r>
      <w:proofErr w:type="spellStart"/>
      <w:r w:rsidRPr="00BC7C28">
        <w:rPr>
          <w:rFonts w:ascii="Times New Roman" w:hAnsi="Times New Roman" w:cs="Times New Roman"/>
        </w:rPr>
        <w:t>микропредприятиям</w:t>
      </w:r>
      <w:proofErr w:type="spellEnd"/>
      <w:r w:rsidRPr="00BC7C28">
        <w:rPr>
          <w:rFonts w:ascii="Times New Roman" w:hAnsi="Times New Roman" w:cs="Times New Roman"/>
        </w:rPr>
        <w:t>, и средним предприятиям, сведения о котором внесены в единый реестр субъектов малого и среднего предпринимательства (далее - Субъект).</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1.4.2. Грант в форме субсидии - денежные средства, предоставленные на безвозмездной основе из бюджета города Когалыма (далее - Грант), предоставляемые субъектам малого и среднего предпринимательства в целях реализации конкретного проекта в результате отбора получателей грантов в форме субсидий (далее - отбор) на условиях долевого </w:t>
      </w:r>
      <w:proofErr w:type="spellStart"/>
      <w:r w:rsidRPr="00BC7C28">
        <w:rPr>
          <w:rFonts w:ascii="Times New Roman" w:hAnsi="Times New Roman" w:cs="Times New Roman"/>
        </w:rPr>
        <w:t>софинансирования</w:t>
      </w:r>
      <w:proofErr w:type="spellEnd"/>
      <w:r w:rsidRPr="00BC7C28">
        <w:rPr>
          <w:rFonts w:ascii="Times New Roman" w:hAnsi="Times New Roman" w:cs="Times New Roman"/>
        </w:rPr>
        <w:t xml:space="preserve"> целевых расходов Субъектов, связанных с осуществлением предпринимательской деятельности.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1.4.3. Участники отбора - Субъекты, отвечающие критериям отбора и категориям получателей Гранта, указанным в </w:t>
      </w:r>
      <w:hyperlink w:anchor="P517">
        <w:r w:rsidRPr="00BC7C28">
          <w:rPr>
            <w:rFonts w:ascii="Times New Roman" w:hAnsi="Times New Roman" w:cs="Times New Roman"/>
            <w:color w:val="0000FF"/>
          </w:rPr>
          <w:t>пунктах 1.7</w:t>
        </w:r>
      </w:hyperlink>
      <w:r w:rsidRPr="00BC7C28">
        <w:rPr>
          <w:rFonts w:ascii="Times New Roman" w:hAnsi="Times New Roman" w:cs="Times New Roman"/>
        </w:rPr>
        <w:t xml:space="preserve">, </w:t>
      </w:r>
      <w:hyperlink w:anchor="P520">
        <w:r w:rsidRPr="00BC7C28">
          <w:rPr>
            <w:rFonts w:ascii="Times New Roman" w:hAnsi="Times New Roman" w:cs="Times New Roman"/>
            <w:color w:val="0000FF"/>
          </w:rPr>
          <w:t>1.8</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1.4.4. Получатель Гранта - участник конкурса, в отношении которого принято решение о предоставлении Гранта в форме субсидий.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1.4.5. Уполномоченный орган - управление инвестиционной деятельности и развития предпринимательства Администрации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1.4.6.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общества и осуществляемая в соответствии с условиями, предусмотренными </w:t>
      </w:r>
      <w:hyperlink r:id="rId10">
        <w:r w:rsidRPr="00BC7C28">
          <w:rPr>
            <w:rFonts w:ascii="Times New Roman" w:hAnsi="Times New Roman" w:cs="Times New Roman"/>
            <w:color w:val="0000FF"/>
          </w:rPr>
          <w:t>статьей 24.1</w:t>
        </w:r>
      </w:hyperlink>
      <w:r w:rsidRPr="00BC7C28">
        <w:rPr>
          <w:rFonts w:ascii="Times New Roman" w:hAnsi="Times New Roman" w:cs="Times New Roman"/>
        </w:rPr>
        <w:t xml:space="preserve"> Федерального закона от 24.07.2007 N 209-ФЗ "О развитии малого и среднего предпринимательства в Российской Федерации" и </w:t>
      </w:r>
      <w:hyperlink r:id="rId11">
        <w:r w:rsidRPr="00BC7C28">
          <w:rPr>
            <w:rFonts w:ascii="Times New Roman" w:hAnsi="Times New Roman" w:cs="Times New Roman"/>
            <w:color w:val="0000FF"/>
          </w:rPr>
          <w:t>статьей 5.1</w:t>
        </w:r>
      </w:hyperlink>
      <w:r w:rsidRPr="00BC7C28">
        <w:rPr>
          <w:rFonts w:ascii="Times New Roman" w:hAnsi="Times New Roman" w:cs="Times New Roman"/>
        </w:rPr>
        <w:t xml:space="preserve"> Закона Ханты-Мансийского автономного округа - Югры от 29.12.2007 N 213-оз "О развитии малого и среднего предпринимательства в Ханты-Мансийском автономном округе - Югре".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1.4.7. Креативное предпринимательство (креативная (творческая) индустрия) - экономическая деятельность, непосредственно связанная с созданием, продвижением на внутреннем и внешнем рынках, распространением и (или) реализацией креативного продукта, обладающего уникальностью и экономической ценностью в соответствии с Федеральным </w:t>
      </w:r>
      <w:hyperlink r:id="rId12">
        <w:r w:rsidRPr="00BC7C28">
          <w:rPr>
            <w:rFonts w:ascii="Times New Roman" w:hAnsi="Times New Roman" w:cs="Times New Roman"/>
            <w:color w:val="0000FF"/>
          </w:rPr>
          <w:t>законом</w:t>
        </w:r>
      </w:hyperlink>
      <w:r w:rsidRPr="00BC7C28">
        <w:rPr>
          <w:rFonts w:ascii="Times New Roman" w:hAnsi="Times New Roman" w:cs="Times New Roman"/>
        </w:rPr>
        <w:t xml:space="preserve"> от 08.08.2024 N 330-ФЗ "О развитии креативных (творческих) индустрий в Российской Федерации".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1.4.8. Молодежное предпринимательство - осуществление предпринимательской деятельности молодыми предпринимателями - физическими лицами в возрасте до 35 лет (включительно), юридическими лицами, в уставном (складочном) капитале которых доля, принадлежащая лицам в возрасте до 35 лет (включительно), составляет не менее 50%.</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1.4.9. Бизнес-план - программа действий, мер по осуществлению конкретного, предметного социально-экономического замысла, воплощенная в форму описания, обоснования, расчетов, раскрывающих сущность и возможность практической реализации.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1.4.10. Социально значимые (приоритетные) виды деятельности - социально значимые (приоритетные) виды деятельности в городе Когалыме, определенные Программой.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1.4.11. Цифровая платформа МСП - цифровая платформа с механизмом адресного подбора и возможностью дистанционного получения мер поддержки и специальных сервисов Субъектами и </w:t>
      </w:r>
      <w:proofErr w:type="spellStart"/>
      <w:r w:rsidRPr="00BC7C28">
        <w:rPr>
          <w:rFonts w:ascii="Times New Roman" w:hAnsi="Times New Roman" w:cs="Times New Roman"/>
        </w:rPr>
        <w:t>самозанятыми</w:t>
      </w:r>
      <w:proofErr w:type="spellEnd"/>
      <w:r w:rsidRPr="00BC7C28">
        <w:rPr>
          <w:rFonts w:ascii="Times New Roman" w:hAnsi="Times New Roman" w:cs="Times New Roman"/>
        </w:rPr>
        <w:t xml:space="preserve"> (https://мсп.рф).</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1.4.12. Мобильный торговый объект - торговый объект, представляющий собой транспортное средство, включая механические транспортные средства и транспортные средства, предназначенные для движения в составе с механическими транспортными средствами, а именно </w:t>
      </w:r>
      <w:proofErr w:type="spellStart"/>
      <w:r w:rsidRPr="00BC7C28">
        <w:rPr>
          <w:rFonts w:ascii="Times New Roman" w:hAnsi="Times New Roman" w:cs="Times New Roman"/>
        </w:rPr>
        <w:t>фудтрак</w:t>
      </w:r>
      <w:proofErr w:type="spellEnd"/>
      <w:r w:rsidRPr="00BC7C28">
        <w:rPr>
          <w:rFonts w:ascii="Times New Roman" w:hAnsi="Times New Roman" w:cs="Times New Roman"/>
        </w:rPr>
        <w:t>, оборудованный для приготовления, хранения и продажи готовой еды.</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1.4.13. Нестационарный объект - объект для оказания услуг торговли и (или) проката транспортных средств,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1.4.14. Нестационарный торговый автомат - устройство, осуществляющее мелкорозничную торговлю товарами и услугами, оплата и выдача которых реализуются с помощью технических приспособлений, не требующих непосредственного участия продавца.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1.4.15. Парково-развлекательное оборудование - оборудование, используемое в парках и на других общественных территориях в целях организации отдыха и развлечения населения.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1.4.16. Сувенирная продукция - изделия, отражающие исторические и/или культурные особенности города Когалыма и/или Ханты-Мансийского автономного округа - Югры и/или самобытность и культуру коренных малочисленных народов Севера.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1.5. Администрация города Когалыма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и плановый период (далее - главный распорядитель бюджетных средств).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Количество и сумма Гранта по каждому мероприятию </w:t>
      </w:r>
      <w:hyperlink r:id="rId13">
        <w:r w:rsidRPr="00BC7C28">
          <w:rPr>
            <w:rFonts w:ascii="Times New Roman" w:hAnsi="Times New Roman" w:cs="Times New Roman"/>
            <w:color w:val="0000FF"/>
          </w:rPr>
          <w:t>Программы</w:t>
        </w:r>
      </w:hyperlink>
      <w:r w:rsidRPr="00BC7C28">
        <w:rPr>
          <w:rFonts w:ascii="Times New Roman" w:hAnsi="Times New Roman" w:cs="Times New Roman"/>
        </w:rPr>
        <w:t>, утвержденной постановлением Администрации города Когалыма от 27.12.2024 N 2619 определяется ежегодно в соответствии с решением Думы города Когалыма о бюджете города Когалыма (решением Думы города Когалыма о внесении изменений в бюджет города Когалыма) предусматривающего бюджетные ассигнования на предоставление Грантов.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Взаимодействие главного распорядителя бюджетных средств с участниками отбора (получателями Грантов) осуществляется с использованием документов в электронной форме в системе "Электронный бюджет".</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1.6. Основными целями отбора получателей Гранта являются: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1.6.1. Создание благоприятных условий для развития инвестиционного климата и предпринимательства в городе Когалыме.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1.6.2. Обеспечение увеличения количества субъектов предпринимательства.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1.6.3. Обеспечение занятости и развитие </w:t>
      </w:r>
      <w:proofErr w:type="spellStart"/>
      <w:r w:rsidRPr="00BC7C28">
        <w:rPr>
          <w:rFonts w:ascii="Times New Roman" w:hAnsi="Times New Roman" w:cs="Times New Roman"/>
        </w:rPr>
        <w:t>самозанятости</w:t>
      </w:r>
      <w:proofErr w:type="spellEnd"/>
      <w:r w:rsidRPr="00BC7C28">
        <w:rPr>
          <w:rFonts w:ascii="Times New Roman" w:hAnsi="Times New Roman" w:cs="Times New Roman"/>
        </w:rPr>
        <w:t xml:space="preserve"> среди молодежи, стимулирование молодежи к осуществлению предпринимательской деятельности.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1.6.4. Обеспечение поддержки и развития социального предпринимательства и креативных индустрий, поддержка предпринимательской активности и инициатив.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1.6.5. Развитие туристической привлекательности города Когалыма.</w:t>
      </w:r>
    </w:p>
    <w:p w:rsidR="00BC7C28" w:rsidRPr="00BC7C28" w:rsidRDefault="00BC7C28">
      <w:pPr>
        <w:pStyle w:val="ConsPlusNormal"/>
        <w:spacing w:before="220"/>
        <w:ind w:firstLine="540"/>
        <w:jc w:val="both"/>
        <w:rPr>
          <w:rFonts w:ascii="Times New Roman" w:hAnsi="Times New Roman" w:cs="Times New Roman"/>
        </w:rPr>
      </w:pPr>
      <w:bookmarkStart w:id="2" w:name="P517"/>
      <w:bookmarkEnd w:id="2"/>
      <w:r w:rsidRPr="00BC7C28">
        <w:rPr>
          <w:rFonts w:ascii="Times New Roman" w:hAnsi="Times New Roman" w:cs="Times New Roman"/>
        </w:rPr>
        <w:t>1.7. Критерии отбора получателей Гранта, имеющих право на получение Гранта: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осуществляющие хозяйственную деятельность на территории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осуществляющие социально значимые (приоритетные) виды деятельности, определенные Программой.</w:t>
      </w:r>
    </w:p>
    <w:p w:rsidR="00BC7C28" w:rsidRPr="00BC7C28" w:rsidRDefault="00BC7C28">
      <w:pPr>
        <w:pStyle w:val="ConsPlusNormal"/>
        <w:spacing w:before="220"/>
        <w:ind w:firstLine="540"/>
        <w:jc w:val="both"/>
        <w:rPr>
          <w:rFonts w:ascii="Times New Roman" w:hAnsi="Times New Roman" w:cs="Times New Roman"/>
        </w:rPr>
      </w:pPr>
      <w:bookmarkStart w:id="3" w:name="P520"/>
      <w:bookmarkEnd w:id="3"/>
      <w:r w:rsidRPr="00BC7C28">
        <w:rPr>
          <w:rFonts w:ascii="Times New Roman" w:hAnsi="Times New Roman" w:cs="Times New Roman"/>
        </w:rPr>
        <w:t>1.8. Категории получателей Грантов, имеющих право на получение Грантов: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Субъекты малого и среднего предпринимательства: юридические лица независимо от организационно-правовых форм (за исключением государственных (муниципальных) учреждений), индивидуальные предприниматели.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1.9. Способом проведения отбора получателей Грантов является конкурс, который проводится при определении получателя Гранта исходя из наилучших условий достижения результатов, в целях достижения которых предоставляется Грант (далее - Конкурс).</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1.10. Информация о Грантах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Грантов до главного распорядителя бюджетных средств.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1.11. Получатель Гранта определяется по результатам проведения отбора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BC7C28" w:rsidRPr="00BC7C28" w:rsidRDefault="00BC7C28">
      <w:pPr>
        <w:pStyle w:val="ConsPlusNormal"/>
        <w:jc w:val="center"/>
        <w:rPr>
          <w:rFonts w:ascii="Times New Roman" w:hAnsi="Times New Roman" w:cs="Times New Roman"/>
        </w:rPr>
      </w:pPr>
    </w:p>
    <w:p w:rsidR="00BC7C28" w:rsidRPr="00BC7C28" w:rsidRDefault="00BC7C28">
      <w:pPr>
        <w:pStyle w:val="ConsPlusTitle"/>
        <w:jc w:val="center"/>
        <w:outlineLvl w:val="1"/>
        <w:rPr>
          <w:rFonts w:ascii="Times New Roman" w:hAnsi="Times New Roman" w:cs="Times New Roman"/>
        </w:rPr>
      </w:pPr>
      <w:r w:rsidRPr="00BC7C28">
        <w:rPr>
          <w:rFonts w:ascii="Times New Roman" w:hAnsi="Times New Roman" w:cs="Times New Roman"/>
        </w:rPr>
        <w:t>2. Порядок проведения отбора получателей Грантов</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для предоставления Грантов</w:t>
      </w:r>
    </w:p>
    <w:p w:rsidR="00BC7C28" w:rsidRPr="00BC7C28" w:rsidRDefault="00BC7C28">
      <w:pPr>
        <w:pStyle w:val="ConsPlusNormal"/>
        <w:jc w:val="center"/>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2.1. Грант предоставляется по результатам конкурса, который проводится при определении получателя Гранта исходя из наилучших условий достижения результатов предоставления Гранта (далее - отбор).</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2.2. Уполномоченный орган в случае, если бюджетом Ханты-Мансийского автономного округа - Югры и бюджетом города Когалыма предусмотрены средства на цели, указанные в </w:t>
      </w:r>
      <w:hyperlink w:anchor="P489">
        <w:r w:rsidRPr="00BC7C28">
          <w:rPr>
            <w:rFonts w:ascii="Times New Roman" w:hAnsi="Times New Roman" w:cs="Times New Roman"/>
            <w:color w:val="0000FF"/>
          </w:rPr>
          <w:t>пункте 1.2</w:t>
        </w:r>
      </w:hyperlink>
      <w:r w:rsidRPr="00BC7C28">
        <w:rPr>
          <w:rFonts w:ascii="Times New Roman" w:hAnsi="Times New Roman" w:cs="Times New Roman"/>
        </w:rPr>
        <w:t xml:space="preserve"> настоящего Порядка, предусматривающего бюджетные ассигнования на предоставление Грантов размещает на едином портале (при наличии технической возможности) и официальном сайте главного распорядителя бюджетных средств в сети "Интернет" (www.admkogalym.ru) объявление о проведении отбора, которое содержит информацию, предусмотренную </w:t>
      </w:r>
      <w:hyperlink r:id="rId14">
        <w:r w:rsidRPr="00BC7C28">
          <w:rPr>
            <w:rFonts w:ascii="Times New Roman" w:hAnsi="Times New Roman" w:cs="Times New Roman"/>
            <w:color w:val="0000FF"/>
          </w:rPr>
          <w:t>пунктом 21</w:t>
        </w:r>
      </w:hyperlink>
      <w:r w:rsidRPr="00BC7C28">
        <w:rPr>
          <w:rFonts w:ascii="Times New Roman" w:hAnsi="Times New Roman" w:cs="Times New Roman"/>
        </w:rPr>
        <w:t xml:space="preserve"> общих требований к нормативным правовым актам, муниципальным правовым актам, регулирующим предоставление из бюджетов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 октября 2023 года N 1782, а также типовую форму соглашения о предоставлении субсидии, с указанием:</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 сроков проведения отбора (дата и время начала (окончания) подачи (приема) заявок участников отбора), которые не могут быть ранее 30-го календарного дня, следующего за днем размещения объявления о проведении отбора;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 наименования, места нахождения, почтового адреса, адреса электронной почты, номера контактного телефона главного распорядителя бюджетных средств;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3) результатов предоставления Гранта, предусмотренных </w:t>
      </w:r>
      <w:hyperlink w:anchor="P766">
        <w:r w:rsidRPr="00BC7C28">
          <w:rPr>
            <w:rFonts w:ascii="Times New Roman" w:hAnsi="Times New Roman" w:cs="Times New Roman"/>
            <w:color w:val="0000FF"/>
          </w:rPr>
          <w:t>пунктом 3.13</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4) доменное имя и (или) указатели страниц государственной информационной системы в сети "Интернет", на котором обеспечивается проведение отбора (при наличии технической возможности);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5) требований к участникам отбора (получателям Гранта) в соответствии с </w:t>
      </w:r>
      <w:hyperlink w:anchor="P552">
        <w:r w:rsidRPr="00BC7C28">
          <w:rPr>
            <w:rFonts w:ascii="Times New Roman" w:hAnsi="Times New Roman" w:cs="Times New Roman"/>
            <w:color w:val="0000FF"/>
          </w:rPr>
          <w:t>пунктом 2.3</w:t>
        </w:r>
      </w:hyperlink>
      <w:r w:rsidRPr="00BC7C28">
        <w:rPr>
          <w:rFonts w:ascii="Times New Roman" w:hAnsi="Times New Roman" w:cs="Times New Roman"/>
        </w:rPr>
        <w:t xml:space="preserve"> настоящего Порядка и перечня документов, представляемых участниками отбора для подтверждения их соответствия указанным требованиям;</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6) категорий и критерий отбора, предусмотренных </w:t>
      </w:r>
      <w:hyperlink w:anchor="P517">
        <w:r w:rsidRPr="00BC7C28">
          <w:rPr>
            <w:rFonts w:ascii="Times New Roman" w:hAnsi="Times New Roman" w:cs="Times New Roman"/>
            <w:color w:val="0000FF"/>
          </w:rPr>
          <w:t>пунктами 1.7</w:t>
        </w:r>
      </w:hyperlink>
      <w:r w:rsidRPr="00BC7C28">
        <w:rPr>
          <w:rFonts w:ascii="Times New Roman" w:hAnsi="Times New Roman" w:cs="Times New Roman"/>
        </w:rPr>
        <w:t xml:space="preserve">, </w:t>
      </w:r>
      <w:hyperlink w:anchor="P520">
        <w:r w:rsidRPr="00BC7C28">
          <w:rPr>
            <w:rFonts w:ascii="Times New Roman" w:hAnsi="Times New Roman" w:cs="Times New Roman"/>
            <w:color w:val="0000FF"/>
          </w:rPr>
          <w:t>1.8</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7) порядка подачи заявок участниками отбора и требований, предъявляемых к форме и содержанию заявок, подаваемых участниками отбора, предусмотренных </w:t>
      </w:r>
      <w:hyperlink w:anchor="P572">
        <w:r w:rsidRPr="00BC7C28">
          <w:rPr>
            <w:rFonts w:ascii="Times New Roman" w:hAnsi="Times New Roman" w:cs="Times New Roman"/>
            <w:color w:val="0000FF"/>
          </w:rPr>
          <w:t>пунктами 2.4</w:t>
        </w:r>
      </w:hyperlink>
      <w:r w:rsidRPr="00BC7C28">
        <w:rPr>
          <w:rFonts w:ascii="Times New Roman" w:hAnsi="Times New Roman" w:cs="Times New Roman"/>
        </w:rPr>
        <w:t xml:space="preserve">, </w:t>
      </w:r>
      <w:hyperlink w:anchor="P580">
        <w:r w:rsidRPr="00BC7C28">
          <w:rPr>
            <w:rFonts w:ascii="Times New Roman" w:hAnsi="Times New Roman" w:cs="Times New Roman"/>
            <w:color w:val="0000FF"/>
          </w:rPr>
          <w:t>2.5</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8)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 предусмотренные </w:t>
      </w:r>
      <w:hyperlink w:anchor="P584">
        <w:r w:rsidRPr="00BC7C28">
          <w:rPr>
            <w:rFonts w:ascii="Times New Roman" w:hAnsi="Times New Roman" w:cs="Times New Roman"/>
            <w:color w:val="0000FF"/>
          </w:rPr>
          <w:t>пунктами 2.6</w:t>
        </w:r>
      </w:hyperlink>
      <w:r w:rsidRPr="00BC7C28">
        <w:rPr>
          <w:rFonts w:ascii="Times New Roman" w:hAnsi="Times New Roman" w:cs="Times New Roman"/>
        </w:rPr>
        <w:t xml:space="preserve"> - </w:t>
      </w:r>
      <w:hyperlink w:anchor="P587">
        <w:r w:rsidRPr="00BC7C28">
          <w:rPr>
            <w:rFonts w:ascii="Times New Roman" w:hAnsi="Times New Roman" w:cs="Times New Roman"/>
            <w:color w:val="0000FF"/>
          </w:rPr>
          <w:t>2.8</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9) правил рассмотрения заявок участников отбора, предусмотренных </w:t>
      </w:r>
      <w:hyperlink w:anchor="P590">
        <w:r w:rsidRPr="00BC7C28">
          <w:rPr>
            <w:rFonts w:ascii="Times New Roman" w:hAnsi="Times New Roman" w:cs="Times New Roman"/>
            <w:color w:val="0000FF"/>
          </w:rPr>
          <w:t>пунктом 2.10</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10) порядок отклонения заявок, а также информацию об основаниях их отклонения, предусмотренных </w:t>
      </w:r>
      <w:hyperlink w:anchor="P640">
        <w:r w:rsidRPr="00BC7C28">
          <w:rPr>
            <w:rFonts w:ascii="Times New Roman" w:hAnsi="Times New Roman" w:cs="Times New Roman"/>
            <w:color w:val="0000FF"/>
          </w:rPr>
          <w:t>пунктами 2.16</w:t>
        </w:r>
      </w:hyperlink>
      <w:r w:rsidRPr="00BC7C28">
        <w:rPr>
          <w:rFonts w:ascii="Times New Roman" w:hAnsi="Times New Roman" w:cs="Times New Roman"/>
        </w:rPr>
        <w:t xml:space="preserve"> - </w:t>
      </w:r>
      <w:hyperlink w:anchor="P647">
        <w:r w:rsidRPr="00BC7C28">
          <w:rPr>
            <w:rFonts w:ascii="Times New Roman" w:hAnsi="Times New Roman" w:cs="Times New Roman"/>
            <w:color w:val="0000FF"/>
          </w:rPr>
          <w:t>2.18</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11) порядка предоставления участникам отбора разъяснений положений объявления о проведении отбора, даты начала и окончания срока такого предоставления, предусмотренного </w:t>
      </w:r>
      <w:hyperlink w:anchor="P674">
        <w:r w:rsidRPr="00BC7C28">
          <w:rPr>
            <w:rFonts w:ascii="Times New Roman" w:hAnsi="Times New Roman" w:cs="Times New Roman"/>
            <w:color w:val="0000FF"/>
          </w:rPr>
          <w:t>пунктом 2.20</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12) срока, в течение которого получатель Гранта должен подписать Соглашение о предоставлении Гранта (далее - Соглашение), предусмотренного </w:t>
      </w:r>
      <w:hyperlink w:anchor="P748">
        <w:r w:rsidRPr="00BC7C28">
          <w:rPr>
            <w:rFonts w:ascii="Times New Roman" w:hAnsi="Times New Roman" w:cs="Times New Roman"/>
            <w:color w:val="0000FF"/>
          </w:rPr>
          <w:t>пунктом 3.10</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13) условий признания получателя Гранта уклонившимся от заключения Соглашения, предусмотренных </w:t>
      </w:r>
      <w:hyperlink w:anchor="P755">
        <w:r w:rsidRPr="00BC7C28">
          <w:rPr>
            <w:rFonts w:ascii="Times New Roman" w:hAnsi="Times New Roman" w:cs="Times New Roman"/>
            <w:color w:val="0000FF"/>
          </w:rPr>
          <w:t>пунктом 3.11</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14) даты размещения результатов отбора на едином портале, официальном сайте, которая не может быть позднее 14-го календарного дня, следующего за днем прохождения отбора участником отбора;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15) порядок и случаи отмены проведения отбора, случаи признания отбора несостоявшимся и случаи заключения соглашений по итогам отбора, предусмотренных </w:t>
      </w:r>
      <w:hyperlink w:anchor="P628">
        <w:r w:rsidRPr="00BC7C28">
          <w:rPr>
            <w:rFonts w:ascii="Times New Roman" w:hAnsi="Times New Roman" w:cs="Times New Roman"/>
            <w:color w:val="0000FF"/>
          </w:rPr>
          <w:t>пунктами 2.13</w:t>
        </w:r>
      </w:hyperlink>
      <w:r w:rsidRPr="00BC7C28">
        <w:rPr>
          <w:rFonts w:ascii="Times New Roman" w:hAnsi="Times New Roman" w:cs="Times New Roman"/>
        </w:rPr>
        <w:t xml:space="preserve">, </w:t>
      </w:r>
      <w:hyperlink w:anchor="P636">
        <w:r w:rsidRPr="00BC7C28">
          <w:rPr>
            <w:rFonts w:ascii="Times New Roman" w:hAnsi="Times New Roman" w:cs="Times New Roman"/>
            <w:color w:val="0000FF"/>
          </w:rPr>
          <w:t>2.14</w:t>
        </w:r>
      </w:hyperlink>
      <w:r w:rsidRPr="00BC7C28">
        <w:rPr>
          <w:rFonts w:ascii="Times New Roman" w:hAnsi="Times New Roman" w:cs="Times New Roman"/>
        </w:rPr>
        <w:t xml:space="preserve">, </w:t>
      </w:r>
      <w:hyperlink w:anchor="P748">
        <w:r w:rsidRPr="00BC7C28">
          <w:rPr>
            <w:rFonts w:ascii="Times New Roman" w:hAnsi="Times New Roman" w:cs="Times New Roman"/>
            <w:color w:val="0000FF"/>
          </w:rPr>
          <w:t>3.10</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Объявление о проведении отбора размещается на едином портале (в случае проведения отбора в государственной интегрированной информационной системе управления общественными финансами "Электронный бюджет" (далее - система "Электронный бюджет") или на ином сайте, на котором обеспечивается проведение отбора (с размещением указателя страницы сайта на едином портале), а также на официальном сайте.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Внесения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при внесении изменений в объявление о проведении отбора изменение способа отбора не допускается;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в случае внесения изменений в объявление о проведении отбора после наступления даты начала приема заявок в объявление о проведении включается положение, предусматривающее право участников отбора получателей Грантов внести изменения в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BC7C28" w:rsidRPr="00BC7C28" w:rsidRDefault="00BC7C28">
      <w:pPr>
        <w:pStyle w:val="ConsPlusNormal"/>
        <w:spacing w:before="220"/>
        <w:ind w:firstLine="540"/>
        <w:jc w:val="both"/>
        <w:rPr>
          <w:rFonts w:ascii="Times New Roman" w:hAnsi="Times New Roman" w:cs="Times New Roman"/>
        </w:rPr>
      </w:pPr>
      <w:bookmarkStart w:id="4" w:name="P552"/>
      <w:bookmarkEnd w:id="4"/>
      <w:r w:rsidRPr="00BC7C28">
        <w:rPr>
          <w:rFonts w:ascii="Times New Roman" w:hAnsi="Times New Roman" w:cs="Times New Roman"/>
        </w:rPr>
        <w:t>2.3. Требования к участникам отбора (получателям Грантов), которым должен соответствовать участник отбора на дату подачи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у участника отбора (получателя Грантов) на едином налоговом счете отсутствует или не превышает размер, определенный </w:t>
      </w:r>
      <w:hyperlink r:id="rId15">
        <w:r w:rsidRPr="00BC7C28">
          <w:rPr>
            <w:rFonts w:ascii="Times New Roman" w:hAnsi="Times New Roman" w:cs="Times New Roman"/>
            <w:color w:val="0000FF"/>
          </w:rPr>
          <w:t>пунктом 3 статьи 47</w:t>
        </w:r>
      </w:hyperlink>
      <w:r w:rsidRPr="00BC7C28">
        <w:rPr>
          <w:rFonts w:ascii="Times New Roman" w:hAnsi="Times New Roman" w:cs="Times New Roman"/>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у участника отбора (получателя Грантов) отсутствуют просроченная задолженность по возврату в бюджет города Когалыма, иных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участники отбора (получатели Грантов)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(получателем Гранта), другого юридического лица), ликвидации, в отношении них не введена процедура банкротства (на основании информации, содержащейся в едином федеральном реестре сведений о банкротстве, размещенной в открытом доступе в сети интернет по адресу "http://bankrot.fedresurs.ru/"), деятельность участника отбора (получателя Гранта) не приостановлена в порядке, предусмотренном законодательством Российской Федерации, а участники отбора (получателя Гранта) - индивидуальные предприниматели не должны прекратить деятельность в качестве индивидуального предпринимателя;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Гранта), являющегося юридическим лицом, об индивидуальном предпринимателе, являющихся участниками отбора (получателями Грантов);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участник отбора (получатель Гранта) не является иностранным агентом в соответствии с Федеральным </w:t>
      </w:r>
      <w:hyperlink r:id="rId16">
        <w:r w:rsidRPr="00BC7C28">
          <w:rPr>
            <w:rFonts w:ascii="Times New Roman" w:hAnsi="Times New Roman" w:cs="Times New Roman"/>
            <w:color w:val="0000FF"/>
          </w:rPr>
          <w:t>законом</w:t>
        </w:r>
      </w:hyperlink>
      <w:r w:rsidRPr="00BC7C28">
        <w:rPr>
          <w:rFonts w:ascii="Times New Roman" w:hAnsi="Times New Roman" w:cs="Times New Roman"/>
        </w:rPr>
        <w:t xml:space="preserve"> от 14.07.2022 N 255-ФЗ "О контроле за деятельностью лиц, находящихся под иностранным влиянием";</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участник отбора (получатель Гранта)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участник отбора (получатель Гранта) не получает средства из бюджета города Когалыма на основании иных муниципальных правовых актов на цели, указанные в </w:t>
      </w:r>
      <w:hyperlink w:anchor="P489">
        <w:r w:rsidRPr="00BC7C28">
          <w:rPr>
            <w:rFonts w:ascii="Times New Roman" w:hAnsi="Times New Roman" w:cs="Times New Roman"/>
            <w:color w:val="0000FF"/>
          </w:rPr>
          <w:t>пункте 1.2</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участник отбора (получатель Гранта)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участник отбора (получатель Гранта) не должен находиться в составляемых в рамках реализации полномочий, предусмотренных </w:t>
      </w:r>
      <w:hyperlink r:id="rId17">
        <w:r w:rsidRPr="00BC7C28">
          <w:rPr>
            <w:rFonts w:ascii="Times New Roman" w:hAnsi="Times New Roman" w:cs="Times New Roman"/>
            <w:color w:val="0000FF"/>
          </w:rPr>
          <w:t>главой VII</w:t>
        </w:r>
      </w:hyperlink>
      <w:r w:rsidRPr="00BC7C28">
        <w:rPr>
          <w:rFonts w:ascii="Times New Roman" w:hAnsi="Times New Roman" w:cs="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Дополнительные требования к участникам отбора, которым должен соответствовать участник отбора на дату подачи заявки по мероприятиям (направлениям):</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 по мероприятию, предусмотренному </w:t>
      </w:r>
      <w:hyperlink w:anchor="P682">
        <w:r w:rsidRPr="00BC7C28">
          <w:rPr>
            <w:rFonts w:ascii="Times New Roman" w:hAnsi="Times New Roman" w:cs="Times New Roman"/>
            <w:color w:val="0000FF"/>
          </w:rPr>
          <w:t>подпунктом 3.2.1</w:t>
        </w:r>
      </w:hyperlink>
      <w:r w:rsidRPr="00BC7C28">
        <w:rPr>
          <w:rFonts w:ascii="Times New Roman" w:hAnsi="Times New Roman" w:cs="Times New Roman"/>
        </w:rPr>
        <w:t xml:space="preserve"> Порядка к отбору допускаются лица: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осуществляющие хозяйственную деятельность более двух лет, в соответствии со сведениями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имеющие основной вид деятельности по предоставлению продуктов питания и напитков, </w:t>
      </w:r>
      <w:hyperlink r:id="rId18">
        <w:r w:rsidRPr="00BC7C28">
          <w:rPr>
            <w:rFonts w:ascii="Times New Roman" w:hAnsi="Times New Roman" w:cs="Times New Roman"/>
            <w:color w:val="0000FF"/>
          </w:rPr>
          <w:t>код 56 раздела I</w:t>
        </w:r>
      </w:hyperlink>
      <w:r w:rsidRPr="00BC7C28">
        <w:rPr>
          <w:rFonts w:ascii="Times New Roman" w:hAnsi="Times New Roman" w:cs="Times New Roman"/>
        </w:rPr>
        <w:t xml:space="preserve"> общероссийского классификатора видов экономической деятельности (для участников отбора, планирующих приобретение мобильного торгового объекта).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2) по мероприятию, предусмотренному </w:t>
      </w:r>
      <w:hyperlink w:anchor="P694">
        <w:r w:rsidRPr="00BC7C28">
          <w:rPr>
            <w:rFonts w:ascii="Times New Roman" w:hAnsi="Times New Roman" w:cs="Times New Roman"/>
            <w:color w:val="0000FF"/>
          </w:rPr>
          <w:t>подпунктом 3.2.2</w:t>
        </w:r>
      </w:hyperlink>
      <w:r w:rsidRPr="00BC7C28">
        <w:rPr>
          <w:rFonts w:ascii="Times New Roman" w:hAnsi="Times New Roman" w:cs="Times New Roman"/>
        </w:rPr>
        <w:t xml:space="preserve">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к отбору допускаются лица, осуществляющие хозяйственную деятельность в качестве индивидуального предпринимателя, в возрасте до 35 лет (включительно), либо в качестве юридического лица, более 50 процентов доли уставного (складочного) капитала которого принадлежат физическим лицам, в возрасте до 35 лет (включительно);</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3) по мероприятию, предусмотренному </w:t>
      </w:r>
      <w:hyperlink w:anchor="P697">
        <w:r w:rsidRPr="00BC7C28">
          <w:rPr>
            <w:rFonts w:ascii="Times New Roman" w:hAnsi="Times New Roman" w:cs="Times New Roman"/>
            <w:color w:val="0000FF"/>
          </w:rPr>
          <w:t>подпунктом 3.2.3</w:t>
        </w:r>
      </w:hyperlink>
      <w:r w:rsidRPr="00BC7C28">
        <w:rPr>
          <w:rFonts w:ascii="Times New Roman" w:hAnsi="Times New Roman" w:cs="Times New Roman"/>
        </w:rPr>
        <w:t xml:space="preserve">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к отбору допускаются лица, осуществляющие деятельность в социальной сфере в соответствии с условиями, утвержденными в </w:t>
      </w:r>
      <w:hyperlink r:id="rId19">
        <w:r w:rsidRPr="00BC7C28">
          <w:rPr>
            <w:rFonts w:ascii="Times New Roman" w:hAnsi="Times New Roman" w:cs="Times New Roman"/>
            <w:color w:val="0000FF"/>
          </w:rPr>
          <w:t>статье 5.1</w:t>
        </w:r>
      </w:hyperlink>
      <w:r w:rsidRPr="00BC7C28">
        <w:rPr>
          <w:rFonts w:ascii="Times New Roman" w:hAnsi="Times New Roman" w:cs="Times New Roman"/>
        </w:rPr>
        <w:t xml:space="preserve"> Закона Ханты-Мансийского автономного округа - Югры от 29.12.2007 N 213-оз "О развитии малого и среднего предпринимательства в Ханты-Мансийском автономном округе - Югре", признанные социальным предприятием, в соответствии с </w:t>
      </w:r>
      <w:hyperlink r:id="rId20">
        <w:r w:rsidRPr="00BC7C28">
          <w:rPr>
            <w:rFonts w:ascii="Times New Roman" w:hAnsi="Times New Roman" w:cs="Times New Roman"/>
            <w:color w:val="0000FF"/>
          </w:rPr>
          <w:t>Приказом</w:t>
        </w:r>
      </w:hyperlink>
      <w:r w:rsidRPr="00BC7C28">
        <w:rPr>
          <w:rFonts w:ascii="Times New Roman" w:hAnsi="Times New Roman" w:cs="Times New Roman"/>
        </w:rPr>
        <w:t xml:space="preserve"> Департамента экономического развития Ханты-Мансийского автономного округа - Югры от 13.08.2025 N 15-нп "Об утверждении административного регламента предоставления государственной услуги "Признание субъекта малого или среднего предпринимательства Ханты-Мансийского автономного округа - Югры социальным предприятием";</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4) по мероприятию, предусмотренному </w:t>
      </w:r>
      <w:hyperlink w:anchor="P700">
        <w:r w:rsidRPr="00BC7C28">
          <w:rPr>
            <w:rFonts w:ascii="Times New Roman" w:hAnsi="Times New Roman" w:cs="Times New Roman"/>
            <w:color w:val="0000FF"/>
          </w:rPr>
          <w:t>подпунктом 3.2.4</w:t>
        </w:r>
      </w:hyperlink>
      <w:r w:rsidRPr="00BC7C28">
        <w:rPr>
          <w:rFonts w:ascii="Times New Roman" w:hAnsi="Times New Roman" w:cs="Times New Roman"/>
        </w:rPr>
        <w:t xml:space="preserve">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к отбору допускаются лица, осуществляющие предпринимательскую деятельность по направлениям (сферам) креативных индустрий в соответствии с Федеральным </w:t>
      </w:r>
      <w:hyperlink r:id="rId21">
        <w:r w:rsidRPr="00BC7C28">
          <w:rPr>
            <w:rFonts w:ascii="Times New Roman" w:hAnsi="Times New Roman" w:cs="Times New Roman"/>
            <w:color w:val="0000FF"/>
          </w:rPr>
          <w:t>законом</w:t>
        </w:r>
      </w:hyperlink>
      <w:r w:rsidRPr="00BC7C28">
        <w:rPr>
          <w:rFonts w:ascii="Times New Roman" w:hAnsi="Times New Roman" w:cs="Times New Roman"/>
        </w:rPr>
        <w:t xml:space="preserve"> от 08.08.2024 N 330-ФЗ "О развитии креативных (творческих) индустрий в Российской Федерации" и (или) изготавливающие сувенирную продукцию.</w:t>
      </w:r>
    </w:p>
    <w:p w:rsidR="00BC7C28" w:rsidRPr="00BC7C28" w:rsidRDefault="00BC7C28">
      <w:pPr>
        <w:pStyle w:val="ConsPlusNormal"/>
        <w:spacing w:before="220"/>
        <w:ind w:firstLine="540"/>
        <w:jc w:val="both"/>
        <w:rPr>
          <w:rFonts w:ascii="Times New Roman" w:hAnsi="Times New Roman" w:cs="Times New Roman"/>
        </w:rPr>
      </w:pPr>
      <w:bookmarkStart w:id="5" w:name="P572"/>
      <w:bookmarkEnd w:id="5"/>
      <w:r w:rsidRPr="00BC7C28">
        <w:rPr>
          <w:rFonts w:ascii="Times New Roman" w:hAnsi="Times New Roman" w:cs="Times New Roman"/>
        </w:rPr>
        <w:t xml:space="preserve">2.4. Для получения Гранта участники отбора в сроки, установленные в объявлении о проведении отбора, предоставляют заявку на предоставление Гранта и документы, указанные в </w:t>
      </w:r>
      <w:hyperlink w:anchor="P704">
        <w:r w:rsidRPr="00BC7C28">
          <w:rPr>
            <w:rFonts w:ascii="Times New Roman" w:hAnsi="Times New Roman" w:cs="Times New Roman"/>
            <w:color w:val="0000FF"/>
          </w:rPr>
          <w:t>пункте 3.3</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Участник отбора предоставляет заявку в электронной форме посредством заполнения экранных форм веб-интерфейса системы "Электронный бюджет" и предоставляет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 Электронные копии документов, включаемые в заявку, должны иметь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Участники отбора, в течение 3 (трех) рабочих дней с даты подачи заявки предоставляют в Уполномоченный орган оригиналы документов, по адресу: 628486, Ханты-Мансийский автономный округ - Югра, г. Когалым, ул. Дружбы Народов, д. 7, кабинеты 237, 238, ежедневно, кроме субботы и воскресенья: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понедельник с 08.30 до 12.30 часов и с 14.00 до 18.00 часов;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вторник - пятница с 08.30 до 12.30 часов и с 14.00 до 17.00 часов.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Консультации об условиях и порядке предоставления субсидий можно получить по телефонам: 8 (34667)93-757; 8 (34667)93-756.</w:t>
      </w:r>
    </w:p>
    <w:p w:rsidR="00BC7C28" w:rsidRPr="00BC7C28" w:rsidRDefault="00BC7C28">
      <w:pPr>
        <w:pStyle w:val="ConsPlusNormal"/>
        <w:spacing w:before="220"/>
        <w:ind w:firstLine="540"/>
        <w:jc w:val="both"/>
        <w:rPr>
          <w:rFonts w:ascii="Times New Roman" w:hAnsi="Times New Roman" w:cs="Times New Roman"/>
        </w:rPr>
      </w:pPr>
      <w:bookmarkStart w:id="6" w:name="P580"/>
      <w:bookmarkEnd w:id="6"/>
      <w:r w:rsidRPr="00BC7C28">
        <w:rPr>
          <w:rFonts w:ascii="Times New Roman" w:hAnsi="Times New Roman" w:cs="Times New Roman"/>
        </w:rPr>
        <w:t xml:space="preserve">2.5. </w:t>
      </w:r>
      <w:hyperlink w:anchor="P810">
        <w:r w:rsidRPr="00BC7C28">
          <w:rPr>
            <w:rFonts w:ascii="Times New Roman" w:hAnsi="Times New Roman" w:cs="Times New Roman"/>
            <w:color w:val="0000FF"/>
          </w:rPr>
          <w:t>Согласие</w:t>
        </w:r>
      </w:hyperlink>
      <w:r w:rsidRPr="00BC7C28">
        <w:rPr>
          <w:rFonts w:ascii="Times New Roman" w:hAnsi="Times New Roman" w:cs="Times New Roman"/>
        </w:rPr>
        <w:t xml:space="preserve">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посредством заполнения соответствующих экранных форм веб-интерфейса "Электронный бюджет", а также согласие на обработку персональных данных (для физического лица), предоставляется по форме, установленной Приложением 1 к настоящему Порядку.</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Подтверждение соответствия участника отбора требованиям, указанным в </w:t>
      </w:r>
      <w:hyperlink w:anchor="P552">
        <w:r w:rsidRPr="00BC7C28">
          <w:rPr>
            <w:rFonts w:ascii="Times New Roman" w:hAnsi="Times New Roman" w:cs="Times New Roman"/>
            <w:color w:val="0000FF"/>
          </w:rPr>
          <w:t>пункте 2.3</w:t>
        </w:r>
      </w:hyperlink>
      <w:r w:rsidRPr="00BC7C28">
        <w:rPr>
          <w:rFonts w:ascii="Times New Roman" w:hAnsi="Times New Roman" w:cs="Times New Roman"/>
        </w:rPr>
        <w:t xml:space="preserve"> настоящего Порядка, в случае отсутствия технической возможности осуществления автоматической проверки в системе "Электронный бюджет", обеспечивается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 случае если от имени участника отбора действует уполномоченный представитель, заявка должна содержать также данные доверенности на осуществление действий от имени участника отбора с приложением копии нотариальной доверенности заверенной печатью (при наличии) участника отбора и подписанной руководителем юридического лица, индивидуальным предпринимателем либо прилагается документ, подтверждающий полномочия лица на осуществление действий от имени участника отбора,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(для юридического лица).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 течение одного финансового года отбор может быть объявлен неоднократно при наличии лимитов бюджетных ассигнований, предусмотренных на данные цели в текущем финансовом году.</w:t>
      </w:r>
    </w:p>
    <w:p w:rsidR="00BC7C28" w:rsidRPr="00BC7C28" w:rsidRDefault="00BC7C28">
      <w:pPr>
        <w:pStyle w:val="ConsPlusNormal"/>
        <w:spacing w:before="220"/>
        <w:ind w:firstLine="540"/>
        <w:jc w:val="both"/>
        <w:rPr>
          <w:rFonts w:ascii="Times New Roman" w:hAnsi="Times New Roman" w:cs="Times New Roman"/>
        </w:rPr>
      </w:pPr>
      <w:bookmarkStart w:id="7" w:name="P584"/>
      <w:bookmarkEnd w:id="7"/>
      <w:r w:rsidRPr="00BC7C28">
        <w:rPr>
          <w:rFonts w:ascii="Times New Roman" w:hAnsi="Times New Roman" w:cs="Times New Roman"/>
        </w:rPr>
        <w:t>2.6. Участник отбора имеет право отозвать или изменить свою заявку (доработать заявку) до истечения установленного в объявлении срока рассмотрения заявки в системе "Электронный бюджет" не позднее даты окончания подачи заявок.</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2.7. Заявка признается отозванной участником отбора со дня уведомления об отзыве заявки и не подлежит рассмотрению в соответствии с настоящим Порядком.</w:t>
      </w:r>
    </w:p>
    <w:p w:rsidR="00BC7C28" w:rsidRPr="00BC7C28" w:rsidRDefault="00BC7C28">
      <w:pPr>
        <w:pStyle w:val="ConsPlusNormal"/>
        <w:spacing w:before="220"/>
        <w:ind w:firstLine="540"/>
        <w:jc w:val="both"/>
        <w:rPr>
          <w:rFonts w:ascii="Times New Roman" w:hAnsi="Times New Roman" w:cs="Times New Roman"/>
        </w:rPr>
      </w:pPr>
      <w:bookmarkStart w:id="8" w:name="P587"/>
      <w:bookmarkEnd w:id="8"/>
      <w:r w:rsidRPr="00BC7C28">
        <w:rPr>
          <w:rFonts w:ascii="Times New Roman" w:hAnsi="Times New Roman" w:cs="Times New Roman"/>
        </w:rPr>
        <w:t>2.8. Уведомление об отзыве заявки является основанием для возврата заявки и приложенных к ней документов участнику отбора. Уполномоченный орган обеспечивает возврат заявки участнику отбора не позднее 5 (пяти) календарных дней со дня уведомления об отзыве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2.9. Уполномоченный орган формирует единый список участников отбора на текущий финансовый год исходя из очередности поступления заявок согласно дате и времени регистрации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 случае внесения изменений в заявку в единый список участников отбора вносится отметка "Исключен в связи с внесением изменений в заявку". Информация об участнике отбора вносится повторно с учетом внесенных изменений, даты и времени регистрации заявления о внесении изменений в заявку.</w:t>
      </w:r>
    </w:p>
    <w:p w:rsidR="00BC7C28" w:rsidRPr="00BC7C28" w:rsidRDefault="00BC7C28">
      <w:pPr>
        <w:pStyle w:val="ConsPlusNormal"/>
        <w:spacing w:before="220"/>
        <w:ind w:firstLine="540"/>
        <w:jc w:val="both"/>
        <w:rPr>
          <w:rFonts w:ascii="Times New Roman" w:hAnsi="Times New Roman" w:cs="Times New Roman"/>
        </w:rPr>
      </w:pPr>
      <w:bookmarkStart w:id="9" w:name="P590"/>
      <w:bookmarkEnd w:id="9"/>
      <w:r w:rsidRPr="00BC7C28">
        <w:rPr>
          <w:rFonts w:ascii="Times New Roman" w:hAnsi="Times New Roman" w:cs="Times New Roman"/>
        </w:rPr>
        <w:t>2.10. Рассмотрение заявки и пакета документов участников отбора на предмет их соответствия требованиям, установленным в объявлении о проведении отбора, проводится в следующем порядке: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Для проведения отбора в системе "Электронный бюджет" Уполномоченному органу для рассмотрения заявок открывается доступ к поданным заявкам не позднее 1 рабочего дня, следующего за днем окончания срока подачи Заявок.</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Автоматически формируется протокол вскрытия заявок на едином портале, подписывается усиленной квалифицированной электронной подписью главного распорядителя бюджетных средств (должностного лица Уполномоченного органа) и размещается на едином портале не позднее 1 рабочего дня, следующего за днем его подписания.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Протокол вскрытия заявок содержит следующую информацию о поступивших для участия в отборе получателей Грантов заявках:</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а) регистрационный номер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б) дата и время поступления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 полное наименование участника отбора получателя Гранта (для юридических лиц) или фамилия, имя, отчество (при наличии) (для индивидуальных предпринимателей);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г) адрес юридического лица, адрес регистрации (для индивидуальных предпринимателей);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д) запрашиваемый участником отбора получателем Гранта размер Гранта.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Проверка получателя Гранта (участника отбора) на соответствие требованиям, указанным в </w:t>
      </w:r>
      <w:hyperlink w:anchor="P552">
        <w:r w:rsidRPr="00BC7C28">
          <w:rPr>
            <w:rFonts w:ascii="Times New Roman" w:hAnsi="Times New Roman" w:cs="Times New Roman"/>
            <w:color w:val="0000FF"/>
          </w:rPr>
          <w:t>пунктах 2.3</w:t>
        </w:r>
      </w:hyperlink>
      <w:r w:rsidRPr="00BC7C28">
        <w:rPr>
          <w:rFonts w:ascii="Times New Roman" w:hAnsi="Times New Roman" w:cs="Times New Roman"/>
        </w:rP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Получатель Гранта (участник отбора) подтверждает соответствие требованиям, указанным в </w:t>
      </w:r>
      <w:hyperlink w:anchor="P552">
        <w:r w:rsidRPr="00BC7C28">
          <w:rPr>
            <w:rFonts w:ascii="Times New Roman" w:hAnsi="Times New Roman" w:cs="Times New Roman"/>
            <w:color w:val="0000FF"/>
          </w:rPr>
          <w:t>пунктах 2.3</w:t>
        </w:r>
      </w:hyperlink>
      <w:r w:rsidRPr="00BC7C28">
        <w:rPr>
          <w:rFonts w:ascii="Times New Roman" w:hAnsi="Times New Roman" w:cs="Times New Roman"/>
        </w:rPr>
        <w:t xml:space="preserve">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Требовать от получателя Гранта (участника отбора) документов, не предусмотренных Порядком, не допускается. Участник отбора может представить документы, указанные в </w:t>
      </w:r>
      <w:hyperlink w:anchor="P712">
        <w:r w:rsidRPr="00BC7C28">
          <w:rPr>
            <w:rFonts w:ascii="Times New Roman" w:hAnsi="Times New Roman" w:cs="Times New Roman"/>
            <w:color w:val="0000FF"/>
          </w:rPr>
          <w:t>пункте 3.4</w:t>
        </w:r>
      </w:hyperlink>
      <w:r w:rsidRPr="00BC7C28">
        <w:rPr>
          <w:rFonts w:ascii="Times New Roman" w:hAnsi="Times New Roman" w:cs="Times New Roman"/>
        </w:rPr>
        <w:t xml:space="preserve"> Порядка, главному распорядителю бюджетных средств (Уполномоченному органу) по собственной инициативе.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Уполномоченный орган в течение 10 (десяти) рабочих дней с даты размещения протокола вскрытия заявок:</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 запрашивает в порядке межведомственного информационного взаимодействия следующие документы (сведения):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об отсутствии или </w:t>
      </w:r>
      <w:proofErr w:type="spellStart"/>
      <w:r w:rsidRPr="00BC7C28">
        <w:rPr>
          <w:rFonts w:ascii="Times New Roman" w:hAnsi="Times New Roman" w:cs="Times New Roman"/>
        </w:rPr>
        <w:t>непревышении</w:t>
      </w:r>
      <w:proofErr w:type="spellEnd"/>
      <w:r w:rsidRPr="00BC7C28">
        <w:rPr>
          <w:rFonts w:ascii="Times New Roman" w:hAnsi="Times New Roman" w:cs="Times New Roman"/>
        </w:rPr>
        <w:t xml:space="preserve"> у участника отбора на едином налоговом счете размера, определенного </w:t>
      </w:r>
      <w:hyperlink r:id="rId22">
        <w:r w:rsidRPr="00BC7C28">
          <w:rPr>
            <w:rFonts w:ascii="Times New Roman" w:hAnsi="Times New Roman" w:cs="Times New Roman"/>
            <w:color w:val="0000FF"/>
          </w:rPr>
          <w:t>пунктом 3 статьи 47</w:t>
        </w:r>
      </w:hyperlink>
      <w:r w:rsidRPr="00BC7C28">
        <w:rPr>
          <w:rFonts w:ascii="Times New Roman" w:hAnsi="Times New Roman" w:cs="Times New Roman"/>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(в Федеральной налоговой службе Российской Федерации);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 запрашивает в структурных подразделениях Администрации города Когалыма, следующие сведения: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об отсутствии просроченной задолженности по возврату в бюджет города Когалыма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подтверждающие отсутствие выплат средств из бюджета города Когалыма на основании иных нормативных правовых актов или муниципальных правовых актов на цели, указанные в </w:t>
      </w:r>
      <w:hyperlink w:anchor="P489">
        <w:r w:rsidRPr="00BC7C28">
          <w:rPr>
            <w:rFonts w:ascii="Times New Roman" w:hAnsi="Times New Roman" w:cs="Times New Roman"/>
            <w:color w:val="0000FF"/>
          </w:rPr>
          <w:t>пункте 1.2</w:t>
        </w:r>
      </w:hyperlink>
      <w:r w:rsidRPr="00BC7C28">
        <w:rPr>
          <w:rFonts w:ascii="Times New Roman" w:hAnsi="Times New Roman" w:cs="Times New Roman"/>
        </w:rPr>
        <w:t xml:space="preserve">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3) должностное лицо Уполномоченного органа, ответственное за рассмотрение документов, указанных в </w:t>
      </w:r>
      <w:hyperlink w:anchor="P552">
        <w:r w:rsidRPr="00BC7C28">
          <w:rPr>
            <w:rFonts w:ascii="Times New Roman" w:hAnsi="Times New Roman" w:cs="Times New Roman"/>
            <w:color w:val="0000FF"/>
          </w:rPr>
          <w:t>пунктах 2.3</w:t>
        </w:r>
      </w:hyperlink>
      <w:r w:rsidRPr="00BC7C28">
        <w:rPr>
          <w:rFonts w:ascii="Times New Roman" w:hAnsi="Times New Roman" w:cs="Times New Roman"/>
        </w:rPr>
        <w:t xml:space="preserve">, </w:t>
      </w:r>
      <w:hyperlink w:anchor="P572">
        <w:r w:rsidRPr="00BC7C28">
          <w:rPr>
            <w:rFonts w:ascii="Times New Roman" w:hAnsi="Times New Roman" w:cs="Times New Roman"/>
            <w:color w:val="0000FF"/>
          </w:rPr>
          <w:t>2.4</w:t>
        </w:r>
      </w:hyperlink>
      <w:r w:rsidRPr="00BC7C28">
        <w:rPr>
          <w:rFonts w:ascii="Times New Roman" w:hAnsi="Times New Roman" w:cs="Times New Roman"/>
        </w:rPr>
        <w:t xml:space="preserve">, </w:t>
      </w:r>
      <w:hyperlink w:anchor="P704">
        <w:r w:rsidRPr="00BC7C28">
          <w:rPr>
            <w:rFonts w:ascii="Times New Roman" w:hAnsi="Times New Roman" w:cs="Times New Roman"/>
            <w:color w:val="0000FF"/>
          </w:rPr>
          <w:t>3.3</w:t>
        </w:r>
      </w:hyperlink>
      <w:r w:rsidRPr="00BC7C28">
        <w:rPr>
          <w:rFonts w:ascii="Times New Roman" w:hAnsi="Times New Roman" w:cs="Times New Roman"/>
        </w:rPr>
        <w:t xml:space="preserve"> осуществляет проверку заявки и пакета документов на предмет соответствия требованиям, установленным в объявлении о проведении отбора, а также соответствие участника отбора категориям, критериям отбора и требованиям к участникам отбора, установленным </w:t>
      </w:r>
      <w:hyperlink w:anchor="P517">
        <w:r w:rsidRPr="00BC7C28">
          <w:rPr>
            <w:rFonts w:ascii="Times New Roman" w:hAnsi="Times New Roman" w:cs="Times New Roman"/>
            <w:color w:val="0000FF"/>
          </w:rPr>
          <w:t>пунктами 1.7</w:t>
        </w:r>
      </w:hyperlink>
      <w:r w:rsidRPr="00BC7C28">
        <w:rPr>
          <w:rFonts w:ascii="Times New Roman" w:hAnsi="Times New Roman" w:cs="Times New Roman"/>
        </w:rPr>
        <w:t xml:space="preserve">, </w:t>
      </w:r>
      <w:hyperlink w:anchor="P520">
        <w:r w:rsidRPr="00BC7C28">
          <w:rPr>
            <w:rFonts w:ascii="Times New Roman" w:hAnsi="Times New Roman" w:cs="Times New Roman"/>
            <w:color w:val="0000FF"/>
          </w:rPr>
          <w:t>1.8</w:t>
        </w:r>
      </w:hyperlink>
      <w:r w:rsidRPr="00BC7C28">
        <w:rPr>
          <w:rFonts w:ascii="Times New Roman" w:hAnsi="Times New Roman" w:cs="Times New Roman"/>
        </w:rPr>
        <w:t xml:space="preserve">, </w:t>
      </w:r>
      <w:hyperlink w:anchor="P552">
        <w:r w:rsidRPr="00BC7C28">
          <w:rPr>
            <w:rFonts w:ascii="Times New Roman" w:hAnsi="Times New Roman" w:cs="Times New Roman"/>
            <w:color w:val="0000FF"/>
          </w:rPr>
          <w:t>2.3</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Проверка заявки и пакета документов осуществляется автоматически, путем вскрытия заявок на едином портале и подписывается усиленной квалифицированной подписью должностного лица Уполномоченного органа в системе "Электронный бюджет", протоколы вскрытия и итогов проведения отбора размещаются на едином портале не позднее 1-го рабочего дня, следующего за днем его подписания (при наличии технической возможности).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4) должностное лицо Уполномоченного органа, ответственное за рассмотрение документов, указанных в </w:t>
      </w:r>
      <w:hyperlink w:anchor="P572">
        <w:r w:rsidRPr="00BC7C28">
          <w:rPr>
            <w:rFonts w:ascii="Times New Roman" w:hAnsi="Times New Roman" w:cs="Times New Roman"/>
            <w:color w:val="0000FF"/>
          </w:rPr>
          <w:t>пунктах 2.4</w:t>
        </w:r>
      </w:hyperlink>
      <w:r w:rsidRPr="00BC7C28">
        <w:rPr>
          <w:rFonts w:ascii="Times New Roman" w:hAnsi="Times New Roman" w:cs="Times New Roman"/>
        </w:rPr>
        <w:t xml:space="preserve">, </w:t>
      </w:r>
      <w:hyperlink w:anchor="P704">
        <w:r w:rsidRPr="00BC7C28">
          <w:rPr>
            <w:rFonts w:ascii="Times New Roman" w:hAnsi="Times New Roman" w:cs="Times New Roman"/>
            <w:color w:val="0000FF"/>
          </w:rPr>
          <w:t>3.3</w:t>
        </w:r>
      </w:hyperlink>
      <w:r w:rsidRPr="00BC7C28">
        <w:rPr>
          <w:rFonts w:ascii="Times New Roman" w:hAnsi="Times New Roman" w:cs="Times New Roman"/>
        </w:rPr>
        <w:t xml:space="preserve"> организует осмотр места осуществления участниками отбора предпринимательской деятельности по адресам, указанным в заявках участников отбора, на предмет установления факта осуществления субъектами малого и среднего предпринимательства предпринимательской деятельности.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Осмотр места осуществления предпринимательской деятельности (далее - осмотр) проводится не менее чем двумя специалистами Уполномоченного органа.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Должностное лицо Уполномоченного органа уведомляет участников отбора о проведении осмотра любым доступным способом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 и согласовывает с ними дату и время его проведения.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Администратор письменно уведомляет участника отбора об осуществлении выезда.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Осмотр осуществляется путем визуального обследования места осуществления предпринимательской деятельности с учетом цели проведения осмотра. При необходимости, участникам отбора предлагается продемонстрировать оборудование, механизмы, технологический процесс. По результатам осмотра лицами, проводящими осмотр, составляется </w:t>
      </w:r>
      <w:hyperlink w:anchor="P1054">
        <w:r w:rsidRPr="00BC7C28">
          <w:rPr>
            <w:rFonts w:ascii="Times New Roman" w:hAnsi="Times New Roman" w:cs="Times New Roman"/>
            <w:color w:val="0000FF"/>
          </w:rPr>
          <w:t>акт</w:t>
        </w:r>
      </w:hyperlink>
      <w:r w:rsidRPr="00BC7C28">
        <w:rPr>
          <w:rFonts w:ascii="Times New Roman" w:hAnsi="Times New Roman" w:cs="Times New Roman"/>
        </w:rPr>
        <w:t xml:space="preserve"> осмотра места осуществления предпринимательской деятельности по форме, установленной Приложением 4 к Порядку (далее - акт осмотра), с приложением фотоматериалов (видеоматериалов), подтверждающих факт наличия основных средств, инвентаря, оборудования, механизмов у участника отбора получателя Гранта.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Отказ участников отбора фиксируется в акте осмотра места осуществления предпринимательской деятельности.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 организует заседание Комиссии с целью рассмотрения поступивших заявок, пакетов документов участников отбора, оценки публичного представления бизнес-планов участниками отбора и принятия одного из решений: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признать участника отбора прошедшим отбор и рекомендовать главному распорядителю бюджетных средств предоставить Грант;</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признать участника отбора не прошедшим отбор и рекомендовать главному распорядителю как получателю бюджетных средств отклонить заявку.</w:t>
      </w:r>
    </w:p>
    <w:p w:rsidR="00BC7C28" w:rsidRPr="00BC7C28" w:rsidRDefault="00BC7C28">
      <w:pPr>
        <w:pStyle w:val="ConsPlusNormal"/>
        <w:spacing w:before="220"/>
        <w:ind w:firstLine="540"/>
        <w:jc w:val="both"/>
        <w:rPr>
          <w:rFonts w:ascii="Times New Roman" w:hAnsi="Times New Roman" w:cs="Times New Roman"/>
        </w:rPr>
      </w:pPr>
      <w:bookmarkStart w:id="10" w:name="P620"/>
      <w:bookmarkEnd w:id="10"/>
      <w:r w:rsidRPr="00BC7C28">
        <w:rPr>
          <w:rFonts w:ascii="Times New Roman" w:hAnsi="Times New Roman" w:cs="Times New Roman"/>
        </w:rPr>
        <w:t xml:space="preserve">2.11. Порядок формирования Комиссии определяется </w:t>
      </w:r>
      <w:hyperlink w:anchor="P1116">
        <w:r w:rsidRPr="00BC7C28">
          <w:rPr>
            <w:rFonts w:ascii="Times New Roman" w:hAnsi="Times New Roman" w:cs="Times New Roman"/>
            <w:color w:val="0000FF"/>
          </w:rPr>
          <w:t>Положением</w:t>
        </w:r>
      </w:hyperlink>
      <w:r w:rsidRPr="00BC7C28">
        <w:rPr>
          <w:rFonts w:ascii="Times New Roman" w:hAnsi="Times New Roman" w:cs="Times New Roman"/>
        </w:rPr>
        <w:t xml:space="preserve"> согласно Приложению 5 к настоящему Порядку.</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2.12. Решение Комиссии оформляется протоколом заседания Комиссии, являющимся результатом рассмотрения заявок, пакетов документов участников отбора, оценки публичного представления бизнес-планов участниками отбора, содержащим следующие сведения: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 критерии и сроки оценки заявок, их весовое значение в общей оценке, правила присвоения порядковых номеров заявкам участников отбора по результатам оценки;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 дата, время и место оценки заявок участников отбора;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 информация об участниках отбора, заявки которых были рассмотрены;</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4)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 последовательность оценки заявок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6) наименование получателя (получателей) Гранта, с которым заключается Соглашение, и размер предоставляемого ему Гранта.</w:t>
      </w:r>
    </w:p>
    <w:p w:rsidR="00BC7C28" w:rsidRPr="00BC7C28" w:rsidRDefault="00BC7C28">
      <w:pPr>
        <w:pStyle w:val="ConsPlusNormal"/>
        <w:spacing w:before="220"/>
        <w:ind w:firstLine="540"/>
        <w:jc w:val="both"/>
        <w:rPr>
          <w:rFonts w:ascii="Times New Roman" w:hAnsi="Times New Roman" w:cs="Times New Roman"/>
        </w:rPr>
      </w:pPr>
      <w:bookmarkStart w:id="11" w:name="P628"/>
      <w:bookmarkEnd w:id="11"/>
      <w:r w:rsidRPr="00BC7C28">
        <w:rPr>
          <w:rFonts w:ascii="Times New Roman" w:hAnsi="Times New Roman" w:cs="Times New Roman"/>
        </w:rPr>
        <w:t>2.13. Порядок и случаи отмены проведения отбора получателей Грантов:</w:t>
      </w:r>
    </w:p>
    <w:p w:rsidR="00BC7C28" w:rsidRPr="00BC7C28" w:rsidRDefault="00BC7C28">
      <w:pPr>
        <w:pStyle w:val="ConsPlusNormal"/>
        <w:spacing w:before="220"/>
        <w:ind w:firstLine="540"/>
        <w:jc w:val="both"/>
        <w:rPr>
          <w:rFonts w:ascii="Times New Roman" w:hAnsi="Times New Roman" w:cs="Times New Roman"/>
        </w:rPr>
      </w:pPr>
      <w:bookmarkStart w:id="12" w:name="P629"/>
      <w:bookmarkEnd w:id="12"/>
      <w:r w:rsidRPr="00BC7C28">
        <w:rPr>
          <w:rFonts w:ascii="Times New Roman" w:hAnsi="Times New Roman" w:cs="Times New Roman"/>
        </w:rPr>
        <w:t>1) размещение Уполномоченным органом объявления об отмене проведения отбора получателей Грантов на едином портале допускается не позднее чем за один рабочий день до даты окончания срока подачи заявок участниками отбора получателей Грантов;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 объявление об отмене отбора получателей Грантов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должностного лица Уполномоченного органа, размещается на едином портале и содержит информацию о причинах отмены отбора получателей Грантов;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 участники отбора получателей Грантов, подавшие заявки, информируются об отмене проведения отбора получателей Грантов в системе "Электронный бюджет";</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4) отбор получателей Грантов считается отмененным со дня размещения объявления о его отмене на едином портале;</w:t>
      </w:r>
    </w:p>
    <w:p w:rsidR="00BC7C28" w:rsidRPr="00BC7C28" w:rsidRDefault="00BC7C28">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7C28" w:rsidRPr="00BC7C28">
        <w:tc>
          <w:tcPr>
            <w:tcW w:w="60" w:type="dxa"/>
            <w:tcBorders>
              <w:top w:val="nil"/>
              <w:left w:val="nil"/>
              <w:bottom w:val="nil"/>
              <w:right w:val="nil"/>
            </w:tcBorders>
            <w:shd w:val="clear" w:color="auto" w:fill="CED3F1"/>
            <w:tcMar>
              <w:top w:w="0" w:type="dxa"/>
              <w:left w:w="0" w:type="dxa"/>
              <w:bottom w:w="0" w:type="dxa"/>
              <w:right w:w="0" w:type="dxa"/>
            </w:tcMar>
          </w:tcPr>
          <w:p w:rsidR="00BC7C28" w:rsidRPr="00BC7C28" w:rsidRDefault="00BC7C28">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BC7C28" w:rsidRPr="00BC7C28" w:rsidRDefault="00BC7C28">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BC7C28" w:rsidRPr="00BC7C28" w:rsidRDefault="00BC7C28">
            <w:pPr>
              <w:pStyle w:val="ConsPlusNormal"/>
              <w:jc w:val="both"/>
              <w:rPr>
                <w:rFonts w:ascii="Times New Roman" w:hAnsi="Times New Roman" w:cs="Times New Roman"/>
              </w:rPr>
            </w:pPr>
            <w:proofErr w:type="spellStart"/>
            <w:r w:rsidRPr="00BC7C28">
              <w:rPr>
                <w:rFonts w:ascii="Times New Roman" w:hAnsi="Times New Roman" w:cs="Times New Roman"/>
                <w:color w:val="392C69"/>
              </w:rPr>
              <w:t>КонсультантПлюс</w:t>
            </w:r>
            <w:proofErr w:type="spellEnd"/>
            <w:r w:rsidRPr="00BC7C28">
              <w:rPr>
                <w:rFonts w:ascii="Times New Roman" w:hAnsi="Times New Roman" w:cs="Times New Roman"/>
                <w:color w:val="392C69"/>
              </w:rPr>
              <w:t>: примечание.</w:t>
            </w:r>
          </w:p>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color w:val="392C69"/>
              </w:rPr>
              <w:t xml:space="preserve">В официальном тексте документа, видимо, допущена опечатка: </w:t>
            </w:r>
            <w:proofErr w:type="spellStart"/>
            <w:r w:rsidRPr="00BC7C28">
              <w:rPr>
                <w:rFonts w:ascii="Times New Roman" w:hAnsi="Times New Roman" w:cs="Times New Roman"/>
                <w:color w:val="392C69"/>
              </w:rPr>
              <w:t>пп</w:t>
            </w:r>
            <w:proofErr w:type="spellEnd"/>
            <w:r w:rsidRPr="00BC7C28">
              <w:rPr>
                <w:rFonts w:ascii="Times New Roman" w:hAnsi="Times New Roman" w:cs="Times New Roman"/>
                <w:color w:val="392C69"/>
              </w:rPr>
              <w:t xml:space="preserve">. 1 в п. 2.14 данного Порядка отсутствует, имеется в виду </w:t>
            </w:r>
            <w:proofErr w:type="spellStart"/>
            <w:r w:rsidRPr="00BC7C28">
              <w:rPr>
                <w:rFonts w:ascii="Times New Roman" w:hAnsi="Times New Roman" w:cs="Times New Roman"/>
                <w:color w:val="392C69"/>
              </w:rPr>
              <w:t>пп</w:t>
            </w:r>
            <w:proofErr w:type="spellEnd"/>
            <w:r w:rsidRPr="00BC7C28">
              <w:rPr>
                <w:rFonts w:ascii="Times New Roman" w:hAnsi="Times New Roman" w:cs="Times New Roman"/>
                <w:color w:val="392C69"/>
              </w:rPr>
              <w:t>. 1 п. 2.13 Порядка.</w:t>
            </w:r>
          </w:p>
        </w:tc>
        <w:tc>
          <w:tcPr>
            <w:tcW w:w="113" w:type="dxa"/>
            <w:tcBorders>
              <w:top w:val="nil"/>
              <w:left w:val="nil"/>
              <w:bottom w:val="nil"/>
              <w:right w:val="nil"/>
            </w:tcBorders>
            <w:shd w:val="clear" w:color="auto" w:fill="F4F3F8"/>
            <w:tcMar>
              <w:top w:w="0" w:type="dxa"/>
              <w:left w:w="0" w:type="dxa"/>
              <w:bottom w:w="0" w:type="dxa"/>
              <w:right w:w="0" w:type="dxa"/>
            </w:tcMar>
          </w:tcPr>
          <w:p w:rsidR="00BC7C28" w:rsidRPr="00BC7C28" w:rsidRDefault="00BC7C28">
            <w:pPr>
              <w:pStyle w:val="ConsPlusNormal"/>
              <w:rPr>
                <w:rFonts w:ascii="Times New Roman" w:hAnsi="Times New Roman" w:cs="Times New Roman"/>
              </w:rPr>
            </w:pPr>
          </w:p>
        </w:tc>
      </w:tr>
    </w:tbl>
    <w:p w:rsidR="00BC7C28" w:rsidRPr="00BC7C28" w:rsidRDefault="00BC7C28">
      <w:pPr>
        <w:pStyle w:val="ConsPlusNormal"/>
        <w:spacing w:before="280"/>
        <w:ind w:firstLine="540"/>
        <w:jc w:val="both"/>
        <w:rPr>
          <w:rFonts w:ascii="Times New Roman" w:hAnsi="Times New Roman" w:cs="Times New Roman"/>
        </w:rPr>
      </w:pPr>
      <w:r w:rsidRPr="00BC7C28">
        <w:rPr>
          <w:rFonts w:ascii="Times New Roman" w:hAnsi="Times New Roman" w:cs="Times New Roman"/>
        </w:rPr>
        <w:t xml:space="preserve">5) после окончания срока отмены проведения отбора получателей Грантов в соответствии с </w:t>
      </w:r>
      <w:hyperlink w:anchor="P629">
        <w:r w:rsidRPr="00BC7C28">
          <w:rPr>
            <w:rFonts w:ascii="Times New Roman" w:hAnsi="Times New Roman" w:cs="Times New Roman"/>
            <w:color w:val="0000FF"/>
          </w:rPr>
          <w:t>подпунктом 1 пункта 2.14</w:t>
        </w:r>
      </w:hyperlink>
      <w:r w:rsidRPr="00BC7C28">
        <w:rPr>
          <w:rFonts w:ascii="Times New Roman" w:hAnsi="Times New Roman" w:cs="Times New Roman"/>
        </w:rPr>
        <w:t xml:space="preserve"> настоящего Порядка и до заключения соглашения с получателями Грантов Уполномоченный орган может отменить отбор получателей Грантов только в случае возникновения обстоятельств непреодолимой силы в соответствии с </w:t>
      </w:r>
      <w:hyperlink r:id="rId23">
        <w:r w:rsidRPr="00BC7C28">
          <w:rPr>
            <w:rFonts w:ascii="Times New Roman" w:hAnsi="Times New Roman" w:cs="Times New Roman"/>
            <w:color w:val="0000FF"/>
          </w:rPr>
          <w:t>пунктом 3 статьи 401</w:t>
        </w:r>
      </w:hyperlink>
      <w:r w:rsidRPr="00BC7C28">
        <w:rPr>
          <w:rFonts w:ascii="Times New Roman" w:hAnsi="Times New Roman" w:cs="Times New Roman"/>
        </w:rPr>
        <w:t xml:space="preserve"> Гражданского кодекса Российской Федерации.</w:t>
      </w:r>
    </w:p>
    <w:p w:rsidR="00BC7C28" w:rsidRPr="00BC7C28" w:rsidRDefault="00BC7C28">
      <w:pPr>
        <w:pStyle w:val="ConsPlusNormal"/>
        <w:spacing w:before="220"/>
        <w:ind w:firstLine="540"/>
        <w:jc w:val="both"/>
        <w:rPr>
          <w:rFonts w:ascii="Times New Roman" w:hAnsi="Times New Roman" w:cs="Times New Roman"/>
        </w:rPr>
      </w:pPr>
      <w:bookmarkStart w:id="13" w:name="P636"/>
      <w:bookmarkEnd w:id="13"/>
      <w:r w:rsidRPr="00BC7C28">
        <w:rPr>
          <w:rFonts w:ascii="Times New Roman" w:hAnsi="Times New Roman" w:cs="Times New Roman"/>
        </w:rPr>
        <w:t>2.14. Отбор получателей Грантов признается несостоявшимся в следующих случаях:</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а) по окончании срока подачи заявок не подано ни одной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б) по результатам рассмотрения заявок отклонены все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2.15. Решение о предоставлении Грантов оформляется постановлением Администрации города Когалыма на основании Протокола заседания Комиссии.</w:t>
      </w:r>
    </w:p>
    <w:p w:rsidR="00BC7C28" w:rsidRPr="00BC7C28" w:rsidRDefault="00BC7C28">
      <w:pPr>
        <w:pStyle w:val="ConsPlusNormal"/>
        <w:spacing w:before="220"/>
        <w:ind w:firstLine="540"/>
        <w:jc w:val="both"/>
        <w:rPr>
          <w:rFonts w:ascii="Times New Roman" w:hAnsi="Times New Roman" w:cs="Times New Roman"/>
        </w:rPr>
      </w:pPr>
      <w:bookmarkStart w:id="14" w:name="P640"/>
      <w:bookmarkEnd w:id="14"/>
      <w:r w:rsidRPr="00BC7C28">
        <w:rPr>
          <w:rFonts w:ascii="Times New Roman" w:hAnsi="Times New Roman" w:cs="Times New Roman"/>
        </w:rPr>
        <w:t>2.16. Заявка участника отбора отклоняется главным распорядителем бюджетных средств в случае если по результатам заседания Комиссии участник отбора признан не прошедшим отбор.</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Уполномоченный орган направляет участнику отбора уведомление об отклонении заявки, с указанием оснований (причин) отклонения в течение 5 (пяти) рабочих дней после заседания Комиссии.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2.17. Не допускаются к участию в отборе бизнес-планы Субъектов: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являющихся участниками соглашений о разделе продукции;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осуществляющих предпринимательскую деятельность в сфере игорного бизнеса;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BC7C28" w:rsidRPr="00BC7C28" w:rsidRDefault="00BC7C28">
      <w:pPr>
        <w:pStyle w:val="ConsPlusNormal"/>
        <w:spacing w:before="220"/>
        <w:ind w:firstLine="540"/>
        <w:jc w:val="both"/>
        <w:rPr>
          <w:rFonts w:ascii="Times New Roman" w:hAnsi="Times New Roman" w:cs="Times New Roman"/>
        </w:rPr>
      </w:pPr>
      <w:bookmarkStart w:id="15" w:name="P647"/>
      <w:bookmarkEnd w:id="15"/>
      <w:r w:rsidRPr="00BC7C28">
        <w:rPr>
          <w:rFonts w:ascii="Times New Roman" w:hAnsi="Times New Roman" w:cs="Times New Roman"/>
        </w:rPr>
        <w:t>2.18. Основаниями (причинами) для отклонения заявки участника отбора на стадии рассмотрения заявки являются: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несоответствие участника отбора требованиям, установленным </w:t>
      </w:r>
      <w:hyperlink w:anchor="P552">
        <w:r w:rsidRPr="00BC7C28">
          <w:rPr>
            <w:rFonts w:ascii="Times New Roman" w:hAnsi="Times New Roman" w:cs="Times New Roman"/>
            <w:color w:val="0000FF"/>
          </w:rPr>
          <w:t>пунктом 2.3</w:t>
        </w:r>
      </w:hyperlink>
      <w:r w:rsidRPr="00BC7C28">
        <w:rPr>
          <w:rFonts w:ascii="Times New Roman" w:hAnsi="Times New Roman" w:cs="Times New Roman"/>
        </w:rPr>
        <w:t xml:space="preserve">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несоответствие представленных участником отбора заявки и документов требованиям к заявкам участников отбора, установленным в объявлении о проведении отбора;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непредставление (представление не в полном объёме) документов, указанных в объявлении о проведении отбора;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недостоверность представленной участником отбора информации, предусмотренной </w:t>
      </w:r>
      <w:hyperlink w:anchor="P552">
        <w:r w:rsidRPr="00BC7C28">
          <w:rPr>
            <w:rFonts w:ascii="Times New Roman" w:hAnsi="Times New Roman" w:cs="Times New Roman"/>
            <w:color w:val="0000FF"/>
          </w:rPr>
          <w:t>пунктами 2.3</w:t>
        </w:r>
      </w:hyperlink>
      <w:r w:rsidRPr="00BC7C28">
        <w:rPr>
          <w:rFonts w:ascii="Times New Roman" w:hAnsi="Times New Roman" w:cs="Times New Roman"/>
        </w:rPr>
        <w:t xml:space="preserve">, </w:t>
      </w:r>
      <w:hyperlink w:anchor="P704">
        <w:r w:rsidRPr="00BC7C28">
          <w:rPr>
            <w:rFonts w:ascii="Times New Roman" w:hAnsi="Times New Roman" w:cs="Times New Roman"/>
            <w:color w:val="0000FF"/>
          </w:rPr>
          <w:t>3.3</w:t>
        </w:r>
      </w:hyperlink>
      <w:r w:rsidRPr="00BC7C28">
        <w:rPr>
          <w:rFonts w:ascii="Times New Roman" w:hAnsi="Times New Roman" w:cs="Times New Roman"/>
        </w:rPr>
        <w:t xml:space="preserve"> настоящего Порядка, в том числе информации о месте нахождения и адресе юридического лица;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подача участником отбора заявки после даты и (или) времени, определенных для подачи заявок;</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несоответствие участника отбора категориям и (или) критериям отбора получателей Грантов, установленным </w:t>
      </w:r>
      <w:hyperlink w:anchor="P517">
        <w:r w:rsidRPr="00BC7C28">
          <w:rPr>
            <w:rFonts w:ascii="Times New Roman" w:hAnsi="Times New Roman" w:cs="Times New Roman"/>
            <w:color w:val="0000FF"/>
          </w:rPr>
          <w:t>пунктами 1.7</w:t>
        </w:r>
      </w:hyperlink>
      <w:r w:rsidRPr="00BC7C28">
        <w:rPr>
          <w:rFonts w:ascii="Times New Roman" w:hAnsi="Times New Roman" w:cs="Times New Roman"/>
        </w:rPr>
        <w:t xml:space="preserve">, </w:t>
      </w:r>
      <w:hyperlink w:anchor="P520">
        <w:r w:rsidRPr="00BC7C28">
          <w:rPr>
            <w:rFonts w:ascii="Times New Roman" w:hAnsi="Times New Roman" w:cs="Times New Roman"/>
            <w:color w:val="0000FF"/>
          </w:rPr>
          <w:t>1.8</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2.19. Критерии оценки заявок и публичная защита бизнес-плана.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2.19.1. Комиссия оценивает заявки и бизнес-планы Субъектов, претендующих на получение Гранта, руководствуясь следующими критериями: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актуальность и социальная значимость проекта для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создание дополнительных рабочих мест в рамках реализации бизнес-плана;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логическая связность, качество написания бизнес-плана и его реализуемость, соответствие мероприятий проекта его целям, задачам и ожидаемым результатам;</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наличие помещения для реализации бизнес-плана (договор аренды на нежилое здание, нежилое помещение, подтверждение права собственности на нежилое здание, нежилое помещение, где осуществляется деятельность);</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наличие материально-технической, ресурсной базы для достижения результатов бизнес-плана;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доля внебюджетных источников, направляемых на </w:t>
      </w:r>
      <w:proofErr w:type="spellStart"/>
      <w:r w:rsidRPr="00BC7C28">
        <w:rPr>
          <w:rFonts w:ascii="Times New Roman" w:hAnsi="Times New Roman" w:cs="Times New Roman"/>
        </w:rPr>
        <w:t>софинансирование</w:t>
      </w:r>
      <w:proofErr w:type="spellEnd"/>
      <w:r w:rsidRPr="00BC7C28">
        <w:rPr>
          <w:rFonts w:ascii="Times New Roman" w:hAnsi="Times New Roman" w:cs="Times New Roman"/>
        </w:rPr>
        <w:t xml:space="preserve"> бизнес-плана, с указанием источника финансирования.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2.19.2. Участник отбора должен лично представить в устной форме свой </w:t>
      </w:r>
      <w:hyperlink w:anchor="P906">
        <w:r w:rsidRPr="00BC7C28">
          <w:rPr>
            <w:rFonts w:ascii="Times New Roman" w:hAnsi="Times New Roman" w:cs="Times New Roman"/>
            <w:color w:val="0000FF"/>
          </w:rPr>
          <w:t>бизнес-план</w:t>
        </w:r>
      </w:hyperlink>
      <w:r w:rsidRPr="00BC7C28">
        <w:rPr>
          <w:rFonts w:ascii="Times New Roman" w:hAnsi="Times New Roman" w:cs="Times New Roman"/>
        </w:rPr>
        <w:t xml:space="preserve">, согласно рекомендуемой </w:t>
      </w:r>
      <w:hyperlink w:anchor="P1025">
        <w:r w:rsidRPr="00BC7C28">
          <w:rPr>
            <w:rFonts w:ascii="Times New Roman" w:hAnsi="Times New Roman" w:cs="Times New Roman"/>
            <w:color w:val="0000FF"/>
          </w:rPr>
          <w:t>структуре</w:t>
        </w:r>
      </w:hyperlink>
      <w:r w:rsidRPr="00BC7C28">
        <w:rPr>
          <w:rFonts w:ascii="Times New Roman" w:hAnsi="Times New Roman" w:cs="Times New Roman"/>
        </w:rPr>
        <w:t xml:space="preserve"> содержания доклада (приложения 2, 3 к настоящему Порядку) на заседании Комиссии.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2.19.3. Оценка бизнес-плана каждым членом Комиссии проводится путем заполнения оценочных листов на бумажном носителе: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согласно </w:t>
      </w:r>
      <w:hyperlink w:anchor="P1198">
        <w:r w:rsidRPr="00BC7C28">
          <w:rPr>
            <w:rFonts w:ascii="Times New Roman" w:hAnsi="Times New Roman" w:cs="Times New Roman"/>
            <w:color w:val="0000FF"/>
          </w:rPr>
          <w:t>приложению 1</w:t>
        </w:r>
      </w:hyperlink>
      <w:r w:rsidRPr="00BC7C28">
        <w:rPr>
          <w:rFonts w:ascii="Times New Roman" w:hAnsi="Times New Roman" w:cs="Times New Roman"/>
        </w:rPr>
        <w:t xml:space="preserve"> приложения 5 к настоящему Порядку (при оценке бизнес плана участников отбора грантовой поддержки по следующим направлениям: грантовая поддержка на развитие предпринимательства, грантовая поддержка на развитие молодежного предпринимательства, грантовая поддержка социального предпринимательства);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согласно </w:t>
      </w:r>
      <w:hyperlink w:anchor="P1277">
        <w:r w:rsidRPr="00BC7C28">
          <w:rPr>
            <w:rFonts w:ascii="Times New Roman" w:hAnsi="Times New Roman" w:cs="Times New Roman"/>
            <w:color w:val="0000FF"/>
          </w:rPr>
          <w:t>приложению 2</w:t>
        </w:r>
      </w:hyperlink>
      <w:r w:rsidRPr="00BC7C28">
        <w:rPr>
          <w:rFonts w:ascii="Times New Roman" w:hAnsi="Times New Roman" w:cs="Times New Roman"/>
        </w:rPr>
        <w:t xml:space="preserve"> приложения 5 к настоящему Порядку при оценке бизнес плана участников отбора грантовой поддержки креативного предпринимательства.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2.19.4. На основании оценочных листов по каждому рассматриваемому бизнес-плану заполняется итоговая ведомость. Итоговые баллы по всем рассматриваемым Заявкам заносятся в сводную ведомость, секретарем Комиссии. На основе итоговых баллов, присвоенных каждому Участнику отбора, в итоговой ведомости фиксируется средний балл по каждому бизнес-плану, который определяется как средневзвешенная величина (общая сумма баллов, деленная на количество членов Комиссии). Данные итоговой ведомости заносятся в Протокол заседания Комиссии, который является результатом рассмотрения заявок, пакетов документов, заслушивания публичного представления бизнес-планов участников отбора.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После подписания протокола заседания Комиссии Уполномоченный орган:</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 размещает протокол подведения итогов отбора на едином портале (при наличии технической возможности) и официальном сайте;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Протокол подведения итогов отбора автоматически формируется на едином портале на основании результатов определения победителя (победителей) отбора, подписывается усиленной квалифицированной электронной подписью председателя Комиссии (уполномоченного им лица) в системе "Электронный бюджет" и размещается на едином портале и на официальном сайте не позднее 1 (одного) рабочего дня, следующего за днём его подписания.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Уполномоченный орган не позднее 14 календарных дней, следующих за днем определения получателей Грантов, размещает в системе "Электронный бюджет" (с размещением указателя страницы сайта на едином портале) и на официальном сайте протокол подведения итогов отбора (документ об итогах проведения отбора).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 направляет на подпись главе города Когалыма (лицу его замещающему) проект постановления Администрации города Когалыма об утверждении списка получателей Грантов с указанием суммы Грантов.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2.19.5. Победителями отбора признаются Субъекты, бизнес-планы которых набрали наибольший средний оценочный балл. При одинаковой величине среднего оценочного балла приоритетное право на получение Гранта имеют Субъекты, бизнес-планы которых предусматривают создание наибольшего количества рабочих мест.</w:t>
      </w:r>
    </w:p>
    <w:p w:rsidR="00BC7C28" w:rsidRPr="00BC7C28" w:rsidRDefault="00BC7C28">
      <w:pPr>
        <w:pStyle w:val="ConsPlusNormal"/>
        <w:spacing w:before="220"/>
        <w:ind w:firstLine="540"/>
        <w:jc w:val="both"/>
        <w:rPr>
          <w:rFonts w:ascii="Times New Roman" w:hAnsi="Times New Roman" w:cs="Times New Roman"/>
        </w:rPr>
      </w:pPr>
      <w:bookmarkStart w:id="16" w:name="P674"/>
      <w:bookmarkEnd w:id="16"/>
      <w:r w:rsidRPr="00BC7C28">
        <w:rPr>
          <w:rFonts w:ascii="Times New Roman" w:hAnsi="Times New Roman" w:cs="Times New Roman"/>
        </w:rPr>
        <w:t>2.20. Участник отбора со дня размещения объявления о проведении отбора, не позднее 3-го рабочего дня до дня завершения подачи заявок вправе направить в Уполномоченный орган запрос о разъяснении положений объявления о проведении отбора путем формирования соответствующего запроса. Уполномоченный орган в ответ на запрос направляет разъяснение в срок, установленный указанным объявлением, но не позднее 1 рабочего дня до дня завершения подачи заявок.</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2.21. Документы по организации и проведению отбора получателей Грантов для предоставления Грантов из бюджета города Когалыма, а также заключенные Соглашения и отчетность, предоставляемая получателями Грантов, хранятся у Уполномоченного органа в течение срока, определенного законодательством Российской Федерации.</w:t>
      </w:r>
    </w:p>
    <w:p w:rsidR="00BC7C28" w:rsidRPr="00BC7C28" w:rsidRDefault="00BC7C28">
      <w:pPr>
        <w:pStyle w:val="ConsPlusNormal"/>
        <w:jc w:val="center"/>
        <w:rPr>
          <w:rFonts w:ascii="Times New Roman" w:hAnsi="Times New Roman" w:cs="Times New Roman"/>
        </w:rPr>
      </w:pPr>
    </w:p>
    <w:p w:rsidR="00BC7C28" w:rsidRPr="00BC7C28" w:rsidRDefault="00BC7C28">
      <w:pPr>
        <w:pStyle w:val="ConsPlusTitle"/>
        <w:jc w:val="center"/>
        <w:outlineLvl w:val="1"/>
        <w:rPr>
          <w:rFonts w:ascii="Times New Roman" w:hAnsi="Times New Roman" w:cs="Times New Roman"/>
        </w:rPr>
      </w:pPr>
      <w:r w:rsidRPr="00BC7C28">
        <w:rPr>
          <w:rFonts w:ascii="Times New Roman" w:hAnsi="Times New Roman" w:cs="Times New Roman"/>
        </w:rPr>
        <w:t>3. Условия и порядок предоставления Грантов</w:t>
      </w:r>
    </w:p>
    <w:p w:rsidR="00BC7C28" w:rsidRPr="00BC7C28" w:rsidRDefault="00BC7C28">
      <w:pPr>
        <w:pStyle w:val="ConsPlusNormal"/>
        <w:jc w:val="center"/>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 xml:space="preserve">3.1. Получатели Грантов должны соответствовать требованиям, указанным в </w:t>
      </w:r>
      <w:hyperlink w:anchor="P552">
        <w:r w:rsidRPr="00BC7C28">
          <w:rPr>
            <w:rFonts w:ascii="Times New Roman" w:hAnsi="Times New Roman" w:cs="Times New Roman"/>
            <w:color w:val="0000FF"/>
          </w:rPr>
          <w:t>пункте 2.3</w:t>
        </w:r>
      </w:hyperlink>
      <w:r w:rsidRPr="00BC7C28">
        <w:rPr>
          <w:rFonts w:ascii="Times New Roman" w:hAnsi="Times New Roman" w:cs="Times New Roman"/>
        </w:rPr>
        <w:t xml:space="preserve"> Порядка на дату подачи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Финансовая поддержка предоставляется Субъектам, осуществляющим социально значимые (приоритетные) виды деятельности.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3.2. По мероприятиям Программы грантовая поддержка оказывается по следующим направлениям:</w:t>
      </w:r>
    </w:p>
    <w:p w:rsidR="00BC7C28" w:rsidRPr="00BC7C28" w:rsidRDefault="00BC7C28">
      <w:pPr>
        <w:pStyle w:val="ConsPlusNormal"/>
        <w:spacing w:before="220"/>
        <w:ind w:firstLine="540"/>
        <w:jc w:val="both"/>
        <w:rPr>
          <w:rFonts w:ascii="Times New Roman" w:hAnsi="Times New Roman" w:cs="Times New Roman"/>
        </w:rPr>
      </w:pPr>
      <w:bookmarkStart w:id="17" w:name="P682"/>
      <w:bookmarkEnd w:id="17"/>
      <w:r w:rsidRPr="00BC7C28">
        <w:rPr>
          <w:rFonts w:ascii="Times New Roman" w:hAnsi="Times New Roman" w:cs="Times New Roman"/>
        </w:rPr>
        <w:t xml:space="preserve">3.2.1. Грантовая поддержка на развитие предпринимательства (бюджет города Когалыма сверх доли </w:t>
      </w:r>
      <w:proofErr w:type="spellStart"/>
      <w:r w:rsidRPr="00BC7C28">
        <w:rPr>
          <w:rFonts w:ascii="Times New Roman" w:hAnsi="Times New Roman" w:cs="Times New Roman"/>
        </w:rPr>
        <w:t>софинансирования</w:t>
      </w:r>
      <w:proofErr w:type="spellEnd"/>
      <w:r w:rsidRPr="00BC7C28">
        <w:rPr>
          <w:rFonts w:ascii="Times New Roman" w:hAnsi="Times New Roman" w:cs="Times New Roman"/>
        </w:rPr>
        <w:t>) предоставляется при соблюдении следующих условий: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размер Гранта не может превышать 1 500,0 (одного миллиона пятисот) тысяч рублей на одного получателя поддержки в год;</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Грант предоставляется при условии </w:t>
      </w:r>
      <w:proofErr w:type="spellStart"/>
      <w:r w:rsidRPr="00BC7C28">
        <w:rPr>
          <w:rFonts w:ascii="Times New Roman" w:hAnsi="Times New Roman" w:cs="Times New Roman"/>
        </w:rPr>
        <w:t>софинансирования</w:t>
      </w:r>
      <w:proofErr w:type="spellEnd"/>
      <w:r w:rsidRPr="00BC7C28">
        <w:rPr>
          <w:rFonts w:ascii="Times New Roman" w:hAnsi="Times New Roman" w:cs="Times New Roman"/>
        </w:rPr>
        <w:t xml:space="preserve"> Субъектом расходов на реализацию бизнес-плана в размере не менее 15 (пятнадцати) процентов от размера получаемого Гранта. </w:t>
      </w:r>
      <w:proofErr w:type="spellStart"/>
      <w:r w:rsidRPr="00BC7C28">
        <w:rPr>
          <w:rFonts w:ascii="Times New Roman" w:hAnsi="Times New Roman" w:cs="Times New Roman"/>
        </w:rPr>
        <w:t>Софинансирование</w:t>
      </w:r>
      <w:proofErr w:type="spellEnd"/>
      <w:r w:rsidRPr="00BC7C28">
        <w:rPr>
          <w:rFonts w:ascii="Times New Roman" w:hAnsi="Times New Roman" w:cs="Times New Roman"/>
        </w:rPr>
        <w:t xml:space="preserve"> Субъектом осуществляется в денежной форме за счет собственных и (или) заемных средств.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Грантовая поддержка предоставляется на обеспечение следующих расходов: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приобретение мобильного торгового объекта, приобретение оборудования, необходимого для оказания услуг общественного питания с использованием мобильного торгового объекта;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приобретение нестационарного объекта, приобретение оборудования, необходимого для функционирования нестационарного объекта;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приобретение нестационарного торгового автомата;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приобретение парково-развлекательного оборудования.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Общий объем бюджетных ассигнований, предусмотренных в текущем финансовом году на </w:t>
      </w:r>
      <w:proofErr w:type="spellStart"/>
      <w:r w:rsidRPr="00BC7C28">
        <w:rPr>
          <w:rFonts w:ascii="Times New Roman" w:hAnsi="Times New Roman" w:cs="Times New Roman"/>
        </w:rPr>
        <w:t>Грантовую</w:t>
      </w:r>
      <w:proofErr w:type="spellEnd"/>
      <w:r w:rsidRPr="00BC7C28">
        <w:rPr>
          <w:rFonts w:ascii="Times New Roman" w:hAnsi="Times New Roman" w:cs="Times New Roman"/>
        </w:rPr>
        <w:t xml:space="preserve"> поддержку не может превышать следующих размеров: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на обеспечение расходов, связанных с приобретением мобильного торгового объекта, приобретением оборудования, необходимого для оказания услуг общественного питания с использованием мобильного торгового объекта: не более 4 500 (четырех миллионов пятисот) тысяч рублей;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на обеспечение расходов, связанных с приобретением нестационарного объекта, приобретением оборудования, необходимого для функционирования нестационарного объекта, приобретением нестационарного торгового автомата: не более 1 500,0 (одного миллиона пятисот) тысяч рублей;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на обеспечение расходов, связанных с приобретением парково-развлекательного оборудования: не более 1 500,0 (одного миллиона пятисот) тысяч рублей.</w:t>
      </w:r>
    </w:p>
    <w:p w:rsidR="00BC7C28" w:rsidRPr="00BC7C28" w:rsidRDefault="00BC7C28">
      <w:pPr>
        <w:pStyle w:val="ConsPlusNormal"/>
        <w:spacing w:before="220"/>
        <w:ind w:firstLine="540"/>
        <w:jc w:val="both"/>
        <w:rPr>
          <w:rFonts w:ascii="Times New Roman" w:hAnsi="Times New Roman" w:cs="Times New Roman"/>
        </w:rPr>
      </w:pPr>
      <w:bookmarkStart w:id="18" w:name="P694"/>
      <w:bookmarkEnd w:id="18"/>
      <w:r w:rsidRPr="00BC7C28">
        <w:rPr>
          <w:rFonts w:ascii="Times New Roman" w:hAnsi="Times New Roman" w:cs="Times New Roman"/>
        </w:rPr>
        <w:t xml:space="preserve">3.2.2. Грантовая поддержка на развитие молодежного предпринимательства (бюджет города Когалыма сверх доли </w:t>
      </w:r>
      <w:proofErr w:type="spellStart"/>
      <w:r w:rsidRPr="00BC7C28">
        <w:rPr>
          <w:rFonts w:ascii="Times New Roman" w:hAnsi="Times New Roman" w:cs="Times New Roman"/>
        </w:rPr>
        <w:t>софинансирования</w:t>
      </w:r>
      <w:proofErr w:type="spellEnd"/>
      <w:r w:rsidRPr="00BC7C28">
        <w:rPr>
          <w:rFonts w:ascii="Times New Roman" w:hAnsi="Times New Roman" w:cs="Times New Roman"/>
        </w:rPr>
        <w:t>) предоставляется при соблюдении следующих условий: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размер Гранта не может превышать 400,0 (четырехсот) тысяч рублей на одного получателя поддержки в год;</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Грант предоставляется при условии </w:t>
      </w:r>
      <w:proofErr w:type="spellStart"/>
      <w:r w:rsidRPr="00BC7C28">
        <w:rPr>
          <w:rFonts w:ascii="Times New Roman" w:hAnsi="Times New Roman" w:cs="Times New Roman"/>
        </w:rPr>
        <w:t>софинансирования</w:t>
      </w:r>
      <w:proofErr w:type="spellEnd"/>
      <w:r w:rsidRPr="00BC7C28">
        <w:rPr>
          <w:rFonts w:ascii="Times New Roman" w:hAnsi="Times New Roman" w:cs="Times New Roman"/>
        </w:rPr>
        <w:t xml:space="preserve"> Субъектом расходов на реализацию бизнес-плана в размере не менее 10 (десяти) процентов от размера получаемого Гранта. </w:t>
      </w:r>
      <w:proofErr w:type="spellStart"/>
      <w:r w:rsidRPr="00BC7C28">
        <w:rPr>
          <w:rFonts w:ascii="Times New Roman" w:hAnsi="Times New Roman" w:cs="Times New Roman"/>
        </w:rPr>
        <w:t>Софинансирование</w:t>
      </w:r>
      <w:proofErr w:type="spellEnd"/>
      <w:r w:rsidRPr="00BC7C28">
        <w:rPr>
          <w:rFonts w:ascii="Times New Roman" w:hAnsi="Times New Roman" w:cs="Times New Roman"/>
        </w:rPr>
        <w:t xml:space="preserve"> осуществляется в денежной форме за счет собственных и (или) заемных средств.</w:t>
      </w:r>
    </w:p>
    <w:p w:rsidR="00BC7C28" w:rsidRPr="00BC7C28" w:rsidRDefault="00BC7C28">
      <w:pPr>
        <w:pStyle w:val="ConsPlusNormal"/>
        <w:spacing w:before="220"/>
        <w:ind w:firstLine="540"/>
        <w:jc w:val="both"/>
        <w:rPr>
          <w:rFonts w:ascii="Times New Roman" w:hAnsi="Times New Roman" w:cs="Times New Roman"/>
        </w:rPr>
      </w:pPr>
      <w:bookmarkStart w:id="19" w:name="P697"/>
      <w:bookmarkEnd w:id="19"/>
      <w:r w:rsidRPr="00BC7C28">
        <w:rPr>
          <w:rFonts w:ascii="Times New Roman" w:hAnsi="Times New Roman" w:cs="Times New Roman"/>
        </w:rPr>
        <w:t xml:space="preserve">3.2.3. Грантовая поддержка социального предпринимательства (бюджет города Когалыма сверх доли </w:t>
      </w:r>
      <w:proofErr w:type="spellStart"/>
      <w:r w:rsidRPr="00BC7C28">
        <w:rPr>
          <w:rFonts w:ascii="Times New Roman" w:hAnsi="Times New Roman" w:cs="Times New Roman"/>
        </w:rPr>
        <w:t>софинансирования</w:t>
      </w:r>
      <w:proofErr w:type="spellEnd"/>
      <w:r w:rsidRPr="00BC7C28">
        <w:rPr>
          <w:rFonts w:ascii="Times New Roman" w:hAnsi="Times New Roman" w:cs="Times New Roman"/>
        </w:rPr>
        <w:t>) предоставляется при соблюдении следующих условий: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размер Гранта не может превышать 600,0 (шестисот) тысяч рублей на одного получателя поддержки в год;</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Грант предоставляется при условии </w:t>
      </w:r>
      <w:proofErr w:type="spellStart"/>
      <w:r w:rsidRPr="00BC7C28">
        <w:rPr>
          <w:rFonts w:ascii="Times New Roman" w:hAnsi="Times New Roman" w:cs="Times New Roman"/>
        </w:rPr>
        <w:t>софинансирования</w:t>
      </w:r>
      <w:proofErr w:type="spellEnd"/>
      <w:r w:rsidRPr="00BC7C28">
        <w:rPr>
          <w:rFonts w:ascii="Times New Roman" w:hAnsi="Times New Roman" w:cs="Times New Roman"/>
        </w:rPr>
        <w:t xml:space="preserve"> Субъектом расходов на реализацию бизнес-плана в размере не менее 15 (пятнадцати) процентов от размера получаемого Гранта. </w:t>
      </w:r>
      <w:proofErr w:type="spellStart"/>
      <w:r w:rsidRPr="00BC7C28">
        <w:rPr>
          <w:rFonts w:ascii="Times New Roman" w:hAnsi="Times New Roman" w:cs="Times New Roman"/>
        </w:rPr>
        <w:t>Софинансирование</w:t>
      </w:r>
      <w:proofErr w:type="spellEnd"/>
      <w:r w:rsidRPr="00BC7C28">
        <w:rPr>
          <w:rFonts w:ascii="Times New Roman" w:hAnsi="Times New Roman" w:cs="Times New Roman"/>
        </w:rPr>
        <w:t xml:space="preserve"> осуществляется в денежной форме за счет собственных и (или) заемных средств.</w:t>
      </w:r>
    </w:p>
    <w:p w:rsidR="00BC7C28" w:rsidRPr="00BC7C28" w:rsidRDefault="00BC7C28">
      <w:pPr>
        <w:pStyle w:val="ConsPlusNormal"/>
        <w:spacing w:before="220"/>
        <w:ind w:firstLine="540"/>
        <w:jc w:val="both"/>
        <w:rPr>
          <w:rFonts w:ascii="Times New Roman" w:hAnsi="Times New Roman" w:cs="Times New Roman"/>
        </w:rPr>
      </w:pPr>
      <w:bookmarkStart w:id="20" w:name="P700"/>
      <w:bookmarkEnd w:id="20"/>
      <w:r w:rsidRPr="00BC7C28">
        <w:rPr>
          <w:rFonts w:ascii="Times New Roman" w:hAnsi="Times New Roman" w:cs="Times New Roman"/>
        </w:rPr>
        <w:t xml:space="preserve">3.2.4. Грантовая поддержка креативного предпринимательства (бюджет города Когалыма сверх доли </w:t>
      </w:r>
      <w:proofErr w:type="spellStart"/>
      <w:r w:rsidRPr="00BC7C28">
        <w:rPr>
          <w:rFonts w:ascii="Times New Roman" w:hAnsi="Times New Roman" w:cs="Times New Roman"/>
        </w:rPr>
        <w:t>софинансирования</w:t>
      </w:r>
      <w:proofErr w:type="spellEnd"/>
      <w:r w:rsidRPr="00BC7C28">
        <w:rPr>
          <w:rFonts w:ascii="Times New Roman" w:hAnsi="Times New Roman" w:cs="Times New Roman"/>
        </w:rPr>
        <w:t>) предоставляется при соблюдении следующих условий: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размер Гранта не может превышать 500,0 (пятисот) тысяч рублей на одного получателя поддержки в год;</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Грант предоставляется при условии </w:t>
      </w:r>
      <w:proofErr w:type="spellStart"/>
      <w:r w:rsidRPr="00BC7C28">
        <w:rPr>
          <w:rFonts w:ascii="Times New Roman" w:hAnsi="Times New Roman" w:cs="Times New Roman"/>
        </w:rPr>
        <w:t>софинансирования</w:t>
      </w:r>
      <w:proofErr w:type="spellEnd"/>
      <w:r w:rsidRPr="00BC7C28">
        <w:rPr>
          <w:rFonts w:ascii="Times New Roman" w:hAnsi="Times New Roman" w:cs="Times New Roman"/>
        </w:rPr>
        <w:t xml:space="preserve"> Субъектом расходов на реализацию бизнес-плана в размере не менее 15 (пятнадцати) процентов от размера получаемого Гранта. </w:t>
      </w:r>
      <w:proofErr w:type="spellStart"/>
      <w:r w:rsidRPr="00BC7C28">
        <w:rPr>
          <w:rFonts w:ascii="Times New Roman" w:hAnsi="Times New Roman" w:cs="Times New Roman"/>
        </w:rPr>
        <w:t>Софинансирование</w:t>
      </w:r>
      <w:proofErr w:type="spellEnd"/>
      <w:r w:rsidRPr="00BC7C28">
        <w:rPr>
          <w:rFonts w:ascii="Times New Roman" w:hAnsi="Times New Roman" w:cs="Times New Roman"/>
        </w:rPr>
        <w:t xml:space="preserve"> осуществляется в денежной форме за счет собственных и (или) заемных средств.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Грантовая поддержка предоставляется на обеспечение развития креативных индустрий, создание креативных продуктов в соответствии с Федеральным </w:t>
      </w:r>
      <w:hyperlink r:id="rId24">
        <w:r w:rsidRPr="00BC7C28">
          <w:rPr>
            <w:rFonts w:ascii="Times New Roman" w:hAnsi="Times New Roman" w:cs="Times New Roman"/>
            <w:color w:val="0000FF"/>
          </w:rPr>
          <w:t>законом</w:t>
        </w:r>
      </w:hyperlink>
      <w:r w:rsidRPr="00BC7C28">
        <w:rPr>
          <w:rFonts w:ascii="Times New Roman" w:hAnsi="Times New Roman" w:cs="Times New Roman"/>
        </w:rPr>
        <w:t xml:space="preserve"> от 08.08.2024 N 330-ФЗ "О развитии креативных (творческих) индустрий в Российской Федерации" и (или) на изготовление сувенирной продукции.</w:t>
      </w:r>
    </w:p>
    <w:p w:rsidR="00BC7C28" w:rsidRPr="00BC7C28" w:rsidRDefault="00BC7C28">
      <w:pPr>
        <w:pStyle w:val="ConsPlusNormal"/>
        <w:spacing w:before="220"/>
        <w:ind w:firstLine="540"/>
        <w:jc w:val="both"/>
        <w:rPr>
          <w:rFonts w:ascii="Times New Roman" w:hAnsi="Times New Roman" w:cs="Times New Roman"/>
        </w:rPr>
      </w:pPr>
      <w:bookmarkStart w:id="21" w:name="P704"/>
      <w:bookmarkEnd w:id="21"/>
      <w:r w:rsidRPr="00BC7C28">
        <w:rPr>
          <w:rFonts w:ascii="Times New Roman" w:hAnsi="Times New Roman" w:cs="Times New Roman"/>
        </w:rPr>
        <w:t xml:space="preserve">3.3. К заявке, указанной в </w:t>
      </w:r>
      <w:hyperlink w:anchor="P572">
        <w:r w:rsidRPr="00BC7C28">
          <w:rPr>
            <w:rFonts w:ascii="Times New Roman" w:hAnsi="Times New Roman" w:cs="Times New Roman"/>
            <w:color w:val="0000FF"/>
          </w:rPr>
          <w:t>пункте 2.4</w:t>
        </w:r>
      </w:hyperlink>
      <w:r w:rsidRPr="00BC7C28">
        <w:rPr>
          <w:rFonts w:ascii="Times New Roman" w:hAnsi="Times New Roman" w:cs="Times New Roman"/>
        </w:rPr>
        <w:t xml:space="preserve"> настоящего Порядка, прилагаются копии следующих документов: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документа, удостоверяющего личность (для индивидуального предпринимателя);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налоговой отчетности, за год, предшествующий году подачи заявки, предоставляется с отметкой налогового органа о принятии лично, квитанцией об отправке почтовой корреспонденции либо посредством электронного документооборота с приложением извещения о вводе сведений (документы не предоставляются субъектами малого и среднего предпринимательства зарегистрированными в текущем году если налоговым законодательством не предусмотрена их сдача);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документа, подтверждающего наличие собственных средств (выписка с расчетного счета);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документа, подтверждающего право владения (пользования) нежилым помещением, где Субъект осуществляет предпринимательскую деятельность (при наличии);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банковских реквизитов счетов участника отбора получателя Гранта, открытые в учреждениях Центрального банка Российской Федерации или кредитных организациях;</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w:t>
      </w:r>
      <w:hyperlink w:anchor="P810">
        <w:r w:rsidRPr="00BC7C28">
          <w:rPr>
            <w:rFonts w:ascii="Times New Roman" w:hAnsi="Times New Roman" w:cs="Times New Roman"/>
            <w:color w:val="0000FF"/>
          </w:rPr>
          <w:t>согласия</w:t>
        </w:r>
      </w:hyperlink>
      <w:r w:rsidRPr="00BC7C28">
        <w:rPr>
          <w:rFonts w:ascii="Times New Roman" w:hAnsi="Times New Roman" w:cs="Times New Roman"/>
        </w:rPr>
        <w:t xml:space="preserve">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посредством заполнения соответствующих экранных форм веб-интерфейса "Электронный бюджет", а также согласие на обработку персональных данных (для физического лица), по форме установленной приложением 1 к настоящему Порядку.</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бизнес-план.</w:t>
      </w:r>
    </w:p>
    <w:p w:rsidR="00BC7C28" w:rsidRPr="00BC7C28" w:rsidRDefault="00BC7C28">
      <w:pPr>
        <w:pStyle w:val="ConsPlusNormal"/>
        <w:spacing w:before="220"/>
        <w:ind w:firstLine="540"/>
        <w:jc w:val="both"/>
        <w:rPr>
          <w:rFonts w:ascii="Times New Roman" w:hAnsi="Times New Roman" w:cs="Times New Roman"/>
        </w:rPr>
      </w:pPr>
      <w:bookmarkStart w:id="22" w:name="P712"/>
      <w:bookmarkEnd w:id="22"/>
      <w:r w:rsidRPr="00BC7C28">
        <w:rPr>
          <w:rFonts w:ascii="Times New Roman" w:hAnsi="Times New Roman" w:cs="Times New Roman"/>
        </w:rPr>
        <w:t>3.4. Копии документов, предоставляемые Субъектом по собственной инициативе: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учредительные документы (для юридических лиц);</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документы, подтверждающие полномочия руководителя Субъекта (решение руководителей, приказ о назначении);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выписка из единого реестра субъектов малого и среднего предпринимательства;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об отсутствии или </w:t>
      </w:r>
      <w:proofErr w:type="spellStart"/>
      <w:r w:rsidRPr="00BC7C28">
        <w:rPr>
          <w:rFonts w:ascii="Times New Roman" w:hAnsi="Times New Roman" w:cs="Times New Roman"/>
        </w:rPr>
        <w:t>непревышении</w:t>
      </w:r>
      <w:proofErr w:type="spellEnd"/>
      <w:r w:rsidRPr="00BC7C28">
        <w:rPr>
          <w:rFonts w:ascii="Times New Roman" w:hAnsi="Times New Roman" w:cs="Times New Roman"/>
        </w:rPr>
        <w:t xml:space="preserve"> у участника отбора на едином налоговом счете размера, определенного </w:t>
      </w:r>
      <w:hyperlink r:id="rId25">
        <w:r w:rsidRPr="00BC7C28">
          <w:rPr>
            <w:rFonts w:ascii="Times New Roman" w:hAnsi="Times New Roman" w:cs="Times New Roman"/>
            <w:color w:val="0000FF"/>
          </w:rPr>
          <w:t>пунктом 3 статьи 47</w:t>
        </w:r>
      </w:hyperlink>
      <w:r w:rsidRPr="00BC7C28">
        <w:rPr>
          <w:rFonts w:ascii="Times New Roman" w:hAnsi="Times New Roman" w:cs="Times New Roman"/>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документы, подтверждающие профессиональную квалификацию (дипломы, сертификаты и т.п.).</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Непредставление Субъектом, претендующим на получение Гранта, документов, которые он вправе представить по собственной инициативе, не является основанием для отказа в приеме документов.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3.5. Копии документов заверяет руководитель (уполномоченное должностное лицо) юридического лица, индивидуальный предприниматель с указанием должности, фамилии и инициалов, даты заверения, оттиском печати (при наличии) с приложением описи документов.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3.6. Субъект имеет право представить на отбор по каждому направлению только один бизнес-план.</w:t>
      </w:r>
    </w:p>
    <w:p w:rsidR="00BC7C28" w:rsidRPr="00BC7C28" w:rsidRDefault="007F22FF">
      <w:pPr>
        <w:pStyle w:val="ConsPlusNormal"/>
        <w:spacing w:before="220"/>
        <w:ind w:firstLine="540"/>
        <w:jc w:val="both"/>
        <w:rPr>
          <w:rFonts w:ascii="Times New Roman" w:hAnsi="Times New Roman" w:cs="Times New Roman"/>
        </w:rPr>
      </w:pPr>
      <w:hyperlink w:anchor="P906">
        <w:r w:rsidR="00BC7C28" w:rsidRPr="00BC7C28">
          <w:rPr>
            <w:rFonts w:ascii="Times New Roman" w:hAnsi="Times New Roman" w:cs="Times New Roman"/>
            <w:color w:val="0000FF"/>
          </w:rPr>
          <w:t>Бизнес-план</w:t>
        </w:r>
      </w:hyperlink>
      <w:r w:rsidR="00BC7C28" w:rsidRPr="00BC7C28">
        <w:rPr>
          <w:rFonts w:ascii="Times New Roman" w:hAnsi="Times New Roman" w:cs="Times New Roman"/>
        </w:rPr>
        <w:t xml:space="preserve"> должен содержать разделы в соответствии с приложением 2 к настоящему Порядку.</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3.7. Грант в форме субсидии имеет целевое назначение, предоставляется Субъекту только 1 (один) раз и используется в полном объеме.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Под целевым использованием Гранта в настоящем Порядке понимается его использование на осуществление целевых затрат, предусмотренных бизнес-планом Субъекта.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Грант не может быть израсходован на оплату труда работников, уплату налогов, сборов, пени и штрафов в бюджеты всех уровней и государственные внебюджетные фонды,</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 качестве документов, подтверждающих произведенные Субъектом затраты (предусмотренные бизнес-планом) принимаются заверенные копии договоров, платежных поручений, счетов-фактур, чеков, актов выполненных работ и др.</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3.8. Рассмотрение заявки и пакета документов, проводится в соответствии с </w:t>
      </w:r>
      <w:hyperlink w:anchor="P620">
        <w:r w:rsidRPr="00BC7C28">
          <w:rPr>
            <w:rFonts w:ascii="Times New Roman" w:hAnsi="Times New Roman" w:cs="Times New Roman"/>
            <w:color w:val="0000FF"/>
          </w:rPr>
          <w:t>пунктом 2.11</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bookmarkStart w:id="23" w:name="P727"/>
      <w:bookmarkEnd w:id="23"/>
      <w:r w:rsidRPr="00BC7C28">
        <w:rPr>
          <w:rFonts w:ascii="Times New Roman" w:hAnsi="Times New Roman" w:cs="Times New Roman"/>
        </w:rPr>
        <w:t>3.9. Основаниями для отказа получателю Гранта в предоставлении Гранта являются:</w:t>
      </w:r>
    </w:p>
    <w:p w:rsidR="00BC7C28" w:rsidRPr="00BC7C28" w:rsidRDefault="00BC7C28">
      <w:pPr>
        <w:pStyle w:val="ConsPlusNormal"/>
        <w:spacing w:before="220"/>
        <w:ind w:firstLine="540"/>
        <w:jc w:val="both"/>
        <w:rPr>
          <w:rFonts w:ascii="Times New Roman" w:hAnsi="Times New Roman" w:cs="Times New Roman"/>
        </w:rPr>
      </w:pPr>
      <w:bookmarkStart w:id="24" w:name="P728"/>
      <w:bookmarkEnd w:id="24"/>
      <w:r w:rsidRPr="00BC7C28">
        <w:rPr>
          <w:rFonts w:ascii="Times New Roman" w:hAnsi="Times New Roman" w:cs="Times New Roman"/>
        </w:rPr>
        <w:t xml:space="preserve">- несоответствие представленных получателем Гранта документов, требованиям, определенным в соответствии с </w:t>
      </w:r>
      <w:hyperlink w:anchor="P704">
        <w:r w:rsidRPr="00BC7C28">
          <w:rPr>
            <w:rFonts w:ascii="Times New Roman" w:hAnsi="Times New Roman" w:cs="Times New Roman"/>
            <w:color w:val="0000FF"/>
          </w:rPr>
          <w:t>пунктом 3.3</w:t>
        </w:r>
      </w:hyperlink>
      <w:r w:rsidRPr="00BC7C28">
        <w:rPr>
          <w:rFonts w:ascii="Times New Roman" w:hAnsi="Times New Roman" w:cs="Times New Roman"/>
        </w:rPr>
        <w:t xml:space="preserve"> настоящего Порядка, или непредставление (представление не в полном объеме) указанных документов;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установление факта недостоверности представленной получателем Гранта информации, предусмотренной </w:t>
      </w:r>
      <w:hyperlink w:anchor="P552">
        <w:r w:rsidRPr="00BC7C28">
          <w:rPr>
            <w:rFonts w:ascii="Times New Roman" w:hAnsi="Times New Roman" w:cs="Times New Roman"/>
            <w:color w:val="0000FF"/>
          </w:rPr>
          <w:t>пунктами 2.3</w:t>
        </w:r>
      </w:hyperlink>
      <w:r w:rsidRPr="00BC7C28">
        <w:rPr>
          <w:rFonts w:ascii="Times New Roman" w:hAnsi="Times New Roman" w:cs="Times New Roman"/>
        </w:rPr>
        <w:t xml:space="preserve">, </w:t>
      </w:r>
      <w:hyperlink w:anchor="P704">
        <w:r w:rsidRPr="00BC7C28">
          <w:rPr>
            <w:rFonts w:ascii="Times New Roman" w:hAnsi="Times New Roman" w:cs="Times New Roman"/>
            <w:color w:val="0000FF"/>
          </w:rPr>
          <w:t>3.3</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подписание Соглашения ненадлежащим лицом (не являющимся руководителем и (или) не имеющим доверенность на право подписи финансовых документов (договоров) от имени получателя Гранта);</w:t>
      </w:r>
    </w:p>
    <w:p w:rsidR="00BC7C28" w:rsidRPr="00BC7C28" w:rsidRDefault="00BC7C28">
      <w:pPr>
        <w:pStyle w:val="ConsPlusNormal"/>
        <w:spacing w:before="220"/>
        <w:ind w:firstLine="540"/>
        <w:jc w:val="both"/>
        <w:rPr>
          <w:rFonts w:ascii="Times New Roman" w:hAnsi="Times New Roman" w:cs="Times New Roman"/>
        </w:rPr>
      </w:pPr>
      <w:bookmarkStart w:id="25" w:name="P731"/>
      <w:bookmarkEnd w:id="25"/>
      <w:r w:rsidRPr="00BC7C28">
        <w:rPr>
          <w:rFonts w:ascii="Times New Roman" w:hAnsi="Times New Roman" w:cs="Times New Roman"/>
        </w:rPr>
        <w:t>- добровольный письменный отказ получателя Гранта от Гранта;</w:t>
      </w:r>
    </w:p>
    <w:p w:rsidR="00BC7C28" w:rsidRPr="00BC7C28" w:rsidRDefault="00BC7C28">
      <w:pPr>
        <w:pStyle w:val="ConsPlusNormal"/>
        <w:spacing w:before="220"/>
        <w:ind w:firstLine="540"/>
        <w:jc w:val="both"/>
        <w:rPr>
          <w:rFonts w:ascii="Times New Roman" w:hAnsi="Times New Roman" w:cs="Times New Roman"/>
        </w:rPr>
      </w:pPr>
      <w:bookmarkStart w:id="26" w:name="P732"/>
      <w:bookmarkEnd w:id="26"/>
      <w:r w:rsidRPr="00BC7C28">
        <w:rPr>
          <w:rFonts w:ascii="Times New Roman" w:hAnsi="Times New Roman" w:cs="Times New Roman"/>
        </w:rPr>
        <w:t xml:space="preserve">- нарушение срока представления Соглашения, указанного в </w:t>
      </w:r>
      <w:hyperlink w:anchor="P753">
        <w:r w:rsidRPr="00BC7C28">
          <w:rPr>
            <w:rFonts w:ascii="Times New Roman" w:hAnsi="Times New Roman" w:cs="Times New Roman"/>
            <w:color w:val="0000FF"/>
          </w:rPr>
          <w:t>подпунктах 3.10.5</w:t>
        </w:r>
      </w:hyperlink>
      <w:r w:rsidRPr="00BC7C28">
        <w:rPr>
          <w:rFonts w:ascii="Times New Roman" w:hAnsi="Times New Roman" w:cs="Times New Roman"/>
        </w:rPr>
        <w:t xml:space="preserve">, </w:t>
      </w:r>
      <w:hyperlink w:anchor="P753">
        <w:r w:rsidRPr="00BC7C28">
          <w:rPr>
            <w:rFonts w:ascii="Times New Roman" w:hAnsi="Times New Roman" w:cs="Times New Roman"/>
            <w:color w:val="0000FF"/>
          </w:rPr>
          <w:t>3.10.5 пункта 3.10</w:t>
        </w:r>
      </w:hyperlink>
      <w:r w:rsidRPr="00BC7C28">
        <w:rPr>
          <w:rFonts w:ascii="Times New Roman" w:hAnsi="Times New Roman" w:cs="Times New Roman"/>
        </w:rPr>
        <w:t xml:space="preserve"> Порядка;</w:t>
      </w:r>
    </w:p>
    <w:p w:rsidR="00BC7C28" w:rsidRPr="00BC7C28" w:rsidRDefault="00BC7C28">
      <w:pPr>
        <w:pStyle w:val="ConsPlusNormal"/>
        <w:spacing w:before="220"/>
        <w:ind w:firstLine="540"/>
        <w:jc w:val="both"/>
        <w:rPr>
          <w:rFonts w:ascii="Times New Roman" w:hAnsi="Times New Roman" w:cs="Times New Roman"/>
        </w:rPr>
      </w:pPr>
      <w:bookmarkStart w:id="27" w:name="P733"/>
      <w:bookmarkEnd w:id="27"/>
      <w:r w:rsidRPr="00BC7C28">
        <w:rPr>
          <w:rFonts w:ascii="Times New Roman" w:hAnsi="Times New Roman" w:cs="Times New Roman"/>
        </w:rPr>
        <w:t>- ранее в отношении заявителя - Субъекта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Аналогичной признается поддержка, за счет которой субсидируются одни и те же затраты;</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с даты признания Субъекта совершившим нарушение порядка и условий оказания поддержки прошло менее одного года, за исключением случая более раннего устранения Субъектом такого нарушения при условии соблюдения им срока устранения такого нарушения, установленного главным распорядителем бюджетных средств,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совершившим такое нарушение прошло менее трех лет. Положения, предусмотренные настоящим абзацем, распространяются на виды поддержки, в отношении которых главным распорядителем как получателем бюджетных средств, выявлены нарушения Субъектом порядка и условий оказания поддержки.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Субъект гарантирует соблюдение условий, установленных настоящим пунктом, и несет ответственность за его нарушение. В случае нарушения требований, установленных настоящим пунктом, Грант подлежит возврату.</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Уполномоченный орган направляет (вручает)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 получателю Гранта уведомление об отказе в предоставлении Гранта с указанием оснований (причин) отказа в течение 5 (пяти) рабочих дней после дня: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принятия решения об отказе в предоставлении Гранта Комиссией по рассмотрению заявок участников отбора на получение Гранта, в случае наличия оснований для отказа в предоставлении Гранта, указанных в </w:t>
      </w:r>
      <w:hyperlink w:anchor="P728">
        <w:r w:rsidRPr="00BC7C28">
          <w:rPr>
            <w:rFonts w:ascii="Times New Roman" w:hAnsi="Times New Roman" w:cs="Times New Roman"/>
            <w:color w:val="0000FF"/>
          </w:rPr>
          <w:t>абзацах втором</w:t>
        </w:r>
      </w:hyperlink>
      <w:r w:rsidRPr="00BC7C28">
        <w:rPr>
          <w:rFonts w:ascii="Times New Roman" w:hAnsi="Times New Roman" w:cs="Times New Roman"/>
        </w:rPr>
        <w:t xml:space="preserve"> - </w:t>
      </w:r>
      <w:hyperlink w:anchor="P731">
        <w:r w:rsidRPr="00BC7C28">
          <w:rPr>
            <w:rFonts w:ascii="Times New Roman" w:hAnsi="Times New Roman" w:cs="Times New Roman"/>
            <w:color w:val="0000FF"/>
          </w:rPr>
          <w:t>пятом</w:t>
        </w:r>
      </w:hyperlink>
      <w:r w:rsidRPr="00BC7C28">
        <w:rPr>
          <w:rFonts w:ascii="Times New Roman" w:hAnsi="Times New Roman" w:cs="Times New Roman"/>
        </w:rPr>
        <w:t xml:space="preserve"> настоящего пункта;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выявления оснований для отказа в предоставлении Гранта, указанных в </w:t>
      </w:r>
      <w:hyperlink w:anchor="P732">
        <w:r w:rsidRPr="00BC7C28">
          <w:rPr>
            <w:rFonts w:ascii="Times New Roman" w:hAnsi="Times New Roman" w:cs="Times New Roman"/>
            <w:color w:val="0000FF"/>
          </w:rPr>
          <w:t>абзацах шестом</w:t>
        </w:r>
      </w:hyperlink>
      <w:r w:rsidRPr="00BC7C28">
        <w:rPr>
          <w:rFonts w:ascii="Times New Roman" w:hAnsi="Times New Roman" w:cs="Times New Roman"/>
        </w:rPr>
        <w:t xml:space="preserve"> - </w:t>
      </w:r>
      <w:hyperlink w:anchor="P733">
        <w:r w:rsidRPr="00BC7C28">
          <w:rPr>
            <w:rFonts w:ascii="Times New Roman" w:hAnsi="Times New Roman" w:cs="Times New Roman"/>
            <w:color w:val="0000FF"/>
          </w:rPr>
          <w:t>седьмом</w:t>
        </w:r>
      </w:hyperlink>
      <w:r w:rsidRPr="00BC7C28">
        <w:rPr>
          <w:rFonts w:ascii="Times New Roman" w:hAnsi="Times New Roman" w:cs="Times New Roman"/>
        </w:rPr>
        <w:t xml:space="preserve"> настоящего пункта.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3.8. Возврат Гранта в бюджет города Когалыма в случае нарушения получателем Гранта условий, установленных при предоставлении Гранта осуществляется в порядке и в сроки, предусмотренные </w:t>
      </w:r>
      <w:hyperlink w:anchor="P793">
        <w:r w:rsidRPr="00BC7C28">
          <w:rPr>
            <w:rFonts w:ascii="Times New Roman" w:hAnsi="Times New Roman" w:cs="Times New Roman"/>
            <w:color w:val="0000FF"/>
          </w:rPr>
          <w:t>пунктами 5.3</w:t>
        </w:r>
      </w:hyperlink>
      <w:r w:rsidRPr="00BC7C28">
        <w:rPr>
          <w:rFonts w:ascii="Times New Roman" w:hAnsi="Times New Roman" w:cs="Times New Roman"/>
        </w:rPr>
        <w:t xml:space="preserve"> - </w:t>
      </w:r>
      <w:hyperlink w:anchor="P797">
        <w:r w:rsidRPr="00BC7C28">
          <w:rPr>
            <w:rFonts w:ascii="Times New Roman" w:hAnsi="Times New Roman" w:cs="Times New Roman"/>
            <w:color w:val="0000FF"/>
          </w:rPr>
          <w:t>5.6</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3.9. Субъекты, получившие финансовую поддержку, обязаны:</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3.9.1. в течение 12 месяцев с даты получения поддержки: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сохранять рабочие места (при их наличии на дату предоставления заявления на Грант);</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осуществлять предпринимательскую деятельность (наличие в Едином реестре субъектов малого и среднего предпринимательства сведений о категории субъекта малого и среднего предпринимательства);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использовать Грант в полном объеме по целевому назначению затрат, предусмотренных бизнес-планом Субъекта.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3.9.2. По мероприятию, предусмотренному </w:t>
      </w:r>
      <w:hyperlink w:anchor="P682">
        <w:r w:rsidRPr="00BC7C28">
          <w:rPr>
            <w:rFonts w:ascii="Times New Roman" w:hAnsi="Times New Roman" w:cs="Times New Roman"/>
            <w:color w:val="0000FF"/>
          </w:rPr>
          <w:t>подпунктом 3.2.1</w:t>
        </w:r>
      </w:hyperlink>
      <w:r w:rsidRPr="00BC7C28">
        <w:rPr>
          <w:rFonts w:ascii="Times New Roman" w:hAnsi="Times New Roman" w:cs="Times New Roman"/>
        </w:rPr>
        <w:t xml:space="preserve">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приобрести мобильный торговый объект, нестационарный объект, нестационарный торговый автомат, парково-развлекательное оборудование в течение 6 (шести) месяцев с даты заключения соглашения;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осуществлять в течение 2 (двух) лет, с даты получения финансовой поддержки, деятельность на территории города Когалыма с использованием мобильного торгового объекта, нестационарного объекта, нестационарного торгового автомата, парково-развлекательного оборудования.</w:t>
      </w:r>
    </w:p>
    <w:p w:rsidR="00BC7C28" w:rsidRPr="00BC7C28" w:rsidRDefault="00BC7C28">
      <w:pPr>
        <w:pStyle w:val="ConsPlusNormal"/>
        <w:spacing w:before="220"/>
        <w:ind w:firstLine="540"/>
        <w:jc w:val="both"/>
        <w:rPr>
          <w:rFonts w:ascii="Times New Roman" w:hAnsi="Times New Roman" w:cs="Times New Roman"/>
        </w:rPr>
      </w:pPr>
      <w:bookmarkStart w:id="28" w:name="P748"/>
      <w:bookmarkEnd w:id="28"/>
      <w:r w:rsidRPr="00BC7C28">
        <w:rPr>
          <w:rFonts w:ascii="Times New Roman" w:hAnsi="Times New Roman" w:cs="Times New Roman"/>
        </w:rPr>
        <w:t>3.10. Заключение Соглашения, дополнительного соглашения к Соглашению, между главным распорядителем бюджетных средств и получателем Гранта осуществляется в соответствии с типовой формой, установленной Комитетом финансов Администрации города Когалыма, в следующем порядке: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3.10.1. уполномоченный орган в течение 2 (двух) рабочих дней после подписания протокола заседания Комиссии направляет (вручает) получателю (получателям) Гранта информационное письмо о необходимости регистрации в государственной информационной системе "Региональный электронный бюджет Югры" (далее - ГИС "РЭБ Югры") в целях заключения Соглашения.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3.10.2. Соглашение формируется в форме электронного документа и подписывается усиленными квалифицированными подписями лиц, имеющих право действовать от имени каждой из сторон Соглашения, в ГИС "РЭБ Югры", за исключением Соглашений, содержащих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формируется и подписывается сторонами Соглашения в форме бумажного документа.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3.10.3. в течение 4 (четырех) рабочих дней после подписания протокола заседания Комиссии главный распорядитель бюджетных средств формирует проект Соглашения, дополнительного соглашения к Соглашению в ГИС "РЭБ Югры" и направляет его для подписания получателю Гранта.</w:t>
      </w:r>
    </w:p>
    <w:p w:rsidR="00BC7C28" w:rsidRPr="00BC7C28" w:rsidRDefault="00BC7C28">
      <w:pPr>
        <w:pStyle w:val="ConsPlusNormal"/>
        <w:spacing w:before="220"/>
        <w:ind w:firstLine="540"/>
        <w:jc w:val="both"/>
        <w:rPr>
          <w:rFonts w:ascii="Times New Roman" w:hAnsi="Times New Roman" w:cs="Times New Roman"/>
        </w:rPr>
      </w:pPr>
      <w:bookmarkStart w:id="29" w:name="P752"/>
      <w:bookmarkEnd w:id="29"/>
      <w:r w:rsidRPr="00BC7C28">
        <w:rPr>
          <w:rFonts w:ascii="Times New Roman" w:hAnsi="Times New Roman" w:cs="Times New Roman"/>
        </w:rPr>
        <w:t>3.10.4. получатель Гранта обеспечивает подписание Соглашения, дополнительного соглашения к Соглашению в ГИС "РЭБ Югры" в срок не позднее 2 (двух) рабочих дней со дня его получения в ГИС "РЭБ Югры" усиленной квалифицированной электронной подписью и направляет подписанное Соглашение в адрес Уполномоченного органа.</w:t>
      </w:r>
    </w:p>
    <w:p w:rsidR="00BC7C28" w:rsidRPr="00BC7C28" w:rsidRDefault="00BC7C28">
      <w:pPr>
        <w:pStyle w:val="ConsPlusNormal"/>
        <w:spacing w:before="220"/>
        <w:ind w:firstLine="540"/>
        <w:jc w:val="both"/>
        <w:rPr>
          <w:rFonts w:ascii="Times New Roman" w:hAnsi="Times New Roman" w:cs="Times New Roman"/>
        </w:rPr>
      </w:pPr>
      <w:bookmarkStart w:id="30" w:name="P753"/>
      <w:bookmarkEnd w:id="30"/>
      <w:r w:rsidRPr="00BC7C28">
        <w:rPr>
          <w:rFonts w:ascii="Times New Roman" w:hAnsi="Times New Roman" w:cs="Times New Roman"/>
        </w:rPr>
        <w:t>3.10.5.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ГИС "РЭБ Югры", Уполномоченный орган в течение 4 (четырех) рабочих дней после подписания протокола заседания Комиссии готовит Соглашение на бумажном носителе и направляет получателю Гранта для подписания.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Получатель Гранта в течение 2 (двух) рабочих дней с даты получения Соглашения подписывает и представляет его в Уполномоченный орган лично или почтовым отправлением.</w:t>
      </w:r>
    </w:p>
    <w:p w:rsidR="00BC7C28" w:rsidRPr="00BC7C28" w:rsidRDefault="00BC7C28">
      <w:pPr>
        <w:pStyle w:val="ConsPlusNormal"/>
        <w:spacing w:before="220"/>
        <w:ind w:firstLine="540"/>
        <w:jc w:val="both"/>
        <w:rPr>
          <w:rFonts w:ascii="Times New Roman" w:hAnsi="Times New Roman" w:cs="Times New Roman"/>
        </w:rPr>
      </w:pPr>
      <w:bookmarkStart w:id="31" w:name="P755"/>
      <w:bookmarkEnd w:id="31"/>
      <w:r w:rsidRPr="00BC7C28">
        <w:rPr>
          <w:rFonts w:ascii="Times New Roman" w:hAnsi="Times New Roman" w:cs="Times New Roman"/>
        </w:rPr>
        <w:t xml:space="preserve">3.11. Получатель Гранта, не представивший в Уполномоченный орган подписанное Соглашение в соответствии с </w:t>
      </w:r>
      <w:hyperlink w:anchor="P752">
        <w:r w:rsidRPr="00BC7C28">
          <w:rPr>
            <w:rFonts w:ascii="Times New Roman" w:hAnsi="Times New Roman" w:cs="Times New Roman"/>
            <w:color w:val="0000FF"/>
          </w:rPr>
          <w:t>подпунктами 3.10.4</w:t>
        </w:r>
      </w:hyperlink>
      <w:r w:rsidRPr="00BC7C28">
        <w:rPr>
          <w:rFonts w:ascii="Times New Roman" w:hAnsi="Times New Roman" w:cs="Times New Roman"/>
        </w:rPr>
        <w:t xml:space="preserve">, </w:t>
      </w:r>
      <w:hyperlink w:anchor="P753">
        <w:r w:rsidRPr="00BC7C28">
          <w:rPr>
            <w:rFonts w:ascii="Times New Roman" w:hAnsi="Times New Roman" w:cs="Times New Roman"/>
            <w:color w:val="0000FF"/>
          </w:rPr>
          <w:t>3.10.5 пункта 3.10</w:t>
        </w:r>
      </w:hyperlink>
      <w:r w:rsidRPr="00BC7C28">
        <w:rPr>
          <w:rFonts w:ascii="Times New Roman" w:hAnsi="Times New Roman" w:cs="Times New Roman"/>
        </w:rPr>
        <w:t xml:space="preserve"> настоящего Порядка срок, считается уклонившимся от заключения соглашения. В случае направления посредством почтовой связи срок исчисляется 3 (тремя) рабочими днями с даты получения Соглашения получателем Гранта до момента его передачи почтовой организации.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3.12. Соглашение должно содержать условия: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о согласовании новых условий Соглашения или о расторжении Соглашения при </w:t>
      </w:r>
      <w:proofErr w:type="spellStart"/>
      <w:r w:rsidRPr="00BC7C28">
        <w:rPr>
          <w:rFonts w:ascii="Times New Roman" w:hAnsi="Times New Roman" w:cs="Times New Roman"/>
        </w:rPr>
        <w:t>недостижении</w:t>
      </w:r>
      <w:proofErr w:type="spellEnd"/>
      <w:r w:rsidRPr="00BC7C28">
        <w:rPr>
          <w:rFonts w:ascii="Times New Roman" w:hAnsi="Times New Roman" w:cs="Times New Roman"/>
        </w:rPr>
        <w:t xml:space="preserve">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Гранта в размере, определенном в Соглашении;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о направлениях расходов, источником финансового обеспечения которых является Грант;</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о согласии получателя Гранта, лиц, получающих средства на основании договоров, заключенных с получателями Грантов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Гранта, в том числе в части достижения результатов предоставления Гранта, а также органами государственного (муниципального) финансового контроля в соответствии со </w:t>
      </w:r>
      <w:hyperlink r:id="rId26">
        <w:r w:rsidRPr="00BC7C28">
          <w:rPr>
            <w:rFonts w:ascii="Times New Roman" w:hAnsi="Times New Roman" w:cs="Times New Roman"/>
            <w:color w:val="0000FF"/>
          </w:rPr>
          <w:t>статьями 268.1</w:t>
        </w:r>
      </w:hyperlink>
      <w:r w:rsidRPr="00BC7C28">
        <w:rPr>
          <w:rFonts w:ascii="Times New Roman" w:hAnsi="Times New Roman" w:cs="Times New Roman"/>
        </w:rPr>
        <w:t xml:space="preserve"> и </w:t>
      </w:r>
      <w:hyperlink r:id="rId27">
        <w:r w:rsidRPr="00BC7C28">
          <w:rPr>
            <w:rFonts w:ascii="Times New Roman" w:hAnsi="Times New Roman" w:cs="Times New Roman"/>
            <w:color w:val="0000FF"/>
          </w:rPr>
          <w:t>269.2</w:t>
        </w:r>
      </w:hyperlink>
      <w:r w:rsidRPr="00BC7C28">
        <w:rPr>
          <w:rFonts w:ascii="Times New Roman" w:hAnsi="Times New Roman" w:cs="Times New Roman"/>
        </w:rPr>
        <w:t xml:space="preserve"> Бюджетного кодекса Российской Федерации;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о запрете приобретения получателями Грантов - юридическими лицами, а также иными юридическими лицами, получающими средства на основании договоров, заключенных с получателями Грантов,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Соглашением;</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о сохранении Субъектами в течение 12 месяцев с даты получения поддержки рабочих мест (при их наличии на дату предоставления Заявки на предоставление Гранта);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об осуществлении в течение 12 месяцев с даты получения поддержки предпринимательской деятельности (наличие в Едином реестре субъектов малого и среднего предпринимательства сведений о категории субъекта малого и среднего предпринимательства).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8">
        <w:r w:rsidRPr="00BC7C28">
          <w:rPr>
            <w:rFonts w:ascii="Times New Roman" w:hAnsi="Times New Roman" w:cs="Times New Roman"/>
            <w:color w:val="0000FF"/>
          </w:rPr>
          <w:t>абзацем вторым пункта 5 статьи 23</w:t>
        </w:r>
      </w:hyperlink>
      <w:r w:rsidRPr="00BC7C28">
        <w:rPr>
          <w:rFonts w:ascii="Times New Roman" w:hAnsi="Times New Roman" w:cs="Times New Roman"/>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бюджет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9">
        <w:r w:rsidRPr="00BC7C28">
          <w:rPr>
            <w:rFonts w:ascii="Times New Roman" w:hAnsi="Times New Roman" w:cs="Times New Roman"/>
            <w:color w:val="0000FF"/>
          </w:rPr>
          <w:t>абзацем вторым пункта 5 статьи 23</w:t>
        </w:r>
      </w:hyperlink>
      <w:r w:rsidRPr="00BC7C28">
        <w:rPr>
          <w:rFonts w:ascii="Times New Roman" w:hAnsi="Times New Roman" w:cs="Times New Roman"/>
        </w:rPr>
        <w:t xml:space="preserve"> Гражданского кодекса Российской Федерации, передающего свои права другому гражданину в соответствии со </w:t>
      </w:r>
      <w:hyperlink r:id="rId30">
        <w:r w:rsidRPr="00BC7C28">
          <w:rPr>
            <w:rFonts w:ascii="Times New Roman" w:hAnsi="Times New Roman" w:cs="Times New Roman"/>
            <w:color w:val="0000FF"/>
          </w:rPr>
          <w:t>статьей 18</w:t>
        </w:r>
      </w:hyperlink>
      <w:r w:rsidRPr="00BC7C28">
        <w:rPr>
          <w:rFonts w:ascii="Times New Roman" w:hAnsi="Times New Roman" w:cs="Times New Roman"/>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BC7C28" w:rsidRPr="00BC7C28" w:rsidRDefault="00BC7C28">
      <w:pPr>
        <w:pStyle w:val="ConsPlusNormal"/>
        <w:spacing w:before="220"/>
        <w:ind w:firstLine="540"/>
        <w:jc w:val="both"/>
        <w:rPr>
          <w:rFonts w:ascii="Times New Roman" w:hAnsi="Times New Roman" w:cs="Times New Roman"/>
        </w:rPr>
      </w:pPr>
      <w:bookmarkStart w:id="32" w:name="P766"/>
      <w:bookmarkEnd w:id="32"/>
      <w:r w:rsidRPr="00BC7C28">
        <w:rPr>
          <w:rFonts w:ascii="Times New Roman" w:hAnsi="Times New Roman" w:cs="Times New Roman"/>
        </w:rPr>
        <w:t>3.13. Результатом предоставления Гранта является предоставление финансовой поддержки Субъектам и достижение результатов предоставления Гранта (целевых показателей), установленных Программой.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Конкретные планируемые значения результатов предоставления Гранта (целевые показатели) с указанием точной даты завершения и конечного значения результатов устанавливаются главным распорядителем бюджетных средств в Соглашении о предоставлении Гранта из бюджета города.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 случае, если получателями Гранта не достигнуты планируемые значения результатов предоставления Гранта (целевые показатели), установленные Соглашением (дополнительным соглашением к Соглашению), к получателям Гранта применяются штрафные санкции, установленные Соглашением (дополнительным соглашением к Соглашению).</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3.14. В случае отсутствия оснований, предусмотренных в </w:t>
      </w:r>
      <w:hyperlink w:anchor="P727">
        <w:r w:rsidRPr="00BC7C28">
          <w:rPr>
            <w:rFonts w:ascii="Times New Roman" w:hAnsi="Times New Roman" w:cs="Times New Roman"/>
            <w:color w:val="0000FF"/>
          </w:rPr>
          <w:t>пункте 3.9</w:t>
        </w:r>
      </w:hyperlink>
      <w:r w:rsidRPr="00BC7C28">
        <w:rPr>
          <w:rFonts w:ascii="Times New Roman" w:hAnsi="Times New Roman" w:cs="Times New Roman"/>
        </w:rPr>
        <w:t xml:space="preserve"> настоящего Порядка, главный распорядитель бюджетных средств перечисляет денежные средства получателю Гранта в пределах утвержденных бюджетных ассигнований в порядке, установленном Соглашением в срок не позднее 10 (десятого) рабочего дня, следующего за днем регистрации постановления Администрации города Когалыма об утверждении списка получателей Грантов на расчетный или корреспондентский счет, открытый получателем Гранта в учреждении Центрального банка Российской Федерации или кредитной российской организации.</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Title"/>
        <w:jc w:val="center"/>
        <w:outlineLvl w:val="1"/>
        <w:rPr>
          <w:rFonts w:ascii="Times New Roman" w:hAnsi="Times New Roman" w:cs="Times New Roman"/>
        </w:rPr>
      </w:pPr>
      <w:r w:rsidRPr="00BC7C28">
        <w:rPr>
          <w:rFonts w:ascii="Times New Roman" w:hAnsi="Times New Roman" w:cs="Times New Roman"/>
        </w:rPr>
        <w:t>4. Требования к отчетности</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bookmarkStart w:id="33" w:name="P773"/>
      <w:bookmarkEnd w:id="33"/>
      <w:r w:rsidRPr="00BC7C28">
        <w:rPr>
          <w:rFonts w:ascii="Times New Roman" w:hAnsi="Times New Roman" w:cs="Times New Roman"/>
        </w:rPr>
        <w:t xml:space="preserve">4.1. Получатель Гранта ежеквартально не позднее 7 (седьмого) рабочего дня месяца, следующего за отчетным, предоставляет в Уполномоченный орган отчет о достижении значений результатов предоставления Гранта (далее - отчет), предусмотренных </w:t>
      </w:r>
      <w:hyperlink w:anchor="P766">
        <w:r w:rsidRPr="00BC7C28">
          <w:rPr>
            <w:rFonts w:ascii="Times New Roman" w:hAnsi="Times New Roman" w:cs="Times New Roman"/>
            <w:color w:val="0000FF"/>
          </w:rPr>
          <w:t>пунктом 3.13</w:t>
        </w:r>
      </w:hyperlink>
      <w:r w:rsidRPr="00BC7C28">
        <w:rPr>
          <w:rFonts w:ascii="Times New Roman" w:hAnsi="Times New Roman" w:cs="Times New Roman"/>
        </w:rPr>
        <w:t xml:space="preserve"> настоящего Порядка, по форме, определенной типовой формой Соглашения, установленной Комитетом финансов Администрации города Когалыма и заверенные копии следующих документов:</w:t>
      </w:r>
    </w:p>
    <w:p w:rsidR="00BC7C28" w:rsidRPr="00BC7C28" w:rsidRDefault="00BC7C28">
      <w:pPr>
        <w:pStyle w:val="ConsPlusNormal"/>
        <w:spacing w:before="220"/>
        <w:ind w:firstLine="540"/>
        <w:jc w:val="both"/>
        <w:rPr>
          <w:rFonts w:ascii="Times New Roman" w:hAnsi="Times New Roman" w:cs="Times New Roman"/>
        </w:rPr>
      </w:pPr>
      <w:bookmarkStart w:id="34" w:name="P774"/>
      <w:bookmarkEnd w:id="34"/>
      <w:r w:rsidRPr="00BC7C28">
        <w:rPr>
          <w:rFonts w:ascii="Times New Roman" w:hAnsi="Times New Roman" w:cs="Times New Roman"/>
        </w:rPr>
        <w:t>4.1.1. Для Субъектов, применяющих упрощенную систему налогообложения - налоговую декларацию в связи с применением упрощенной системы налогообложения по налогу за предшествующий календарный год.</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Указанные Субъекты имеют право предоставить бухгалтерский баланс и отчет о финансовых результатах, в этом случае налоговая декларация по налогу в связи с применением упрощенной системы налогообложения не предоставляется.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4.1.2. Для Субъектов, применяющих специальный налоговый режим "Налог на профессиональный доход" предоставляется отчет о финансовых результатах ежеквартально в срок до 30 числа месяца, следующего за отчетным кварталом.</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4.1.3. Для Субъектов, вновь созданных в текущем году или открывшим новый вид экономической деятельности в текущем году, для отнесения к субъектам малого и среднего предпринимательства, - справка о выручке от реализации товаров (работ, услуг) и балансовой стоимости активов (остаточной стоимости основных средств и нематериальных активов) и сведения о среднесписочной численности работников за период, прошедший со дня их государственной регистрации до даты (на дату) подачи документов для предоставления Гранта.</w:t>
      </w:r>
    </w:p>
    <w:p w:rsidR="00BC7C28" w:rsidRPr="00BC7C28" w:rsidRDefault="00BC7C28">
      <w:pPr>
        <w:pStyle w:val="ConsPlusNormal"/>
        <w:spacing w:before="220"/>
        <w:ind w:firstLine="540"/>
        <w:jc w:val="both"/>
        <w:rPr>
          <w:rFonts w:ascii="Times New Roman" w:hAnsi="Times New Roman" w:cs="Times New Roman"/>
        </w:rPr>
      </w:pPr>
      <w:bookmarkStart w:id="35" w:name="P778"/>
      <w:bookmarkEnd w:id="35"/>
      <w:r w:rsidRPr="00BC7C28">
        <w:rPr>
          <w:rFonts w:ascii="Times New Roman" w:hAnsi="Times New Roman" w:cs="Times New Roman"/>
        </w:rPr>
        <w:t>4.1.4. Для Субъектов, применяющих систему налогообложения для сельскохозяйственных товаропроизводителей (единый сельскохозяйственный налог) - налоговую декларацию по единому сельскохозяйственному налогу за предшествующий календарный год.</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Документы, указанные в </w:t>
      </w:r>
      <w:hyperlink w:anchor="P774">
        <w:r w:rsidRPr="00BC7C28">
          <w:rPr>
            <w:rFonts w:ascii="Times New Roman" w:hAnsi="Times New Roman" w:cs="Times New Roman"/>
            <w:color w:val="0000FF"/>
          </w:rPr>
          <w:t>подпунктах 4.1.1</w:t>
        </w:r>
      </w:hyperlink>
      <w:r w:rsidRPr="00BC7C28">
        <w:rPr>
          <w:rFonts w:ascii="Times New Roman" w:hAnsi="Times New Roman" w:cs="Times New Roman"/>
        </w:rPr>
        <w:t xml:space="preserve"> - </w:t>
      </w:r>
      <w:hyperlink w:anchor="P778">
        <w:r w:rsidRPr="00BC7C28">
          <w:rPr>
            <w:rFonts w:ascii="Times New Roman" w:hAnsi="Times New Roman" w:cs="Times New Roman"/>
            <w:color w:val="0000FF"/>
          </w:rPr>
          <w:t>4.1.4</w:t>
        </w:r>
      </w:hyperlink>
      <w:r w:rsidRPr="00BC7C28">
        <w:rPr>
          <w:rFonts w:ascii="Times New Roman" w:hAnsi="Times New Roman" w:cs="Times New Roman"/>
        </w:rPr>
        <w:t xml:space="preserve"> предоставляются с отметкой налогового органа о принятии лично, квитанцией об отправке почтовой корреспонденции либо посредством электронного документооборота с приложением извещения о вводе сведений.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4.1.5. Отчета о реализации бизнес-плана, который состоит из содержательного отчета (информации) и финансового отчета (информации о расходах с приложением копий первичных документов) предоставляется ежеквартально не позднее 7 (седьмого) рабочего дня месяца, следующего за отчетным.</w:t>
      </w:r>
    </w:p>
    <w:p w:rsidR="00BC7C28" w:rsidRPr="00BC7C28" w:rsidRDefault="00BC7C28">
      <w:pPr>
        <w:pStyle w:val="ConsPlusNormal"/>
        <w:spacing w:before="220"/>
        <w:ind w:firstLine="540"/>
        <w:jc w:val="both"/>
        <w:rPr>
          <w:rFonts w:ascii="Times New Roman" w:hAnsi="Times New Roman" w:cs="Times New Roman"/>
        </w:rPr>
      </w:pPr>
      <w:bookmarkStart w:id="36" w:name="P781"/>
      <w:bookmarkEnd w:id="36"/>
      <w:r w:rsidRPr="00BC7C28">
        <w:rPr>
          <w:rFonts w:ascii="Times New Roman" w:hAnsi="Times New Roman" w:cs="Times New Roman"/>
        </w:rPr>
        <w:t>4.2. По истечении срока реализации бизнес-плана получатель Гранта представляет итоговый отчет в течение 30 дней. Уполномоченный орган осуществляет проверку отчета, определяет показатели результативности в соответствии с бизнес-планом получателя Гранта и осуществляет оценку их достижения. В случае согласования отчета по результатам проведенной проверки, итоговый отчет принимается Уполномоченным органом.</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4.3. Отчет составляется по состоянию на последнее число месяца, отчетного периода.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4.4. Учет расходования средств Гранта в форме субсидии производится отдельно от других средств получателя Гранта с соблюдением правил ведения бухгалтерского учета и кассовых операций, установленных действующим законодательством Российской Федерации.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4.5. Уполномоченный орган осуществляет проверку отчета, указанного в </w:t>
      </w:r>
      <w:hyperlink w:anchor="P773">
        <w:r w:rsidRPr="00BC7C28">
          <w:rPr>
            <w:rFonts w:ascii="Times New Roman" w:hAnsi="Times New Roman" w:cs="Times New Roman"/>
            <w:color w:val="0000FF"/>
          </w:rPr>
          <w:t>пункте 4.1</w:t>
        </w:r>
      </w:hyperlink>
      <w:r w:rsidRPr="00BC7C28">
        <w:rPr>
          <w:rFonts w:ascii="Times New Roman" w:hAnsi="Times New Roman" w:cs="Times New Roman"/>
        </w:rPr>
        <w:t xml:space="preserve"> - </w:t>
      </w:r>
      <w:hyperlink w:anchor="P781">
        <w:r w:rsidRPr="00BC7C28">
          <w:rPr>
            <w:rFonts w:ascii="Times New Roman" w:hAnsi="Times New Roman" w:cs="Times New Roman"/>
            <w:color w:val="0000FF"/>
          </w:rPr>
          <w:t>4.2</w:t>
        </w:r>
      </w:hyperlink>
      <w:r w:rsidRPr="00BC7C28">
        <w:rPr>
          <w:rFonts w:ascii="Times New Roman" w:hAnsi="Times New Roman" w:cs="Times New Roman"/>
        </w:rPr>
        <w:t xml:space="preserve"> настоящего Порядка в срок, не превышающий 30 (тридцати) календарных дней со дня представления отчётности.</w:t>
      </w:r>
    </w:p>
    <w:p w:rsidR="00BC7C28" w:rsidRPr="00BC7C28" w:rsidRDefault="00BC7C28">
      <w:pPr>
        <w:pStyle w:val="ConsPlusNormal"/>
        <w:jc w:val="center"/>
        <w:rPr>
          <w:rFonts w:ascii="Times New Roman" w:hAnsi="Times New Roman" w:cs="Times New Roman"/>
        </w:rPr>
      </w:pPr>
    </w:p>
    <w:p w:rsidR="00BC7C28" w:rsidRPr="00BC7C28" w:rsidRDefault="00BC7C28">
      <w:pPr>
        <w:pStyle w:val="ConsPlusTitle"/>
        <w:jc w:val="center"/>
        <w:outlineLvl w:val="1"/>
        <w:rPr>
          <w:rFonts w:ascii="Times New Roman" w:hAnsi="Times New Roman" w:cs="Times New Roman"/>
        </w:rPr>
      </w:pPr>
      <w:r w:rsidRPr="00BC7C28">
        <w:rPr>
          <w:rFonts w:ascii="Times New Roman" w:hAnsi="Times New Roman" w:cs="Times New Roman"/>
        </w:rPr>
        <w:t>5. Требования об осуществлении контроля (мониторинга)</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за соблюдением условий и порядка предоставления Грантов</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и ответственности за их нарушение</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 xml:space="preserve">5.1. Проверку соблюдения получателем Гранта порядка и условий предоставления Гранта, в том числе в части достижения результатов предоставления Гранта осуществляет главный распорядитель бюджетных средств, а также органы государственного (муниципального) финансового контроля в соответствии со </w:t>
      </w:r>
      <w:hyperlink r:id="rId31">
        <w:r w:rsidRPr="00BC7C28">
          <w:rPr>
            <w:rFonts w:ascii="Times New Roman" w:hAnsi="Times New Roman" w:cs="Times New Roman"/>
            <w:color w:val="0000FF"/>
          </w:rPr>
          <w:t>статьями 268.1</w:t>
        </w:r>
      </w:hyperlink>
      <w:r w:rsidRPr="00BC7C28">
        <w:rPr>
          <w:rFonts w:ascii="Times New Roman" w:hAnsi="Times New Roman" w:cs="Times New Roman"/>
        </w:rPr>
        <w:t xml:space="preserve"> и </w:t>
      </w:r>
      <w:hyperlink r:id="rId32">
        <w:r w:rsidRPr="00BC7C28">
          <w:rPr>
            <w:rFonts w:ascii="Times New Roman" w:hAnsi="Times New Roman" w:cs="Times New Roman"/>
            <w:color w:val="0000FF"/>
          </w:rPr>
          <w:t>269.2</w:t>
        </w:r>
      </w:hyperlink>
      <w:r w:rsidRPr="00BC7C28">
        <w:rPr>
          <w:rFonts w:ascii="Times New Roman" w:hAnsi="Times New Roman" w:cs="Times New Roman"/>
        </w:rPr>
        <w:t xml:space="preserve"> Бюджетного кодекса Российской Федерации.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Мониторинг достижения результатов предоставления Гранта осуществляет главный распорядитель бюджетных средств исходя из достижения значений результата,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в соответствии с приказом Министерства финансов Российской Федерации.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5.2. Ответственность за достоверность предоставляемых документов, сведений в представленных документах получатели Гранта несут в соответствии с действующим законодательством Российской Федерации и настоящим Порядком.</w:t>
      </w:r>
    </w:p>
    <w:p w:rsidR="00BC7C28" w:rsidRPr="00BC7C28" w:rsidRDefault="00BC7C28">
      <w:pPr>
        <w:pStyle w:val="ConsPlusNormal"/>
        <w:spacing w:before="220"/>
        <w:ind w:firstLine="540"/>
        <w:jc w:val="both"/>
        <w:rPr>
          <w:rFonts w:ascii="Times New Roman" w:hAnsi="Times New Roman" w:cs="Times New Roman"/>
        </w:rPr>
      </w:pPr>
      <w:bookmarkStart w:id="37" w:name="P793"/>
      <w:bookmarkEnd w:id="37"/>
      <w:r w:rsidRPr="00BC7C28">
        <w:rPr>
          <w:rFonts w:ascii="Times New Roman" w:hAnsi="Times New Roman" w:cs="Times New Roman"/>
        </w:rPr>
        <w:t>5.3. В случае нарушения получателем Гранта сроков и формы представления отчетности, установленной настоящим Порядком и Соглашением, Уполномоченный орган направляет получателю Гранта письменное требование о необходимости предоставления отчетности либо устранения выявленных нарушений. Получатель Гранта в течение 10 (десяти) календарных дней после получения указанного требования обязан предоставить отчетность либо устранить выявленные нарушения.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5.4. В случае выявления, в том числе по фактам проверок, проведенных главным распорядителем бюджетных средств, отделом муниципального контроля Администрации города Когалыма или Контрольно-счетной палатой города Когалыма, нарушения получателем Гранта условий, установленных при предоставлении Гранта, факта предоставления недостоверных сведений, в случае </w:t>
      </w:r>
      <w:proofErr w:type="spellStart"/>
      <w:r w:rsidRPr="00BC7C28">
        <w:rPr>
          <w:rFonts w:ascii="Times New Roman" w:hAnsi="Times New Roman" w:cs="Times New Roman"/>
        </w:rPr>
        <w:t>недостижения</w:t>
      </w:r>
      <w:proofErr w:type="spellEnd"/>
      <w:r w:rsidRPr="00BC7C28">
        <w:rPr>
          <w:rFonts w:ascii="Times New Roman" w:hAnsi="Times New Roman" w:cs="Times New Roman"/>
        </w:rPr>
        <w:t xml:space="preserve"> значений результатов предоставления Гранта, установленных Соглашением, а также если требование, указанное в </w:t>
      </w:r>
      <w:hyperlink w:anchor="P793">
        <w:r w:rsidRPr="00BC7C28">
          <w:rPr>
            <w:rFonts w:ascii="Times New Roman" w:hAnsi="Times New Roman" w:cs="Times New Roman"/>
            <w:color w:val="0000FF"/>
          </w:rPr>
          <w:t>пункте 5.3</w:t>
        </w:r>
      </w:hyperlink>
      <w:r w:rsidRPr="00BC7C28">
        <w:rPr>
          <w:rFonts w:ascii="Times New Roman" w:hAnsi="Times New Roman" w:cs="Times New Roman"/>
        </w:rPr>
        <w:t xml:space="preserve"> настоящего Порядка, не выполнено в установленный срок Уполномоченный орган в течение 5 (пяти) рабочих дней с даты выявления факта нарушения, предоставления Получателем недостоверных сведений, ненадлежащего исполнения Соглашения, </w:t>
      </w:r>
      <w:proofErr w:type="spellStart"/>
      <w:r w:rsidRPr="00BC7C28">
        <w:rPr>
          <w:rFonts w:ascii="Times New Roman" w:hAnsi="Times New Roman" w:cs="Times New Roman"/>
        </w:rPr>
        <w:t>недостижения</w:t>
      </w:r>
      <w:proofErr w:type="spellEnd"/>
      <w:r w:rsidRPr="00BC7C28">
        <w:rPr>
          <w:rFonts w:ascii="Times New Roman" w:hAnsi="Times New Roman" w:cs="Times New Roman"/>
        </w:rPr>
        <w:t xml:space="preserve"> значений результатов предоставления Гранта направляет получателю Гранта письменное уведомление о необходимости возврата Гранта (далее - уведомление о возврате).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Возврат Гранта определен в соответствии с типовой формой Соглашения, установленной Комитетом финансов Администрации города Когалыма.</w:t>
      </w:r>
    </w:p>
    <w:p w:rsidR="00BC7C28" w:rsidRPr="00BC7C28" w:rsidRDefault="00BC7C28">
      <w:pPr>
        <w:pStyle w:val="ConsPlusNormal"/>
        <w:spacing w:before="220"/>
        <w:ind w:firstLine="540"/>
        <w:jc w:val="both"/>
        <w:rPr>
          <w:rFonts w:ascii="Times New Roman" w:hAnsi="Times New Roman" w:cs="Times New Roman"/>
        </w:rPr>
      </w:pPr>
      <w:bookmarkStart w:id="38" w:name="P796"/>
      <w:bookmarkEnd w:id="38"/>
      <w:r w:rsidRPr="00BC7C28">
        <w:rPr>
          <w:rFonts w:ascii="Times New Roman" w:hAnsi="Times New Roman" w:cs="Times New Roman"/>
        </w:rPr>
        <w:t>5.5. Получатель Гранта в течение 10 (десяти) рабочих дней со дня получения уведомления о возврате обязан выполнить требования, указанные в нем.</w:t>
      </w:r>
    </w:p>
    <w:p w:rsidR="00BC7C28" w:rsidRPr="00BC7C28" w:rsidRDefault="00BC7C28">
      <w:pPr>
        <w:pStyle w:val="ConsPlusNormal"/>
        <w:spacing w:before="220"/>
        <w:ind w:firstLine="540"/>
        <w:jc w:val="both"/>
        <w:rPr>
          <w:rFonts w:ascii="Times New Roman" w:hAnsi="Times New Roman" w:cs="Times New Roman"/>
        </w:rPr>
      </w:pPr>
      <w:bookmarkStart w:id="39" w:name="P797"/>
      <w:bookmarkEnd w:id="39"/>
      <w:r w:rsidRPr="00BC7C28">
        <w:rPr>
          <w:rFonts w:ascii="Times New Roman" w:hAnsi="Times New Roman" w:cs="Times New Roman"/>
        </w:rPr>
        <w:t xml:space="preserve">5.6. При отказе от добровольного возврата средств Гранта, выраженного в </w:t>
      </w:r>
      <w:proofErr w:type="spellStart"/>
      <w:r w:rsidRPr="00BC7C28">
        <w:rPr>
          <w:rFonts w:ascii="Times New Roman" w:hAnsi="Times New Roman" w:cs="Times New Roman"/>
        </w:rPr>
        <w:t>непоступлении</w:t>
      </w:r>
      <w:proofErr w:type="spellEnd"/>
      <w:r w:rsidRPr="00BC7C28">
        <w:rPr>
          <w:rFonts w:ascii="Times New Roman" w:hAnsi="Times New Roman" w:cs="Times New Roman"/>
        </w:rPr>
        <w:t xml:space="preserve"> денежных средств в срок, установленный </w:t>
      </w:r>
      <w:hyperlink w:anchor="P796">
        <w:r w:rsidRPr="00BC7C28">
          <w:rPr>
            <w:rFonts w:ascii="Times New Roman" w:hAnsi="Times New Roman" w:cs="Times New Roman"/>
            <w:color w:val="0000FF"/>
          </w:rPr>
          <w:t>пунктом 5.5</w:t>
        </w:r>
      </w:hyperlink>
      <w:r w:rsidRPr="00BC7C28">
        <w:rPr>
          <w:rFonts w:ascii="Times New Roman" w:hAnsi="Times New Roman" w:cs="Times New Roman"/>
        </w:rPr>
        <w:t xml:space="preserve"> настоящего Порядка, на счет главного распорядителя бюджетных средств, взыскание средств Гранта осуществляется в судебном порядке в соответствии с действующим законодательством Российской Федерации.</w:t>
      </w:r>
    </w:p>
    <w:p w:rsidR="00BC7C28" w:rsidRPr="00BC7C28" w:rsidRDefault="00BC7C28">
      <w:pPr>
        <w:pStyle w:val="ConsPlusNormal"/>
        <w:rPr>
          <w:rFonts w:ascii="Times New Roman" w:hAnsi="Times New Roman" w:cs="Times New Roman"/>
        </w:rPr>
      </w:pPr>
    </w:p>
    <w:p w:rsidR="00BC7C28" w:rsidRPr="00BC7C28" w:rsidRDefault="00BC7C28">
      <w:pPr>
        <w:pStyle w:val="ConsPlusNormal"/>
        <w:rPr>
          <w:rFonts w:ascii="Times New Roman" w:hAnsi="Times New Roman" w:cs="Times New Roman"/>
        </w:rPr>
      </w:pPr>
      <w:bookmarkStart w:id="40" w:name="_GoBack"/>
      <w:bookmarkEnd w:id="40"/>
    </w:p>
    <w:sectPr w:rsidR="00BC7C28" w:rsidRPr="00BC7C28" w:rsidSect="00326E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C28"/>
    <w:rsid w:val="00037E8A"/>
    <w:rsid w:val="007F22FF"/>
    <w:rsid w:val="00B52555"/>
    <w:rsid w:val="00BC7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53EB2-2908-467A-8A5E-134FD7C4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7C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C7C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C7C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C7C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C7C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C7C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C7C2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C7C2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31406" TargetMode="External"/><Relationship Id="rId13" Type="http://schemas.openxmlformats.org/officeDocument/2006/relationships/hyperlink" Target="https://login.consultant.ru/link/?req=doc&amp;base=RLAW926&amp;n=346016&amp;dst=103843" TargetMode="External"/><Relationship Id="rId18" Type="http://schemas.openxmlformats.org/officeDocument/2006/relationships/hyperlink" Target="https://login.consultant.ru/link/?req=doc&amp;base=LAW&amp;n=529197&amp;dst=104326" TargetMode="External"/><Relationship Id="rId26" Type="http://schemas.openxmlformats.org/officeDocument/2006/relationships/hyperlink" Target="https://login.consultant.ru/link/?req=doc&amp;base=LAW&amp;n=495710&amp;dst=370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82580" TargetMode="External"/><Relationship Id="rId34" Type="http://schemas.openxmlformats.org/officeDocument/2006/relationships/theme" Target="theme/theme1.xml"/><Relationship Id="rId7" Type="http://schemas.openxmlformats.org/officeDocument/2006/relationships/hyperlink" Target="https://login.consultant.ru/link/?req=doc&amp;base=RLAW926&amp;n=346016&amp;dst=103843" TargetMode="External"/><Relationship Id="rId12" Type="http://schemas.openxmlformats.org/officeDocument/2006/relationships/hyperlink" Target="https://login.consultant.ru/link/?req=doc&amp;base=LAW&amp;n=482580" TargetMode="External"/><Relationship Id="rId17" Type="http://schemas.openxmlformats.org/officeDocument/2006/relationships/hyperlink" Target="https://login.consultant.ru/link/?req=doc&amp;base=LAW&amp;n=121087&amp;dst=100142" TargetMode="External"/><Relationship Id="rId25" Type="http://schemas.openxmlformats.org/officeDocument/2006/relationships/hyperlink" Target="https://login.consultant.ru/link/?req=doc&amp;base=LAW&amp;n=511493&amp;dst=5769"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03698" TargetMode="External"/><Relationship Id="rId20" Type="http://schemas.openxmlformats.org/officeDocument/2006/relationships/hyperlink" Target="https://login.consultant.ru/link/?req=doc&amp;base=RLAW926&amp;n=332086" TargetMode="External"/><Relationship Id="rId29" Type="http://schemas.openxmlformats.org/officeDocument/2006/relationships/hyperlink" Target="https://login.consultant.ru/link/?req=doc&amp;base=LAW&amp;n=508490&amp;dst=217" TargetMode="External"/><Relationship Id="rId1" Type="http://schemas.openxmlformats.org/officeDocument/2006/relationships/styles" Target="styles.xml"/><Relationship Id="rId6" Type="http://schemas.openxmlformats.org/officeDocument/2006/relationships/hyperlink" Target="https://login.consultant.ru/link/?req=doc&amp;base=RLAW926&amp;n=346016&amp;dst=103843" TargetMode="External"/><Relationship Id="rId11" Type="http://schemas.openxmlformats.org/officeDocument/2006/relationships/hyperlink" Target="https://login.consultant.ru/link/?req=doc&amp;base=RLAW926&amp;n=299090&amp;dst=100141" TargetMode="External"/><Relationship Id="rId24" Type="http://schemas.openxmlformats.org/officeDocument/2006/relationships/hyperlink" Target="https://login.consultant.ru/link/?req=doc&amp;base=LAW&amp;n=482580" TargetMode="External"/><Relationship Id="rId32" Type="http://schemas.openxmlformats.org/officeDocument/2006/relationships/hyperlink" Target="https://login.consultant.ru/link/?req=doc&amp;base=LAW&amp;n=495710&amp;dst=3722" TargetMode="External"/><Relationship Id="rId5" Type="http://schemas.openxmlformats.org/officeDocument/2006/relationships/hyperlink" Target="https://login.consultant.ru/link/?req=doc&amp;base=RLAW926&amp;n=348742&amp;dst=100321" TargetMode="External"/><Relationship Id="rId15" Type="http://schemas.openxmlformats.org/officeDocument/2006/relationships/hyperlink" Target="https://login.consultant.ru/link/?req=doc&amp;base=LAW&amp;n=511493&amp;dst=5769" TargetMode="External"/><Relationship Id="rId23" Type="http://schemas.openxmlformats.org/officeDocument/2006/relationships/hyperlink" Target="https://login.consultant.ru/link/?req=doc&amp;base=LAW&amp;n=508490&amp;dst=101922" TargetMode="External"/><Relationship Id="rId28" Type="http://schemas.openxmlformats.org/officeDocument/2006/relationships/hyperlink" Target="https://login.consultant.ru/link/?req=doc&amp;base=LAW&amp;n=508490&amp;dst=217" TargetMode="External"/><Relationship Id="rId10" Type="http://schemas.openxmlformats.org/officeDocument/2006/relationships/hyperlink" Target="https://login.consultant.ru/link/?req=doc&amp;base=LAW&amp;n=531406&amp;dst=198" TargetMode="External"/><Relationship Id="rId19" Type="http://schemas.openxmlformats.org/officeDocument/2006/relationships/hyperlink" Target="https://login.consultant.ru/link/?req=doc&amp;base=RLAW926&amp;n=299090&amp;dst=100141" TargetMode="External"/><Relationship Id="rId31" Type="http://schemas.openxmlformats.org/officeDocument/2006/relationships/hyperlink" Target="https://login.consultant.ru/link/?req=doc&amp;base=LAW&amp;n=495710&amp;dst=370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31406" TargetMode="External"/><Relationship Id="rId14" Type="http://schemas.openxmlformats.org/officeDocument/2006/relationships/hyperlink" Target="https://login.consultant.ru/link/?req=doc&amp;base=LAW&amp;n=528132&amp;dst=100157" TargetMode="External"/><Relationship Id="rId22" Type="http://schemas.openxmlformats.org/officeDocument/2006/relationships/hyperlink" Target="https://login.consultant.ru/link/?req=doc&amp;base=LAW&amp;n=511493&amp;dst=5769" TargetMode="External"/><Relationship Id="rId27" Type="http://schemas.openxmlformats.org/officeDocument/2006/relationships/hyperlink" Target="https://login.consultant.ru/link/?req=doc&amp;base=LAW&amp;n=495710&amp;dst=3722" TargetMode="External"/><Relationship Id="rId30" Type="http://schemas.openxmlformats.org/officeDocument/2006/relationships/hyperlink" Target="https://login.consultant.ru/link/?req=doc&amp;base=LAW&amp;n=511356&amp;dst=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11071</Words>
  <Characters>63110</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Спиридонова Юлия Леонидовна</dc:creator>
  <cp:keywords/>
  <dc:description/>
  <cp:lastModifiedBy>Спиридонова Юлия Леонидовна</cp:lastModifiedBy>
  <cp:revision>3</cp:revision>
  <dcterms:created xsi:type="dcterms:W3CDTF">2026-04-24T06:15:00Z</dcterms:created>
  <dcterms:modified xsi:type="dcterms:W3CDTF">2026-04-24T06:17:00Z</dcterms:modified>
</cp:coreProperties>
</file>