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B6" w:rsidRPr="005E650B" w:rsidRDefault="00E268B6">
      <w:pPr>
        <w:pStyle w:val="ConsPlusTitle"/>
        <w:jc w:val="center"/>
        <w:outlineLvl w:val="0"/>
      </w:pPr>
      <w:r w:rsidRPr="005E650B">
        <w:t>ГУБЕРНАТОР ХАНТЫ-МАНСИЙСКОГО АВТОНОМНОГО ОКРУГА - ЮГРЫ</w:t>
      </w:r>
    </w:p>
    <w:p w:rsidR="00E268B6" w:rsidRPr="005E650B" w:rsidRDefault="00E268B6">
      <w:pPr>
        <w:pStyle w:val="ConsPlusTitle"/>
        <w:jc w:val="center"/>
      </w:pPr>
    </w:p>
    <w:p w:rsidR="00E268B6" w:rsidRPr="005E650B" w:rsidRDefault="00E268B6">
      <w:pPr>
        <w:pStyle w:val="ConsPlusTitle"/>
        <w:jc w:val="center"/>
      </w:pPr>
      <w:r w:rsidRPr="005E650B">
        <w:t>ПОСТАНОВЛЕНИЕ</w:t>
      </w:r>
    </w:p>
    <w:p w:rsidR="00E268B6" w:rsidRPr="005E650B" w:rsidRDefault="00E268B6">
      <w:pPr>
        <w:pStyle w:val="ConsPlusTitle"/>
        <w:jc w:val="center"/>
      </w:pPr>
      <w:r w:rsidRPr="005E650B">
        <w:t>от 14 апреля 2010 г. N 71</w:t>
      </w:r>
    </w:p>
    <w:p w:rsidR="00E268B6" w:rsidRPr="005E650B" w:rsidRDefault="00E268B6">
      <w:pPr>
        <w:pStyle w:val="ConsPlusTitle"/>
        <w:jc w:val="center"/>
      </w:pPr>
    </w:p>
    <w:p w:rsidR="00E268B6" w:rsidRPr="005E650B" w:rsidRDefault="00E268B6">
      <w:pPr>
        <w:pStyle w:val="ConsPlusTitle"/>
        <w:jc w:val="center"/>
      </w:pPr>
      <w:r w:rsidRPr="005E650B">
        <w:t>О ПОЛОЖЕНИИ О ПРОВЕРКЕ ДОСТОВЕРНОСТИ И ПОЛНОТЫ СВЕДЕНИЙ,</w:t>
      </w:r>
    </w:p>
    <w:p w:rsidR="00E268B6" w:rsidRPr="005E650B" w:rsidRDefault="00E268B6">
      <w:pPr>
        <w:pStyle w:val="ConsPlusTitle"/>
        <w:jc w:val="center"/>
      </w:pPr>
      <w:r w:rsidRPr="005E650B">
        <w:t>ПРЕДСТАВЛЯЕМЫХ ГРАЖДАНАМИ, ПРЕТЕНДУЮЩИМИ НА ЗАМЕЩЕНИЕ</w:t>
      </w:r>
    </w:p>
    <w:p w:rsidR="00E268B6" w:rsidRPr="005E650B" w:rsidRDefault="00E268B6">
      <w:pPr>
        <w:pStyle w:val="ConsPlusTitle"/>
        <w:jc w:val="center"/>
      </w:pPr>
      <w:r w:rsidRPr="005E650B">
        <w:t>ГОСУДАРСТВЕННЫХ ДОЛЖНОСТЕЙ</w:t>
      </w:r>
    </w:p>
    <w:p w:rsidR="00E268B6" w:rsidRPr="005E650B" w:rsidRDefault="00E268B6">
      <w:pPr>
        <w:pStyle w:val="ConsPlusTitle"/>
        <w:jc w:val="center"/>
      </w:pPr>
      <w:r w:rsidRPr="005E650B">
        <w:t>ХАНТЫ-МАНСИЙСКОГО АВТОНОМНОГО ОКРУГА - ЮГРЫ, И ЛИЦАМИ,</w:t>
      </w:r>
    </w:p>
    <w:p w:rsidR="00E268B6" w:rsidRPr="005E650B" w:rsidRDefault="00E268B6">
      <w:pPr>
        <w:pStyle w:val="ConsPlusTitle"/>
        <w:jc w:val="center"/>
      </w:pPr>
      <w:r w:rsidRPr="005E650B">
        <w:t>ЗАМЕЩАЮЩИМИ ГОСУДАРСТВЕННЫЕ ДОЛЖНОСТИ</w:t>
      </w:r>
    </w:p>
    <w:p w:rsidR="00E268B6" w:rsidRPr="005E650B" w:rsidRDefault="00E268B6">
      <w:pPr>
        <w:pStyle w:val="ConsPlusTitle"/>
        <w:jc w:val="center"/>
      </w:pPr>
      <w:r w:rsidRPr="005E650B">
        <w:t>ХАНТЫ-МАНСИЙСКОГО АВТОНОМНОГО ОКРУГА - ЮГРЫ, И СОБЛЮДЕНИЯ</w:t>
      </w:r>
    </w:p>
    <w:p w:rsidR="00E268B6" w:rsidRPr="005E650B" w:rsidRDefault="00E268B6">
      <w:pPr>
        <w:pStyle w:val="ConsPlusTitle"/>
        <w:jc w:val="center"/>
      </w:pPr>
      <w:r w:rsidRPr="005E650B">
        <w:t>ОГРАНИЧЕНИЙ ЛИЦАМИ, ЗАМЕЩАЮЩИМИ ГОСУДАРСТВЕННЫЕ ДОЛЖНОСТИ</w:t>
      </w:r>
    </w:p>
    <w:p w:rsidR="00E268B6" w:rsidRPr="005E650B" w:rsidRDefault="00E268B6">
      <w:pPr>
        <w:pStyle w:val="ConsPlusTitle"/>
        <w:jc w:val="center"/>
      </w:pPr>
      <w:r w:rsidRPr="005E650B">
        <w:t>ХАНТЫ-МАНСИЙСКОГО АВТОНОМНОГО ОКРУГА - ЮГРЫ</w:t>
      </w:r>
    </w:p>
    <w:p w:rsidR="00E268B6" w:rsidRPr="005E650B" w:rsidRDefault="00E268B6">
      <w:pPr>
        <w:pStyle w:val="ConsPlusNormal"/>
        <w:spacing w:after="1"/>
      </w:pPr>
    </w:p>
    <w:p w:rsidR="005E650B" w:rsidRPr="005E650B" w:rsidRDefault="005E650B" w:rsidP="005E650B">
      <w:pPr>
        <w:pStyle w:val="ConsPlusNormal"/>
        <w:jc w:val="center"/>
      </w:pPr>
      <w:r w:rsidRPr="005E650B">
        <w:t>Список изменяющих документов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(в ред. постановлений Губернатора ХМАО - Югры от 15.11.2010 </w:t>
      </w:r>
      <w:hyperlink r:id="rId4">
        <w:r w:rsidRPr="005E650B">
          <w:t>N 216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от 05.05.2012 </w:t>
      </w:r>
      <w:hyperlink r:id="rId5">
        <w:r w:rsidRPr="005E650B">
          <w:t>N 71</w:t>
        </w:r>
      </w:hyperlink>
      <w:r w:rsidRPr="005E650B">
        <w:t xml:space="preserve">, от 13.04.2013 </w:t>
      </w:r>
      <w:hyperlink r:id="rId6">
        <w:r w:rsidRPr="005E650B">
          <w:t>N 48</w:t>
        </w:r>
      </w:hyperlink>
      <w:r w:rsidRPr="005E650B">
        <w:t xml:space="preserve">, от 28.07.2014 </w:t>
      </w:r>
      <w:hyperlink r:id="rId7">
        <w:r w:rsidRPr="005E650B">
          <w:t>N 78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от 15.10.2015 </w:t>
      </w:r>
      <w:hyperlink r:id="rId8">
        <w:r w:rsidRPr="005E650B">
          <w:t>N 119</w:t>
        </w:r>
      </w:hyperlink>
      <w:r w:rsidRPr="005E650B">
        <w:t xml:space="preserve">, от 29.09.2016 </w:t>
      </w:r>
      <w:hyperlink r:id="rId9">
        <w:r w:rsidRPr="005E650B">
          <w:t>N 123</w:t>
        </w:r>
      </w:hyperlink>
      <w:r w:rsidRPr="005E650B">
        <w:t xml:space="preserve">, от 05.12.2017 </w:t>
      </w:r>
      <w:hyperlink r:id="rId10">
        <w:r w:rsidRPr="005E650B">
          <w:t>N 132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от 23.03.2021 </w:t>
      </w:r>
      <w:hyperlink r:id="rId11">
        <w:r w:rsidRPr="005E650B">
          <w:t>N 33</w:t>
        </w:r>
      </w:hyperlink>
      <w:r w:rsidRPr="005E650B">
        <w:t xml:space="preserve">, от 15.07.2022 </w:t>
      </w:r>
      <w:hyperlink r:id="rId12">
        <w:r w:rsidRPr="005E650B">
          <w:t>N 80</w:t>
        </w:r>
      </w:hyperlink>
      <w:r w:rsidRPr="005E650B">
        <w:t xml:space="preserve">, от 08.02.2023 </w:t>
      </w:r>
      <w:hyperlink r:id="rId13">
        <w:r w:rsidRPr="005E650B">
          <w:t>N 14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spacing w:after="1"/>
        <w:jc w:val="center"/>
      </w:pPr>
      <w:r w:rsidRPr="005E650B">
        <w:t xml:space="preserve">от 09.01.2024 </w:t>
      </w:r>
      <w:hyperlink r:id="rId14">
        <w:r w:rsidRPr="005E650B">
          <w:t>N 1</w:t>
        </w:r>
      </w:hyperlink>
      <w:r w:rsidRPr="005E650B">
        <w:t xml:space="preserve">, от 29.11.2024 </w:t>
      </w:r>
      <w:hyperlink r:id="rId15">
        <w:r w:rsidRPr="005E650B">
          <w:t>N 127</w:t>
        </w:r>
      </w:hyperlink>
      <w:r w:rsidRPr="005E650B">
        <w:t xml:space="preserve">, от 12.12.2025 </w:t>
      </w:r>
      <w:hyperlink r:id="rId16">
        <w:r w:rsidRPr="005E650B">
          <w:t>N 146</w:t>
        </w:r>
      </w:hyperlink>
      <w:r w:rsidRPr="005E650B">
        <w:t>)</w:t>
      </w:r>
    </w:p>
    <w:p w:rsidR="005E650B" w:rsidRPr="005E650B" w:rsidRDefault="005E650B">
      <w:pPr>
        <w:pStyle w:val="ConsPlusNormal"/>
        <w:spacing w:after="1"/>
      </w:pPr>
    </w:p>
    <w:p w:rsidR="00E268B6" w:rsidRPr="005E650B" w:rsidRDefault="00E268B6">
      <w:pPr>
        <w:pStyle w:val="ConsPlusNormal"/>
        <w:ind w:firstLine="540"/>
        <w:jc w:val="both"/>
      </w:pPr>
      <w:r w:rsidRPr="005E650B">
        <w:t xml:space="preserve">В соответствии с Федеральным </w:t>
      </w:r>
      <w:hyperlink r:id="rId17">
        <w:r w:rsidRPr="005E650B">
          <w:t>законом</w:t>
        </w:r>
      </w:hyperlink>
      <w:r w:rsidRPr="005E650B">
        <w:t xml:space="preserve"> от 25.12.2008 N 273-ФЗ "О противодействии коррупции", </w:t>
      </w:r>
      <w:hyperlink r:id="rId18">
        <w:r w:rsidRPr="005E650B">
          <w:t>пунктом 3</w:t>
        </w:r>
      </w:hyperlink>
      <w:r w:rsidRPr="005E650B">
        <w:t xml:space="preserve"> Указа Президента Российской Федерации от 21.09.2009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1. Утвердить прилагаемое </w:t>
      </w:r>
      <w:hyperlink w:anchor="P38">
        <w:r w:rsidRPr="005E650B">
          <w:t>Положение</w:t>
        </w:r>
      </w:hyperlink>
      <w:r w:rsidRPr="005E650B">
        <w:t xml:space="preserve"> о проверке достоверности и полноты сведений, представляемых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Ханты-Мансийского автономного округа - Югры, и соблюдения ограничений лицами, замещающими государственные должности Ханты-Мансийского автономного округа - Югры.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2. Утратил силу. - </w:t>
      </w:r>
      <w:hyperlink r:id="rId19">
        <w:r w:rsidRPr="005E650B">
          <w:t>Постановление</w:t>
        </w:r>
      </w:hyperlink>
      <w:r w:rsidRPr="005E650B">
        <w:t xml:space="preserve"> Губернатора ХМАО - Югры от 05.12.2017 N 132.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3. Контроль за выполнением настоящего постановления оставляю за собой.</w:t>
      </w: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Normal"/>
        <w:jc w:val="right"/>
      </w:pPr>
      <w:r w:rsidRPr="005E650B">
        <w:t>Губернатор автономного округа</w:t>
      </w:r>
    </w:p>
    <w:p w:rsidR="00E268B6" w:rsidRPr="005E650B" w:rsidRDefault="00E268B6">
      <w:pPr>
        <w:pStyle w:val="ConsPlusNormal"/>
        <w:jc w:val="right"/>
      </w:pPr>
      <w:r w:rsidRPr="005E650B">
        <w:t>Н.В.КОМАРОВА</w:t>
      </w: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Normal"/>
        <w:jc w:val="right"/>
        <w:outlineLvl w:val="0"/>
      </w:pPr>
      <w:r w:rsidRPr="005E650B">
        <w:t>Приложение</w:t>
      </w:r>
    </w:p>
    <w:p w:rsidR="00E268B6" w:rsidRPr="005E650B" w:rsidRDefault="00E268B6">
      <w:pPr>
        <w:pStyle w:val="ConsPlusNormal"/>
        <w:jc w:val="right"/>
      </w:pPr>
      <w:r w:rsidRPr="005E650B">
        <w:t>к постановлению Губернатора</w:t>
      </w:r>
    </w:p>
    <w:p w:rsidR="00E268B6" w:rsidRPr="005E650B" w:rsidRDefault="00E268B6">
      <w:pPr>
        <w:pStyle w:val="ConsPlusNormal"/>
        <w:jc w:val="right"/>
      </w:pPr>
      <w:r w:rsidRPr="005E650B">
        <w:t>автономного округа</w:t>
      </w:r>
    </w:p>
    <w:p w:rsidR="00E268B6" w:rsidRPr="005E650B" w:rsidRDefault="00E268B6">
      <w:pPr>
        <w:pStyle w:val="ConsPlusNormal"/>
        <w:jc w:val="right"/>
      </w:pPr>
      <w:r w:rsidRPr="005E650B">
        <w:t>от 14.04.2010 N 71</w:t>
      </w:r>
    </w:p>
    <w:p w:rsidR="00E268B6" w:rsidRPr="005E650B" w:rsidRDefault="00E268B6">
      <w:pPr>
        <w:pStyle w:val="ConsPlusNormal"/>
        <w:jc w:val="right"/>
      </w:pPr>
    </w:p>
    <w:p w:rsidR="00E268B6" w:rsidRPr="005E650B" w:rsidRDefault="00E268B6">
      <w:pPr>
        <w:pStyle w:val="ConsPlusTitle"/>
        <w:jc w:val="center"/>
      </w:pPr>
      <w:bookmarkStart w:id="0" w:name="P38"/>
      <w:bookmarkEnd w:id="0"/>
      <w:r w:rsidRPr="005E650B">
        <w:t>ПОЛОЖЕНИЕ</w:t>
      </w:r>
    </w:p>
    <w:p w:rsidR="00E268B6" w:rsidRPr="005E650B" w:rsidRDefault="00E268B6">
      <w:pPr>
        <w:pStyle w:val="ConsPlusTitle"/>
        <w:jc w:val="center"/>
      </w:pPr>
      <w:r w:rsidRPr="005E650B">
        <w:t>О ПРОВЕРКЕ ДОСТОВЕРНОСТИ И ПОЛНОТЫ СВЕДЕНИЙ,</w:t>
      </w:r>
    </w:p>
    <w:p w:rsidR="00E268B6" w:rsidRPr="005E650B" w:rsidRDefault="00E268B6">
      <w:pPr>
        <w:pStyle w:val="ConsPlusTitle"/>
        <w:jc w:val="center"/>
      </w:pPr>
      <w:r w:rsidRPr="005E650B">
        <w:t>ПРЕДСТАВЛЯЕМЫХ ГРАЖДАНАМИ, ПРЕТЕНДУЮЩИМИ НА ЗАМЕЩЕНИЕ</w:t>
      </w:r>
    </w:p>
    <w:p w:rsidR="00E268B6" w:rsidRPr="005E650B" w:rsidRDefault="00E268B6">
      <w:pPr>
        <w:pStyle w:val="ConsPlusTitle"/>
        <w:jc w:val="center"/>
      </w:pPr>
      <w:r w:rsidRPr="005E650B">
        <w:t>ГОСУДАРСТВЕННЫХ ДОЛЖНОСТЕЙ</w:t>
      </w:r>
    </w:p>
    <w:p w:rsidR="00E268B6" w:rsidRPr="005E650B" w:rsidRDefault="00E268B6">
      <w:pPr>
        <w:pStyle w:val="ConsPlusTitle"/>
        <w:jc w:val="center"/>
      </w:pPr>
      <w:r w:rsidRPr="005E650B">
        <w:lastRenderedPageBreak/>
        <w:t>ХАНТЫ-МАНСИЙСКОГО АВТОНОМНОГО ОКРУГА - ЮГРЫ, И ЛИЦАМИ,</w:t>
      </w:r>
    </w:p>
    <w:p w:rsidR="00E268B6" w:rsidRPr="005E650B" w:rsidRDefault="00E268B6">
      <w:pPr>
        <w:pStyle w:val="ConsPlusTitle"/>
        <w:jc w:val="center"/>
      </w:pPr>
      <w:r w:rsidRPr="005E650B">
        <w:t>ЗАМЕЩАЮЩИМИ ГОСУДАРСТВЕННЫЕ ДОЛЖНОСТИ</w:t>
      </w:r>
    </w:p>
    <w:p w:rsidR="00E268B6" w:rsidRPr="005E650B" w:rsidRDefault="00E268B6">
      <w:pPr>
        <w:pStyle w:val="ConsPlusTitle"/>
        <w:jc w:val="center"/>
      </w:pPr>
      <w:r w:rsidRPr="005E650B">
        <w:t>ХАНТЫ-МАНСИЙСКОГО АВТОНОМНОГО ОКРУГА - ЮГРЫ, И СОБЛЮДЕНИЯ</w:t>
      </w:r>
    </w:p>
    <w:p w:rsidR="00E268B6" w:rsidRPr="005E650B" w:rsidRDefault="00E268B6">
      <w:pPr>
        <w:pStyle w:val="ConsPlusTitle"/>
        <w:jc w:val="center"/>
      </w:pPr>
      <w:r w:rsidRPr="005E650B">
        <w:t>ОГРАНИЧЕНИЙ ЛИЦАМИ, ЗАМЕЩАЮЩИМИ ГОСУДАРСТВЕННЫЕ ДОЛЖНОСТИ</w:t>
      </w:r>
    </w:p>
    <w:p w:rsidR="00E268B6" w:rsidRPr="005E650B" w:rsidRDefault="00E268B6">
      <w:pPr>
        <w:pStyle w:val="ConsPlusTitle"/>
        <w:jc w:val="center"/>
      </w:pPr>
      <w:r w:rsidRPr="005E650B">
        <w:t>ХАНТЫ-МАНСИЙСКОГО АВТОНОМНОГО ОКРУГА - ЮГРЫ</w:t>
      </w:r>
    </w:p>
    <w:p w:rsidR="00E268B6" w:rsidRPr="005E650B" w:rsidRDefault="00E268B6">
      <w:pPr>
        <w:pStyle w:val="ConsPlusTitle"/>
        <w:jc w:val="center"/>
      </w:pPr>
      <w:r w:rsidRPr="005E650B">
        <w:t>(ДАЛЕЕ - ПОЛОЖЕНИЕ)</w:t>
      </w:r>
    </w:p>
    <w:p w:rsidR="00E268B6" w:rsidRDefault="00E268B6">
      <w:pPr>
        <w:pStyle w:val="ConsPlusNormal"/>
        <w:spacing w:after="1"/>
      </w:pPr>
    </w:p>
    <w:p w:rsidR="005E650B" w:rsidRPr="005E650B" w:rsidRDefault="005E650B" w:rsidP="005E650B">
      <w:pPr>
        <w:pStyle w:val="ConsPlusNormal"/>
        <w:jc w:val="center"/>
      </w:pPr>
      <w:r w:rsidRPr="005E650B">
        <w:t>Список изменяющих документов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(в ред. постановлений Губернатора ХМАО - Югры от 15.11.2010 </w:t>
      </w:r>
      <w:hyperlink r:id="rId20">
        <w:r w:rsidRPr="005E650B">
          <w:t>N 216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от 05.05.2012 </w:t>
      </w:r>
      <w:hyperlink r:id="rId21">
        <w:r w:rsidRPr="005E650B">
          <w:t>N 71</w:t>
        </w:r>
      </w:hyperlink>
      <w:r w:rsidRPr="005E650B">
        <w:t xml:space="preserve">, от 13.04.2013 </w:t>
      </w:r>
      <w:hyperlink r:id="rId22">
        <w:r w:rsidRPr="005E650B">
          <w:t>N 48</w:t>
        </w:r>
      </w:hyperlink>
      <w:r w:rsidRPr="005E650B">
        <w:t xml:space="preserve">, от 28.07.2014 </w:t>
      </w:r>
      <w:hyperlink r:id="rId23">
        <w:r w:rsidRPr="005E650B">
          <w:t>N 78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от 15.10.2015 </w:t>
      </w:r>
      <w:hyperlink r:id="rId24">
        <w:r w:rsidRPr="005E650B">
          <w:t>N 119</w:t>
        </w:r>
      </w:hyperlink>
      <w:r w:rsidRPr="005E650B">
        <w:t xml:space="preserve">, от 29.09.2016 </w:t>
      </w:r>
      <w:hyperlink r:id="rId25">
        <w:r w:rsidRPr="005E650B">
          <w:t>N 123</w:t>
        </w:r>
      </w:hyperlink>
      <w:r w:rsidRPr="005E650B">
        <w:t xml:space="preserve">, от 05.12.2017 </w:t>
      </w:r>
      <w:hyperlink r:id="rId26">
        <w:r w:rsidRPr="005E650B">
          <w:t>N 132</w:t>
        </w:r>
      </w:hyperlink>
      <w:r w:rsidRPr="005E650B">
        <w:t>,</w:t>
      </w:r>
    </w:p>
    <w:p w:rsidR="005E650B" w:rsidRPr="005E650B" w:rsidRDefault="005E650B" w:rsidP="005E650B">
      <w:pPr>
        <w:pStyle w:val="ConsPlusNormal"/>
        <w:jc w:val="center"/>
      </w:pPr>
      <w:r w:rsidRPr="005E650B">
        <w:t xml:space="preserve">от 23.03.2021 </w:t>
      </w:r>
      <w:hyperlink r:id="rId27">
        <w:r w:rsidRPr="005E650B">
          <w:t>N 33</w:t>
        </w:r>
      </w:hyperlink>
      <w:r w:rsidRPr="005E650B">
        <w:t xml:space="preserve">, от 15.07.2022 </w:t>
      </w:r>
      <w:hyperlink r:id="rId28">
        <w:r w:rsidRPr="005E650B">
          <w:t>N 80</w:t>
        </w:r>
      </w:hyperlink>
      <w:r w:rsidRPr="005E650B">
        <w:t xml:space="preserve">, от 08.02.2023 </w:t>
      </w:r>
      <w:hyperlink r:id="rId29">
        <w:r w:rsidRPr="005E650B">
          <w:t>N 14</w:t>
        </w:r>
      </w:hyperlink>
      <w:r w:rsidRPr="005E650B">
        <w:t>,</w:t>
      </w:r>
    </w:p>
    <w:p w:rsidR="005E650B" w:rsidRDefault="005E650B" w:rsidP="005E650B">
      <w:pPr>
        <w:pStyle w:val="ConsPlusNormal"/>
        <w:spacing w:after="1"/>
        <w:jc w:val="center"/>
      </w:pPr>
      <w:r w:rsidRPr="005E650B">
        <w:t xml:space="preserve">от 09.01.2024 </w:t>
      </w:r>
      <w:hyperlink r:id="rId30">
        <w:r w:rsidRPr="005E650B">
          <w:t>N 1</w:t>
        </w:r>
      </w:hyperlink>
      <w:r w:rsidRPr="005E650B">
        <w:t xml:space="preserve">, от 29.11.2024 </w:t>
      </w:r>
      <w:hyperlink r:id="rId31">
        <w:r w:rsidRPr="005E650B">
          <w:t>N 127</w:t>
        </w:r>
      </w:hyperlink>
      <w:r w:rsidRPr="005E650B">
        <w:t xml:space="preserve">, от 12.12.2025 </w:t>
      </w:r>
      <w:hyperlink r:id="rId32">
        <w:r w:rsidRPr="005E650B">
          <w:t>N 146</w:t>
        </w:r>
      </w:hyperlink>
      <w:r w:rsidRPr="005E650B">
        <w:t>)</w:t>
      </w:r>
    </w:p>
    <w:p w:rsidR="005E650B" w:rsidRPr="005E650B" w:rsidRDefault="005E650B">
      <w:pPr>
        <w:pStyle w:val="ConsPlusNormal"/>
        <w:spacing w:after="1"/>
      </w:pPr>
    </w:p>
    <w:p w:rsidR="00E268B6" w:rsidRPr="005E650B" w:rsidRDefault="00E268B6">
      <w:pPr>
        <w:pStyle w:val="ConsPlusNormal"/>
        <w:ind w:firstLine="540"/>
        <w:jc w:val="both"/>
      </w:pPr>
      <w:bookmarkStart w:id="1" w:name="P55"/>
      <w:bookmarkEnd w:id="1"/>
      <w:r w:rsidRPr="005E650B">
        <w:t>1. Настоящим Положением определяется порядок осуществления проверки: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3">
        <w:r w:rsidRPr="005E650B">
          <w:t>постановлением</w:t>
        </w:r>
      </w:hyperlink>
      <w:r w:rsidRPr="005E650B">
        <w:t xml:space="preserve"> Губернатора Ханты-Мансийского автономного округа - Югры (далее также - автономного округа) от 18.02.2010 N 33: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34">
        <w:r w:rsidRPr="005E650B">
          <w:t>постановления</w:t>
        </w:r>
      </w:hyperlink>
      <w:r w:rsidRPr="005E650B">
        <w:t xml:space="preserve"> Губернатора ХМАО - Югры от 28.07.2014 N 78)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гражданами, претендующими на замещение государственных должностей автономного округа, на отчетную дату;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лицами, замещающими государственные должности автономного округа, за отчетный период и за два года, предшествующих отчетному периоду;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35">
        <w:r w:rsidRPr="005E650B">
          <w:t>постановления</w:t>
        </w:r>
      </w:hyperlink>
      <w:r w:rsidRPr="005E650B">
        <w:t xml:space="preserve"> Губернатора ХМАО - Югры от 28.07.2014 N 78)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автономного округа в соответствии с нормативными правовыми актами Российской Федерации и Ханты-Мансийского автономного округа - Югры;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постановлений Губернатора ХМАО - Югры от 28.07.2014 </w:t>
      </w:r>
      <w:hyperlink r:id="rId36">
        <w:r w:rsidRPr="005E650B">
          <w:t>N 78</w:t>
        </w:r>
      </w:hyperlink>
      <w:r w:rsidRPr="005E650B">
        <w:t xml:space="preserve">, от 05.12.2017 </w:t>
      </w:r>
      <w:hyperlink r:id="rId37">
        <w:r w:rsidRPr="005E650B">
          <w:t>N 132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в) соблюдения лицами, замещающими государственные должности автономного округа,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</w:t>
      </w:r>
      <w:hyperlink r:id="rId38">
        <w:r w:rsidRPr="005E650B">
          <w:t>законом</w:t>
        </w:r>
      </w:hyperlink>
      <w:r w:rsidRPr="005E650B">
        <w:t xml:space="preserve"> от 25 декабря 2008 года N 273-ФЗ "О противодействии коррупции", другими федеральными законами (далее - установленные ограничения).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"в" в ред. </w:t>
      </w:r>
      <w:hyperlink r:id="rId39">
        <w:r w:rsidRPr="005E650B">
          <w:t>постановления</w:t>
        </w:r>
      </w:hyperlink>
      <w:r w:rsidRPr="005E650B">
        <w:t xml:space="preserve"> Губернатора ХМАО - Югры от 28.07.2014 N 78)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2. Проверка, предусмотренная </w:t>
      </w:r>
      <w:hyperlink w:anchor="P55">
        <w:r w:rsidRPr="005E650B">
          <w:t>пунктом 1</w:t>
        </w:r>
      </w:hyperlink>
      <w:r w:rsidRPr="005E650B">
        <w:t xml:space="preserve"> настоящего Положения (далее - проверка), осуществляется соответствующими подразделениями по вопросам государственной службы и кадров по решению Губернатора автономного округа, руководителя государственного органа. В отношении заместителя Губернатора, руководителя Аппарата Губернатора, Правительства автономного округа проверку осуществляет орган автономного округа по профилактике коррупционных и иных правонарушений, уполномоченный Губернатором автономного округа по решению Губернатора автономного округа.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постановлений Губернатора ХМАО - Югры от 29.09.2016 </w:t>
      </w:r>
      <w:hyperlink r:id="rId40">
        <w:r w:rsidRPr="005E650B">
          <w:t>N 123</w:t>
        </w:r>
      </w:hyperlink>
      <w:r w:rsidRPr="005E650B">
        <w:t xml:space="preserve">, от 08.02.2023 </w:t>
      </w:r>
      <w:hyperlink r:id="rId41">
        <w:r w:rsidRPr="005E650B">
          <w:t>N 14</w:t>
        </w:r>
      </w:hyperlink>
      <w:r w:rsidRPr="005E650B">
        <w:t xml:space="preserve">, от 09.01.2024 </w:t>
      </w:r>
      <w:hyperlink r:id="rId42">
        <w:r w:rsidRPr="005E650B">
          <w:t>N 1</w:t>
        </w:r>
      </w:hyperlink>
      <w:r w:rsidRPr="005E650B">
        <w:t xml:space="preserve">, от 29.11.2024 </w:t>
      </w:r>
      <w:hyperlink r:id="rId43">
        <w:r w:rsidRPr="005E650B">
          <w:t>N 127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Решение принимается отдельно в отношении каждого гражданина или лица, замещающего государственную должность автономного округа, и оформляется в письменной форме.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lastRenderedPageBreak/>
        <w:t>3. Утратил сил</w:t>
      </w:r>
      <w:bookmarkStart w:id="2" w:name="_GoBack"/>
      <w:bookmarkEnd w:id="2"/>
      <w:r w:rsidRPr="005E650B">
        <w:t xml:space="preserve">у. - </w:t>
      </w:r>
      <w:hyperlink r:id="rId44">
        <w:r w:rsidRPr="005E650B">
          <w:t>Постановление</w:t>
        </w:r>
      </w:hyperlink>
      <w:r w:rsidRPr="005E650B">
        <w:t xml:space="preserve"> Губернатора ХМАО - Югры от 05.05.2012 N 71.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4. Основанием для осуществления проверки, предусмотренной </w:t>
      </w:r>
      <w:hyperlink w:anchor="P55">
        <w:r w:rsidRPr="005E650B">
          <w:t>пунктом 1</w:t>
        </w:r>
      </w:hyperlink>
      <w:r w:rsidRPr="005E650B">
        <w:t xml:space="preserve"> настоящего Положения, является информация, представленная в письменном виде в установленном порядке: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45">
        <w:r w:rsidRPr="005E650B">
          <w:t>постановления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а.1) работниками подразделений кадровых служб органов государственной власти автономного округа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"а.1" введен </w:t>
      </w:r>
      <w:hyperlink r:id="rId46">
        <w:r w:rsidRPr="005E650B">
          <w:t>постановлением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в) Общественной палатой Ханты-Мансийского автономного округа - Югры;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г) общероссийскими средствами массовой информации.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"г" введен </w:t>
      </w:r>
      <w:hyperlink r:id="rId47">
        <w:r w:rsidRPr="005E650B">
          <w:t>постановлением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jc w:val="both"/>
      </w:pPr>
      <w:r w:rsidRPr="005E650B">
        <w:t xml:space="preserve">(п. 4 в ред. </w:t>
      </w:r>
      <w:hyperlink r:id="rId48">
        <w:r w:rsidRPr="005E650B">
          <w:t>постановления</w:t>
        </w:r>
      </w:hyperlink>
      <w:r w:rsidRPr="005E650B">
        <w:t xml:space="preserve"> Губернатора ХМАО - Югры от 15.11.2010 N 216)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5. Информация анонимного характера не является основанием для проверки.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7. При осуществлении проверки руководитель соответствующего подразделения по вопросам государственной службы и кадров или уполномоченные им лица вправе: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а) по согласованию с Губернатором автономного округа, руководителем государственного органа автономного округа - проводить собеседование с гражданином или лицом, замещающим государственную должность автономного округа;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изучать представленные гражданином или лицом, замещающим государственную должность автономного округа,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49">
        <w:r w:rsidRPr="005E650B">
          <w:t>постановления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в) получать от гражданина или лица, замещающего государственную должность автономного округа, пояснения по представленным им сведениям о доходах, об имуществе и обязательствах имущественного характера и материалам;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50">
        <w:r w:rsidRPr="005E650B">
          <w:t>постановления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bookmarkStart w:id="3" w:name="P87"/>
      <w:bookmarkEnd w:id="3"/>
      <w:r w:rsidRPr="005E650B">
        <w:t xml:space="preserve">г)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 (далее - система "Посейдон"))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</w:t>
      </w:r>
      <w:r w:rsidRPr="005E650B">
        <w:lastRenderedPageBreak/>
        <w:t>бумаг и депозитариям)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автономного округа,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лицом, замещающим государственную должность автономного округа, установленных ограничений;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постановлений Губернатора ХМАО - Югры от 05.05.2012 </w:t>
      </w:r>
      <w:hyperlink r:id="rId51">
        <w:r w:rsidRPr="005E650B">
          <w:t>N 71</w:t>
        </w:r>
      </w:hyperlink>
      <w:r w:rsidRPr="005E650B">
        <w:t xml:space="preserve">, от 13.04.2013 </w:t>
      </w:r>
      <w:hyperlink r:id="rId52">
        <w:r w:rsidRPr="005E650B">
          <w:t>N 48</w:t>
        </w:r>
      </w:hyperlink>
      <w:r w:rsidRPr="005E650B">
        <w:t xml:space="preserve">, от 23.03.2021 </w:t>
      </w:r>
      <w:hyperlink r:id="rId53">
        <w:r w:rsidRPr="005E650B">
          <w:t>N 33</w:t>
        </w:r>
      </w:hyperlink>
      <w:r w:rsidRPr="005E650B">
        <w:t xml:space="preserve">, от 15.07.2022 </w:t>
      </w:r>
      <w:hyperlink r:id="rId54">
        <w:r w:rsidRPr="005E650B">
          <w:t>N 80</w:t>
        </w:r>
      </w:hyperlink>
      <w:r w:rsidRPr="005E650B">
        <w:t xml:space="preserve">, от 12.12.2025 </w:t>
      </w:r>
      <w:hyperlink r:id="rId55">
        <w:r w:rsidRPr="005E650B">
          <w:t>N 146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д) наводить справки у физических лиц и получать от них информацию с их согласия;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е)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 автономного округа, в соответствии с законодательством Российской Федерации о противодействии коррупции.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"е" введен </w:t>
      </w:r>
      <w:hyperlink r:id="rId56">
        <w:r w:rsidRPr="005E650B">
          <w:t>постановлением</w:t>
        </w:r>
      </w:hyperlink>
      <w:r w:rsidRPr="005E650B">
        <w:t xml:space="preserve"> Губернатора ХМАО - Югры от 05.05.2012 N 71; в ред. постановлений Губернатора ХМАО - Югры от 15.07.2022 </w:t>
      </w:r>
      <w:hyperlink r:id="rId57">
        <w:r w:rsidRPr="005E650B">
          <w:t>N 80</w:t>
        </w:r>
      </w:hyperlink>
      <w:r w:rsidRPr="005E650B">
        <w:t xml:space="preserve">, от 12.12.2025 </w:t>
      </w:r>
      <w:hyperlink r:id="rId58">
        <w:r w:rsidRPr="005E650B">
          <w:t>N 146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7.1.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автономного округа, уполномоченным заместителем Губернатора автономного округа.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7.1 введен </w:t>
      </w:r>
      <w:hyperlink r:id="rId59">
        <w:r w:rsidRPr="005E650B">
          <w:t>постановлением</w:t>
        </w:r>
      </w:hyperlink>
      <w:r w:rsidRPr="005E650B">
        <w:t xml:space="preserve"> Губернатора ХМАО - Югры от 13.04.2013 N 48; в ред. постановлений Губернатора ХМАО - Югры от 23.03.2021 </w:t>
      </w:r>
      <w:hyperlink r:id="rId60">
        <w:r w:rsidRPr="005E650B">
          <w:t>N 33</w:t>
        </w:r>
      </w:hyperlink>
      <w:r w:rsidRPr="005E650B">
        <w:t xml:space="preserve">, от 15.07.2022 </w:t>
      </w:r>
      <w:hyperlink r:id="rId61">
        <w:r w:rsidRPr="005E650B">
          <w:t>N 80</w:t>
        </w:r>
      </w:hyperlink>
      <w:r w:rsidRPr="005E650B">
        <w:t xml:space="preserve">, от 12.12.2025 </w:t>
      </w:r>
      <w:hyperlink r:id="rId62">
        <w:r w:rsidRPr="005E650B">
          <w:t>N 146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8. В запросе, предусмотренном </w:t>
      </w:r>
      <w:hyperlink w:anchor="P87">
        <w:r w:rsidRPr="005E650B">
          <w:t>подпунктом "г" пункта 7</w:t>
        </w:r>
      </w:hyperlink>
      <w:r w:rsidRPr="005E650B"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63">
        <w:r w:rsidRPr="005E650B">
          <w:t>постановления</w:t>
        </w:r>
      </w:hyperlink>
      <w:r w:rsidRPr="005E650B">
        <w:t xml:space="preserve"> Губернатора ХМАО - Югры от 12.12.2025 N 146)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а) фамилия, имя, отчество руководителя государственного органа или организации, в которые направляется запрос;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нормативный правовой акт, на основании которого направляется запрос;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автономного округа,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округа, полнота и достоверность которых проверяются, либо лица, замещающего государственную должность автономного округа, в отношении которого имеются сведения о несоблюдении им установленных ограничений;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постановлений Губернатора ХМАО - Югры от 05.05.2012 </w:t>
      </w:r>
      <w:hyperlink r:id="rId64">
        <w:r w:rsidRPr="005E650B">
          <w:t>N 71</w:t>
        </w:r>
      </w:hyperlink>
      <w:r w:rsidRPr="005E650B">
        <w:t xml:space="preserve">, от 13.04.2013 </w:t>
      </w:r>
      <w:hyperlink r:id="rId65">
        <w:r w:rsidRPr="005E650B">
          <w:t>N 48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г) содержание и объем сведений, подлежащих проверке;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lastRenderedPageBreak/>
        <w:t>д) срок представления запрашиваемых сведений;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е) фамилия, инициалы и номер телефона государственного гражданского служащего автономного округа, подготовившего запрос;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"е.1" введен </w:t>
      </w:r>
      <w:hyperlink r:id="rId66">
        <w:r w:rsidRPr="005E650B">
          <w:t>постановлением</w:t>
        </w:r>
      </w:hyperlink>
      <w:r w:rsidRPr="005E650B">
        <w:t xml:space="preserve"> Губернатора ХМАО - Югры от 13.04.2013 N 48)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ж) другие необходимые сведения.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8.1.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67">
        <w:r w:rsidRPr="005E650B">
          <w:t>части 7.3 статьи 13</w:t>
        </w:r>
      </w:hyperlink>
      <w:r w:rsidRPr="005E650B"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68">
        <w:r w:rsidRPr="005E650B">
          <w:t>пункта 9 части 1 статьи 6</w:t>
        </w:r>
      </w:hyperlink>
      <w:r w:rsidRPr="005E650B">
        <w:t xml:space="preserve"> названного федерального закона.</w:t>
      </w:r>
    </w:p>
    <w:p w:rsidR="00E268B6" w:rsidRPr="005E650B" w:rsidRDefault="00E268B6">
      <w:pPr>
        <w:pStyle w:val="ConsPlusNormal"/>
        <w:jc w:val="both"/>
      </w:pPr>
      <w:r w:rsidRPr="005E650B">
        <w:t xml:space="preserve">(п. 8.1 введен </w:t>
      </w:r>
      <w:hyperlink r:id="rId69">
        <w:r w:rsidRPr="005E650B">
          <w:t>постановлением</w:t>
        </w:r>
      </w:hyperlink>
      <w:r w:rsidRPr="005E650B">
        <w:t xml:space="preserve"> Губернатора ХМАО - Югры от 12.12.2025 N 146)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Федерации, нормативными актами Центрального банка Российской Федерации и представить запрашиваемую информацию.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70">
        <w:r w:rsidRPr="005E650B">
          <w:t>постановления</w:t>
        </w:r>
      </w:hyperlink>
      <w:r w:rsidRPr="005E650B">
        <w:t xml:space="preserve"> Губернатора ХМАО - Югры от 12.12.2025 N 146)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10. Государственные органы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лица, направившего запрос.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постановлений Губернатора ХМАО - Югры от 05.05.2012 </w:t>
      </w:r>
      <w:hyperlink r:id="rId71">
        <w:r w:rsidRPr="005E650B">
          <w:t>N 71</w:t>
        </w:r>
      </w:hyperlink>
      <w:r w:rsidRPr="005E650B">
        <w:t xml:space="preserve">, от 12.12.2025 </w:t>
      </w:r>
      <w:hyperlink r:id="rId72">
        <w:r w:rsidRPr="005E650B">
          <w:t>N 146</w:t>
        </w:r>
      </w:hyperlink>
      <w:r w:rsidRPr="005E650B">
        <w:t>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11. Руководитель соответствующего подразделения по вопросам государственной службы и кадров обеспечивает: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а) уведомление в письменной форме гражданина или лица, замещающего государственную должность автономного округа, о начале в отношении его проверки - в течение двух рабочих дней со дня получения соответствующего решения;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bookmarkStart w:id="4" w:name="P114"/>
      <w:bookmarkEnd w:id="4"/>
      <w:r w:rsidRPr="005E650B">
        <w:t>б) проведение в случае обращения гражданина или лица, замещающего государственную должность автономного округа,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автономного округа, а при наличии уважительной причины - в срок, согласованный с гражданином или лицом, замещающим государственную должность автономного округа.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12. По окончании проверки соответствующее подразделение по вопросам государственной </w:t>
      </w:r>
      <w:r w:rsidRPr="005E650B">
        <w:lastRenderedPageBreak/>
        <w:t>службы и кадров обязано ознакомить гражданина или лицо, замещающее государственную должность автономного округа, с результатами проверки с соблюдением законодательства Российской Федерации о государственной тайне.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bookmarkStart w:id="5" w:name="P116"/>
      <w:bookmarkEnd w:id="5"/>
      <w:r w:rsidRPr="005E650B">
        <w:t>13. Гражданин или лицо, замещающее государственную должность автономного округа, вправе: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а) давать пояснения в письменной форме: в ходе проверки; по вопросам, указанным в </w:t>
      </w:r>
      <w:hyperlink w:anchor="P114">
        <w:r w:rsidRPr="005E650B">
          <w:t>подпункте "б" пункта 11</w:t>
        </w:r>
      </w:hyperlink>
      <w:r w:rsidRPr="005E650B">
        <w:t xml:space="preserve"> настоящего Положения; по результатам проверки;</w:t>
      </w:r>
    </w:p>
    <w:p w:rsidR="00E268B6" w:rsidRPr="005E650B" w:rsidRDefault="00E268B6">
      <w:pPr>
        <w:pStyle w:val="ConsPlusNormal"/>
        <w:jc w:val="both"/>
      </w:pPr>
      <w:r w:rsidRPr="005E650B">
        <w:t>(</w:t>
      </w:r>
      <w:proofErr w:type="spellStart"/>
      <w:r w:rsidRPr="005E650B">
        <w:t>пп</w:t>
      </w:r>
      <w:proofErr w:type="spellEnd"/>
      <w:r w:rsidRPr="005E650B">
        <w:t xml:space="preserve">. "а" в ред. </w:t>
      </w:r>
      <w:hyperlink r:id="rId73">
        <w:r w:rsidRPr="005E650B">
          <w:t>постановления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представлять дополнительные материалы и давать по ним пояснения в письменной форме;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в) обращаться в соответствующее подразделение по вопросам государственной службы и кадров с подлежащим удовлетворению ходатайством о проведении с ним беседы по вопросам, указанным в </w:t>
      </w:r>
      <w:hyperlink w:anchor="P114">
        <w:r w:rsidRPr="005E650B">
          <w:t>подпункте "б" пункта 11</w:t>
        </w:r>
      </w:hyperlink>
      <w:r w:rsidRPr="005E650B">
        <w:t xml:space="preserve"> настоящего Положения.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14. Пояснения, указанные в </w:t>
      </w:r>
      <w:hyperlink w:anchor="P116">
        <w:r w:rsidRPr="005E650B">
          <w:t>пункте 13</w:t>
        </w:r>
      </w:hyperlink>
      <w:r w:rsidRPr="005E650B">
        <w:t xml:space="preserve"> настоящего Положения, приобщаются к материалам проверки.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15. На период проведения проверки лицо, замещающее государственную должность автономного округа,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На период отстранения лица, замещающего государственную должность автономного округа, от замещаемой должности денежное содержание по замещаемой им должности сохраняется.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16. Руководитель соответствующего подразделения по вопросам государственной службы и кадров представляет лицу, принявшему решение о проведении проверки, доклад о ее результатах.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bookmarkStart w:id="6" w:name="P125"/>
      <w:bookmarkEnd w:id="6"/>
      <w:r w:rsidRPr="005E650B">
        <w:t>17. По результатам проверки должностному лицу, уполномоченному назначать гражданина на государственную должность автономного округа или назначившему лицо, замещающее государственную должность автономного округа, на соответствующую государственную должность автономного округа, в установленном порядке представляется доклад. При этом в докладе должно содержаться одно из следующих предложений: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а) о назначении гражданина на государственную должность автономного округа;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об отказе гражданину в назначении на государственную должность автономного округа;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в) об отсутствии оснований для применения к лицу, замещающему государственную должность автономного округа, мер юридической ответственности;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г) о применении к лицу, замещающему государственную должность автономного округа, мер юридической ответственности;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д) о представлении материалов проверки в президиум Комиссии по координации работы по противодействию коррупции в Ханты-Мансийском автономном округе - Югре.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74">
        <w:r w:rsidRPr="005E650B">
          <w:t>постановления</w:t>
        </w:r>
      </w:hyperlink>
      <w:r w:rsidRPr="005E650B">
        <w:t xml:space="preserve"> Губернатора ХМАО - Югры от 15.10.2015 N 119)</w:t>
      </w:r>
    </w:p>
    <w:p w:rsidR="00E268B6" w:rsidRPr="005E650B" w:rsidRDefault="00E268B6">
      <w:pPr>
        <w:pStyle w:val="ConsPlusNormal"/>
        <w:jc w:val="both"/>
      </w:pPr>
      <w:r w:rsidRPr="005E650B">
        <w:t xml:space="preserve">(п. 17 в ред. </w:t>
      </w:r>
      <w:hyperlink r:id="rId75">
        <w:r w:rsidRPr="005E650B">
          <w:t>постановления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18. Соответствующие подразделения по вопросам государственной службы и кадров предоставляют сведения о результатах проверки с письменного согласия лица, принявшего решение о ее проведении, с одновременным уведомлением об этом гражданина или лица, замещающего государственную должность автономного округа, в отношении которого </w:t>
      </w:r>
      <w:r w:rsidRPr="005E650B">
        <w:lastRenderedPageBreak/>
        <w:t>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автономного округа,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20. Должностное лицо, уполномоченное назначать гражданина на государственную должность автономного округа или назначившее лицо, замещающее государственную должность автономного округа, на соответствующую государственную должность автономного округа, рассмотрев доклад и соответствующее предложение, указанные в </w:t>
      </w:r>
      <w:hyperlink w:anchor="P125">
        <w:r w:rsidRPr="005E650B">
          <w:t>пункте 17</w:t>
        </w:r>
      </w:hyperlink>
      <w:r w:rsidRPr="005E650B">
        <w:t xml:space="preserve"> настоящего Положения, принимает одно из следующих решений: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а) назначить гражданина на государственную должность автономного округа;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б) отказать гражданину в назначении на государственную должность автономного округа;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в) применить к лицу, замещающему государственную должность автономного округа, меры юридической ответственности;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>г) представить материалы проверки в президиум Комиссии по координации работы по противодействию коррупции в Ханты-Мансийском автономном округе - Югре.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</w:t>
      </w:r>
      <w:hyperlink r:id="rId76">
        <w:r w:rsidRPr="005E650B">
          <w:t>постановления</w:t>
        </w:r>
      </w:hyperlink>
      <w:r w:rsidRPr="005E650B">
        <w:t xml:space="preserve"> Губернатора ХМАО - Югры от 15.10.2015 N 119)</w:t>
      </w:r>
    </w:p>
    <w:p w:rsidR="00E268B6" w:rsidRPr="005E650B" w:rsidRDefault="00E268B6">
      <w:pPr>
        <w:pStyle w:val="ConsPlusNormal"/>
        <w:jc w:val="both"/>
      </w:pPr>
      <w:r w:rsidRPr="005E650B">
        <w:t xml:space="preserve">(п. 20 в ред. </w:t>
      </w:r>
      <w:hyperlink r:id="rId77">
        <w:r w:rsidRPr="005E650B">
          <w:t>постановления</w:t>
        </w:r>
      </w:hyperlink>
      <w:r w:rsidRPr="005E650B">
        <w:t xml:space="preserve"> Губернатора ХМАО - Югры от 05.05.2012 N 71)</w:t>
      </w:r>
    </w:p>
    <w:p w:rsidR="00E268B6" w:rsidRPr="005E650B" w:rsidRDefault="00E268B6">
      <w:pPr>
        <w:pStyle w:val="ConsPlusNormal"/>
        <w:spacing w:before="220"/>
        <w:ind w:firstLine="540"/>
        <w:jc w:val="both"/>
      </w:pPr>
      <w:r w:rsidRPr="005E650B">
        <w:t xml:space="preserve">21. Подлинники справок о доходах, расходах, об имуществе и обязательствах имущественного характера, поступивших в соответствующее подразделение по вопросам государственной службы и кадров в соответствии с </w:t>
      </w:r>
      <w:hyperlink r:id="rId78">
        <w:r w:rsidRPr="005E650B">
          <w:t>постановлением</w:t>
        </w:r>
      </w:hyperlink>
      <w:r w:rsidRPr="005E650B">
        <w:t xml:space="preserve"> Губернатора Ханты-Мансийского автономного округа - Югры от 18.02.2010 N 33, по окончании календарного года приобщаются к личным делам.</w:t>
      </w:r>
    </w:p>
    <w:p w:rsidR="00E268B6" w:rsidRPr="005E650B" w:rsidRDefault="00E268B6">
      <w:pPr>
        <w:pStyle w:val="ConsPlusNormal"/>
        <w:jc w:val="both"/>
      </w:pPr>
      <w:r w:rsidRPr="005E650B">
        <w:t xml:space="preserve">(в ред. постановлений Губернатора ХМАО - Югры от 05.05.2012 </w:t>
      </w:r>
      <w:hyperlink r:id="rId79">
        <w:r w:rsidRPr="005E650B">
          <w:t>N 71</w:t>
        </w:r>
      </w:hyperlink>
      <w:r w:rsidRPr="005E650B">
        <w:t xml:space="preserve">, от 28.07.2014 </w:t>
      </w:r>
      <w:hyperlink r:id="rId80">
        <w:r w:rsidRPr="005E650B">
          <w:t>N 78</w:t>
        </w:r>
      </w:hyperlink>
      <w:r w:rsidRPr="005E650B">
        <w:t>)</w:t>
      </w:r>
    </w:p>
    <w:p w:rsidR="00E268B6" w:rsidRPr="005E650B" w:rsidRDefault="00E268B6">
      <w:pPr>
        <w:pStyle w:val="ConsPlusNormal"/>
        <w:ind w:firstLine="540"/>
        <w:jc w:val="both"/>
      </w:pPr>
    </w:p>
    <w:p w:rsidR="00E268B6" w:rsidRPr="005E650B" w:rsidRDefault="00E268B6">
      <w:pPr>
        <w:pStyle w:val="ConsPlusNormal"/>
        <w:ind w:firstLine="540"/>
        <w:jc w:val="both"/>
      </w:pPr>
    </w:p>
    <w:p w:rsidR="00E268B6" w:rsidRPr="005E650B" w:rsidRDefault="00E268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ECA" w:rsidRPr="005E650B" w:rsidRDefault="004D7ECA"/>
    <w:sectPr w:rsidR="004D7ECA" w:rsidRPr="005E650B" w:rsidSect="0062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B6"/>
    <w:rsid w:val="004D7ECA"/>
    <w:rsid w:val="005E650B"/>
    <w:rsid w:val="00E2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7D37"/>
  <w15:chartTrackingRefBased/>
  <w15:docId w15:val="{85E6F87F-4AD8-451F-8C14-21E9C4FB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6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8045&amp;dst=100018" TargetMode="External"/><Relationship Id="rId18" Type="http://schemas.openxmlformats.org/officeDocument/2006/relationships/hyperlink" Target="https://login.consultant.ru/link/?req=doc&amp;base=LAW&amp;n=516136&amp;dst=100009" TargetMode="External"/><Relationship Id="rId26" Type="http://schemas.openxmlformats.org/officeDocument/2006/relationships/hyperlink" Target="https://login.consultant.ru/link/?req=doc&amp;base=RLAW926&amp;n=278895&amp;dst=100007" TargetMode="External"/><Relationship Id="rId39" Type="http://schemas.openxmlformats.org/officeDocument/2006/relationships/hyperlink" Target="https://login.consultant.ru/link/?req=doc&amp;base=RLAW926&amp;n=115663&amp;dst=100051" TargetMode="External"/><Relationship Id="rId21" Type="http://schemas.openxmlformats.org/officeDocument/2006/relationships/hyperlink" Target="https://login.consultant.ru/link/?req=doc&amp;base=RLAW926&amp;n=79467&amp;dst=100007" TargetMode="External"/><Relationship Id="rId34" Type="http://schemas.openxmlformats.org/officeDocument/2006/relationships/hyperlink" Target="https://login.consultant.ru/link/?req=doc&amp;base=RLAW926&amp;n=115663&amp;dst=100048" TargetMode="External"/><Relationship Id="rId42" Type="http://schemas.openxmlformats.org/officeDocument/2006/relationships/hyperlink" Target="https://login.consultant.ru/link/?req=doc&amp;base=RLAW926&amp;n=294388&amp;dst=100005" TargetMode="External"/><Relationship Id="rId47" Type="http://schemas.openxmlformats.org/officeDocument/2006/relationships/hyperlink" Target="https://login.consultant.ru/link/?req=doc&amp;base=RLAW926&amp;n=79467&amp;dst=100015" TargetMode="External"/><Relationship Id="rId50" Type="http://schemas.openxmlformats.org/officeDocument/2006/relationships/hyperlink" Target="https://login.consultant.ru/link/?req=doc&amp;base=RLAW926&amp;n=79467&amp;dst=100019" TargetMode="External"/><Relationship Id="rId55" Type="http://schemas.openxmlformats.org/officeDocument/2006/relationships/hyperlink" Target="https://login.consultant.ru/link/?req=doc&amp;base=RLAW926&amp;n=338653&amp;dst=100007" TargetMode="External"/><Relationship Id="rId63" Type="http://schemas.openxmlformats.org/officeDocument/2006/relationships/hyperlink" Target="https://login.consultant.ru/link/?req=doc&amp;base=RLAW926&amp;n=338653&amp;dst=100012" TargetMode="External"/><Relationship Id="rId68" Type="http://schemas.openxmlformats.org/officeDocument/2006/relationships/hyperlink" Target="https://login.consultant.ru/link/?req=doc&amp;base=LAW&amp;n=521676&amp;dst=915" TargetMode="External"/><Relationship Id="rId76" Type="http://schemas.openxmlformats.org/officeDocument/2006/relationships/hyperlink" Target="https://login.consultant.ru/link/?req=doc&amp;base=RLAW926&amp;n=120915&amp;dst=100005" TargetMode="External"/><Relationship Id="rId7" Type="http://schemas.openxmlformats.org/officeDocument/2006/relationships/hyperlink" Target="https://login.consultant.ru/link/?req=doc&amp;base=RLAW926&amp;n=115663&amp;dst=100046" TargetMode="External"/><Relationship Id="rId71" Type="http://schemas.openxmlformats.org/officeDocument/2006/relationships/hyperlink" Target="https://login.consultant.ru/link/?req=doc&amp;base=RLAW926&amp;n=79467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8653&amp;dst=100005" TargetMode="External"/><Relationship Id="rId29" Type="http://schemas.openxmlformats.org/officeDocument/2006/relationships/hyperlink" Target="https://login.consultant.ru/link/?req=doc&amp;base=RLAW926&amp;n=318045&amp;dst=100018" TargetMode="External"/><Relationship Id="rId11" Type="http://schemas.openxmlformats.org/officeDocument/2006/relationships/hyperlink" Target="https://login.consultant.ru/link/?req=doc&amp;base=RLAW926&amp;n=228487&amp;dst=100006" TargetMode="External"/><Relationship Id="rId24" Type="http://schemas.openxmlformats.org/officeDocument/2006/relationships/hyperlink" Target="https://login.consultant.ru/link/?req=doc&amp;base=RLAW926&amp;n=120915&amp;dst=100005" TargetMode="External"/><Relationship Id="rId32" Type="http://schemas.openxmlformats.org/officeDocument/2006/relationships/hyperlink" Target="https://login.consultant.ru/link/?req=doc&amp;base=RLAW926&amp;n=338653&amp;dst=100005" TargetMode="External"/><Relationship Id="rId37" Type="http://schemas.openxmlformats.org/officeDocument/2006/relationships/hyperlink" Target="https://login.consultant.ru/link/?req=doc&amp;base=RLAW926&amp;n=278895&amp;dst=100007" TargetMode="External"/><Relationship Id="rId40" Type="http://schemas.openxmlformats.org/officeDocument/2006/relationships/hyperlink" Target="https://login.consultant.ru/link/?req=doc&amp;base=RLAW926&amp;n=138956&amp;dst=100005" TargetMode="External"/><Relationship Id="rId45" Type="http://schemas.openxmlformats.org/officeDocument/2006/relationships/hyperlink" Target="https://login.consultant.ru/link/?req=doc&amp;base=RLAW926&amp;n=79467&amp;dst=100012" TargetMode="External"/><Relationship Id="rId53" Type="http://schemas.openxmlformats.org/officeDocument/2006/relationships/hyperlink" Target="https://login.consultant.ru/link/?req=doc&amp;base=RLAW926&amp;n=228487&amp;dst=100007" TargetMode="External"/><Relationship Id="rId58" Type="http://schemas.openxmlformats.org/officeDocument/2006/relationships/hyperlink" Target="https://login.consultant.ru/link/?req=doc&amp;base=RLAW926&amp;n=338653&amp;dst=100010" TargetMode="External"/><Relationship Id="rId66" Type="http://schemas.openxmlformats.org/officeDocument/2006/relationships/hyperlink" Target="https://login.consultant.ru/link/?req=doc&amp;base=RLAW926&amp;n=124861&amp;dst=100021" TargetMode="External"/><Relationship Id="rId74" Type="http://schemas.openxmlformats.org/officeDocument/2006/relationships/hyperlink" Target="https://login.consultant.ru/link/?req=doc&amp;base=RLAW926&amp;n=120915&amp;dst=100005" TargetMode="External"/><Relationship Id="rId79" Type="http://schemas.openxmlformats.org/officeDocument/2006/relationships/hyperlink" Target="https://login.consultant.ru/link/?req=doc&amp;base=RLAW926&amp;n=79467&amp;dst=100040" TargetMode="External"/><Relationship Id="rId5" Type="http://schemas.openxmlformats.org/officeDocument/2006/relationships/hyperlink" Target="https://login.consultant.ru/link/?req=doc&amp;base=RLAW926&amp;n=79467&amp;dst=100007" TargetMode="External"/><Relationship Id="rId61" Type="http://schemas.openxmlformats.org/officeDocument/2006/relationships/hyperlink" Target="https://login.consultant.ru/link/?req=doc&amp;base=RLAW926&amp;n=259595&amp;dst=10000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78895&amp;dst=100005" TargetMode="External"/><Relationship Id="rId19" Type="http://schemas.openxmlformats.org/officeDocument/2006/relationships/hyperlink" Target="https://login.consultant.ru/link/?req=doc&amp;base=RLAW926&amp;n=278895&amp;dst=100006" TargetMode="External"/><Relationship Id="rId31" Type="http://schemas.openxmlformats.org/officeDocument/2006/relationships/hyperlink" Target="https://login.consultant.ru/link/?req=doc&amp;base=RLAW926&amp;n=313114&amp;dst=100008" TargetMode="External"/><Relationship Id="rId44" Type="http://schemas.openxmlformats.org/officeDocument/2006/relationships/hyperlink" Target="https://login.consultant.ru/link/?req=doc&amp;base=RLAW926&amp;n=79467&amp;dst=100010" TargetMode="External"/><Relationship Id="rId52" Type="http://schemas.openxmlformats.org/officeDocument/2006/relationships/hyperlink" Target="https://login.consultant.ru/link/?req=doc&amp;base=RLAW926&amp;n=124861&amp;dst=100016" TargetMode="External"/><Relationship Id="rId60" Type="http://schemas.openxmlformats.org/officeDocument/2006/relationships/hyperlink" Target="https://login.consultant.ru/link/?req=doc&amp;base=RLAW926&amp;n=228487&amp;dst=100008" TargetMode="External"/><Relationship Id="rId65" Type="http://schemas.openxmlformats.org/officeDocument/2006/relationships/hyperlink" Target="https://login.consultant.ru/link/?req=doc&amp;base=RLAW926&amp;n=124861&amp;dst=100020" TargetMode="External"/><Relationship Id="rId73" Type="http://schemas.openxmlformats.org/officeDocument/2006/relationships/hyperlink" Target="https://login.consultant.ru/link/?req=doc&amp;base=RLAW926&amp;n=79467&amp;dst=100025" TargetMode="External"/><Relationship Id="rId78" Type="http://schemas.openxmlformats.org/officeDocument/2006/relationships/hyperlink" Target="https://login.consultant.ru/link/?req=doc&amp;base=RLAW926&amp;n=158010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63396&amp;dst=100005" TargetMode="External"/><Relationship Id="rId9" Type="http://schemas.openxmlformats.org/officeDocument/2006/relationships/hyperlink" Target="https://login.consultant.ru/link/?req=doc&amp;base=RLAW926&amp;n=138956&amp;dst=100005" TargetMode="External"/><Relationship Id="rId14" Type="http://schemas.openxmlformats.org/officeDocument/2006/relationships/hyperlink" Target="https://login.consultant.ru/link/?req=doc&amp;base=RLAW926&amp;n=294388&amp;dst=100005" TargetMode="External"/><Relationship Id="rId22" Type="http://schemas.openxmlformats.org/officeDocument/2006/relationships/hyperlink" Target="https://login.consultant.ru/link/?req=doc&amp;base=RLAW926&amp;n=124861&amp;dst=100015" TargetMode="External"/><Relationship Id="rId27" Type="http://schemas.openxmlformats.org/officeDocument/2006/relationships/hyperlink" Target="https://login.consultant.ru/link/?req=doc&amp;base=RLAW926&amp;n=228487&amp;dst=100006" TargetMode="External"/><Relationship Id="rId30" Type="http://schemas.openxmlformats.org/officeDocument/2006/relationships/hyperlink" Target="https://login.consultant.ru/link/?req=doc&amp;base=RLAW926&amp;n=294388&amp;dst=100005" TargetMode="External"/><Relationship Id="rId35" Type="http://schemas.openxmlformats.org/officeDocument/2006/relationships/hyperlink" Target="https://login.consultant.ru/link/?req=doc&amp;base=RLAW926&amp;n=115663&amp;dst=100049" TargetMode="External"/><Relationship Id="rId43" Type="http://schemas.openxmlformats.org/officeDocument/2006/relationships/hyperlink" Target="https://login.consultant.ru/link/?req=doc&amp;base=RLAW926&amp;n=313114&amp;dst=100008" TargetMode="External"/><Relationship Id="rId48" Type="http://schemas.openxmlformats.org/officeDocument/2006/relationships/hyperlink" Target="https://login.consultant.ru/link/?req=doc&amp;base=RLAW926&amp;n=63396&amp;dst=100011" TargetMode="External"/><Relationship Id="rId56" Type="http://schemas.openxmlformats.org/officeDocument/2006/relationships/hyperlink" Target="https://login.consultant.ru/link/?req=doc&amp;base=RLAW926&amp;n=79467&amp;dst=100021" TargetMode="External"/><Relationship Id="rId64" Type="http://schemas.openxmlformats.org/officeDocument/2006/relationships/hyperlink" Target="https://login.consultant.ru/link/?req=doc&amp;base=RLAW926&amp;n=79467&amp;dst=100023" TargetMode="External"/><Relationship Id="rId69" Type="http://schemas.openxmlformats.org/officeDocument/2006/relationships/hyperlink" Target="https://login.consultant.ru/link/?req=doc&amp;base=RLAW926&amp;n=338653&amp;dst=100013" TargetMode="External"/><Relationship Id="rId77" Type="http://schemas.openxmlformats.org/officeDocument/2006/relationships/hyperlink" Target="https://login.consultant.ru/link/?req=doc&amp;base=RLAW926&amp;n=79467&amp;dst=100034" TargetMode="External"/><Relationship Id="rId8" Type="http://schemas.openxmlformats.org/officeDocument/2006/relationships/hyperlink" Target="https://login.consultant.ru/link/?req=doc&amp;base=RLAW926&amp;n=120915&amp;dst=100005" TargetMode="External"/><Relationship Id="rId51" Type="http://schemas.openxmlformats.org/officeDocument/2006/relationships/hyperlink" Target="https://login.consultant.ru/link/?req=doc&amp;base=RLAW926&amp;n=79467&amp;dst=100020" TargetMode="External"/><Relationship Id="rId72" Type="http://schemas.openxmlformats.org/officeDocument/2006/relationships/hyperlink" Target="https://login.consultant.ru/link/?req=doc&amp;base=RLAW926&amp;n=338653&amp;dst=100016" TargetMode="External"/><Relationship Id="rId80" Type="http://schemas.openxmlformats.org/officeDocument/2006/relationships/hyperlink" Target="https://login.consultant.ru/link/?req=doc&amp;base=RLAW926&amp;n=115663&amp;dst=1000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59595&amp;dst=100005" TargetMode="External"/><Relationship Id="rId17" Type="http://schemas.openxmlformats.org/officeDocument/2006/relationships/hyperlink" Target="https://login.consultant.ru/link/?req=doc&amp;base=LAW&amp;n=523306&amp;dst=100084" TargetMode="External"/><Relationship Id="rId25" Type="http://schemas.openxmlformats.org/officeDocument/2006/relationships/hyperlink" Target="https://login.consultant.ru/link/?req=doc&amp;base=RLAW926&amp;n=138956&amp;dst=100005" TargetMode="External"/><Relationship Id="rId33" Type="http://schemas.openxmlformats.org/officeDocument/2006/relationships/hyperlink" Target="https://login.consultant.ru/link/?req=doc&amp;base=RLAW926&amp;n=158010&amp;dst=100030" TargetMode="External"/><Relationship Id="rId38" Type="http://schemas.openxmlformats.org/officeDocument/2006/relationships/hyperlink" Target="https://login.consultant.ru/link/?req=doc&amp;base=LAW&amp;n=523306" TargetMode="External"/><Relationship Id="rId46" Type="http://schemas.openxmlformats.org/officeDocument/2006/relationships/hyperlink" Target="https://login.consultant.ru/link/?req=doc&amp;base=RLAW926&amp;n=79467&amp;dst=100013" TargetMode="External"/><Relationship Id="rId59" Type="http://schemas.openxmlformats.org/officeDocument/2006/relationships/hyperlink" Target="https://login.consultant.ru/link/?req=doc&amp;base=RLAW926&amp;n=124861&amp;dst=100017" TargetMode="External"/><Relationship Id="rId67" Type="http://schemas.openxmlformats.org/officeDocument/2006/relationships/hyperlink" Target="https://login.consultant.ru/link/?req=doc&amp;base=LAW&amp;n=521676&amp;dst=922" TargetMode="External"/><Relationship Id="rId20" Type="http://schemas.openxmlformats.org/officeDocument/2006/relationships/hyperlink" Target="https://login.consultant.ru/link/?req=doc&amp;base=RLAW926&amp;n=63396&amp;dst=100005" TargetMode="External"/><Relationship Id="rId41" Type="http://schemas.openxmlformats.org/officeDocument/2006/relationships/hyperlink" Target="https://login.consultant.ru/link/?req=doc&amp;base=RLAW926&amp;n=318045&amp;dst=100018" TargetMode="External"/><Relationship Id="rId54" Type="http://schemas.openxmlformats.org/officeDocument/2006/relationships/hyperlink" Target="https://login.consultant.ru/link/?req=doc&amp;base=RLAW926&amp;n=259595&amp;dst=100007" TargetMode="External"/><Relationship Id="rId62" Type="http://schemas.openxmlformats.org/officeDocument/2006/relationships/hyperlink" Target="https://login.consultant.ru/link/?req=doc&amp;base=RLAW926&amp;n=338653&amp;dst=100011" TargetMode="External"/><Relationship Id="rId70" Type="http://schemas.openxmlformats.org/officeDocument/2006/relationships/hyperlink" Target="https://login.consultant.ru/link/?req=doc&amp;base=RLAW926&amp;n=338653&amp;dst=100015" TargetMode="External"/><Relationship Id="rId75" Type="http://schemas.openxmlformats.org/officeDocument/2006/relationships/hyperlink" Target="https://login.consultant.ru/link/?req=doc&amp;base=RLAW926&amp;n=79467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24861&amp;dst=100015" TargetMode="External"/><Relationship Id="rId15" Type="http://schemas.openxmlformats.org/officeDocument/2006/relationships/hyperlink" Target="https://login.consultant.ru/link/?req=doc&amp;base=RLAW926&amp;n=313114&amp;dst=100008" TargetMode="External"/><Relationship Id="rId23" Type="http://schemas.openxmlformats.org/officeDocument/2006/relationships/hyperlink" Target="https://login.consultant.ru/link/?req=doc&amp;base=RLAW926&amp;n=115663&amp;dst=100046" TargetMode="External"/><Relationship Id="rId28" Type="http://schemas.openxmlformats.org/officeDocument/2006/relationships/hyperlink" Target="https://login.consultant.ru/link/?req=doc&amp;base=RLAW926&amp;n=259595&amp;dst=100005" TargetMode="External"/><Relationship Id="rId36" Type="http://schemas.openxmlformats.org/officeDocument/2006/relationships/hyperlink" Target="https://login.consultant.ru/link/?req=doc&amp;base=RLAW926&amp;n=115663&amp;dst=100050" TargetMode="External"/><Relationship Id="rId49" Type="http://schemas.openxmlformats.org/officeDocument/2006/relationships/hyperlink" Target="https://login.consultant.ru/link/?req=doc&amp;base=RLAW926&amp;n=79467&amp;dst=100018" TargetMode="External"/><Relationship Id="rId57" Type="http://schemas.openxmlformats.org/officeDocument/2006/relationships/hyperlink" Target="https://login.consultant.ru/link/?req=doc&amp;base=RLAW926&amp;n=259595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2</cp:revision>
  <dcterms:created xsi:type="dcterms:W3CDTF">2026-02-25T07:01:00Z</dcterms:created>
  <dcterms:modified xsi:type="dcterms:W3CDTF">2026-02-25T07:01:00Z</dcterms:modified>
</cp:coreProperties>
</file>