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C66A7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4D08B9" w:rsidRPr="00C66A7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66A7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C66A7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6A7B" w:rsidRPr="00C66A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r w:rsidR="00740F60" w:rsidRPr="00C66A7B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4D08B9">
        <w:rPr>
          <w:rFonts w:ascii="Times New Roman" w:hAnsi="Times New Roman" w:cs="Times New Roman"/>
          <w:b/>
          <w:sz w:val="28"/>
          <w:szCs w:val="28"/>
        </w:rPr>
        <w:t>6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7258"/>
        <w:gridCol w:w="2835"/>
        <w:gridCol w:w="2268"/>
        <w:gridCol w:w="2665"/>
      </w:tblGrid>
      <w:tr w:rsidR="002725EE" w:rsidRPr="00AC3791" w:rsidTr="00C66A7B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25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C66A7B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8B4150">
        <w:trPr>
          <w:trHeight w:val="780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4D08B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65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8B4150">
        <w:trPr>
          <w:trHeight w:val="865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093" w:type="dxa"/>
            <w:gridSpan w:val="2"/>
            <w:shd w:val="clear" w:color="auto" w:fill="auto"/>
            <w:vAlign w:val="center"/>
          </w:tcPr>
          <w:p w:rsidR="00810F43" w:rsidRPr="00453DFA" w:rsidRDefault="00810F43" w:rsidP="00FE028E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F971D8">
              <w:rPr>
                <w:sz w:val="26"/>
                <w:szCs w:val="26"/>
              </w:rPr>
              <w:t xml:space="preserve">Анализ использования </w:t>
            </w:r>
            <w:r w:rsidR="00CA258F" w:rsidRPr="00F971D8">
              <w:rPr>
                <w:sz w:val="26"/>
                <w:szCs w:val="26"/>
              </w:rPr>
              <w:t xml:space="preserve">Администрацией города Когалыма, а также МКУ «УКС и ЖКК </w:t>
            </w:r>
            <w:r w:rsidR="002D75EE">
              <w:rPr>
                <w:sz w:val="26"/>
                <w:szCs w:val="26"/>
              </w:rPr>
              <w:t xml:space="preserve">   </w:t>
            </w:r>
            <w:r w:rsidR="00CA258F" w:rsidRPr="00F971D8">
              <w:rPr>
                <w:sz w:val="26"/>
                <w:szCs w:val="26"/>
              </w:rPr>
              <w:t>г.</w:t>
            </w:r>
            <w:r w:rsidR="002D75EE">
              <w:rPr>
                <w:sz w:val="26"/>
                <w:szCs w:val="26"/>
              </w:rPr>
              <w:t xml:space="preserve"> </w:t>
            </w:r>
            <w:r w:rsidR="00CA258F" w:rsidRPr="00F971D8">
              <w:rPr>
                <w:sz w:val="26"/>
                <w:szCs w:val="26"/>
              </w:rPr>
              <w:t>Когалыма»</w:t>
            </w:r>
            <w:r w:rsidR="00ED1AB5" w:rsidRPr="00F971D8">
              <w:rPr>
                <w:sz w:val="26"/>
                <w:szCs w:val="26"/>
              </w:rPr>
              <w:t xml:space="preserve"> средств</w:t>
            </w:r>
            <w:r w:rsidR="00CA258F" w:rsidRPr="00F971D8">
              <w:rPr>
                <w:sz w:val="26"/>
                <w:szCs w:val="26"/>
              </w:rPr>
              <w:t>, выделенных в рамках национального проекта «</w:t>
            </w:r>
            <w:r w:rsidR="00AE6CC3" w:rsidRPr="00F971D8">
              <w:rPr>
                <w:sz w:val="26"/>
                <w:szCs w:val="26"/>
              </w:rPr>
              <w:t>Молодежь и дети</w:t>
            </w:r>
            <w:r w:rsidR="00A40544">
              <w:rPr>
                <w:sz w:val="26"/>
                <w:szCs w:val="26"/>
              </w:rPr>
              <w:t xml:space="preserve">» </w:t>
            </w:r>
            <w:r w:rsidR="00A40544" w:rsidRPr="00F971D8">
              <w:rPr>
                <w:sz w:val="26"/>
                <w:szCs w:val="26"/>
              </w:rPr>
              <w:t>на финансирование мероприятий</w:t>
            </w:r>
            <w:r w:rsidR="00466F6C">
              <w:rPr>
                <w:sz w:val="26"/>
                <w:szCs w:val="26"/>
              </w:rPr>
              <w:t xml:space="preserve"> по строительству средней общеобразовательной школы в г</w:t>
            </w:r>
            <w:r w:rsidR="00FE028E">
              <w:rPr>
                <w:sz w:val="26"/>
                <w:szCs w:val="26"/>
              </w:rPr>
              <w:t>ороде</w:t>
            </w:r>
            <w:r w:rsidR="00466F6C">
              <w:rPr>
                <w:sz w:val="26"/>
                <w:szCs w:val="26"/>
              </w:rPr>
              <w:t xml:space="preserve"> Когалыме (Общеобразовательная организация с универсальной </w:t>
            </w:r>
            <w:proofErr w:type="spellStart"/>
            <w:r w:rsidR="00466F6C">
              <w:rPr>
                <w:sz w:val="26"/>
                <w:szCs w:val="26"/>
              </w:rPr>
              <w:t>безбарьерной</w:t>
            </w:r>
            <w:proofErr w:type="spellEnd"/>
            <w:r w:rsidR="00466F6C">
              <w:rPr>
                <w:sz w:val="26"/>
                <w:szCs w:val="26"/>
              </w:rPr>
              <w:t xml:space="preserve"> средой)</w:t>
            </w:r>
            <w:r w:rsidR="00CD7DB2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F43" w:rsidRPr="00CA258F" w:rsidRDefault="00A40544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4054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8B4150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2725EE" w:rsidRPr="00AC3791" w:rsidRDefault="002725EE" w:rsidP="004D08B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4D08B9">
              <w:rPr>
                <w:sz w:val="26"/>
                <w:szCs w:val="26"/>
              </w:rPr>
              <w:t>5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268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65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8B4150">
        <w:trPr>
          <w:trHeight w:val="89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268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65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B4150">
        <w:trPr>
          <w:trHeight w:val="1128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8B4150">
        <w:trPr>
          <w:trHeight w:val="1473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65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  <w:r w:rsidR="00EA4D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8B4150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4D08B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 и на плановый период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202</w:t>
            </w:r>
            <w:r w:rsidR="004D08B9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8B4150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268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65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4D08B9" w:rsidRPr="00AC3791" w:rsidTr="00C66A7B">
        <w:trPr>
          <w:trHeight w:val="775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258" w:type="dxa"/>
            <w:vAlign w:val="center"/>
          </w:tcPr>
          <w:p w:rsidR="004D08B9" w:rsidRPr="001E0D6F" w:rsidRDefault="004D08B9" w:rsidP="004D08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«Администрация города Когалыма» за 2025 год.</w:t>
            </w:r>
          </w:p>
        </w:tc>
        <w:tc>
          <w:tcPr>
            <w:tcW w:w="2835" w:type="dxa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</w:p>
        </w:tc>
        <w:tc>
          <w:tcPr>
            <w:tcW w:w="2268" w:type="dxa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4D08B9" w:rsidRPr="00AC3791" w:rsidTr="00C66A7B">
        <w:trPr>
          <w:trHeight w:val="1117"/>
        </w:trPr>
        <w:tc>
          <w:tcPr>
            <w:tcW w:w="817" w:type="dxa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4D08B9" w:rsidRPr="001E0D6F" w:rsidRDefault="004D08B9" w:rsidP="00A130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МАУ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кола искусств» города Когалыма на выполнение муниципального задания и на иные цели за 2024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и истекший период 202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>(переходящее с 20</w:t>
            </w:r>
            <w:r w:rsidR="00A130A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130A5" w:rsidRPr="00A130A5">
              <w:rPr>
                <w:rFonts w:ascii="Times New Roman" w:hAnsi="Times New Roman" w:cs="Times New Roman"/>
                <w:sz w:val="26"/>
                <w:szCs w:val="26"/>
              </w:rPr>
              <w:t xml:space="preserve"> года)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4D08B9" w:rsidRPr="00C66A7B" w:rsidRDefault="004D08B9" w:rsidP="004D0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МАУ «Школа искусств»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4D08B9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4D08B9" w:rsidRPr="001E0D6F" w:rsidRDefault="004D08B9" w:rsidP="004D08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05888" w:rsidRPr="00AC3791" w:rsidTr="00C66A7B">
        <w:trPr>
          <w:trHeight w:val="1408"/>
        </w:trPr>
        <w:tc>
          <w:tcPr>
            <w:tcW w:w="817" w:type="dxa"/>
            <w:vAlign w:val="center"/>
          </w:tcPr>
          <w:p w:rsidR="00005888" w:rsidRPr="001E0D6F" w:rsidRDefault="00005888" w:rsidP="00005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7258" w:type="dxa"/>
            <w:vAlign w:val="center"/>
          </w:tcPr>
          <w:p w:rsidR="00005888" w:rsidRPr="001E0D6F" w:rsidRDefault="00005888" w:rsidP="00005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«Цветик-</w:t>
            </w:r>
            <w:proofErr w:type="spell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005888" w:rsidRPr="00C66A7B" w:rsidRDefault="00005888" w:rsidP="00005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«Цветик-</w:t>
            </w:r>
            <w:proofErr w:type="spellStart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5251B" w:rsidRPr="00D80C34" w:rsidRDefault="00D80C3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15F73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05888" w:rsidRPr="001E0D6F" w:rsidRDefault="00D15F73" w:rsidP="00D15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55251B" w:rsidRPr="00AC3791" w:rsidTr="00DC5AEC">
        <w:trPr>
          <w:trHeight w:val="703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55251B" w:rsidRPr="001E0D6F" w:rsidRDefault="0055251B" w:rsidP="000F45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 w:rsidR="000F457B">
              <w:t xml:space="preserve"> </w:t>
            </w:r>
            <w:r w:rsidR="008B4150">
              <w:t xml:space="preserve">                                </w:t>
            </w:r>
            <w:r w:rsidR="000F457B" w:rsidRPr="000F457B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«Центра</w:t>
            </w:r>
            <w:r w:rsidR="000F457B">
              <w:rPr>
                <w:rFonts w:ascii="Times New Roman" w:hAnsi="Times New Roman" w:cs="Times New Roman"/>
                <w:sz w:val="26"/>
                <w:szCs w:val="26"/>
              </w:rPr>
              <w:t>лизованная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библиотечная система» за 2025 год</w:t>
            </w:r>
            <w:r w:rsidR="00B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МБУ </w:t>
            </w:r>
            <w:r w:rsidR="000F457B"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«Централизованная библиотечная система»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51B" w:rsidRPr="001E0D6F" w:rsidRDefault="0055251B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март-апрель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ч. 2 ст. 157 БК РФ, ст.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13 ч. 2 ст. 9 Закона №6-ФЗ</w:t>
            </w:r>
          </w:p>
        </w:tc>
      </w:tr>
      <w:tr w:rsidR="0055251B" w:rsidRPr="00AC3791" w:rsidTr="00DC5AEC">
        <w:trPr>
          <w:trHeight w:val="834"/>
        </w:trPr>
        <w:tc>
          <w:tcPr>
            <w:tcW w:w="817" w:type="dxa"/>
            <w:vAlign w:val="center"/>
          </w:tcPr>
          <w:p w:rsidR="0055251B" w:rsidRPr="001E0D6F" w:rsidRDefault="006D1F31" w:rsidP="006D1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7258" w:type="dxa"/>
            <w:vAlign w:val="center"/>
          </w:tcPr>
          <w:p w:rsidR="0055251B" w:rsidRPr="001E0D6F" w:rsidRDefault="0055251B" w:rsidP="004757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4757ED" w:rsidRPr="004757ED">
              <w:rPr>
                <w:rFonts w:ascii="Times New Roman" w:hAnsi="Times New Roman" w:cs="Times New Roman"/>
                <w:sz w:val="26"/>
                <w:szCs w:val="26"/>
              </w:rPr>
              <w:t>МАОУ «Школа - сад № 10»</w:t>
            </w:r>
            <w:r w:rsidR="00475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год.</w:t>
            </w:r>
          </w:p>
        </w:tc>
        <w:tc>
          <w:tcPr>
            <w:tcW w:w="2835" w:type="dxa"/>
            <w:vAlign w:val="center"/>
          </w:tcPr>
          <w:p w:rsidR="0055251B" w:rsidRPr="00C66A7B" w:rsidRDefault="0055251B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- сад </w:t>
            </w:r>
          </w:p>
          <w:p w:rsidR="0055251B" w:rsidRPr="00C66A7B" w:rsidRDefault="004757ED" w:rsidP="0055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№ 10»</w:t>
            </w:r>
          </w:p>
        </w:tc>
        <w:tc>
          <w:tcPr>
            <w:tcW w:w="2268" w:type="dxa"/>
            <w:vAlign w:val="center"/>
          </w:tcPr>
          <w:p w:rsidR="0055251B" w:rsidRPr="001E0D6F" w:rsidRDefault="00D80C34" w:rsidP="00D84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665" w:type="dxa"/>
            <w:vAlign w:val="center"/>
          </w:tcPr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55251B" w:rsidRPr="001E0D6F" w:rsidRDefault="0055251B" w:rsidP="00552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53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8" w:type="dxa"/>
            <w:vAlign w:val="center"/>
          </w:tcPr>
          <w:p w:rsidR="008770B0" w:rsidRPr="008770B0" w:rsidRDefault="008770B0" w:rsidP="00877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0B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соблюдения порядка предоставления жилых помещений муниципального жилищного фонда коммерческого использования в городе Когалыме, а также администрирования доходов, поступающих от использования данного имущества. </w:t>
            </w:r>
          </w:p>
          <w:p w:rsidR="006D1CAD" w:rsidRPr="001E0D6F" w:rsidRDefault="008770B0" w:rsidP="008770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0B0">
              <w:rPr>
                <w:rFonts w:ascii="Times New Roman" w:hAnsi="Times New Roman" w:cs="Times New Roman"/>
                <w:sz w:val="26"/>
                <w:szCs w:val="26"/>
              </w:rPr>
              <w:t>(в рамках единого общероссийского мероприятия «Администрирование доходов местного бюджета, в том числе эффективности мер, принимаемых для увеличения поступлений в бюджет»)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Когалыма»,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КУМИ Администрации города Когалыма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6D1CAD" w:rsidRPr="00AC3791" w:rsidTr="00C66A7B">
        <w:trPr>
          <w:trHeight w:val="1128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«Золушка»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МАДОУ «Золушка»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195"/>
        </w:trPr>
        <w:tc>
          <w:tcPr>
            <w:tcW w:w="817" w:type="dxa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средств, направленных на реализацию регионального проекта «Формирование комфортной городской среды» в городе Когалыме за 2025 год и истекший период 2026 года (параллельное со Счетной палатой Ханты-Мансийского автономного округа – Югры).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Когалыма,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F05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        г. 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1 этап: январь-февраль;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2 этап: май-июль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Протокол заседания Совета ОВФК ХМАО-Югры от 13.11.2025 №22;</w:t>
            </w: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CAD" w:rsidRPr="00931F05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F05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6D1CAD" w:rsidRPr="00AC3791" w:rsidTr="00C66A7B">
        <w:trPr>
          <w:trHeight w:val="84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комплекса процессных мероприятий «Комплексная безопасность образовательных организаций, подведомственных Управлению образования» в рамках муниципальной программы «Развитие образования в городе Когалыме» за 2 полугодие 2025 года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и подведомственные ему учреждения (выборочно)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269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Pr="004757ED">
              <w:rPr>
                <w:rFonts w:ascii="Times New Roman" w:hAnsi="Times New Roman" w:cs="Times New Roman"/>
                <w:sz w:val="26"/>
                <w:szCs w:val="26"/>
              </w:rPr>
              <w:t xml:space="preserve">МАОУ </w:t>
            </w:r>
            <w:r w:rsidRPr="00193B21">
              <w:rPr>
                <w:rFonts w:ascii="Times New Roman" w:hAnsi="Times New Roman" w:cs="Times New Roman"/>
                <w:sz w:val="26"/>
                <w:szCs w:val="26"/>
              </w:rPr>
              <w:t>«Средняя школа № 3»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2025 год</w:t>
            </w:r>
            <w:r>
              <w:t xml:space="preserve"> </w:t>
            </w:r>
            <w:r w:rsidRPr="0037143F">
              <w:rPr>
                <w:rFonts w:ascii="Times New Roman" w:hAnsi="Times New Roman" w:cs="Times New Roman"/>
                <w:sz w:val="26"/>
                <w:szCs w:val="26"/>
              </w:rPr>
              <w:t>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Когалыма,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 3»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665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11 и 13 ч. 2 ст. 9 Закона №6-ФЗ</w:t>
            </w:r>
          </w:p>
        </w:tc>
      </w:tr>
      <w:tr w:rsidR="006D1CAD" w:rsidRPr="00AC3791" w:rsidTr="00C66A7B">
        <w:trPr>
          <w:trHeight w:val="1250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бюджетных средств, выделенных в 2025-2026 годах на выполнение работ по обустройству и ремонту пешеходных дорожек и тротуаров в рамках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«Содержание объектов городского хозяйства в городе Когалыме»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13 ч. 2 ст. 9 Закона №6-ФЗ</w:t>
            </w:r>
          </w:p>
        </w:tc>
      </w:tr>
      <w:tr w:rsidR="006D1CAD" w:rsidRPr="00AC3791" w:rsidTr="00854539">
        <w:trPr>
          <w:trHeight w:val="1250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 МАУ «КДК «АРТ-Праздник» на выполнение муниципального задания и на иные цели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МАУ «КДК «АРТ-Праздник»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032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МКУ «УОДОМС» за 2025 год и истекший период 2026 года.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«УОДОМС»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1737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725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бюджетных средств, выделенных в 2025-2026 годах на ремонт (в том числе капитальный) муниципального имущества города Когалыма, в рамках комплекса процессных мероприятий «Организация работы по формированию состава и структуры муниципального имущества города Когалыма» муниципальной программы «Управление муниципальным имуществом города Когалыма»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1CAD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МКУ «УКС и ЖКК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6A7B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</w:t>
            </w:r>
            <w:bookmarkStart w:id="0" w:name="_GoBack"/>
            <w:bookmarkEnd w:id="0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6D1CAD" w:rsidRPr="00AC3791" w:rsidTr="00C66A7B">
        <w:trPr>
          <w:trHeight w:val="854"/>
        </w:trPr>
        <w:tc>
          <w:tcPr>
            <w:tcW w:w="817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7258" w:type="dxa"/>
            <w:vAlign w:val="center"/>
          </w:tcPr>
          <w:p w:rsidR="006D1CAD" w:rsidRPr="001E0D6F" w:rsidRDefault="006D1CAD" w:rsidP="006D1C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 в рамках регионального проекта «Малое и среднее предпринимательство и поддержка индивидуальной предпринимательской инициативы»  за 2025-2026 годы муниципальной программы «Развитие малого и среднего предпринимательства и инвестиционной деятельности в городе Когалыме».</w:t>
            </w:r>
          </w:p>
        </w:tc>
        <w:tc>
          <w:tcPr>
            <w:tcW w:w="2835" w:type="dxa"/>
            <w:vAlign w:val="center"/>
          </w:tcPr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МКУ «Администрация города Когалыма»</w:t>
            </w:r>
            <w:r w:rsidR="003E37FA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инвестиционной деятельности и развития предпринимательства)</w:t>
            </w: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D1CAD" w:rsidRPr="00C66A7B" w:rsidRDefault="006D1CAD" w:rsidP="006D1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B">
              <w:rPr>
                <w:rFonts w:ascii="Times New Roman" w:hAnsi="Times New Roman" w:cs="Times New Roman"/>
                <w:sz w:val="24"/>
                <w:szCs w:val="24"/>
              </w:rPr>
              <w:t>получатели грантов и субсидий</w:t>
            </w:r>
          </w:p>
        </w:tc>
        <w:tc>
          <w:tcPr>
            <w:tcW w:w="2268" w:type="dxa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1E0D6F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№6-ФЗ,</w:t>
            </w:r>
            <w:r w:rsidRPr="001E0D6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 xml:space="preserve"> </w:t>
            </w:r>
          </w:p>
          <w:p w:rsidR="006D1CAD" w:rsidRPr="001E0D6F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0D6F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6D1C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D1CAD" w:rsidRPr="00AC3791" w:rsidTr="008B4150">
        <w:trPr>
          <w:trHeight w:val="55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п. 8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773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 8 ч. 2 ст. 9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61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6D1CAD" w:rsidRPr="00AC3791" w:rsidTr="008B4150">
        <w:trPr>
          <w:trHeight w:val="74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6-ФЗ, ч.7 ст. 28.3 КоАП РФ, 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  </w:t>
            </w:r>
          </w:p>
        </w:tc>
      </w:tr>
      <w:tr w:rsidR="006D1CAD" w:rsidRPr="00AC3791" w:rsidTr="008B4150">
        <w:trPr>
          <w:trHeight w:val="56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3A7FA2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 </w:t>
            </w:r>
          </w:p>
        </w:tc>
      </w:tr>
      <w:tr w:rsidR="006D1CAD" w:rsidRPr="00AC3791" w:rsidTr="002725EE">
        <w:trPr>
          <w:trHeight w:val="334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6D1CAD" w:rsidRPr="00AC3791" w:rsidTr="008B4150">
        <w:trPr>
          <w:trHeight w:val="59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602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6D1CAD" w:rsidRPr="00AC3791" w:rsidTr="008B4150">
        <w:trPr>
          <w:trHeight w:val="71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6D1CAD" w:rsidRPr="00AC3791" w:rsidTr="008B4150">
        <w:trPr>
          <w:trHeight w:val="63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6D1CAD" w:rsidRPr="00AC3791" w:rsidTr="002725EE">
        <w:trPr>
          <w:trHeight w:val="322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6D1CAD" w:rsidRPr="00AC3791" w:rsidTr="008B4150">
        <w:trPr>
          <w:trHeight w:val="57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268" w:type="dxa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8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853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ст.19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71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268" w:type="dxa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6D1CAD" w:rsidRPr="00AC3791" w:rsidTr="008B4150">
        <w:trPr>
          <w:trHeight w:val="510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6D1CAD" w:rsidRPr="00AC3791" w:rsidTr="002725EE">
        <w:trPr>
          <w:trHeight w:val="242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6D1CAD" w:rsidRPr="00AC3791" w:rsidTr="008B4150">
        <w:trPr>
          <w:trHeight w:val="55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6D1CAD" w:rsidRPr="00AC3791" w:rsidTr="008B4150">
        <w:trPr>
          <w:trHeight w:val="98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6D1CAD" w:rsidRPr="00AC3791" w:rsidTr="008B4150">
        <w:trPr>
          <w:trHeight w:val="681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6D1CAD" w:rsidRPr="00AC3791" w:rsidTr="009706D2">
        <w:trPr>
          <w:trHeight w:val="70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6D1CAD" w:rsidRPr="00AC3791" w:rsidTr="008B4150">
        <w:trPr>
          <w:trHeight w:val="1017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числе </w:t>
            </w:r>
            <w:r w:rsidRPr="003A5FC7">
              <w:rPr>
                <w:rFonts w:ascii="Times New Roman" w:hAnsi="Times New Roman" w:cs="Times New Roman"/>
                <w:sz w:val="26"/>
                <w:szCs w:val="26"/>
              </w:rPr>
              <w:t>на официальных страницах в социальных сетях),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949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6D1CAD" w:rsidRPr="00AC3791" w:rsidTr="002725EE">
        <w:trPr>
          <w:trHeight w:val="133"/>
        </w:trPr>
        <w:tc>
          <w:tcPr>
            <w:tcW w:w="15843" w:type="dxa"/>
            <w:gridSpan w:val="5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8. Взаимодействие с другими органами</w:t>
            </w:r>
          </w:p>
        </w:tc>
      </w:tr>
      <w:tr w:rsidR="006D1C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3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502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65" w:type="dxa"/>
            <w:vAlign w:val="center"/>
          </w:tcPr>
          <w:p w:rsidR="006D1CAD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6D1CAD" w:rsidRPr="00AC3791" w:rsidTr="008B4150">
        <w:trPr>
          <w:trHeight w:val="795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6D1CAD" w:rsidRPr="00AC3791" w:rsidTr="008B4150">
        <w:trPr>
          <w:trHeight w:val="454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6D1CAD" w:rsidRPr="00AC3791" w:rsidTr="008B4150">
        <w:trPr>
          <w:trHeight w:val="406"/>
        </w:trPr>
        <w:tc>
          <w:tcPr>
            <w:tcW w:w="817" w:type="dxa"/>
            <w:vAlign w:val="center"/>
          </w:tcPr>
          <w:p w:rsidR="006D1CAD" w:rsidRPr="00AC3791" w:rsidRDefault="006D1CAD" w:rsidP="006D1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10093" w:type="dxa"/>
            <w:gridSpan w:val="2"/>
            <w:vAlign w:val="center"/>
          </w:tcPr>
          <w:p w:rsidR="006D1CAD" w:rsidRPr="00AC3791" w:rsidRDefault="006D1CAD" w:rsidP="006D1C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6D1CAD" w:rsidRPr="00AC3791" w:rsidRDefault="006D1CAD" w:rsidP="006D1C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65" w:type="dxa"/>
            <w:vAlign w:val="center"/>
          </w:tcPr>
          <w:p w:rsidR="006D1CAD" w:rsidRPr="00AC3791" w:rsidRDefault="006D1CAD" w:rsidP="006D1C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FE0177" w:rsidRDefault="00E06DB1" w:rsidP="00C66A7B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sectPr w:rsidR="00FE0177" w:rsidSect="00C66A7B">
      <w:pgSz w:w="16838" w:h="11906" w:orient="landscape"/>
      <w:pgMar w:top="993" w:right="25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5888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457B"/>
    <w:rsid w:val="000F607B"/>
    <w:rsid w:val="0010039C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3B21"/>
    <w:rsid w:val="001944A9"/>
    <w:rsid w:val="00196633"/>
    <w:rsid w:val="001A315C"/>
    <w:rsid w:val="001A686C"/>
    <w:rsid w:val="001D42A2"/>
    <w:rsid w:val="001E0D6F"/>
    <w:rsid w:val="001E1D3F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D75EE"/>
    <w:rsid w:val="002E26CC"/>
    <w:rsid w:val="003004F0"/>
    <w:rsid w:val="003146F4"/>
    <w:rsid w:val="003169E7"/>
    <w:rsid w:val="003430C5"/>
    <w:rsid w:val="003575D3"/>
    <w:rsid w:val="0037143F"/>
    <w:rsid w:val="00372CB1"/>
    <w:rsid w:val="00377AAF"/>
    <w:rsid w:val="00392950"/>
    <w:rsid w:val="00396C2B"/>
    <w:rsid w:val="003A5FC7"/>
    <w:rsid w:val="003A7FA2"/>
    <w:rsid w:val="003B5E6D"/>
    <w:rsid w:val="003E009D"/>
    <w:rsid w:val="003E37FA"/>
    <w:rsid w:val="003F727E"/>
    <w:rsid w:val="00402114"/>
    <w:rsid w:val="00432DE7"/>
    <w:rsid w:val="00442478"/>
    <w:rsid w:val="0044593F"/>
    <w:rsid w:val="0044795C"/>
    <w:rsid w:val="00447CAA"/>
    <w:rsid w:val="00466F6C"/>
    <w:rsid w:val="00475587"/>
    <w:rsid w:val="004757ED"/>
    <w:rsid w:val="004812FF"/>
    <w:rsid w:val="0048685A"/>
    <w:rsid w:val="004A0784"/>
    <w:rsid w:val="004B1E1E"/>
    <w:rsid w:val="004C0023"/>
    <w:rsid w:val="004C0A21"/>
    <w:rsid w:val="004D08B9"/>
    <w:rsid w:val="004E44E8"/>
    <w:rsid w:val="004E5C91"/>
    <w:rsid w:val="004E5EBF"/>
    <w:rsid w:val="004F1143"/>
    <w:rsid w:val="0050393C"/>
    <w:rsid w:val="005048C4"/>
    <w:rsid w:val="00516C71"/>
    <w:rsid w:val="005435AF"/>
    <w:rsid w:val="0055251B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1CAD"/>
    <w:rsid w:val="006D1F31"/>
    <w:rsid w:val="006D27DE"/>
    <w:rsid w:val="006D3A5F"/>
    <w:rsid w:val="006E7719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F4270"/>
    <w:rsid w:val="007F4622"/>
    <w:rsid w:val="00801284"/>
    <w:rsid w:val="00803554"/>
    <w:rsid w:val="00810F43"/>
    <w:rsid w:val="00811B44"/>
    <w:rsid w:val="00825058"/>
    <w:rsid w:val="008322FC"/>
    <w:rsid w:val="0083526D"/>
    <w:rsid w:val="00840CF4"/>
    <w:rsid w:val="008609B5"/>
    <w:rsid w:val="00861EE2"/>
    <w:rsid w:val="008770B0"/>
    <w:rsid w:val="0088620F"/>
    <w:rsid w:val="008868FA"/>
    <w:rsid w:val="00891CA7"/>
    <w:rsid w:val="00892FBB"/>
    <w:rsid w:val="00893411"/>
    <w:rsid w:val="008B3F73"/>
    <w:rsid w:val="008B4150"/>
    <w:rsid w:val="008C77F8"/>
    <w:rsid w:val="008D6F55"/>
    <w:rsid w:val="008E1369"/>
    <w:rsid w:val="008E4BC3"/>
    <w:rsid w:val="008F0DA7"/>
    <w:rsid w:val="009109AA"/>
    <w:rsid w:val="0091547B"/>
    <w:rsid w:val="009203D1"/>
    <w:rsid w:val="00921F5A"/>
    <w:rsid w:val="00924B94"/>
    <w:rsid w:val="00931F05"/>
    <w:rsid w:val="0094040A"/>
    <w:rsid w:val="009608CE"/>
    <w:rsid w:val="009706D2"/>
    <w:rsid w:val="009742F3"/>
    <w:rsid w:val="009811F1"/>
    <w:rsid w:val="00981A8B"/>
    <w:rsid w:val="00993A01"/>
    <w:rsid w:val="009A0B33"/>
    <w:rsid w:val="009A0E19"/>
    <w:rsid w:val="009C5199"/>
    <w:rsid w:val="009C7B52"/>
    <w:rsid w:val="009D264E"/>
    <w:rsid w:val="009D3EFD"/>
    <w:rsid w:val="009D5D00"/>
    <w:rsid w:val="009E6C2D"/>
    <w:rsid w:val="00A01225"/>
    <w:rsid w:val="00A0232D"/>
    <w:rsid w:val="00A03CEC"/>
    <w:rsid w:val="00A03E98"/>
    <w:rsid w:val="00A130A5"/>
    <w:rsid w:val="00A14E19"/>
    <w:rsid w:val="00A21348"/>
    <w:rsid w:val="00A25D54"/>
    <w:rsid w:val="00A262F0"/>
    <w:rsid w:val="00A26C46"/>
    <w:rsid w:val="00A33DDC"/>
    <w:rsid w:val="00A40544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AE6CC3"/>
    <w:rsid w:val="00B13510"/>
    <w:rsid w:val="00B20851"/>
    <w:rsid w:val="00B4266B"/>
    <w:rsid w:val="00B45A20"/>
    <w:rsid w:val="00B56EFB"/>
    <w:rsid w:val="00B62FAB"/>
    <w:rsid w:val="00B64102"/>
    <w:rsid w:val="00B74467"/>
    <w:rsid w:val="00BA2C04"/>
    <w:rsid w:val="00BB0449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66A7B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D6064"/>
    <w:rsid w:val="00CD7DB2"/>
    <w:rsid w:val="00CE07DB"/>
    <w:rsid w:val="00CE6104"/>
    <w:rsid w:val="00CE764A"/>
    <w:rsid w:val="00CF6C1B"/>
    <w:rsid w:val="00D020A6"/>
    <w:rsid w:val="00D15F73"/>
    <w:rsid w:val="00D1736E"/>
    <w:rsid w:val="00D17629"/>
    <w:rsid w:val="00D34A12"/>
    <w:rsid w:val="00D46DBE"/>
    <w:rsid w:val="00D5044D"/>
    <w:rsid w:val="00D536A2"/>
    <w:rsid w:val="00D660FF"/>
    <w:rsid w:val="00D7049C"/>
    <w:rsid w:val="00D80C34"/>
    <w:rsid w:val="00D81E82"/>
    <w:rsid w:val="00D84D93"/>
    <w:rsid w:val="00D92B62"/>
    <w:rsid w:val="00DA7A13"/>
    <w:rsid w:val="00DC272C"/>
    <w:rsid w:val="00DC5AE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A4D39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01127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971D8"/>
    <w:rsid w:val="00FA022C"/>
    <w:rsid w:val="00FA1FA2"/>
    <w:rsid w:val="00FA5D2F"/>
    <w:rsid w:val="00FB5CC0"/>
    <w:rsid w:val="00FC65F5"/>
    <w:rsid w:val="00FC778F"/>
    <w:rsid w:val="00FD6413"/>
    <w:rsid w:val="00FE0177"/>
    <w:rsid w:val="00F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E7FE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FE42-A847-492F-9507-7F227B90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10</cp:revision>
  <cp:lastPrinted>2025-12-19T05:04:00Z</cp:lastPrinted>
  <dcterms:created xsi:type="dcterms:W3CDTF">2026-01-19T05:41:00Z</dcterms:created>
  <dcterms:modified xsi:type="dcterms:W3CDTF">2026-02-05T11:30:00Z</dcterms:modified>
</cp:coreProperties>
</file>