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2DF57483" w14:textId="77777777" w:rsidTr="001C2DDA">
        <w:trPr>
          <w:trHeight w:val="1139"/>
        </w:trPr>
        <w:tc>
          <w:tcPr>
            <w:tcW w:w="3803" w:type="dxa"/>
            <w:shd w:val="clear" w:color="auto" w:fill="auto"/>
          </w:tcPr>
          <w:p w14:paraId="5924B68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07BF82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6ADB6B" wp14:editId="5D7069E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5EEC654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7A9CE5F" w14:textId="77777777" w:rsidTr="001C2DDA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3C838F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2F4BA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767D1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BD3CDB" w14:textId="77777777" w:rsidTr="001C2DDA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14:paraId="085EE56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B92B665" w14:textId="7305AE52" w:rsidR="00874F39" w:rsidRPr="00CE06CA" w:rsidRDefault="00D216EB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от 20.12.2024</w:t>
            </w:r>
          </w:p>
        </w:tc>
        <w:tc>
          <w:tcPr>
            <w:tcW w:w="4385" w:type="dxa"/>
            <w:gridSpan w:val="2"/>
            <w:shd w:val="clear" w:color="auto" w:fill="auto"/>
          </w:tcPr>
          <w:p w14:paraId="066C19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23067F" w14:textId="0E50D190" w:rsidR="00874F39" w:rsidRPr="00CE06CA" w:rsidRDefault="00D216EB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№ 2519</w:t>
            </w:r>
          </w:p>
        </w:tc>
      </w:tr>
    </w:tbl>
    <w:p w14:paraId="3974A14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Список изменяющих документов</w:t>
      </w:r>
    </w:p>
    <w:p w14:paraId="4A5BF03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(в ред. с постановлением Администрации города Когалыма</w:t>
      </w:r>
    </w:p>
    <w:p w14:paraId="0D9092A0" w14:textId="4659EF85" w:rsidR="00656A79" w:rsidRPr="00A4637E" w:rsidRDefault="00656A79" w:rsidP="00656A79">
      <w:pPr>
        <w:jc w:val="center"/>
        <w:rPr>
          <w:sz w:val="26"/>
          <w:szCs w:val="26"/>
        </w:rPr>
      </w:pPr>
      <w:r w:rsidRPr="00FF1F26">
        <w:rPr>
          <w:b/>
          <w:sz w:val="26"/>
          <w:szCs w:val="26"/>
        </w:rPr>
        <w:t xml:space="preserve">от </w:t>
      </w:r>
      <w:r w:rsidR="0031427B">
        <w:rPr>
          <w:b/>
          <w:sz w:val="26"/>
          <w:szCs w:val="26"/>
        </w:rPr>
        <w:t>26.01.2026</w:t>
      </w:r>
      <w:r>
        <w:rPr>
          <w:b/>
          <w:sz w:val="26"/>
          <w:szCs w:val="26"/>
        </w:rPr>
        <w:t xml:space="preserve"> №</w:t>
      </w:r>
      <w:r w:rsidR="0031427B">
        <w:rPr>
          <w:b/>
          <w:sz w:val="26"/>
          <w:szCs w:val="26"/>
        </w:rPr>
        <w:t>111</w:t>
      </w:r>
      <w:r w:rsidRPr="00A4637E">
        <w:rPr>
          <w:sz w:val="26"/>
          <w:szCs w:val="26"/>
        </w:rPr>
        <w:t>)</w:t>
      </w:r>
    </w:p>
    <w:p w14:paraId="04D48E2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83D975D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Об утверждении</w:t>
      </w:r>
    </w:p>
    <w:p w14:paraId="237B8B36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муниципальной программы</w:t>
      </w:r>
    </w:p>
    <w:p w14:paraId="0F72DE07" w14:textId="77777777" w:rsidR="00C04C31" w:rsidRDefault="00C04C31" w:rsidP="00C04C3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04C31">
        <w:rPr>
          <w:sz w:val="26"/>
          <w:szCs w:val="26"/>
        </w:rPr>
        <w:t>Развитие муниципальной</w:t>
      </w:r>
    </w:p>
    <w:p w14:paraId="072ECE1E" w14:textId="0E505E9E" w:rsidR="000D01CF" w:rsidRPr="007935FA" w:rsidRDefault="00C04C31" w:rsidP="00C04C31">
      <w:pPr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>службы в городе Когалыме</w:t>
      </w:r>
      <w:r>
        <w:rPr>
          <w:sz w:val="26"/>
          <w:szCs w:val="26"/>
        </w:rPr>
        <w:t>»</w:t>
      </w:r>
    </w:p>
    <w:p w14:paraId="2348EB7E" w14:textId="77777777" w:rsidR="00265497" w:rsidRPr="007935FA" w:rsidRDefault="00265497" w:rsidP="00464D74">
      <w:pPr>
        <w:ind w:firstLine="709"/>
        <w:jc w:val="both"/>
        <w:rPr>
          <w:sz w:val="26"/>
          <w:szCs w:val="26"/>
          <w:highlight w:val="yellow"/>
        </w:rPr>
      </w:pPr>
    </w:p>
    <w:p w14:paraId="29A60215" w14:textId="03D036E5" w:rsidR="000429D2" w:rsidRPr="007935FA" w:rsidRDefault="000429D2" w:rsidP="00C04C31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highlight w:val="yellow"/>
          <w:lang w:eastAsia="en-US"/>
        </w:rPr>
      </w:pPr>
      <w:r w:rsidRPr="00C04C31">
        <w:rPr>
          <w:rFonts w:eastAsia="Calibri"/>
          <w:spacing w:val="-6"/>
          <w:sz w:val="26"/>
          <w:szCs w:val="26"/>
          <w:lang w:eastAsia="en-US"/>
        </w:rPr>
        <w:t>В соответствии со статьёй 16 Федерального закона от 06.10.2003 №131-ФЗ «Об общих принципах организации местного самоуправления в Российской Федера</w:t>
      </w:r>
      <w:r w:rsidR="00E87409" w:rsidRPr="00C04C31">
        <w:rPr>
          <w:rFonts w:eastAsia="Calibri"/>
          <w:spacing w:val="-6"/>
          <w:sz w:val="26"/>
          <w:szCs w:val="26"/>
          <w:lang w:eastAsia="en-US"/>
        </w:rPr>
        <w:t xml:space="preserve">ции», Уставом города Когалыма, 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>решени</w:t>
      </w:r>
      <w:r w:rsidR="00C04C31">
        <w:rPr>
          <w:rFonts w:eastAsia="Calibri"/>
          <w:spacing w:val="-6"/>
          <w:sz w:val="26"/>
          <w:szCs w:val="26"/>
          <w:lang w:eastAsia="en-US"/>
        </w:rPr>
        <w:t>ем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 xml:space="preserve"> Думы города Когалыма </w:t>
      </w:r>
      <w:r w:rsidR="005951B0" w:rsidRPr="00C04C31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от </w:t>
      </w:r>
      <w:r w:rsidR="00C04C31">
        <w:rPr>
          <w:rFonts w:eastAsia="Calibri"/>
          <w:spacing w:val="-6"/>
          <w:sz w:val="26"/>
          <w:szCs w:val="26"/>
          <w:lang w:eastAsia="en-US"/>
        </w:rPr>
        <w:t>27.11.2024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C04C31">
        <w:rPr>
          <w:rFonts w:eastAsia="Calibri"/>
          <w:spacing w:val="-6"/>
          <w:sz w:val="26"/>
          <w:szCs w:val="26"/>
          <w:lang w:eastAsia="en-US"/>
        </w:rPr>
        <w:t>469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>-ГД «</w:t>
      </w:r>
      <w:r w:rsidR="00C04C31" w:rsidRPr="00C04C31">
        <w:rPr>
          <w:rFonts w:eastAsia="Calibri"/>
          <w:spacing w:val="-6"/>
          <w:sz w:val="26"/>
          <w:szCs w:val="26"/>
          <w:lang w:eastAsia="en-US"/>
        </w:rPr>
        <w:t>Об одобрении проекта муниципальной программы «Развитие муниципальной службы в городе Когалыме</w:t>
      </w:r>
      <w:r w:rsidR="00C04C31">
        <w:rPr>
          <w:rFonts w:eastAsia="Calibri"/>
          <w:spacing w:val="-6"/>
          <w:sz w:val="26"/>
          <w:szCs w:val="26"/>
          <w:lang w:eastAsia="en-US"/>
        </w:rPr>
        <w:t xml:space="preserve">», </w:t>
      </w:r>
      <w:r w:rsidR="00C04C31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FE2A71">
        <w:rPr>
          <w:sz w:val="26"/>
          <w:szCs w:val="26"/>
        </w:rPr>
        <w:t>:</w:t>
      </w:r>
    </w:p>
    <w:p w14:paraId="60AAA769" w14:textId="77777777" w:rsidR="000429D2" w:rsidRPr="00C04C31" w:rsidRDefault="000429D2" w:rsidP="00E63B9A">
      <w:pPr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10"/>
          <w:szCs w:val="26"/>
          <w:highlight w:val="yellow"/>
          <w:lang w:eastAsia="en-US"/>
        </w:rPr>
      </w:pPr>
    </w:p>
    <w:p w14:paraId="64DDFA36" w14:textId="1E111FC4" w:rsidR="00C04C31" w:rsidRDefault="00265497" w:rsidP="00E63B9A">
      <w:pPr>
        <w:ind w:firstLine="709"/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 xml:space="preserve">1. </w:t>
      </w:r>
      <w:r w:rsidR="00C04C31" w:rsidRPr="00C04C31">
        <w:rPr>
          <w:sz w:val="26"/>
          <w:szCs w:val="26"/>
        </w:rPr>
        <w:t xml:space="preserve">Утвердить муниципальную программу </w:t>
      </w:r>
      <w:r w:rsidR="00C04C31">
        <w:rPr>
          <w:sz w:val="26"/>
          <w:szCs w:val="26"/>
        </w:rPr>
        <w:t>«</w:t>
      </w:r>
      <w:r w:rsidR="00C04C31" w:rsidRPr="00C04C31">
        <w:rPr>
          <w:sz w:val="26"/>
          <w:szCs w:val="26"/>
        </w:rPr>
        <w:t>Развитие муниципальной службы в городе Когалыме</w:t>
      </w:r>
      <w:r w:rsidR="00C04C31">
        <w:rPr>
          <w:sz w:val="26"/>
          <w:szCs w:val="26"/>
        </w:rPr>
        <w:t>»</w:t>
      </w:r>
      <w:r w:rsidR="00C04C31" w:rsidRPr="00C04C31">
        <w:rPr>
          <w:sz w:val="26"/>
          <w:szCs w:val="26"/>
        </w:rPr>
        <w:t xml:space="preserve"> согласно </w:t>
      </w:r>
      <w:proofErr w:type="gramStart"/>
      <w:r w:rsidR="00C04C31" w:rsidRPr="00C04C31">
        <w:rPr>
          <w:sz w:val="26"/>
          <w:szCs w:val="26"/>
        </w:rPr>
        <w:t>приложению</w:t>
      </w:r>
      <w:proofErr w:type="gramEnd"/>
      <w:r w:rsidR="00C04C31" w:rsidRPr="00C04C31">
        <w:rPr>
          <w:sz w:val="26"/>
          <w:szCs w:val="26"/>
        </w:rPr>
        <w:t xml:space="preserve"> к настоящему постановлению.</w:t>
      </w:r>
    </w:p>
    <w:p w14:paraId="3E9EA09D" w14:textId="77777777" w:rsidR="005A615A" w:rsidRPr="00C04C31" w:rsidRDefault="005A615A" w:rsidP="00E63B9A">
      <w:pPr>
        <w:ind w:firstLine="709"/>
        <w:jc w:val="both"/>
        <w:rPr>
          <w:sz w:val="10"/>
          <w:szCs w:val="26"/>
          <w:highlight w:val="yellow"/>
        </w:rPr>
      </w:pPr>
    </w:p>
    <w:p w14:paraId="2DD34EA9" w14:textId="40FDFEBE" w:rsidR="00265497" w:rsidRDefault="00C04C31" w:rsidP="005F6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5497" w:rsidRPr="007935FA">
        <w:rPr>
          <w:sz w:val="26"/>
          <w:szCs w:val="26"/>
        </w:rPr>
        <w:t xml:space="preserve">. </w:t>
      </w:r>
      <w:r w:rsidR="005F6013" w:rsidRPr="005F6013">
        <w:rPr>
          <w:sz w:val="26"/>
          <w:szCs w:val="26"/>
        </w:rPr>
        <w:t>Управлению муниципальной службы, кадровой политики и</w:t>
      </w:r>
      <w:r w:rsidR="005F6013">
        <w:rPr>
          <w:sz w:val="26"/>
          <w:szCs w:val="26"/>
        </w:rPr>
        <w:t xml:space="preserve"> </w:t>
      </w:r>
      <w:r w:rsidR="005F6013" w:rsidRPr="005F6013">
        <w:rPr>
          <w:sz w:val="26"/>
          <w:szCs w:val="26"/>
        </w:rPr>
        <w:t xml:space="preserve">делопроизводства Администрации города Когалыма </w:t>
      </w:r>
      <w:r w:rsidR="00265497" w:rsidRPr="007935FA">
        <w:rPr>
          <w:sz w:val="26"/>
          <w:szCs w:val="26"/>
        </w:rPr>
        <w:t>(</w:t>
      </w:r>
      <w:proofErr w:type="spellStart"/>
      <w:r w:rsidR="00265497" w:rsidRPr="007935FA">
        <w:rPr>
          <w:sz w:val="26"/>
          <w:szCs w:val="26"/>
        </w:rPr>
        <w:t>А.В.Косолапов</w:t>
      </w:r>
      <w:proofErr w:type="spellEnd"/>
      <w:r w:rsidR="00265497" w:rsidRPr="007935FA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991E18F" w14:textId="77777777" w:rsidR="00C04C31" w:rsidRPr="00C04C31" w:rsidRDefault="00C04C31" w:rsidP="00E63B9A">
      <w:pPr>
        <w:ind w:firstLine="709"/>
        <w:jc w:val="both"/>
        <w:rPr>
          <w:sz w:val="10"/>
          <w:szCs w:val="26"/>
        </w:rPr>
      </w:pPr>
    </w:p>
    <w:p w14:paraId="3EE8883F" w14:textId="25754F26" w:rsidR="000E62E3" w:rsidRDefault="00C04C31" w:rsidP="000E6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62E3" w:rsidRPr="00C04C31">
        <w:rPr>
          <w:sz w:val="26"/>
          <w:szCs w:val="26"/>
        </w:rPr>
        <w:t xml:space="preserve">. </w:t>
      </w:r>
      <w:r w:rsidRPr="00C04C31">
        <w:rPr>
          <w:sz w:val="26"/>
          <w:szCs w:val="26"/>
        </w:rPr>
        <w:t>Настоящее постановление вступает в силу с 01.01.20</w:t>
      </w:r>
      <w:r>
        <w:rPr>
          <w:sz w:val="26"/>
          <w:szCs w:val="26"/>
        </w:rPr>
        <w:t>25.</w:t>
      </w:r>
    </w:p>
    <w:p w14:paraId="09F5E877" w14:textId="77777777" w:rsidR="000E62E3" w:rsidRPr="00C04C31" w:rsidRDefault="000E62E3" w:rsidP="00C04C31">
      <w:pPr>
        <w:rPr>
          <w:sz w:val="10"/>
          <w:szCs w:val="26"/>
        </w:rPr>
      </w:pPr>
    </w:p>
    <w:p w14:paraId="4DF2BF8F" w14:textId="101A1DA5" w:rsidR="00265497" w:rsidRPr="00332895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5497" w:rsidRPr="003D1305">
        <w:rPr>
          <w:sz w:val="26"/>
          <w:szCs w:val="26"/>
        </w:rPr>
        <w:t xml:space="preserve">. </w:t>
      </w:r>
      <w:r w:rsidR="00332895" w:rsidRPr="00332895">
        <w:rPr>
          <w:sz w:val="26"/>
          <w:szCs w:val="26"/>
        </w:rPr>
        <w:t>Опубликовать настоящее постановление и приложени</w:t>
      </w:r>
      <w:r w:rsidR="00FE2A71">
        <w:rPr>
          <w:sz w:val="26"/>
          <w:szCs w:val="26"/>
        </w:rPr>
        <w:t>е</w:t>
      </w:r>
      <w:r w:rsidR="00332895" w:rsidRPr="00332895">
        <w:rPr>
          <w:sz w:val="26"/>
          <w:szCs w:val="26"/>
        </w:rPr>
        <w:t xml:space="preserve"> к нему в сетевом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издании «Когалымский вестник»: KOGVESTI.RU, ЭЛ №ФС 77 – 85332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от 15.05.2023 и разместить на официальном сайте органов местного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самоуправления города Когалыма в информационно-телекоммуникационной сети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Интернет (www.admkogalym.ru).</w:t>
      </w:r>
    </w:p>
    <w:p w14:paraId="74ABA431" w14:textId="77777777" w:rsidR="00265497" w:rsidRPr="00C04C31" w:rsidRDefault="00265497" w:rsidP="00E63B9A">
      <w:pPr>
        <w:ind w:firstLine="709"/>
        <w:jc w:val="both"/>
        <w:rPr>
          <w:sz w:val="10"/>
          <w:szCs w:val="26"/>
        </w:rPr>
      </w:pPr>
    </w:p>
    <w:p w14:paraId="77C6E46F" w14:textId="548B5937" w:rsidR="00265497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65497" w:rsidRPr="003D1305">
        <w:rPr>
          <w:sz w:val="26"/>
          <w:szCs w:val="26"/>
        </w:rPr>
        <w:t xml:space="preserve">. </w:t>
      </w:r>
      <w:r w:rsidR="00FE2A71" w:rsidRPr="00FE2A71">
        <w:rPr>
          <w:sz w:val="26"/>
          <w:szCs w:val="26"/>
        </w:rPr>
        <w:t xml:space="preserve">Контроль за выполнением </w:t>
      </w:r>
      <w:r w:rsidR="00FE2A71">
        <w:rPr>
          <w:sz w:val="26"/>
          <w:szCs w:val="26"/>
        </w:rPr>
        <w:t>постановления</w:t>
      </w:r>
      <w:r w:rsidR="00FE2A71" w:rsidRPr="00FE2A71">
        <w:rPr>
          <w:sz w:val="26"/>
          <w:szCs w:val="26"/>
        </w:rPr>
        <w:t xml:space="preserve"> оставляю за собой.</w:t>
      </w:r>
    </w:p>
    <w:p w14:paraId="3071692C" w14:textId="05CE2E8D" w:rsidR="00082000" w:rsidRDefault="00D216EB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B629036" w14:textId="33EA12D4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</w:t>
      </w:r>
    </w:p>
    <w:p w14:paraId="6AE89B70" w14:textId="59CBBEAD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Агадуллин Т.А.</w:t>
      </w:r>
    </w:p>
    <w:p w14:paraId="51DC92B7" w14:textId="7333A4F6" w:rsidR="00D216EB" w:rsidRDefault="00D216EB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3611"/>
        <w:gridCol w:w="1708"/>
        <w:gridCol w:w="132"/>
      </w:tblGrid>
      <w:tr w:rsidR="00AB58F0" w14:paraId="68B8726D" w14:textId="77777777" w:rsidTr="00D216EB">
        <w:trPr>
          <w:trHeight w:val="800"/>
        </w:trPr>
        <w:tc>
          <w:tcPr>
            <w:tcW w:w="1898" w:type="pct"/>
          </w:tcPr>
          <w:p w14:paraId="1D83E03D" w14:textId="3941A135" w:rsidR="00AB58F0" w:rsidRDefault="00AB58F0" w:rsidP="009B7CE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5" w:type="pct"/>
            <w:vAlign w:val="center"/>
          </w:tcPr>
          <w:p w14:paraId="14E0D8E8" w14:textId="348DA6B8" w:rsidR="00AB58F0" w:rsidRPr="009B3C4E" w:rsidRDefault="00AB58F0" w:rsidP="009B7CE6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972" w:type="pct"/>
          </w:tcPr>
          <w:p w14:paraId="10EDEB7D" w14:textId="630AE8B1" w:rsidR="00AB58F0" w:rsidRDefault="00AB58F0" w:rsidP="009B7C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" w:type="pct"/>
          </w:tcPr>
          <w:p w14:paraId="126FDE86" w14:textId="77777777" w:rsidR="00AB58F0" w:rsidRDefault="00AB58F0" w:rsidP="009B7CE6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5134C6C" w14:textId="77777777" w:rsidR="000D01CF" w:rsidRDefault="000D01CF" w:rsidP="000D01CF">
      <w:pPr>
        <w:spacing w:after="200" w:line="276" w:lineRule="auto"/>
        <w:rPr>
          <w:sz w:val="26"/>
          <w:szCs w:val="26"/>
        </w:rPr>
      </w:pPr>
    </w:p>
    <w:p w14:paraId="1067ADD8" w14:textId="77777777"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0485C">
          <w:headerReference w:type="default" r:id="rId9"/>
          <w:headerReference w:type="first" r:id="rId10"/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14:paraId="7484EC71" w14:textId="7B1688EC"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14:paraId="2A6F9500" w14:textId="77777777"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14:paraId="15B3F4D9" w14:textId="77777777"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14:paraId="2A050994" w14:textId="77777777" w:rsidTr="000D01CF">
        <w:tc>
          <w:tcPr>
            <w:tcW w:w="2235" w:type="dxa"/>
          </w:tcPr>
          <w:p w14:paraId="33C4E620" w14:textId="77777777" w:rsidR="0086685A" w:rsidRPr="0031427B" w:rsidRDefault="0086685A" w:rsidP="000D01CF">
            <w:pPr>
              <w:rPr>
                <w:color w:val="FFFFFF" w:themeColor="background1"/>
                <w:sz w:val="26"/>
                <w:szCs w:val="26"/>
              </w:rPr>
            </w:pPr>
            <w:r w:rsidRPr="0031427B">
              <w:rPr>
                <w:color w:val="FFFFFF" w:themeColor="background1"/>
                <w:sz w:val="26"/>
                <w:szCs w:val="26"/>
              </w:rPr>
              <w:t xml:space="preserve">от </w:t>
            </w:r>
            <w:r w:rsidRPr="0031427B">
              <w:rPr>
                <w:color w:val="FFFFFF" w:themeColor="background1"/>
                <w:sz w:val="26"/>
                <w:szCs w:val="26"/>
                <w:lang w:val="en-US"/>
              </w:rPr>
              <w:t>[</w:t>
            </w:r>
            <w:r w:rsidRPr="0031427B">
              <w:rPr>
                <w:color w:val="FFFFFF" w:themeColor="background1"/>
                <w:sz w:val="26"/>
                <w:szCs w:val="26"/>
              </w:rPr>
              <w:t>Дата документа</w:t>
            </w:r>
            <w:r w:rsidRPr="0031427B">
              <w:rPr>
                <w:color w:val="FFFFFF" w:themeColor="background1"/>
                <w:sz w:val="26"/>
                <w:szCs w:val="26"/>
                <w:lang w:val="en-US"/>
              </w:rPr>
              <w:t>]</w:t>
            </w:r>
            <w:r w:rsidRPr="0031427B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BD236E" w14:textId="77777777" w:rsidR="0086685A" w:rsidRPr="0031427B" w:rsidRDefault="0086685A" w:rsidP="000D01CF">
            <w:pPr>
              <w:rPr>
                <w:color w:val="FFFFFF" w:themeColor="background1"/>
                <w:sz w:val="28"/>
                <w:szCs w:val="28"/>
              </w:rPr>
            </w:pPr>
            <w:r w:rsidRPr="0031427B">
              <w:rPr>
                <w:color w:val="FFFFFF" w:themeColor="background1"/>
                <w:sz w:val="28"/>
                <w:szCs w:val="28"/>
              </w:rPr>
              <w:t>№ [Номер документа]</w:t>
            </w:r>
          </w:p>
        </w:tc>
      </w:tr>
    </w:tbl>
    <w:p w14:paraId="123CD63C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 xml:space="preserve">Паспорт муниципальной программы </w:t>
      </w:r>
    </w:p>
    <w:p w14:paraId="42F37412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31427B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10B8A554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(далее – муниципальная программа)</w:t>
      </w:r>
    </w:p>
    <w:p w14:paraId="16AB4DF3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4DA333A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1. Основные положения</w:t>
      </w:r>
    </w:p>
    <w:p w14:paraId="01EC0AA5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31427B" w:rsidRPr="0031427B" w14:paraId="3CE8507C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15DC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31427B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26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31427B" w:rsidRPr="0031427B" w14:paraId="76227743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8A6D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83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31427B" w:rsidRPr="0031427B" w14:paraId="318D988B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4D43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9F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6168207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72B347F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62DD499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Комитет по управлению муниципальным имуществом</w:t>
            </w:r>
            <w:r w:rsidRPr="0031427B">
              <w:t xml:space="preserve"> </w:t>
            </w:r>
            <w:r w:rsidRPr="0031427B">
              <w:rPr>
                <w:sz w:val="19"/>
                <w:szCs w:val="19"/>
              </w:rPr>
              <w:t>Администрации города Когалыма;</w:t>
            </w:r>
          </w:p>
          <w:p w14:paraId="5E5D04C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31427B" w:rsidRPr="0031427B" w14:paraId="571AE21C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DA33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7D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2026</w:t>
            </w:r>
            <w:r w:rsidRPr="0031427B">
              <w:rPr>
                <w:rFonts w:eastAsiaTheme="minorHAnsi"/>
                <w:sz w:val="19"/>
                <w:szCs w:val="19"/>
                <w:lang w:eastAsia="en-US"/>
              </w:rPr>
              <w:t xml:space="preserve"> – </w:t>
            </w:r>
            <w:r w:rsidRPr="0031427B">
              <w:rPr>
                <w:sz w:val="19"/>
                <w:szCs w:val="19"/>
              </w:rPr>
              <w:t>2029</w:t>
            </w:r>
          </w:p>
        </w:tc>
      </w:tr>
      <w:tr w:rsidR="0031427B" w:rsidRPr="0031427B" w14:paraId="15A303C8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2A6F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5AB2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31427B" w:rsidRPr="0031427B" w14:paraId="1A8977A7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CDA0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EE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50D1C54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31427B" w:rsidRPr="0031427B" w14:paraId="6828CC30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131E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A6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750 949,57 тыс. рублей.</w:t>
            </w:r>
          </w:p>
        </w:tc>
      </w:tr>
      <w:tr w:rsidR="0031427B" w:rsidRPr="0031427B" w14:paraId="59079ED6" w14:textId="77777777" w:rsidTr="001E491D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3E6F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88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31427B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14655506" w14:textId="77777777" w:rsidR="0031427B" w:rsidRPr="0031427B" w:rsidRDefault="0031427B" w:rsidP="0031427B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31427B" w:rsidRPr="0031427B" w:rsidSect="00BA6D71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E7B70D8" w14:textId="77777777" w:rsidR="0031427B" w:rsidRPr="0031427B" w:rsidRDefault="0031427B" w:rsidP="0031427B">
      <w:pPr>
        <w:shd w:val="clear" w:color="auto" w:fill="FFFFFF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2. Показатели муниципальной программы</w:t>
      </w:r>
    </w:p>
    <w:p w14:paraId="30A4C1A5" w14:textId="77777777" w:rsidR="0031427B" w:rsidRPr="0031427B" w:rsidRDefault="0031427B" w:rsidP="0031427B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642"/>
        <w:gridCol w:w="1274"/>
        <w:gridCol w:w="2090"/>
      </w:tblGrid>
      <w:tr w:rsidR="0031427B" w:rsidRPr="0031427B" w14:paraId="2700AB97" w14:textId="77777777" w:rsidTr="001E491D">
        <w:trPr>
          <w:jc w:val="center"/>
        </w:trPr>
        <w:tc>
          <w:tcPr>
            <w:tcW w:w="127" w:type="pct"/>
            <w:vMerge w:val="restart"/>
            <w:vAlign w:val="center"/>
          </w:tcPr>
          <w:p w14:paraId="3BA5B31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5ED4D65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262ED48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6D9BA5C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07342E6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77E5986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23" w:type="pct"/>
            <w:vMerge w:val="restart"/>
            <w:vAlign w:val="center"/>
          </w:tcPr>
          <w:p w14:paraId="3E14D04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06" w:type="pct"/>
            <w:vMerge w:val="restart"/>
            <w:vAlign w:val="center"/>
          </w:tcPr>
          <w:p w14:paraId="3F882A5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66" w:type="pct"/>
            <w:vMerge w:val="restart"/>
            <w:vAlign w:val="center"/>
          </w:tcPr>
          <w:p w14:paraId="65CDE61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31427B" w:rsidRPr="0031427B" w14:paraId="22DF4E92" w14:textId="77777777" w:rsidTr="001E491D">
        <w:trPr>
          <w:jc w:val="center"/>
        </w:trPr>
        <w:tc>
          <w:tcPr>
            <w:tcW w:w="127" w:type="pct"/>
            <w:vMerge/>
            <w:vAlign w:val="center"/>
          </w:tcPr>
          <w:p w14:paraId="5FC3924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6CCF802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6F73B07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4445482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30EDDD4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304FCAB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002065A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75E7D68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1427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5A1F1C9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1427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39" w:type="pct"/>
            <w:vAlign w:val="center"/>
          </w:tcPr>
          <w:p w14:paraId="7697CF3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1427B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523" w:type="pct"/>
            <w:vMerge/>
            <w:vAlign w:val="center"/>
          </w:tcPr>
          <w:p w14:paraId="38F4C04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20813B3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6" w:type="pct"/>
            <w:vMerge/>
            <w:vAlign w:val="center"/>
          </w:tcPr>
          <w:p w14:paraId="18CA45A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1427B" w:rsidRPr="0031427B" w14:paraId="6F6CCFA2" w14:textId="77777777" w:rsidTr="001E491D">
        <w:trPr>
          <w:jc w:val="center"/>
        </w:trPr>
        <w:tc>
          <w:tcPr>
            <w:tcW w:w="127" w:type="pct"/>
            <w:vAlign w:val="center"/>
          </w:tcPr>
          <w:p w14:paraId="6BD5F94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0AC8E22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57989F0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151A87F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35E0060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6E54CDF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466EE4E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27517B1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7BEB17A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04F6A79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23" w:type="pct"/>
            <w:vAlign w:val="center"/>
          </w:tcPr>
          <w:p w14:paraId="05887B4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06" w:type="pct"/>
            <w:vAlign w:val="center"/>
          </w:tcPr>
          <w:p w14:paraId="5FED9BA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66" w:type="pct"/>
            <w:vAlign w:val="center"/>
          </w:tcPr>
          <w:p w14:paraId="3978EEC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13</w:t>
            </w:r>
          </w:p>
        </w:tc>
      </w:tr>
      <w:tr w:rsidR="0031427B" w:rsidRPr="0031427B" w14:paraId="50CD66E3" w14:textId="77777777" w:rsidTr="001E491D">
        <w:trPr>
          <w:jc w:val="center"/>
        </w:trPr>
        <w:tc>
          <w:tcPr>
            <w:tcW w:w="127" w:type="pct"/>
            <w:vAlign w:val="center"/>
          </w:tcPr>
          <w:p w14:paraId="3C66726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41400A0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31427B" w:rsidRPr="0031427B" w14:paraId="1624A4B3" w14:textId="77777777" w:rsidTr="001E491D">
        <w:trPr>
          <w:jc w:val="center"/>
        </w:trPr>
        <w:tc>
          <w:tcPr>
            <w:tcW w:w="127" w:type="pct"/>
          </w:tcPr>
          <w:p w14:paraId="72F1031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27" w:type="pct"/>
          </w:tcPr>
          <w:p w14:paraId="231016B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</w:tcPr>
          <w:p w14:paraId="3B436B0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246DC68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</w:tcPr>
          <w:p w14:paraId="2265305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1EFC152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47C5598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7909803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7C89945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450C313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7FC89E3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406" w:type="pct"/>
          </w:tcPr>
          <w:p w14:paraId="4E6B57C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07139AC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31427B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31427B" w:rsidRPr="0031427B" w14:paraId="162E807A" w14:textId="77777777" w:rsidTr="001E491D">
        <w:trPr>
          <w:jc w:val="center"/>
        </w:trPr>
        <w:tc>
          <w:tcPr>
            <w:tcW w:w="127" w:type="pct"/>
          </w:tcPr>
          <w:p w14:paraId="16CF1E8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22D3D18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</w:tcPr>
          <w:p w14:paraId="331AEF4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</w:tcPr>
          <w:p w14:paraId="2B59731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shd w:val="clear" w:color="auto" w:fill="auto"/>
          </w:tcPr>
          <w:p w14:paraId="21A046F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</w:tcPr>
          <w:p w14:paraId="1CCE576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38" w:type="pct"/>
          </w:tcPr>
          <w:p w14:paraId="32FAF72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60E9A2D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7E18C0A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</w:tcPr>
          <w:p w14:paraId="16A2FF5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23" w:type="pct"/>
          </w:tcPr>
          <w:p w14:paraId="062A631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2327D22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49B509F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414D0C1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406" w:type="pct"/>
          </w:tcPr>
          <w:p w14:paraId="43D6D99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666" w:type="pct"/>
          </w:tcPr>
          <w:p w14:paraId="2466C8B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31427B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11038F0E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1427B" w:rsidRPr="0031427B" w:rsidSect="00BA6D71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093D18B" w14:textId="77777777" w:rsidR="0031427B" w:rsidRPr="0031427B" w:rsidRDefault="0031427B" w:rsidP="0031427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51DAA9F2" w14:textId="77777777" w:rsidR="0031427B" w:rsidRPr="0031427B" w:rsidRDefault="0031427B" w:rsidP="0031427B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31427B" w:rsidRPr="0031427B" w14:paraId="24BF2D78" w14:textId="77777777" w:rsidTr="001E491D">
        <w:trPr>
          <w:jc w:val="center"/>
        </w:trPr>
        <w:tc>
          <w:tcPr>
            <w:tcW w:w="119" w:type="pct"/>
            <w:vMerge w:val="restart"/>
            <w:vAlign w:val="center"/>
          </w:tcPr>
          <w:p w14:paraId="4CB68AB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11F3AA1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4BD08BD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1A90C6D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3F29E26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44DE71C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31427B" w:rsidRPr="0031427B" w14:paraId="264D2E3D" w14:textId="77777777" w:rsidTr="001E491D">
        <w:trPr>
          <w:jc w:val="center"/>
        </w:trPr>
        <w:tc>
          <w:tcPr>
            <w:tcW w:w="119" w:type="pct"/>
            <w:vMerge/>
            <w:vAlign w:val="center"/>
          </w:tcPr>
          <w:p w14:paraId="55401016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15B5FE60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01EC6F50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6676F9A5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7D5427E0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208AB3AA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041B3AD5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23ACA817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31B9425D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2B33B29E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79582027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44D66051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6F39EFD8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1CB32B4E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2091104D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782B1FF4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2975C682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31427B" w:rsidRPr="0031427B" w14:paraId="23A0FB35" w14:textId="77777777" w:rsidTr="001E491D">
        <w:trPr>
          <w:jc w:val="center"/>
        </w:trPr>
        <w:tc>
          <w:tcPr>
            <w:tcW w:w="119" w:type="pct"/>
          </w:tcPr>
          <w:p w14:paraId="79F398C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1139C49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7038BAA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4B5CE5D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45EB49C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6E7AC9E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77A0CF5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6F3EA1B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50CE6EA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1A77C4A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7FC0E9A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26D180F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4E4D6BF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0B3362E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4D65398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3F5C466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5204F7B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17</w:t>
            </w:r>
          </w:p>
        </w:tc>
      </w:tr>
      <w:tr w:rsidR="0031427B" w:rsidRPr="0031427B" w14:paraId="6F14266D" w14:textId="77777777" w:rsidTr="001E491D">
        <w:trPr>
          <w:jc w:val="center"/>
        </w:trPr>
        <w:tc>
          <w:tcPr>
            <w:tcW w:w="119" w:type="pct"/>
          </w:tcPr>
          <w:p w14:paraId="71D1E92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1CEA999F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31427B" w:rsidRPr="0031427B" w14:paraId="5A4A7D6D" w14:textId="77777777" w:rsidTr="001E491D">
        <w:trPr>
          <w:jc w:val="center"/>
        </w:trPr>
        <w:tc>
          <w:tcPr>
            <w:tcW w:w="119" w:type="pct"/>
          </w:tcPr>
          <w:p w14:paraId="7313103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87" w:type="pct"/>
            <w:gridSpan w:val="2"/>
          </w:tcPr>
          <w:p w14:paraId="3D63030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</w:tcPr>
          <w:p w14:paraId="1A78CC3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«МП» </w:t>
            </w:r>
          </w:p>
        </w:tc>
        <w:tc>
          <w:tcPr>
            <w:tcW w:w="381" w:type="pct"/>
            <w:gridSpan w:val="2"/>
          </w:tcPr>
          <w:p w14:paraId="273E055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</w:tcPr>
          <w:p w14:paraId="115F7B0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17006E2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</w:tcPr>
          <w:p w14:paraId="068E8C2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25A2D68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</w:tcPr>
          <w:p w14:paraId="730C111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</w:tcPr>
          <w:p w14:paraId="30F9883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7" w:type="pct"/>
          </w:tcPr>
          <w:p w14:paraId="6FEB511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46" w:type="pct"/>
            <w:gridSpan w:val="2"/>
          </w:tcPr>
          <w:p w14:paraId="3191BDA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50</w:t>
            </w:r>
          </w:p>
        </w:tc>
        <w:tc>
          <w:tcPr>
            <w:tcW w:w="259" w:type="pct"/>
          </w:tcPr>
          <w:p w14:paraId="3F25D72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</w:tcPr>
          <w:p w14:paraId="29BB0BE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</w:tcPr>
          <w:p w14:paraId="07C504A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2C510D3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</w:tcPr>
          <w:p w14:paraId="3C74721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</w:tr>
      <w:tr w:rsidR="0031427B" w:rsidRPr="0031427B" w14:paraId="301586BF" w14:textId="77777777" w:rsidTr="001E491D">
        <w:trPr>
          <w:jc w:val="center"/>
        </w:trPr>
        <w:tc>
          <w:tcPr>
            <w:tcW w:w="122" w:type="pct"/>
            <w:gridSpan w:val="2"/>
          </w:tcPr>
          <w:p w14:paraId="76BAB5F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87" w:type="pct"/>
            <w:gridSpan w:val="2"/>
          </w:tcPr>
          <w:p w14:paraId="73E35F6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</w:tcPr>
          <w:p w14:paraId="74CFE5B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</w:tcPr>
          <w:p w14:paraId="66AD25C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</w:tcPr>
          <w:p w14:paraId="1B8E297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</w:tcPr>
          <w:p w14:paraId="37D9979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</w:tcPr>
          <w:p w14:paraId="3199622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</w:tcPr>
          <w:p w14:paraId="645689D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</w:tcPr>
          <w:p w14:paraId="66F3E97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</w:tcPr>
          <w:p w14:paraId="3650F9B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</w:tcPr>
          <w:p w14:paraId="5B898A4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</w:tcPr>
          <w:p w14:paraId="468A654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</w:tcPr>
          <w:p w14:paraId="465BA04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4420443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</w:tcPr>
          <w:p w14:paraId="24E6DBD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</w:tcPr>
          <w:p w14:paraId="478B7382" w14:textId="77777777" w:rsidR="0031427B" w:rsidRPr="0031427B" w:rsidRDefault="0031427B" w:rsidP="0031427B">
            <w:pPr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14:paraId="4BDB1DDD" w14:textId="77777777" w:rsidR="0031427B" w:rsidRPr="0031427B" w:rsidRDefault="0031427B" w:rsidP="0031427B">
            <w:pPr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44DF1099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C8C94CD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4. Структура муниципальной программы</w:t>
      </w:r>
    </w:p>
    <w:p w14:paraId="7835406E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9"/>
        <w:gridCol w:w="5813"/>
        <w:gridCol w:w="3930"/>
      </w:tblGrid>
      <w:tr w:rsidR="0031427B" w:rsidRPr="0031427B" w14:paraId="3E73ECDE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28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9C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FB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20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31427B" w:rsidRPr="0031427B" w14:paraId="06485EF5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A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40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A2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EB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</w:tr>
      <w:tr w:rsidR="0031427B" w:rsidRPr="0031427B" w14:paraId="272FE870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16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0EC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5229C32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1427B" w:rsidRPr="0031427B" w14:paraId="6DFC1642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8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DC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31427B" w:rsidRPr="0031427B" w14:paraId="7AE0860B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75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034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68D5DEA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CB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</w:tbl>
    <w:p w14:paraId="12833B2D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89"/>
        <w:gridCol w:w="5813"/>
        <w:gridCol w:w="3930"/>
      </w:tblGrid>
      <w:tr w:rsidR="0031427B" w:rsidRPr="0031427B" w14:paraId="31A5E8D7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57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84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EC4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44B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31427B" w:rsidRPr="0031427B" w14:paraId="56449CF2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08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66E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31427B" w:rsidRPr="0031427B" w14:paraId="120858C3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89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92F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31427B" w:rsidRPr="0031427B" w14:paraId="758C0802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C8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F5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C67382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AAC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31427B" w:rsidRPr="0031427B" w14:paraId="22F6E4BA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AE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D55D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3C8DE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обеспечивающего эффективность муниципального управления в городе Когалыме.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AE5D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31427B" w:rsidRPr="0031427B" w14:paraId="0D90C116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D3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</w:t>
            </w:r>
            <w:r w:rsidRPr="0031427B">
              <w:rPr>
                <w:spacing w:val="-6"/>
                <w:sz w:val="19"/>
                <w:szCs w:val="19"/>
                <w:lang w:val="en-US"/>
              </w:rPr>
              <w:t>2</w:t>
            </w:r>
            <w:r w:rsidRPr="0031427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E2C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</w:t>
            </w:r>
          </w:p>
        </w:tc>
      </w:tr>
      <w:tr w:rsidR="0031427B" w:rsidRPr="0031427B" w14:paraId="7836CC71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A9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51C7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004327D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B4E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31427B" w:rsidRPr="0031427B" w14:paraId="3BCE5A6F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5D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2.2.1.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C735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1F30D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60BC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  <w:tr w:rsidR="0031427B" w:rsidRPr="0031427B" w14:paraId="186E8CD2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47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3</w:t>
            </w:r>
            <w:r w:rsidRPr="0031427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81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31427B" w:rsidRPr="0031427B" w14:paraId="37D01E6F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33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3</w:t>
            </w:r>
            <w:r w:rsidRPr="0031427B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3C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1427B" w:rsidRPr="0031427B" w14:paraId="68FB182C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660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303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28CA242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0F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Срок реализации 2026 – 2029</w:t>
            </w:r>
          </w:p>
        </w:tc>
      </w:tr>
      <w:tr w:rsidR="0031427B" w:rsidRPr="0031427B" w14:paraId="4CA79346" w14:textId="77777777" w:rsidTr="001E491D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451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3</w:t>
            </w:r>
            <w:r w:rsidRPr="0031427B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A64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AB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</w:t>
            </w:r>
            <w:r w:rsidRPr="0031427B">
              <w:rPr>
                <w:sz w:val="19"/>
                <w:szCs w:val="19"/>
              </w:rPr>
              <w:t xml:space="preserve"> управление муниципальной службы, кадровой политики и делопроизводства</w:t>
            </w: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 xml:space="preserve">, юридическое управление, специальный сектор, отдел финансово-экономического </w:t>
            </w:r>
            <w:r w:rsidRPr="0031427B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E8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C9C34A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  <w:sectPr w:rsidR="0031427B" w:rsidRPr="0031427B" w:rsidSect="00C4129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E55C612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5. Финансовое обеспечение муниципальной программы</w:t>
      </w:r>
    </w:p>
    <w:p w14:paraId="3B9C98BA" w14:textId="77777777" w:rsidR="0031427B" w:rsidRPr="0031427B" w:rsidRDefault="0031427B" w:rsidP="0031427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31427B" w:rsidRPr="0031427B" w14:paraId="516602CC" w14:textId="77777777" w:rsidTr="001E491D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D88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5C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99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1427B" w:rsidRPr="0031427B" w14:paraId="63542489" w14:textId="77777777" w:rsidTr="001E491D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220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38C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73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D70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75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69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2029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4EF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Всего</w:t>
            </w:r>
          </w:p>
        </w:tc>
      </w:tr>
      <w:tr w:rsidR="0031427B" w:rsidRPr="0031427B" w14:paraId="43AA3910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99C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4E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CD98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2B99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66E4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1A23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9CF1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</w:t>
            </w:r>
          </w:p>
        </w:tc>
      </w:tr>
      <w:tr w:rsidR="0031427B" w:rsidRPr="0031427B" w14:paraId="348081B9" w14:textId="77777777" w:rsidTr="001E491D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EBE2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2B7A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188309,39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89DC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188024,78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B30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187307,70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37C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187307,70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D3D6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750949,57</w:t>
            </w:r>
          </w:p>
        </w:tc>
      </w:tr>
      <w:tr w:rsidR="0031427B" w:rsidRPr="0031427B" w14:paraId="047412CE" w14:textId="77777777" w:rsidTr="001E491D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6CE6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479376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  <w:lang w:val="en-US"/>
              </w:rPr>
              <w:t>5971</w:t>
            </w:r>
            <w:r w:rsidRPr="0031427B">
              <w:rPr>
                <w:sz w:val="19"/>
                <w:szCs w:val="19"/>
              </w:rPr>
              <w:t>,</w:t>
            </w:r>
            <w:r w:rsidRPr="0031427B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F102E4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08A351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86E46FF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A6861D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25135,80</w:t>
            </w:r>
          </w:p>
        </w:tc>
      </w:tr>
      <w:tr w:rsidR="0031427B" w:rsidRPr="0031427B" w14:paraId="6B267D44" w14:textId="77777777" w:rsidTr="001E491D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1D82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32F8A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  <w:lang w:val="en-US"/>
              </w:rPr>
              <w:t>418</w:t>
            </w:r>
            <w:r w:rsidRPr="0031427B">
              <w:rPr>
                <w:sz w:val="19"/>
                <w:szCs w:val="19"/>
              </w:rPr>
              <w:t>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A7617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110C27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BE5B3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77B9F9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15488,60</w:t>
            </w:r>
          </w:p>
        </w:tc>
      </w:tr>
      <w:tr w:rsidR="0031427B" w:rsidRPr="0031427B" w14:paraId="5977A704" w14:textId="77777777" w:rsidTr="001E491D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84A0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FC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178153,29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2F5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177868,68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ED71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177151,60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B08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177151,60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EB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t>710325,17</w:t>
            </w:r>
          </w:p>
        </w:tc>
      </w:tr>
      <w:tr w:rsidR="0031427B" w:rsidRPr="0031427B" w14:paraId="21298CE9" w14:textId="77777777" w:rsidTr="001E491D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F4D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68E9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8123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0858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F5DF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-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3AE7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- </w:t>
            </w:r>
          </w:p>
        </w:tc>
      </w:tr>
      <w:tr w:rsidR="0031427B" w:rsidRPr="0031427B" w14:paraId="4D2ADC72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38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1.</w:t>
            </w:r>
            <w:r w:rsidRPr="0031427B">
              <w:rPr>
                <w:sz w:val="19"/>
                <w:szCs w:val="19"/>
                <w:lang w:val="en-US"/>
              </w:rPr>
              <w:t>1</w:t>
            </w:r>
            <w:r w:rsidRPr="0031427B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3D18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38B25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7E0AF3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76AD2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DE40D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B0EFD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  <w:tr w:rsidR="0031427B" w:rsidRPr="0031427B" w14:paraId="77298DBE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E7C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8B0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1CC3A7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8AAC1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F9DB8F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68BC91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6C25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  <w:tr w:rsidR="0031427B" w:rsidRPr="0031427B" w14:paraId="116AF200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69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7C9E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A96C7F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43421,19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B43FB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43258,88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FC574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ADCAF5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01CBA" w14:textId="77777777" w:rsidR="0031427B" w:rsidRPr="0031427B" w:rsidRDefault="0031427B" w:rsidP="0031427B">
            <w:pPr>
              <w:jc w:val="center"/>
              <w:rPr>
                <w:sz w:val="19"/>
                <w:szCs w:val="19"/>
                <w:lang w:val="en-US"/>
              </w:rPr>
            </w:pPr>
            <w:r w:rsidRPr="0031427B">
              <w:rPr>
                <w:sz w:val="19"/>
                <w:szCs w:val="19"/>
              </w:rPr>
              <w:t>170963,47</w:t>
            </w:r>
          </w:p>
        </w:tc>
      </w:tr>
      <w:tr w:rsidR="0031427B" w:rsidRPr="0031427B" w14:paraId="256E2073" w14:textId="77777777" w:rsidTr="001E491D">
        <w:trPr>
          <w:gridAfter w:val="1"/>
          <w:wAfter w:w="3" w:type="pct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A92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8ED2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3CA9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07E9D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649D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C94C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10156,10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55D6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40624,40</w:t>
            </w:r>
          </w:p>
        </w:tc>
      </w:tr>
      <w:tr w:rsidR="0031427B" w:rsidRPr="0031427B" w14:paraId="0FCB89A5" w14:textId="77777777" w:rsidTr="001E491D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AD4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2E6C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9E210" w14:textId="77777777" w:rsidR="0031427B" w:rsidRPr="0031427B" w:rsidRDefault="0031427B" w:rsidP="0031427B">
            <w:pPr>
              <w:jc w:val="center"/>
              <w:rPr>
                <w:sz w:val="19"/>
                <w:szCs w:val="19"/>
                <w:lang w:val="en-US"/>
              </w:rPr>
            </w:pPr>
            <w:r w:rsidRPr="0031427B">
              <w:rPr>
                <w:sz w:val="19"/>
                <w:szCs w:val="19"/>
                <w:lang w:val="en-US"/>
              </w:rPr>
              <w:t>5971</w:t>
            </w:r>
            <w:r w:rsidRPr="0031427B">
              <w:rPr>
                <w:sz w:val="19"/>
                <w:szCs w:val="19"/>
              </w:rPr>
              <w:t>,</w:t>
            </w:r>
            <w:r w:rsidRPr="0031427B">
              <w:rPr>
                <w:sz w:val="19"/>
                <w:szCs w:val="19"/>
                <w:lang w:val="en-US"/>
              </w:rPr>
              <w:t>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27155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6209,10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2847A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0F172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6477,70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B73F0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25135,80</w:t>
            </w:r>
          </w:p>
        </w:tc>
      </w:tr>
      <w:tr w:rsidR="0031427B" w:rsidRPr="0031427B" w14:paraId="131DEFA6" w14:textId="77777777" w:rsidTr="001E491D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2F0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AA5C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584C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  <w:lang w:val="en-US"/>
              </w:rPr>
              <w:t>418</w:t>
            </w:r>
            <w:r w:rsidRPr="0031427B">
              <w:rPr>
                <w:sz w:val="19"/>
                <w:szCs w:val="19"/>
              </w:rPr>
              <w:t>4,80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4B691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3947,00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CA973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D7346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3678,40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C1DB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15488,60</w:t>
            </w:r>
          </w:p>
        </w:tc>
      </w:tr>
      <w:tr w:rsidR="0031427B" w:rsidRPr="0031427B" w14:paraId="46FD9751" w14:textId="77777777" w:rsidTr="001E491D">
        <w:trPr>
          <w:gridAfter w:val="1"/>
          <w:wAfter w:w="3" w:type="pct"/>
        </w:trPr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5CD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8987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0E487" w14:textId="77777777" w:rsidR="0031427B" w:rsidRPr="0031427B" w:rsidRDefault="0031427B" w:rsidP="0031427B">
            <w:pPr>
              <w:jc w:val="center"/>
              <w:rPr>
                <w:sz w:val="19"/>
                <w:szCs w:val="19"/>
                <w:lang w:val="en-US"/>
              </w:rPr>
            </w:pPr>
            <w:r w:rsidRPr="0031427B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BB27C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B15AB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AF3B4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3E4CE" w14:textId="77777777" w:rsidR="0031427B" w:rsidRPr="0031427B" w:rsidRDefault="0031427B" w:rsidP="0031427B">
            <w:pPr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0,00</w:t>
            </w:r>
          </w:p>
        </w:tc>
      </w:tr>
      <w:tr w:rsidR="0031427B" w:rsidRPr="0031427B" w14:paraId="3D3D05C1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D39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4265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E90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1285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115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E7C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DD5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536904,70</w:t>
            </w:r>
          </w:p>
        </w:tc>
      </w:tr>
      <w:tr w:rsidR="0031427B" w:rsidRPr="0031427B" w14:paraId="5E107542" w14:textId="77777777" w:rsidTr="001E491D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7FB9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C868" w14:textId="77777777" w:rsidR="0031427B" w:rsidRPr="0031427B" w:rsidRDefault="0031427B" w:rsidP="0031427B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FC5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134277,10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AF8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134118,40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EB8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DFE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134254,60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563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536904,70</w:t>
            </w:r>
          </w:p>
        </w:tc>
      </w:tr>
    </w:tbl>
    <w:p w14:paraId="386F4E8D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1254E71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2F3F0903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показателей структурных элементов</w:t>
      </w:r>
    </w:p>
    <w:p w14:paraId="20498844" w14:textId="77777777" w:rsidR="0031427B" w:rsidRPr="0031427B" w:rsidRDefault="0031427B" w:rsidP="0031427B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31427B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3FFD59D1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  <w:r w:rsidRPr="0031427B">
        <w:rPr>
          <w:sz w:val="22"/>
          <w:szCs w:val="22"/>
        </w:rPr>
        <w:t>(наименование муниципальной программы)</w:t>
      </w:r>
    </w:p>
    <w:p w14:paraId="756B7AD8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4796"/>
        <w:gridCol w:w="7900"/>
        <w:gridCol w:w="2398"/>
      </w:tblGrid>
      <w:tr w:rsidR="0031427B" w:rsidRPr="0031427B" w14:paraId="7B57694C" w14:textId="77777777" w:rsidTr="001E491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B18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 </w:t>
            </w:r>
          </w:p>
          <w:p w14:paraId="43CEAD7A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F47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7B0B3E73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520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680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31427B" w:rsidRPr="0031427B" w14:paraId="18DCEDE8" w14:textId="77777777" w:rsidTr="001E491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FC7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935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004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A86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</w:tr>
      <w:tr w:rsidR="0031427B" w:rsidRPr="0031427B" w14:paraId="7F487731" w14:textId="77777777" w:rsidTr="001E491D">
        <w:trPr>
          <w:trHeight w:val="1534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BBC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CCF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89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31427B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1C0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  <w:tr w:rsidR="0031427B" w:rsidRPr="0031427B" w14:paraId="7D00869B" w14:textId="77777777" w:rsidTr="001E491D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7D7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1275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D3B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  <w:r w:rsidRPr="0031427B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31427B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31427B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3A53083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FF1" w14:textId="77777777" w:rsidR="0031427B" w:rsidRPr="0031427B" w:rsidRDefault="0031427B" w:rsidP="003142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838E225" w14:textId="77777777" w:rsidR="0031427B" w:rsidRPr="0031427B" w:rsidRDefault="0031427B" w:rsidP="0031427B">
      <w:pPr>
        <w:rPr>
          <w:color w:val="000000"/>
          <w:sz w:val="26"/>
          <w:szCs w:val="26"/>
          <w:highlight w:val="yellow"/>
        </w:rPr>
      </w:pPr>
    </w:p>
    <w:p w14:paraId="59486667" w14:textId="77777777" w:rsidR="0031427B" w:rsidRPr="0031427B" w:rsidRDefault="0031427B" w:rsidP="0031427B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31427B" w:rsidRPr="0031427B" w:rsidSect="00C41291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498D69C4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 xml:space="preserve">Паспорт </w:t>
      </w:r>
    </w:p>
    <w:p w14:paraId="511F50B4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комплекса процессных мероприятий</w:t>
      </w:r>
    </w:p>
    <w:p w14:paraId="3967F4B0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6422E1F8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Общие положения</w:t>
      </w:r>
    </w:p>
    <w:p w14:paraId="2943E5B9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1427B" w:rsidRPr="0031427B" w14:paraId="47220CFF" w14:textId="77777777" w:rsidTr="001E491D">
        <w:tc>
          <w:tcPr>
            <w:tcW w:w="2297" w:type="pct"/>
          </w:tcPr>
          <w:p w14:paraId="2CD0C300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5FD593D7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Управление муниципальной службы, кадровой политики и делопроизводства Администрации города Когалыма </w:t>
            </w:r>
          </w:p>
          <w:p w14:paraId="1F958BD4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31427B" w:rsidRPr="0031427B" w14:paraId="5A996B41" w14:textId="77777777" w:rsidTr="001E491D">
        <w:tc>
          <w:tcPr>
            <w:tcW w:w="2297" w:type="pct"/>
          </w:tcPr>
          <w:p w14:paraId="00596955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012A9B6E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AB48FD7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p w14:paraId="0BFF077F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  <w:r w:rsidRPr="0031427B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2850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1"/>
      </w:tblGrid>
      <w:tr w:rsidR="0031427B" w:rsidRPr="0031427B" w14:paraId="05AA9702" w14:textId="77777777" w:rsidTr="001E491D">
        <w:trPr>
          <w:trHeight w:val="20"/>
          <w:jc w:val="center"/>
        </w:trPr>
        <w:tc>
          <w:tcPr>
            <w:tcW w:w="291" w:type="pct"/>
            <w:vMerge w:val="restart"/>
            <w:vAlign w:val="center"/>
          </w:tcPr>
          <w:p w14:paraId="51CF453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179E292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299E0B3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2F2150D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4" w:type="pct"/>
            <w:gridSpan w:val="2"/>
            <w:vAlign w:val="center"/>
          </w:tcPr>
          <w:p w14:paraId="2C2623D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4E3AA92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3B773AA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3" w:type="pct"/>
            <w:tcBorders>
              <w:bottom w:val="nil"/>
            </w:tcBorders>
            <w:shd w:val="clear" w:color="auto" w:fill="auto"/>
            <w:vAlign w:val="center"/>
          </w:tcPr>
          <w:p w14:paraId="681195B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1427B" w:rsidRPr="0031427B" w14:paraId="467E857D" w14:textId="77777777" w:rsidTr="001E491D">
        <w:trPr>
          <w:trHeight w:val="20"/>
          <w:jc w:val="center"/>
        </w:trPr>
        <w:tc>
          <w:tcPr>
            <w:tcW w:w="291" w:type="pct"/>
            <w:vMerge/>
            <w:vAlign w:val="center"/>
          </w:tcPr>
          <w:p w14:paraId="7C6FDA4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6A16AD1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02FC162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1BEB20E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265AEB8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0909A8A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5298D58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31427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3" w:type="pct"/>
            <w:vAlign w:val="center"/>
          </w:tcPr>
          <w:p w14:paraId="4C439BD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58BE691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93" w:type="pct"/>
            <w:vAlign w:val="center"/>
          </w:tcPr>
          <w:p w14:paraId="1BD3477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136A6AF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7496566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1427B" w:rsidRPr="0031427B" w14:paraId="6C6922B0" w14:textId="77777777" w:rsidTr="001E491D">
        <w:trPr>
          <w:trHeight w:val="20"/>
          <w:jc w:val="center"/>
        </w:trPr>
        <w:tc>
          <w:tcPr>
            <w:tcW w:w="291" w:type="pct"/>
            <w:vAlign w:val="center"/>
          </w:tcPr>
          <w:p w14:paraId="7ED3E9D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22BEF0B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1225700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147845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6FAC3E7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3DE44A2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79FE3AA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291CC2C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4F69296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1067325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6202CAC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3" w:type="pct"/>
            <w:vAlign w:val="center"/>
          </w:tcPr>
          <w:p w14:paraId="2029533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12</w:t>
            </w:r>
          </w:p>
        </w:tc>
      </w:tr>
      <w:tr w:rsidR="0031427B" w:rsidRPr="0031427B" w14:paraId="3A0C448E" w14:textId="77777777" w:rsidTr="001E491D">
        <w:trPr>
          <w:trHeight w:val="20"/>
          <w:jc w:val="center"/>
        </w:trPr>
        <w:tc>
          <w:tcPr>
            <w:tcW w:w="291" w:type="pct"/>
            <w:vAlign w:val="center"/>
          </w:tcPr>
          <w:p w14:paraId="1864BA5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09" w:type="pct"/>
            <w:gridSpan w:val="11"/>
            <w:vAlign w:val="center"/>
          </w:tcPr>
          <w:p w14:paraId="6B4E688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31427B" w:rsidRPr="0031427B" w14:paraId="51660692" w14:textId="77777777" w:rsidTr="001E491D">
        <w:trPr>
          <w:trHeight w:val="20"/>
          <w:jc w:val="center"/>
        </w:trPr>
        <w:tc>
          <w:tcPr>
            <w:tcW w:w="291" w:type="pct"/>
          </w:tcPr>
          <w:p w14:paraId="03AEC2D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6275A85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</w:tcPr>
          <w:p w14:paraId="56C8039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</w:tcPr>
          <w:p w14:paraId="523DDC7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</w:tcPr>
          <w:p w14:paraId="2A3EC42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</w:tcPr>
          <w:p w14:paraId="44F8C61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99" w:type="pct"/>
          </w:tcPr>
          <w:p w14:paraId="16D5499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</w:tcPr>
          <w:p w14:paraId="0F74CD6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</w:tcPr>
          <w:p w14:paraId="0EF9581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</w:tcPr>
          <w:p w14:paraId="0EB62D0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</w:tcPr>
          <w:p w14:paraId="7DE9120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z w:val="19"/>
                <w:szCs w:val="19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63" w:type="pct"/>
          </w:tcPr>
          <w:p w14:paraId="71652C6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216F910" w14:textId="77777777" w:rsidR="0031427B" w:rsidRPr="0031427B" w:rsidRDefault="0031427B" w:rsidP="0031427B">
      <w:pPr>
        <w:jc w:val="center"/>
        <w:rPr>
          <w:sz w:val="26"/>
          <w:szCs w:val="26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65DB57A" w14:textId="77777777" w:rsidR="0031427B" w:rsidRPr="0031427B" w:rsidRDefault="0031427B" w:rsidP="0031427B">
      <w:pPr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407DAEA" w14:textId="77777777" w:rsidR="0031427B" w:rsidRPr="0031427B" w:rsidRDefault="0031427B" w:rsidP="0031427B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31427B" w:rsidRPr="0031427B" w14:paraId="6273294D" w14:textId="77777777" w:rsidTr="001E491D">
        <w:trPr>
          <w:jc w:val="center"/>
        </w:trPr>
        <w:tc>
          <w:tcPr>
            <w:tcW w:w="163" w:type="pct"/>
            <w:vMerge w:val="restart"/>
            <w:vAlign w:val="center"/>
          </w:tcPr>
          <w:p w14:paraId="1C663BC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910AD1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2FCD3D1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6FADB79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76689E4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268BF64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На конец 2026 года</w:t>
            </w:r>
          </w:p>
        </w:tc>
      </w:tr>
      <w:tr w:rsidR="0031427B" w:rsidRPr="0031427B" w14:paraId="2047D2C8" w14:textId="77777777" w:rsidTr="001E491D">
        <w:trPr>
          <w:jc w:val="center"/>
        </w:trPr>
        <w:tc>
          <w:tcPr>
            <w:tcW w:w="163" w:type="pct"/>
            <w:vMerge/>
            <w:vAlign w:val="center"/>
          </w:tcPr>
          <w:p w14:paraId="77045B51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7D30254A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3B137341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743969B0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5998866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4B69658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2569B24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62E948C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2A98CA5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429818B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5FFA0B6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1693B10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3AFC22A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75C94B5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465BFBB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51D42419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5279A8A6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31427B" w:rsidRPr="0031427B" w14:paraId="729805E2" w14:textId="77777777" w:rsidTr="001E491D">
        <w:trPr>
          <w:jc w:val="center"/>
        </w:trPr>
        <w:tc>
          <w:tcPr>
            <w:tcW w:w="163" w:type="pct"/>
          </w:tcPr>
          <w:p w14:paraId="7E6DFA6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5C2C20A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23ED7B6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68A455B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03784C6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3917005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427551B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29CD9FB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50752A7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39E9E74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5D5B3BE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1016F3D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5B94C1B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74D9529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5041558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757ACF3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036C738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31427B" w:rsidRPr="0031427B" w14:paraId="06DF13A9" w14:textId="77777777" w:rsidTr="001E491D">
        <w:trPr>
          <w:jc w:val="center"/>
        </w:trPr>
        <w:tc>
          <w:tcPr>
            <w:tcW w:w="163" w:type="pct"/>
          </w:tcPr>
          <w:p w14:paraId="4D26B02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603FB3B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31427B" w:rsidRPr="0031427B" w14:paraId="4CE21552" w14:textId="77777777" w:rsidTr="001E491D">
        <w:trPr>
          <w:jc w:val="center"/>
        </w:trPr>
        <w:tc>
          <w:tcPr>
            <w:tcW w:w="163" w:type="pct"/>
          </w:tcPr>
          <w:p w14:paraId="3701DE2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1.1.</w:t>
            </w:r>
          </w:p>
        </w:tc>
        <w:tc>
          <w:tcPr>
            <w:tcW w:w="647" w:type="pct"/>
          </w:tcPr>
          <w:p w14:paraId="5DB3B0D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</w:tcPr>
          <w:p w14:paraId="519416E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</w:tcPr>
          <w:p w14:paraId="39404E6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</w:tcPr>
          <w:p w14:paraId="730B8F4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</w:tcPr>
          <w:p w14:paraId="1D840E1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6E1DD29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14:paraId="0924A7D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</w:tcPr>
          <w:p w14:paraId="5E48044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</w:tcPr>
          <w:p w14:paraId="0BD8E67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49" w:type="pct"/>
          </w:tcPr>
          <w:p w14:paraId="1B0E58C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92" w:type="pct"/>
          </w:tcPr>
          <w:p w14:paraId="10713D5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50</w:t>
            </w:r>
          </w:p>
        </w:tc>
        <w:tc>
          <w:tcPr>
            <w:tcW w:w="269" w:type="pct"/>
          </w:tcPr>
          <w:p w14:paraId="634BD58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</w:tcPr>
          <w:p w14:paraId="6F4C67F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</w:tcPr>
          <w:p w14:paraId="613DAEE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166C6A2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</w:tcPr>
          <w:p w14:paraId="5830380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31427B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1858CE26" w14:textId="77777777" w:rsidR="0031427B" w:rsidRPr="0031427B" w:rsidRDefault="0031427B" w:rsidP="0031427B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21E935BD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ABF5467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31427B" w:rsidRPr="0031427B" w14:paraId="6B62C305" w14:textId="77777777" w:rsidTr="001E491D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6915A47E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№</w:t>
            </w:r>
          </w:p>
          <w:p w14:paraId="7E547500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 xml:space="preserve"> п/п</w:t>
            </w:r>
          </w:p>
        </w:tc>
        <w:tc>
          <w:tcPr>
            <w:tcW w:w="1280" w:type="pct"/>
            <w:vMerge w:val="restart"/>
            <w:vAlign w:val="center"/>
          </w:tcPr>
          <w:p w14:paraId="09196B2D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2F315FA9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142FA6B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031BAFE6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5837AFDE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1427B" w:rsidRPr="0031427B" w14:paraId="67C80F2C" w14:textId="77777777" w:rsidTr="001E491D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46E092D3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306D73C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720086CA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193FF53C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45AFD06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значение</w:t>
            </w:r>
          </w:p>
        </w:tc>
        <w:tc>
          <w:tcPr>
            <w:tcW w:w="459" w:type="pct"/>
            <w:vAlign w:val="center"/>
          </w:tcPr>
          <w:p w14:paraId="04DA851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год</w:t>
            </w:r>
          </w:p>
        </w:tc>
        <w:tc>
          <w:tcPr>
            <w:tcW w:w="457" w:type="pct"/>
            <w:vAlign w:val="center"/>
          </w:tcPr>
          <w:p w14:paraId="4E317BE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2026</w:t>
            </w:r>
          </w:p>
        </w:tc>
        <w:tc>
          <w:tcPr>
            <w:tcW w:w="457" w:type="pct"/>
            <w:vAlign w:val="center"/>
          </w:tcPr>
          <w:p w14:paraId="5B6A587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2027</w:t>
            </w:r>
          </w:p>
        </w:tc>
        <w:tc>
          <w:tcPr>
            <w:tcW w:w="457" w:type="pct"/>
            <w:vAlign w:val="center"/>
          </w:tcPr>
          <w:p w14:paraId="19D1362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2028</w:t>
            </w:r>
          </w:p>
        </w:tc>
        <w:tc>
          <w:tcPr>
            <w:tcW w:w="463" w:type="pct"/>
            <w:vAlign w:val="center"/>
          </w:tcPr>
          <w:p w14:paraId="0A18783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2029</w:t>
            </w:r>
          </w:p>
        </w:tc>
      </w:tr>
      <w:tr w:rsidR="0031427B" w:rsidRPr="0031427B" w14:paraId="624D1AB7" w14:textId="77777777" w:rsidTr="001E491D">
        <w:trPr>
          <w:trHeight w:val="313"/>
          <w:jc w:val="center"/>
        </w:trPr>
        <w:tc>
          <w:tcPr>
            <w:tcW w:w="179" w:type="pct"/>
            <w:vAlign w:val="center"/>
          </w:tcPr>
          <w:p w14:paraId="00FAF23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1</w:t>
            </w:r>
          </w:p>
        </w:tc>
        <w:tc>
          <w:tcPr>
            <w:tcW w:w="1280" w:type="pct"/>
            <w:vAlign w:val="center"/>
          </w:tcPr>
          <w:p w14:paraId="362BCD2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2</w:t>
            </w:r>
          </w:p>
        </w:tc>
        <w:tc>
          <w:tcPr>
            <w:tcW w:w="402" w:type="pct"/>
            <w:vAlign w:val="center"/>
          </w:tcPr>
          <w:p w14:paraId="496B07F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3</w:t>
            </w:r>
          </w:p>
        </w:tc>
        <w:tc>
          <w:tcPr>
            <w:tcW w:w="389" w:type="pct"/>
            <w:vAlign w:val="center"/>
          </w:tcPr>
          <w:p w14:paraId="2A1DAB7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4</w:t>
            </w:r>
          </w:p>
        </w:tc>
        <w:tc>
          <w:tcPr>
            <w:tcW w:w="457" w:type="pct"/>
            <w:vAlign w:val="center"/>
          </w:tcPr>
          <w:p w14:paraId="4F48673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5</w:t>
            </w:r>
          </w:p>
        </w:tc>
        <w:tc>
          <w:tcPr>
            <w:tcW w:w="459" w:type="pct"/>
            <w:vAlign w:val="center"/>
          </w:tcPr>
          <w:p w14:paraId="27ACD1D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6</w:t>
            </w:r>
          </w:p>
        </w:tc>
        <w:tc>
          <w:tcPr>
            <w:tcW w:w="457" w:type="pct"/>
            <w:vAlign w:val="center"/>
          </w:tcPr>
          <w:p w14:paraId="2BFC1B8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7</w:t>
            </w:r>
          </w:p>
        </w:tc>
        <w:tc>
          <w:tcPr>
            <w:tcW w:w="457" w:type="pct"/>
            <w:vAlign w:val="center"/>
          </w:tcPr>
          <w:p w14:paraId="01B8B06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8</w:t>
            </w:r>
          </w:p>
        </w:tc>
        <w:tc>
          <w:tcPr>
            <w:tcW w:w="457" w:type="pct"/>
            <w:vAlign w:val="center"/>
          </w:tcPr>
          <w:p w14:paraId="25545F9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9</w:t>
            </w:r>
          </w:p>
        </w:tc>
        <w:tc>
          <w:tcPr>
            <w:tcW w:w="463" w:type="pct"/>
            <w:vAlign w:val="center"/>
          </w:tcPr>
          <w:p w14:paraId="30E5287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10</w:t>
            </w:r>
          </w:p>
        </w:tc>
      </w:tr>
      <w:tr w:rsidR="0031427B" w:rsidRPr="0031427B" w14:paraId="34476D74" w14:textId="77777777" w:rsidTr="001E491D">
        <w:trPr>
          <w:trHeight w:val="313"/>
          <w:jc w:val="center"/>
        </w:trPr>
        <w:tc>
          <w:tcPr>
            <w:tcW w:w="179" w:type="pct"/>
            <w:vAlign w:val="center"/>
          </w:tcPr>
          <w:p w14:paraId="4306CA0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t>1.</w:t>
            </w:r>
          </w:p>
        </w:tc>
        <w:tc>
          <w:tcPr>
            <w:tcW w:w="4821" w:type="pct"/>
            <w:gridSpan w:val="9"/>
            <w:vAlign w:val="center"/>
          </w:tcPr>
          <w:p w14:paraId="768054F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427B">
              <w:rPr>
                <w:spacing w:val="-6"/>
              </w:rPr>
              <w:t>Задача «</w:t>
            </w:r>
            <w:r w:rsidRPr="0031427B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31427B" w:rsidRPr="0031427B" w14:paraId="1E16E212" w14:textId="77777777" w:rsidTr="001E491D">
        <w:trPr>
          <w:trHeight w:val="20"/>
          <w:jc w:val="center"/>
        </w:trPr>
        <w:tc>
          <w:tcPr>
            <w:tcW w:w="179" w:type="pct"/>
          </w:tcPr>
          <w:p w14:paraId="333ED521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1.1.</w:t>
            </w:r>
          </w:p>
        </w:tc>
        <w:tc>
          <w:tcPr>
            <w:tcW w:w="1280" w:type="pct"/>
            <w:shd w:val="clear" w:color="auto" w:fill="FFFFFF" w:themeFill="background1"/>
          </w:tcPr>
          <w:p w14:paraId="0C83329A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trike/>
              </w:rPr>
            </w:pPr>
            <w:r w:rsidRPr="0031427B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</w:tcPr>
          <w:p w14:paraId="2038E8BB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Повышение квалификации кадров</w:t>
            </w:r>
          </w:p>
        </w:tc>
        <w:tc>
          <w:tcPr>
            <w:tcW w:w="389" w:type="pct"/>
          </w:tcPr>
          <w:p w14:paraId="42451CE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%</w:t>
            </w:r>
          </w:p>
        </w:tc>
        <w:tc>
          <w:tcPr>
            <w:tcW w:w="457" w:type="pct"/>
          </w:tcPr>
          <w:p w14:paraId="7072DB5A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100</w:t>
            </w:r>
          </w:p>
        </w:tc>
        <w:tc>
          <w:tcPr>
            <w:tcW w:w="459" w:type="pct"/>
          </w:tcPr>
          <w:p w14:paraId="0155FB31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2024</w:t>
            </w:r>
          </w:p>
        </w:tc>
        <w:tc>
          <w:tcPr>
            <w:tcW w:w="457" w:type="pct"/>
          </w:tcPr>
          <w:p w14:paraId="5A924511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100</w:t>
            </w:r>
          </w:p>
        </w:tc>
        <w:tc>
          <w:tcPr>
            <w:tcW w:w="457" w:type="pct"/>
          </w:tcPr>
          <w:p w14:paraId="387074D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100</w:t>
            </w:r>
          </w:p>
        </w:tc>
        <w:tc>
          <w:tcPr>
            <w:tcW w:w="457" w:type="pct"/>
          </w:tcPr>
          <w:p w14:paraId="4D3F5557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100</w:t>
            </w:r>
          </w:p>
        </w:tc>
        <w:tc>
          <w:tcPr>
            <w:tcW w:w="463" w:type="pct"/>
          </w:tcPr>
          <w:p w14:paraId="11B9C067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100</w:t>
            </w:r>
          </w:p>
        </w:tc>
      </w:tr>
    </w:tbl>
    <w:p w14:paraId="6EEB9E49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  <w:sectPr w:rsidR="0031427B" w:rsidRPr="0031427B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02436E0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4. Финансовое обеспечение комплекса процессных мероприятий</w:t>
      </w:r>
    </w:p>
    <w:p w14:paraId="685A1FFD" w14:textId="77777777" w:rsidR="0031427B" w:rsidRPr="0031427B" w:rsidRDefault="0031427B" w:rsidP="0031427B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31427B" w:rsidRPr="0031427B" w14:paraId="4B4C547B" w14:textId="77777777" w:rsidTr="001E491D">
        <w:trPr>
          <w:jc w:val="center"/>
        </w:trPr>
        <w:tc>
          <w:tcPr>
            <w:tcW w:w="136" w:type="pct"/>
            <w:vMerge w:val="restart"/>
          </w:tcPr>
          <w:p w14:paraId="648A2D5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№</w:t>
            </w:r>
          </w:p>
          <w:p w14:paraId="23FA22D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4E169F5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54EAB5C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1427B" w:rsidRPr="0031427B" w14:paraId="049EC353" w14:textId="77777777" w:rsidTr="001E491D">
        <w:trPr>
          <w:jc w:val="center"/>
        </w:trPr>
        <w:tc>
          <w:tcPr>
            <w:tcW w:w="136" w:type="pct"/>
            <w:vMerge/>
          </w:tcPr>
          <w:p w14:paraId="4A51CD9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3F48408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51E0DA8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4" w:type="pct"/>
            <w:vAlign w:val="center"/>
          </w:tcPr>
          <w:p w14:paraId="3A2D4D0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3" w:type="pct"/>
            <w:vAlign w:val="center"/>
          </w:tcPr>
          <w:p w14:paraId="76F1F94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14" w:type="pct"/>
            <w:vAlign w:val="center"/>
          </w:tcPr>
          <w:p w14:paraId="3BF45DC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384" w:type="pct"/>
            <w:vAlign w:val="center"/>
          </w:tcPr>
          <w:p w14:paraId="28BD637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31427B" w:rsidRPr="0031427B" w14:paraId="110EBE15" w14:textId="77777777" w:rsidTr="001E491D">
        <w:trPr>
          <w:jc w:val="center"/>
        </w:trPr>
        <w:tc>
          <w:tcPr>
            <w:tcW w:w="136" w:type="pct"/>
          </w:tcPr>
          <w:p w14:paraId="59B805D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171" w:type="pct"/>
            <w:vAlign w:val="center"/>
          </w:tcPr>
          <w:p w14:paraId="03C5F0C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8" w:type="pct"/>
            <w:vAlign w:val="center"/>
          </w:tcPr>
          <w:p w14:paraId="5BB23DE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vAlign w:val="center"/>
          </w:tcPr>
          <w:p w14:paraId="5FFCE72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3" w:type="pct"/>
            <w:vAlign w:val="center"/>
          </w:tcPr>
          <w:p w14:paraId="043CE47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4" w:type="pct"/>
            <w:vAlign w:val="center"/>
          </w:tcPr>
          <w:p w14:paraId="2F166C0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84" w:type="pct"/>
            <w:vAlign w:val="center"/>
          </w:tcPr>
          <w:p w14:paraId="0A3AE92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7</w:t>
            </w:r>
          </w:p>
        </w:tc>
      </w:tr>
      <w:tr w:rsidR="0031427B" w:rsidRPr="0031427B" w14:paraId="496E7D34" w14:textId="77777777" w:rsidTr="001E491D">
        <w:trPr>
          <w:jc w:val="center"/>
        </w:trPr>
        <w:tc>
          <w:tcPr>
            <w:tcW w:w="136" w:type="pct"/>
          </w:tcPr>
          <w:p w14:paraId="7D9EE15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53381C9A" w14:textId="77777777" w:rsidR="0031427B" w:rsidRPr="0031427B" w:rsidRDefault="0031427B" w:rsidP="0031427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E10CB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C71535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58DCF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E2C45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52663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  <w:tr w:rsidR="0031427B" w:rsidRPr="0031427B" w14:paraId="3B00739F" w14:textId="77777777" w:rsidTr="001E491D">
        <w:trPr>
          <w:jc w:val="center"/>
        </w:trPr>
        <w:tc>
          <w:tcPr>
            <w:tcW w:w="136" w:type="pct"/>
          </w:tcPr>
          <w:p w14:paraId="2EC61A8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00F51A7F" w14:textId="77777777" w:rsidR="0031427B" w:rsidRPr="0031427B" w:rsidRDefault="0031427B" w:rsidP="0031427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061F00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02AED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BA8EF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C7C5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F330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  <w:tr w:rsidR="0031427B" w:rsidRPr="0031427B" w14:paraId="5BD4DF2F" w14:textId="77777777" w:rsidTr="001E491D">
        <w:trPr>
          <w:jc w:val="center"/>
        </w:trPr>
        <w:tc>
          <w:tcPr>
            <w:tcW w:w="136" w:type="pct"/>
          </w:tcPr>
          <w:p w14:paraId="1B6065E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5C32A2F7" w14:textId="77777777" w:rsidR="0031427B" w:rsidRPr="0031427B" w:rsidRDefault="0031427B" w:rsidP="0031427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31427B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31427B">
              <w:rPr>
                <w:spacing w:val="-6"/>
                <w:sz w:val="19"/>
                <w:szCs w:val="19"/>
              </w:rPr>
              <w:t>квалификация</w:t>
            </w:r>
            <w:r w:rsidRPr="0031427B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31427B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A2B938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A86ADF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18921B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9C5E9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A6D03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  <w:tr w:rsidR="0031427B" w:rsidRPr="0031427B" w14:paraId="739AFF56" w14:textId="77777777" w:rsidTr="001E491D">
        <w:trPr>
          <w:jc w:val="center"/>
        </w:trPr>
        <w:tc>
          <w:tcPr>
            <w:tcW w:w="136" w:type="pct"/>
          </w:tcPr>
          <w:p w14:paraId="1082F8C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0B8E9096" w14:textId="77777777" w:rsidR="0031427B" w:rsidRPr="0031427B" w:rsidRDefault="0031427B" w:rsidP="0031427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4D76FF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455,00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B10CA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491,40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2014D5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C2E8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755,30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1FAB0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2457,00</w:t>
            </w:r>
          </w:p>
        </w:tc>
      </w:tr>
    </w:tbl>
    <w:p w14:paraId="1C42786F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5. План реализации комплекса процессных мероприятий в 2026 году</w:t>
      </w:r>
    </w:p>
    <w:p w14:paraId="3D130D45" w14:textId="77777777" w:rsidR="0031427B" w:rsidRPr="0031427B" w:rsidRDefault="0031427B" w:rsidP="0031427B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133"/>
        <w:gridCol w:w="3967"/>
        <w:gridCol w:w="4536"/>
        <w:gridCol w:w="1243"/>
      </w:tblGrid>
      <w:tr w:rsidR="0031427B" w:rsidRPr="0031427B" w14:paraId="596F1223" w14:textId="77777777" w:rsidTr="001E491D">
        <w:trPr>
          <w:jc w:val="center"/>
        </w:trPr>
        <w:tc>
          <w:tcPr>
            <w:tcW w:w="1534" w:type="pct"/>
            <w:vAlign w:val="center"/>
          </w:tcPr>
          <w:p w14:paraId="1EF0ECD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61" w:type="pct"/>
            <w:vAlign w:val="center"/>
          </w:tcPr>
          <w:p w14:paraId="1BBA55E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64" w:type="pct"/>
            <w:vAlign w:val="center"/>
          </w:tcPr>
          <w:p w14:paraId="567E9DC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45" w:type="pct"/>
            <w:vAlign w:val="center"/>
          </w:tcPr>
          <w:p w14:paraId="5277450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44A06C7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1427B" w:rsidRPr="0031427B" w14:paraId="041B7D42" w14:textId="77777777" w:rsidTr="001E491D">
        <w:trPr>
          <w:jc w:val="center"/>
        </w:trPr>
        <w:tc>
          <w:tcPr>
            <w:tcW w:w="1534" w:type="pct"/>
          </w:tcPr>
          <w:p w14:paraId="1517A5E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1" w:type="pct"/>
          </w:tcPr>
          <w:p w14:paraId="47454D7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64" w:type="pct"/>
          </w:tcPr>
          <w:p w14:paraId="48B8A17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45" w:type="pct"/>
          </w:tcPr>
          <w:p w14:paraId="6E16717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6E0D023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5</w:t>
            </w:r>
          </w:p>
        </w:tc>
      </w:tr>
      <w:tr w:rsidR="0031427B" w:rsidRPr="0031427B" w14:paraId="16CE9A78" w14:textId="77777777" w:rsidTr="001E491D">
        <w:trPr>
          <w:jc w:val="center"/>
        </w:trPr>
        <w:tc>
          <w:tcPr>
            <w:tcW w:w="5000" w:type="pct"/>
            <w:gridSpan w:val="5"/>
          </w:tcPr>
          <w:p w14:paraId="2DA10F2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color w:val="000000" w:themeColor="text1"/>
                <w:spacing w:val="-6"/>
                <w:sz w:val="19"/>
                <w:szCs w:val="19"/>
              </w:rPr>
              <w:t>1. 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31427B" w:rsidRPr="0031427B" w14:paraId="58B6459B" w14:textId="77777777" w:rsidTr="001E491D">
        <w:trPr>
          <w:jc w:val="center"/>
        </w:trPr>
        <w:tc>
          <w:tcPr>
            <w:tcW w:w="5000" w:type="pct"/>
            <w:gridSpan w:val="5"/>
          </w:tcPr>
          <w:p w14:paraId="0F089E86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Мероприятие (результат) 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деятельности» 1</w:t>
            </w:r>
          </w:p>
        </w:tc>
      </w:tr>
      <w:tr w:rsidR="0031427B" w:rsidRPr="0031427B" w14:paraId="1B4ABB9F" w14:textId="77777777" w:rsidTr="001E491D">
        <w:trPr>
          <w:jc w:val="center"/>
        </w:trPr>
        <w:tc>
          <w:tcPr>
            <w:tcW w:w="1534" w:type="pct"/>
          </w:tcPr>
          <w:p w14:paraId="63993DB9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08E1CA1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591171D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30.01.2026</w:t>
            </w:r>
          </w:p>
        </w:tc>
        <w:tc>
          <w:tcPr>
            <w:tcW w:w="1264" w:type="pct"/>
          </w:tcPr>
          <w:p w14:paraId="0D4967DA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5421DDC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</w:tcPr>
          <w:p w14:paraId="3244FA7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  <w:tr w:rsidR="0031427B" w:rsidRPr="0031427B" w14:paraId="13D9FD13" w14:textId="77777777" w:rsidTr="001E491D">
        <w:trPr>
          <w:jc w:val="center"/>
        </w:trPr>
        <w:tc>
          <w:tcPr>
            <w:tcW w:w="1534" w:type="pct"/>
          </w:tcPr>
          <w:p w14:paraId="1D0C824E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03EF9F04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1AB4042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30.05.2026</w:t>
            </w:r>
          </w:p>
        </w:tc>
        <w:tc>
          <w:tcPr>
            <w:tcW w:w="1264" w:type="pct"/>
          </w:tcPr>
          <w:p w14:paraId="0710A371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245AD3E9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4B804B6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  <w:tr w:rsidR="0031427B" w:rsidRPr="0031427B" w14:paraId="6B4ACBF0" w14:textId="77777777" w:rsidTr="001E491D">
        <w:trPr>
          <w:jc w:val="center"/>
        </w:trPr>
        <w:tc>
          <w:tcPr>
            <w:tcW w:w="1534" w:type="pct"/>
          </w:tcPr>
          <w:p w14:paraId="2CCE7408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07461E3E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</w:tcPr>
          <w:p w14:paraId="2802E10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1264" w:type="pct"/>
          </w:tcPr>
          <w:p w14:paraId="117EAAD9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Косолапов Александр Витальевич, начальник управления </w:t>
            </w:r>
            <w:r w:rsidRPr="0031427B">
              <w:rPr>
                <w:sz w:val="19"/>
                <w:szCs w:val="19"/>
              </w:rPr>
              <w:t>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436D053F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</w:tcPr>
          <w:p w14:paraId="486F277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  <w:tr w:rsidR="0031427B" w:rsidRPr="0031427B" w14:paraId="66BF9879" w14:textId="77777777" w:rsidTr="001E491D">
        <w:trPr>
          <w:jc w:val="center"/>
        </w:trPr>
        <w:tc>
          <w:tcPr>
            <w:tcW w:w="1534" w:type="pct"/>
          </w:tcPr>
          <w:p w14:paraId="2F7E94C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261D4638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</w:tcPr>
          <w:p w14:paraId="4C1B9C3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64" w:type="pct"/>
          </w:tcPr>
          <w:p w14:paraId="5A45144B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445" w:type="pct"/>
          </w:tcPr>
          <w:p w14:paraId="27285611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</w:tcPr>
          <w:p w14:paraId="517A955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31427B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493571" w14:textId="77777777" w:rsidR="0031427B" w:rsidRPr="0031427B" w:rsidRDefault="0031427B" w:rsidP="0031427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69427F0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 xml:space="preserve">Паспорт </w:t>
      </w:r>
    </w:p>
    <w:p w14:paraId="4CCCEDA4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комплекса процессных мероприятий</w:t>
      </w:r>
    </w:p>
    <w:p w14:paraId="6CC5830B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31427B">
        <w:rPr>
          <w:color w:val="000000" w:themeColor="text1"/>
          <w:sz w:val="26"/>
          <w:szCs w:val="26"/>
        </w:rPr>
        <w:t>ю</w:t>
      </w:r>
      <w:r w:rsidRPr="0031427B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70412E5C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F9C78E2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Общие положения</w:t>
      </w:r>
    </w:p>
    <w:p w14:paraId="00D63A84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31427B" w:rsidRPr="0031427B" w14:paraId="321CBA22" w14:textId="77777777" w:rsidTr="001E491D">
        <w:tc>
          <w:tcPr>
            <w:tcW w:w="2076" w:type="pct"/>
          </w:tcPr>
          <w:p w14:paraId="358F8736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5E42F15E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493284C8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31427B" w:rsidRPr="0031427B" w14:paraId="3A4DA2A0" w14:textId="77777777" w:rsidTr="001E491D">
        <w:tc>
          <w:tcPr>
            <w:tcW w:w="2076" w:type="pct"/>
          </w:tcPr>
          <w:p w14:paraId="131D7D27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6D56E9A0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F64A592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p w14:paraId="6330BCE3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1. Показатели комплекса процессных мероприятий</w:t>
      </w:r>
    </w:p>
    <w:p w14:paraId="5FCB2B0D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2878"/>
        <w:gridCol w:w="1817"/>
        <w:gridCol w:w="1080"/>
        <w:gridCol w:w="852"/>
        <w:gridCol w:w="863"/>
        <w:gridCol w:w="976"/>
        <w:gridCol w:w="866"/>
        <w:gridCol w:w="992"/>
        <w:gridCol w:w="1048"/>
        <w:gridCol w:w="2009"/>
        <w:gridCol w:w="1836"/>
      </w:tblGrid>
      <w:tr w:rsidR="0031427B" w:rsidRPr="0031427B" w14:paraId="76ACCF54" w14:textId="77777777" w:rsidTr="001E491D">
        <w:trPr>
          <w:jc w:val="center"/>
        </w:trPr>
        <w:tc>
          <w:tcPr>
            <w:tcW w:w="152" w:type="pct"/>
            <w:vMerge w:val="restart"/>
            <w:vAlign w:val="center"/>
          </w:tcPr>
          <w:p w14:paraId="103F82B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6F867D0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1577212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163FA43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228BC40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66EBDF3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01DE197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4082D83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31427B" w:rsidRPr="0031427B" w14:paraId="5C95D888" w14:textId="77777777" w:rsidTr="001E491D">
        <w:trPr>
          <w:jc w:val="center"/>
        </w:trPr>
        <w:tc>
          <w:tcPr>
            <w:tcW w:w="152" w:type="pct"/>
            <w:vMerge/>
            <w:vAlign w:val="center"/>
          </w:tcPr>
          <w:p w14:paraId="5E9AC03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17" w:type="pct"/>
            <w:vMerge/>
            <w:vAlign w:val="center"/>
          </w:tcPr>
          <w:p w14:paraId="71CC59F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47A33E3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14:paraId="5C97229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14:paraId="2D16EDC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63AD770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11" w:type="pct"/>
            <w:vAlign w:val="center"/>
          </w:tcPr>
          <w:p w14:paraId="10BB880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31427B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76" w:type="pct"/>
            <w:vAlign w:val="center"/>
          </w:tcPr>
          <w:p w14:paraId="055D670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16" w:type="pct"/>
            <w:vAlign w:val="center"/>
          </w:tcPr>
          <w:p w14:paraId="6B4566A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34" w:type="pct"/>
            <w:vAlign w:val="center"/>
          </w:tcPr>
          <w:p w14:paraId="607F237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0" w:type="pct"/>
            <w:vMerge/>
            <w:vAlign w:val="center"/>
          </w:tcPr>
          <w:p w14:paraId="087FE17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</w:tcPr>
          <w:p w14:paraId="2CF8B71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1427B" w:rsidRPr="0031427B" w14:paraId="545B1F08" w14:textId="77777777" w:rsidTr="001E491D">
        <w:trPr>
          <w:trHeight w:val="143"/>
          <w:jc w:val="center"/>
        </w:trPr>
        <w:tc>
          <w:tcPr>
            <w:tcW w:w="152" w:type="pct"/>
            <w:vAlign w:val="center"/>
          </w:tcPr>
          <w:p w14:paraId="7BA0C30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17" w:type="pct"/>
            <w:vAlign w:val="center"/>
          </w:tcPr>
          <w:p w14:paraId="6167CE4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79" w:type="pct"/>
            <w:vAlign w:val="center"/>
          </w:tcPr>
          <w:p w14:paraId="6661135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4" w:type="pct"/>
            <w:vAlign w:val="center"/>
          </w:tcPr>
          <w:p w14:paraId="352FEE7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71" w:type="pct"/>
            <w:vAlign w:val="center"/>
          </w:tcPr>
          <w:p w14:paraId="0ADCEAE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5" w:type="pct"/>
            <w:vAlign w:val="center"/>
          </w:tcPr>
          <w:p w14:paraId="582B9FC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11" w:type="pct"/>
            <w:vAlign w:val="center"/>
          </w:tcPr>
          <w:p w14:paraId="1C9DF15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76" w:type="pct"/>
            <w:vAlign w:val="center"/>
          </w:tcPr>
          <w:p w14:paraId="72411C4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6" w:type="pct"/>
            <w:vAlign w:val="center"/>
          </w:tcPr>
          <w:p w14:paraId="46E5CE8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34" w:type="pct"/>
            <w:vAlign w:val="center"/>
          </w:tcPr>
          <w:p w14:paraId="793177B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14:paraId="79CBBEA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85" w:type="pct"/>
            <w:vAlign w:val="center"/>
          </w:tcPr>
          <w:p w14:paraId="185D74E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12</w:t>
            </w:r>
          </w:p>
        </w:tc>
      </w:tr>
      <w:tr w:rsidR="0031427B" w:rsidRPr="0031427B" w14:paraId="50CCB9A3" w14:textId="77777777" w:rsidTr="001E491D">
        <w:trPr>
          <w:jc w:val="center"/>
        </w:trPr>
        <w:tc>
          <w:tcPr>
            <w:tcW w:w="152" w:type="pct"/>
            <w:vAlign w:val="center"/>
          </w:tcPr>
          <w:p w14:paraId="46C2509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2799C2A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1427B">
              <w:rPr>
                <w:color w:val="000000" w:themeColor="text1"/>
                <w:spacing w:val="-6"/>
                <w:sz w:val="22"/>
                <w:szCs w:val="22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31427B" w:rsidRPr="0031427B" w14:paraId="1CC7D9C2" w14:textId="77777777" w:rsidTr="001E491D">
        <w:trPr>
          <w:jc w:val="center"/>
        </w:trPr>
        <w:tc>
          <w:tcPr>
            <w:tcW w:w="152" w:type="pct"/>
          </w:tcPr>
          <w:p w14:paraId="58FA748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17" w:type="pct"/>
          </w:tcPr>
          <w:p w14:paraId="1B5683B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</w:tcPr>
          <w:p w14:paraId="6106ECC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«МП»</w:t>
            </w:r>
          </w:p>
        </w:tc>
        <w:tc>
          <w:tcPr>
            <w:tcW w:w="344" w:type="pct"/>
          </w:tcPr>
          <w:p w14:paraId="61B7439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%</w:t>
            </w:r>
          </w:p>
        </w:tc>
        <w:tc>
          <w:tcPr>
            <w:tcW w:w="271" w:type="pct"/>
            <w:shd w:val="clear" w:color="auto" w:fill="auto"/>
          </w:tcPr>
          <w:p w14:paraId="4EA9173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14:paraId="47ECF35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2024</w:t>
            </w:r>
          </w:p>
        </w:tc>
        <w:tc>
          <w:tcPr>
            <w:tcW w:w="311" w:type="pct"/>
          </w:tcPr>
          <w:p w14:paraId="683F762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276" w:type="pct"/>
          </w:tcPr>
          <w:p w14:paraId="65A5203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16" w:type="pct"/>
          </w:tcPr>
          <w:p w14:paraId="0AD2D57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34" w:type="pct"/>
          </w:tcPr>
          <w:p w14:paraId="555357F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40" w:type="pct"/>
          </w:tcPr>
          <w:p w14:paraId="7962B1F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585" w:type="pct"/>
          </w:tcPr>
          <w:p w14:paraId="5A5227A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1427B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39F9A1C5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p w14:paraId="38BFE88B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  <w:sectPr w:rsidR="0031427B" w:rsidRPr="0031427B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548FE81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C5864D1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31427B" w:rsidRPr="0031427B" w14:paraId="74DAEFD7" w14:textId="77777777" w:rsidTr="001E491D">
        <w:trPr>
          <w:jc w:val="center"/>
        </w:trPr>
        <w:tc>
          <w:tcPr>
            <w:tcW w:w="163" w:type="pct"/>
            <w:vMerge w:val="restart"/>
            <w:vAlign w:val="center"/>
          </w:tcPr>
          <w:p w14:paraId="76208A7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596D616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543DB83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5ED0874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00E3316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26E9DD4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 конец 2026 года</w:t>
            </w:r>
          </w:p>
        </w:tc>
      </w:tr>
      <w:tr w:rsidR="0031427B" w:rsidRPr="0031427B" w14:paraId="3CDFFE9C" w14:textId="77777777" w:rsidTr="001E491D">
        <w:trPr>
          <w:jc w:val="center"/>
        </w:trPr>
        <w:tc>
          <w:tcPr>
            <w:tcW w:w="163" w:type="pct"/>
            <w:vMerge/>
            <w:vAlign w:val="center"/>
          </w:tcPr>
          <w:p w14:paraId="0E300AE6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647" w:type="pct"/>
            <w:vMerge/>
            <w:vAlign w:val="center"/>
          </w:tcPr>
          <w:p w14:paraId="641ED81E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326" w:type="pct"/>
            <w:vMerge/>
            <w:vAlign w:val="center"/>
          </w:tcPr>
          <w:p w14:paraId="0E55EA71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315" w:type="pct"/>
            <w:vMerge/>
            <w:vAlign w:val="center"/>
          </w:tcPr>
          <w:p w14:paraId="110FA7FA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249" w:type="pct"/>
          </w:tcPr>
          <w:p w14:paraId="20ABDAC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январь</w:t>
            </w:r>
          </w:p>
        </w:tc>
        <w:tc>
          <w:tcPr>
            <w:tcW w:w="253" w:type="pct"/>
          </w:tcPr>
          <w:p w14:paraId="7BF46CD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февраль</w:t>
            </w:r>
          </w:p>
        </w:tc>
        <w:tc>
          <w:tcPr>
            <w:tcW w:w="267" w:type="pct"/>
          </w:tcPr>
          <w:p w14:paraId="6B00539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март</w:t>
            </w:r>
          </w:p>
        </w:tc>
        <w:tc>
          <w:tcPr>
            <w:tcW w:w="268" w:type="pct"/>
          </w:tcPr>
          <w:p w14:paraId="0692A50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апрель</w:t>
            </w:r>
          </w:p>
        </w:tc>
        <w:tc>
          <w:tcPr>
            <w:tcW w:w="270" w:type="pct"/>
          </w:tcPr>
          <w:p w14:paraId="42D22F7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май</w:t>
            </w:r>
          </w:p>
        </w:tc>
        <w:tc>
          <w:tcPr>
            <w:tcW w:w="224" w:type="pct"/>
          </w:tcPr>
          <w:p w14:paraId="1475043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июнь</w:t>
            </w:r>
          </w:p>
        </w:tc>
        <w:tc>
          <w:tcPr>
            <w:tcW w:w="249" w:type="pct"/>
          </w:tcPr>
          <w:p w14:paraId="682E723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июль</w:t>
            </w:r>
          </w:p>
        </w:tc>
        <w:tc>
          <w:tcPr>
            <w:tcW w:w="292" w:type="pct"/>
          </w:tcPr>
          <w:p w14:paraId="58E16EF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август</w:t>
            </w:r>
          </w:p>
        </w:tc>
        <w:tc>
          <w:tcPr>
            <w:tcW w:w="269" w:type="pct"/>
          </w:tcPr>
          <w:p w14:paraId="5B6AEDA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сентябрь</w:t>
            </w:r>
          </w:p>
        </w:tc>
        <w:tc>
          <w:tcPr>
            <w:tcW w:w="240" w:type="pct"/>
          </w:tcPr>
          <w:p w14:paraId="302BACB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октябрь</w:t>
            </w:r>
          </w:p>
        </w:tc>
        <w:tc>
          <w:tcPr>
            <w:tcW w:w="314" w:type="pct"/>
          </w:tcPr>
          <w:p w14:paraId="168D667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ноябрь</w:t>
            </w:r>
          </w:p>
        </w:tc>
        <w:tc>
          <w:tcPr>
            <w:tcW w:w="302" w:type="pct"/>
          </w:tcPr>
          <w:p w14:paraId="49A07404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декабрь</w:t>
            </w:r>
          </w:p>
        </w:tc>
        <w:tc>
          <w:tcPr>
            <w:tcW w:w="352" w:type="pct"/>
            <w:vMerge/>
          </w:tcPr>
          <w:p w14:paraId="2B8F8B4E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</w:tr>
      <w:tr w:rsidR="0031427B" w:rsidRPr="0031427B" w14:paraId="10CB82C0" w14:textId="77777777" w:rsidTr="001E491D">
        <w:trPr>
          <w:jc w:val="center"/>
        </w:trPr>
        <w:tc>
          <w:tcPr>
            <w:tcW w:w="163" w:type="pct"/>
          </w:tcPr>
          <w:p w14:paraId="7837874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</w:t>
            </w:r>
          </w:p>
        </w:tc>
        <w:tc>
          <w:tcPr>
            <w:tcW w:w="647" w:type="pct"/>
          </w:tcPr>
          <w:p w14:paraId="054CA7A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2</w:t>
            </w:r>
          </w:p>
        </w:tc>
        <w:tc>
          <w:tcPr>
            <w:tcW w:w="326" w:type="pct"/>
          </w:tcPr>
          <w:p w14:paraId="68C764E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3</w:t>
            </w:r>
          </w:p>
        </w:tc>
        <w:tc>
          <w:tcPr>
            <w:tcW w:w="315" w:type="pct"/>
          </w:tcPr>
          <w:p w14:paraId="4476486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4</w:t>
            </w:r>
          </w:p>
        </w:tc>
        <w:tc>
          <w:tcPr>
            <w:tcW w:w="249" w:type="pct"/>
          </w:tcPr>
          <w:p w14:paraId="08C4A5D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5</w:t>
            </w:r>
          </w:p>
        </w:tc>
        <w:tc>
          <w:tcPr>
            <w:tcW w:w="253" w:type="pct"/>
          </w:tcPr>
          <w:p w14:paraId="7B1BA7D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6</w:t>
            </w:r>
          </w:p>
        </w:tc>
        <w:tc>
          <w:tcPr>
            <w:tcW w:w="267" w:type="pct"/>
          </w:tcPr>
          <w:p w14:paraId="6F0392F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7</w:t>
            </w:r>
          </w:p>
        </w:tc>
        <w:tc>
          <w:tcPr>
            <w:tcW w:w="268" w:type="pct"/>
          </w:tcPr>
          <w:p w14:paraId="7728F04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8</w:t>
            </w:r>
          </w:p>
        </w:tc>
        <w:tc>
          <w:tcPr>
            <w:tcW w:w="270" w:type="pct"/>
          </w:tcPr>
          <w:p w14:paraId="7897C88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9</w:t>
            </w:r>
          </w:p>
        </w:tc>
        <w:tc>
          <w:tcPr>
            <w:tcW w:w="224" w:type="pct"/>
          </w:tcPr>
          <w:p w14:paraId="71F6094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10</w:t>
            </w:r>
          </w:p>
        </w:tc>
        <w:tc>
          <w:tcPr>
            <w:tcW w:w="249" w:type="pct"/>
          </w:tcPr>
          <w:p w14:paraId="06CE3E2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11</w:t>
            </w:r>
          </w:p>
        </w:tc>
        <w:tc>
          <w:tcPr>
            <w:tcW w:w="292" w:type="pct"/>
          </w:tcPr>
          <w:p w14:paraId="3133773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12</w:t>
            </w:r>
          </w:p>
        </w:tc>
        <w:tc>
          <w:tcPr>
            <w:tcW w:w="269" w:type="pct"/>
          </w:tcPr>
          <w:p w14:paraId="1E72894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13</w:t>
            </w:r>
          </w:p>
        </w:tc>
        <w:tc>
          <w:tcPr>
            <w:tcW w:w="240" w:type="pct"/>
          </w:tcPr>
          <w:p w14:paraId="2B081C2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14</w:t>
            </w:r>
          </w:p>
        </w:tc>
        <w:tc>
          <w:tcPr>
            <w:tcW w:w="314" w:type="pct"/>
          </w:tcPr>
          <w:p w14:paraId="712D4EC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15</w:t>
            </w:r>
          </w:p>
        </w:tc>
        <w:tc>
          <w:tcPr>
            <w:tcW w:w="302" w:type="pct"/>
          </w:tcPr>
          <w:p w14:paraId="7233E1C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16</w:t>
            </w:r>
          </w:p>
        </w:tc>
        <w:tc>
          <w:tcPr>
            <w:tcW w:w="352" w:type="pct"/>
          </w:tcPr>
          <w:p w14:paraId="4B68DBF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17</w:t>
            </w:r>
          </w:p>
        </w:tc>
      </w:tr>
      <w:tr w:rsidR="0031427B" w:rsidRPr="0031427B" w14:paraId="3B8B2679" w14:textId="77777777" w:rsidTr="001E491D">
        <w:trPr>
          <w:jc w:val="center"/>
        </w:trPr>
        <w:tc>
          <w:tcPr>
            <w:tcW w:w="163" w:type="pct"/>
          </w:tcPr>
          <w:p w14:paraId="6A63C86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</w:t>
            </w:r>
          </w:p>
        </w:tc>
        <w:tc>
          <w:tcPr>
            <w:tcW w:w="4837" w:type="pct"/>
            <w:gridSpan w:val="16"/>
          </w:tcPr>
          <w:p w14:paraId="110D052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31427B" w:rsidRPr="0031427B" w14:paraId="5CE86F85" w14:textId="77777777" w:rsidTr="001E491D">
        <w:trPr>
          <w:jc w:val="center"/>
        </w:trPr>
        <w:tc>
          <w:tcPr>
            <w:tcW w:w="163" w:type="pct"/>
          </w:tcPr>
          <w:p w14:paraId="644FB51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1.1.</w:t>
            </w:r>
          </w:p>
        </w:tc>
        <w:tc>
          <w:tcPr>
            <w:tcW w:w="647" w:type="pct"/>
          </w:tcPr>
          <w:p w14:paraId="60E40C7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</w:tcPr>
          <w:p w14:paraId="27BF703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«МП»</w:t>
            </w:r>
          </w:p>
        </w:tc>
        <w:tc>
          <w:tcPr>
            <w:tcW w:w="315" w:type="pct"/>
          </w:tcPr>
          <w:p w14:paraId="7641149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%</w:t>
            </w:r>
          </w:p>
        </w:tc>
        <w:tc>
          <w:tcPr>
            <w:tcW w:w="249" w:type="pct"/>
          </w:tcPr>
          <w:p w14:paraId="39C0F06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53" w:type="pct"/>
          </w:tcPr>
          <w:p w14:paraId="39D374C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</w:tcPr>
          <w:p w14:paraId="0033326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</w:tcPr>
          <w:p w14:paraId="4721AA4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70" w:type="pct"/>
          </w:tcPr>
          <w:p w14:paraId="718D5DB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24" w:type="pct"/>
          </w:tcPr>
          <w:p w14:paraId="57516FD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</w:tcPr>
          <w:p w14:paraId="6A3BE7F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92" w:type="pct"/>
          </w:tcPr>
          <w:p w14:paraId="173EC14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69" w:type="pct"/>
          </w:tcPr>
          <w:p w14:paraId="5D8A874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</w:tcPr>
          <w:p w14:paraId="2673B21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</w:tcPr>
          <w:p w14:paraId="3F84D2C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302" w:type="pct"/>
            <w:shd w:val="clear" w:color="auto" w:fill="auto"/>
          </w:tcPr>
          <w:p w14:paraId="6597311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100</w:t>
            </w:r>
          </w:p>
        </w:tc>
        <w:tc>
          <w:tcPr>
            <w:tcW w:w="352" w:type="pct"/>
            <w:shd w:val="clear" w:color="auto" w:fill="auto"/>
          </w:tcPr>
          <w:p w14:paraId="7443823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100</w:t>
            </w:r>
          </w:p>
        </w:tc>
      </w:tr>
    </w:tbl>
    <w:p w14:paraId="5C0B29D7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</w:p>
    <w:p w14:paraId="335105DB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65A79DA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31427B" w:rsidRPr="0031427B" w14:paraId="63088B72" w14:textId="77777777" w:rsidTr="001E491D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18016B2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</w:t>
            </w:r>
          </w:p>
          <w:p w14:paraId="097776A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018" w:type="pct"/>
            <w:vMerge w:val="restart"/>
            <w:vAlign w:val="center"/>
          </w:tcPr>
          <w:p w14:paraId="4710B2B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66A44D6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83B249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1FF888F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1CAAE46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1427B" w:rsidRPr="0031427B" w14:paraId="295DD0E5" w14:textId="77777777" w:rsidTr="001E491D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59DA7A5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14:paraId="2D93507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82B34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3C259B8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09CBEB2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F09D71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78E757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5F3D088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  <w:vAlign w:val="center"/>
          </w:tcPr>
          <w:p w14:paraId="437C387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vAlign w:val="center"/>
          </w:tcPr>
          <w:p w14:paraId="0F902EB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</w:tr>
      <w:tr w:rsidR="0031427B" w:rsidRPr="0031427B" w14:paraId="514FAA4B" w14:textId="77777777" w:rsidTr="001E491D">
        <w:trPr>
          <w:trHeight w:val="313"/>
          <w:jc w:val="center"/>
        </w:trPr>
        <w:tc>
          <w:tcPr>
            <w:tcW w:w="200" w:type="pct"/>
            <w:vAlign w:val="center"/>
          </w:tcPr>
          <w:p w14:paraId="0F23989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1018" w:type="pct"/>
            <w:vAlign w:val="center"/>
          </w:tcPr>
          <w:p w14:paraId="63A0AF1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vAlign w:val="center"/>
          </w:tcPr>
          <w:p w14:paraId="2669087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2676057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18BD3A7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2E79C27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102584F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0A6B447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502D397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9</w:t>
            </w:r>
          </w:p>
        </w:tc>
        <w:tc>
          <w:tcPr>
            <w:tcW w:w="480" w:type="pct"/>
            <w:vAlign w:val="center"/>
          </w:tcPr>
          <w:p w14:paraId="7201FCE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</w:t>
            </w:r>
          </w:p>
        </w:tc>
      </w:tr>
      <w:tr w:rsidR="0031427B" w:rsidRPr="0031427B" w14:paraId="2CEB362E" w14:textId="77777777" w:rsidTr="001E491D">
        <w:trPr>
          <w:trHeight w:val="313"/>
          <w:jc w:val="center"/>
        </w:trPr>
        <w:tc>
          <w:tcPr>
            <w:tcW w:w="200" w:type="pct"/>
            <w:vAlign w:val="center"/>
          </w:tcPr>
          <w:p w14:paraId="7844D5A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14:paraId="03C4B89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color w:val="000000" w:themeColor="text1"/>
                <w:spacing w:val="-6"/>
                <w:sz w:val="22"/>
                <w:szCs w:val="22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31427B" w:rsidRPr="0031427B" w14:paraId="7F624F94" w14:textId="77777777" w:rsidTr="001E491D">
        <w:trPr>
          <w:trHeight w:val="20"/>
          <w:jc w:val="center"/>
        </w:trPr>
        <w:tc>
          <w:tcPr>
            <w:tcW w:w="200" w:type="pct"/>
          </w:tcPr>
          <w:p w14:paraId="568A3FB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1.1.</w:t>
            </w:r>
          </w:p>
        </w:tc>
        <w:tc>
          <w:tcPr>
            <w:tcW w:w="1018" w:type="pct"/>
            <w:shd w:val="clear" w:color="auto" w:fill="FFFFFF" w:themeFill="background1"/>
          </w:tcPr>
          <w:p w14:paraId="10BAB0B0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Мероприятие (результат) «Предоставлены гарантии муниципальным служащим и исполнены мероприятия</w:t>
            </w:r>
            <w:r w:rsidRPr="0031427B">
              <w:t xml:space="preserve"> </w:t>
            </w:r>
            <w:r w:rsidRPr="0031427B">
              <w:rPr>
                <w:sz w:val="22"/>
                <w:szCs w:val="22"/>
              </w:rPr>
              <w:t>по материально-техническому обеспечению органов местного самоуправления города Когалыма»</w:t>
            </w:r>
          </w:p>
        </w:tc>
        <w:tc>
          <w:tcPr>
            <w:tcW w:w="497" w:type="pct"/>
          </w:tcPr>
          <w:p w14:paraId="651910A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Осуществление текущей деятельности</w:t>
            </w:r>
          </w:p>
          <w:p w14:paraId="0DA1944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</w:tcPr>
          <w:p w14:paraId="0AC2B3C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%</w:t>
            </w:r>
          </w:p>
        </w:tc>
        <w:tc>
          <w:tcPr>
            <w:tcW w:w="479" w:type="pct"/>
            <w:shd w:val="clear" w:color="auto" w:fill="auto"/>
          </w:tcPr>
          <w:p w14:paraId="6A76908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6194A68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  <w:shd w:val="clear" w:color="auto" w:fill="auto"/>
          </w:tcPr>
          <w:p w14:paraId="1EC6389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357558F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  <w:shd w:val="clear" w:color="auto" w:fill="auto"/>
          </w:tcPr>
          <w:p w14:paraId="71E1BA7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  <w:tc>
          <w:tcPr>
            <w:tcW w:w="480" w:type="pct"/>
            <w:shd w:val="clear" w:color="auto" w:fill="auto"/>
          </w:tcPr>
          <w:p w14:paraId="7BBC3C4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100</w:t>
            </w:r>
          </w:p>
        </w:tc>
      </w:tr>
    </w:tbl>
    <w:p w14:paraId="7993D979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80AE8C6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4. Финансовое обеспечение комплекса процессных мероприятий</w:t>
      </w:r>
    </w:p>
    <w:p w14:paraId="1590CA7A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31427B" w:rsidRPr="0031427B" w14:paraId="6DD46B2A" w14:textId="77777777" w:rsidTr="001E491D">
        <w:trPr>
          <w:jc w:val="center"/>
        </w:trPr>
        <w:tc>
          <w:tcPr>
            <w:tcW w:w="185" w:type="pct"/>
            <w:vMerge w:val="restart"/>
          </w:tcPr>
          <w:p w14:paraId="6EB455ED" w14:textId="77777777" w:rsidR="0031427B" w:rsidRPr="0031427B" w:rsidRDefault="0031427B" w:rsidP="0031427B">
            <w:pPr>
              <w:shd w:val="clear" w:color="auto" w:fill="FFFFFF" w:themeFill="background1"/>
            </w:pPr>
            <w:r w:rsidRPr="0031427B"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17515A5D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27045F9A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Объем финансового обеспечения по годам, тыс. рублей</w:t>
            </w:r>
          </w:p>
        </w:tc>
      </w:tr>
      <w:tr w:rsidR="0031427B" w:rsidRPr="0031427B" w14:paraId="248DB827" w14:textId="77777777" w:rsidTr="001E491D">
        <w:trPr>
          <w:trHeight w:val="334"/>
          <w:jc w:val="center"/>
        </w:trPr>
        <w:tc>
          <w:tcPr>
            <w:tcW w:w="185" w:type="pct"/>
            <w:vMerge/>
          </w:tcPr>
          <w:p w14:paraId="09200A65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3110" w:type="pct"/>
            <w:vMerge/>
            <w:vAlign w:val="center"/>
          </w:tcPr>
          <w:p w14:paraId="2D3B79F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</w:p>
        </w:tc>
        <w:tc>
          <w:tcPr>
            <w:tcW w:w="355" w:type="pct"/>
            <w:vAlign w:val="center"/>
          </w:tcPr>
          <w:p w14:paraId="5DC2D830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2026</w:t>
            </w:r>
          </w:p>
        </w:tc>
        <w:tc>
          <w:tcPr>
            <w:tcW w:w="320" w:type="pct"/>
            <w:vAlign w:val="center"/>
          </w:tcPr>
          <w:p w14:paraId="16EC9304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2027</w:t>
            </w:r>
          </w:p>
        </w:tc>
        <w:tc>
          <w:tcPr>
            <w:tcW w:w="319" w:type="pct"/>
            <w:vAlign w:val="center"/>
          </w:tcPr>
          <w:p w14:paraId="0CD0B14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2028</w:t>
            </w:r>
          </w:p>
        </w:tc>
        <w:tc>
          <w:tcPr>
            <w:tcW w:w="361" w:type="pct"/>
            <w:vAlign w:val="center"/>
          </w:tcPr>
          <w:p w14:paraId="3D2EE7A9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2029</w:t>
            </w:r>
          </w:p>
        </w:tc>
        <w:tc>
          <w:tcPr>
            <w:tcW w:w="350" w:type="pct"/>
            <w:vAlign w:val="center"/>
          </w:tcPr>
          <w:p w14:paraId="4B7A0E91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Всего</w:t>
            </w:r>
          </w:p>
        </w:tc>
      </w:tr>
      <w:tr w:rsidR="0031427B" w:rsidRPr="0031427B" w14:paraId="5158038D" w14:textId="77777777" w:rsidTr="001E491D">
        <w:trPr>
          <w:jc w:val="center"/>
        </w:trPr>
        <w:tc>
          <w:tcPr>
            <w:tcW w:w="185" w:type="pct"/>
          </w:tcPr>
          <w:p w14:paraId="6BDE8416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</w:t>
            </w:r>
          </w:p>
        </w:tc>
        <w:tc>
          <w:tcPr>
            <w:tcW w:w="3110" w:type="pct"/>
            <w:vAlign w:val="center"/>
          </w:tcPr>
          <w:p w14:paraId="527E2A9D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</w:t>
            </w:r>
          </w:p>
        </w:tc>
        <w:tc>
          <w:tcPr>
            <w:tcW w:w="355" w:type="pct"/>
            <w:vAlign w:val="center"/>
          </w:tcPr>
          <w:p w14:paraId="4D35B52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3</w:t>
            </w:r>
          </w:p>
        </w:tc>
        <w:tc>
          <w:tcPr>
            <w:tcW w:w="320" w:type="pct"/>
            <w:vAlign w:val="center"/>
          </w:tcPr>
          <w:p w14:paraId="20739D7E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4</w:t>
            </w:r>
          </w:p>
        </w:tc>
        <w:tc>
          <w:tcPr>
            <w:tcW w:w="319" w:type="pct"/>
            <w:vAlign w:val="center"/>
          </w:tcPr>
          <w:p w14:paraId="0E6DBC13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5</w:t>
            </w:r>
          </w:p>
        </w:tc>
        <w:tc>
          <w:tcPr>
            <w:tcW w:w="361" w:type="pct"/>
            <w:vAlign w:val="center"/>
          </w:tcPr>
          <w:p w14:paraId="22D4DB74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6</w:t>
            </w:r>
          </w:p>
        </w:tc>
        <w:tc>
          <w:tcPr>
            <w:tcW w:w="350" w:type="pct"/>
            <w:vAlign w:val="center"/>
          </w:tcPr>
          <w:p w14:paraId="5AF3AD9B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7</w:t>
            </w:r>
          </w:p>
        </w:tc>
      </w:tr>
      <w:tr w:rsidR="0031427B" w:rsidRPr="0031427B" w14:paraId="356BC8C4" w14:textId="77777777" w:rsidTr="001E491D">
        <w:trPr>
          <w:trHeight w:val="411"/>
          <w:jc w:val="center"/>
        </w:trPr>
        <w:tc>
          <w:tcPr>
            <w:tcW w:w="185" w:type="pct"/>
          </w:tcPr>
          <w:p w14:paraId="388D15CF" w14:textId="77777777" w:rsidR="0031427B" w:rsidRPr="0031427B" w:rsidRDefault="0031427B" w:rsidP="0031427B">
            <w:pPr>
              <w:shd w:val="clear" w:color="auto" w:fill="FFFFFF" w:themeFill="background1"/>
            </w:pPr>
          </w:p>
        </w:tc>
        <w:tc>
          <w:tcPr>
            <w:tcW w:w="3110" w:type="pct"/>
            <w:vAlign w:val="center"/>
          </w:tcPr>
          <w:p w14:paraId="178A7B05" w14:textId="77777777" w:rsidR="0031427B" w:rsidRPr="0031427B" w:rsidRDefault="0031427B" w:rsidP="0031427B">
            <w:pPr>
              <w:shd w:val="clear" w:color="auto" w:fill="FFFFFF" w:themeFill="background1"/>
            </w:pPr>
            <w:r w:rsidRPr="0031427B"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9E39F8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22C00C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2E8E36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127F3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A73366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170963,47</w:t>
            </w:r>
          </w:p>
        </w:tc>
      </w:tr>
      <w:tr w:rsidR="0031427B" w:rsidRPr="0031427B" w14:paraId="2076ED8F" w14:textId="77777777" w:rsidTr="001E491D">
        <w:trPr>
          <w:jc w:val="center"/>
        </w:trPr>
        <w:tc>
          <w:tcPr>
            <w:tcW w:w="185" w:type="pct"/>
          </w:tcPr>
          <w:p w14:paraId="0301D2A9" w14:textId="77777777" w:rsidR="0031427B" w:rsidRPr="0031427B" w:rsidRDefault="0031427B" w:rsidP="0031427B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77FB4D7F" w14:textId="77777777" w:rsidR="0031427B" w:rsidRPr="0031427B" w:rsidRDefault="0031427B" w:rsidP="0031427B">
            <w:pPr>
              <w:shd w:val="clear" w:color="auto" w:fill="FFFFFF" w:themeFill="background1"/>
            </w:pPr>
            <w:r w:rsidRPr="0031427B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D8F281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DC28E3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196735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990E75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CC6CCE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170963,47</w:t>
            </w:r>
          </w:p>
        </w:tc>
      </w:tr>
      <w:tr w:rsidR="0031427B" w:rsidRPr="0031427B" w14:paraId="2FF8566F" w14:textId="77777777" w:rsidTr="001E491D">
        <w:trPr>
          <w:jc w:val="center"/>
        </w:trPr>
        <w:tc>
          <w:tcPr>
            <w:tcW w:w="185" w:type="pct"/>
          </w:tcPr>
          <w:p w14:paraId="0D844EC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1.</w:t>
            </w:r>
          </w:p>
        </w:tc>
        <w:tc>
          <w:tcPr>
            <w:tcW w:w="3110" w:type="pct"/>
          </w:tcPr>
          <w:p w14:paraId="27D01618" w14:textId="77777777" w:rsidR="0031427B" w:rsidRPr="0031427B" w:rsidRDefault="0031427B" w:rsidP="0031427B">
            <w:pPr>
              <w:shd w:val="clear" w:color="auto" w:fill="FFFFFF" w:themeFill="background1"/>
            </w:pPr>
            <w:r w:rsidRPr="0031427B"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C67B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3BEE2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CEB10E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B2E7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E276E6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170963,47</w:t>
            </w:r>
          </w:p>
        </w:tc>
      </w:tr>
      <w:tr w:rsidR="0031427B" w:rsidRPr="0031427B" w14:paraId="51EB4EFB" w14:textId="77777777" w:rsidTr="001E491D">
        <w:trPr>
          <w:jc w:val="center"/>
        </w:trPr>
        <w:tc>
          <w:tcPr>
            <w:tcW w:w="185" w:type="pct"/>
          </w:tcPr>
          <w:p w14:paraId="6518A3FC" w14:textId="77777777" w:rsidR="0031427B" w:rsidRPr="0031427B" w:rsidRDefault="0031427B" w:rsidP="0031427B">
            <w:pPr>
              <w:shd w:val="clear" w:color="auto" w:fill="FFFFFF" w:themeFill="background1"/>
            </w:pPr>
          </w:p>
        </w:tc>
        <w:tc>
          <w:tcPr>
            <w:tcW w:w="3110" w:type="pct"/>
          </w:tcPr>
          <w:p w14:paraId="7D57D535" w14:textId="77777777" w:rsidR="0031427B" w:rsidRPr="0031427B" w:rsidRDefault="0031427B" w:rsidP="0031427B">
            <w:pPr>
              <w:shd w:val="clear" w:color="auto" w:fill="FFFFFF" w:themeFill="background1"/>
            </w:pPr>
            <w:r w:rsidRPr="0031427B"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9B4A37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43421,19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7AF27A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43258,88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B50BA3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C337A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42141,70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9F78D6" w14:textId="77777777" w:rsidR="0031427B" w:rsidRPr="0031427B" w:rsidRDefault="0031427B" w:rsidP="0031427B">
            <w:pPr>
              <w:jc w:val="center"/>
            </w:pPr>
            <w:r w:rsidRPr="0031427B">
              <w:rPr>
                <w:sz w:val="19"/>
                <w:szCs w:val="19"/>
              </w:rPr>
              <w:t>170963,47</w:t>
            </w:r>
          </w:p>
        </w:tc>
      </w:tr>
    </w:tbl>
    <w:p w14:paraId="4B41D796" w14:textId="77777777" w:rsidR="0031427B" w:rsidRPr="0031427B" w:rsidRDefault="0031427B" w:rsidP="0031427B">
      <w:pPr>
        <w:shd w:val="clear" w:color="auto" w:fill="FFFFFF" w:themeFill="background1"/>
        <w:rPr>
          <w:sz w:val="26"/>
          <w:szCs w:val="26"/>
        </w:rPr>
      </w:pPr>
    </w:p>
    <w:p w14:paraId="37F87E9E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5. План реализации комплекса процессных мероприятий в 2026 году</w:t>
      </w:r>
    </w:p>
    <w:p w14:paraId="531E472B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1400"/>
        <w:gridCol w:w="3547"/>
        <w:gridCol w:w="3569"/>
        <w:gridCol w:w="1679"/>
      </w:tblGrid>
      <w:tr w:rsidR="0031427B" w:rsidRPr="0031427B" w14:paraId="33AA56B1" w14:textId="77777777" w:rsidTr="001E491D">
        <w:trPr>
          <w:jc w:val="center"/>
        </w:trPr>
        <w:tc>
          <w:tcPr>
            <w:tcW w:w="1752" w:type="pct"/>
            <w:vAlign w:val="center"/>
          </w:tcPr>
          <w:p w14:paraId="4B9D194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Задача, мероприятие (результат)/контрольная точка</w:t>
            </w:r>
          </w:p>
        </w:tc>
        <w:tc>
          <w:tcPr>
            <w:tcW w:w="446" w:type="pct"/>
            <w:vAlign w:val="center"/>
          </w:tcPr>
          <w:p w14:paraId="64E0B99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1C3E055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37" w:type="pct"/>
            <w:vAlign w:val="center"/>
          </w:tcPr>
          <w:p w14:paraId="1260C39D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Вид подтверждающего документа</w:t>
            </w:r>
          </w:p>
        </w:tc>
        <w:tc>
          <w:tcPr>
            <w:tcW w:w="535" w:type="pct"/>
            <w:vAlign w:val="center"/>
          </w:tcPr>
          <w:p w14:paraId="253D170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Информационная система</w:t>
            </w:r>
          </w:p>
        </w:tc>
      </w:tr>
      <w:tr w:rsidR="0031427B" w:rsidRPr="0031427B" w14:paraId="2F620677" w14:textId="77777777" w:rsidTr="001E491D">
        <w:trPr>
          <w:jc w:val="center"/>
        </w:trPr>
        <w:tc>
          <w:tcPr>
            <w:tcW w:w="1752" w:type="pct"/>
          </w:tcPr>
          <w:p w14:paraId="28CC9FA4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1</w:t>
            </w:r>
          </w:p>
        </w:tc>
        <w:tc>
          <w:tcPr>
            <w:tcW w:w="446" w:type="pct"/>
          </w:tcPr>
          <w:p w14:paraId="4D151A2A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</w:t>
            </w:r>
          </w:p>
        </w:tc>
        <w:tc>
          <w:tcPr>
            <w:tcW w:w="1130" w:type="pct"/>
          </w:tcPr>
          <w:p w14:paraId="3D9990F4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3</w:t>
            </w:r>
          </w:p>
        </w:tc>
        <w:tc>
          <w:tcPr>
            <w:tcW w:w="1137" w:type="pct"/>
          </w:tcPr>
          <w:p w14:paraId="475AB65C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4</w:t>
            </w:r>
          </w:p>
        </w:tc>
        <w:tc>
          <w:tcPr>
            <w:tcW w:w="535" w:type="pct"/>
          </w:tcPr>
          <w:p w14:paraId="7E12B977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5</w:t>
            </w:r>
          </w:p>
        </w:tc>
      </w:tr>
      <w:tr w:rsidR="0031427B" w:rsidRPr="0031427B" w14:paraId="0AC58491" w14:textId="77777777" w:rsidTr="001E491D">
        <w:trPr>
          <w:jc w:val="center"/>
        </w:trPr>
        <w:tc>
          <w:tcPr>
            <w:tcW w:w="5000" w:type="pct"/>
            <w:gridSpan w:val="5"/>
            <w:vAlign w:val="center"/>
          </w:tcPr>
          <w:p w14:paraId="5E9EBD0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</w:rPr>
            </w:pPr>
            <w:r w:rsidRPr="0031427B">
              <w:rPr>
                <w:color w:val="000000" w:themeColor="text1"/>
                <w:spacing w:val="-6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31427B" w:rsidRPr="0031427B" w14:paraId="563D862B" w14:textId="77777777" w:rsidTr="001E491D">
        <w:trPr>
          <w:jc w:val="center"/>
        </w:trPr>
        <w:tc>
          <w:tcPr>
            <w:tcW w:w="5000" w:type="pct"/>
            <w:gridSpan w:val="5"/>
            <w:vAlign w:val="center"/>
          </w:tcPr>
          <w:p w14:paraId="567B60CD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Мероприятие (результат) </w:t>
            </w:r>
            <w:r w:rsidRPr="0031427B">
              <w:rPr>
                <w:color w:val="000000" w:themeColor="text1"/>
                <w:spacing w:val="-6"/>
              </w:rPr>
              <w:t>«</w:t>
            </w:r>
            <w:r w:rsidRPr="0031427B">
              <w:t xml:space="preserve"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 1 </w:t>
            </w:r>
          </w:p>
        </w:tc>
      </w:tr>
      <w:tr w:rsidR="0031427B" w:rsidRPr="0031427B" w14:paraId="0E7B3E98" w14:textId="77777777" w:rsidTr="001E491D">
        <w:trPr>
          <w:jc w:val="center"/>
        </w:trPr>
        <w:tc>
          <w:tcPr>
            <w:tcW w:w="1752" w:type="pct"/>
          </w:tcPr>
          <w:p w14:paraId="1150F677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Контрольная точка </w:t>
            </w:r>
          </w:p>
          <w:p w14:paraId="6A0BFAB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446" w:type="pct"/>
          </w:tcPr>
          <w:p w14:paraId="689DFCE5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25.12.2026</w:t>
            </w:r>
          </w:p>
        </w:tc>
        <w:tc>
          <w:tcPr>
            <w:tcW w:w="1130" w:type="pct"/>
          </w:tcPr>
          <w:p w14:paraId="0FFBC2CC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486CCB4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535" w:type="pct"/>
          </w:tcPr>
          <w:p w14:paraId="10BF1AFE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-</w:t>
            </w:r>
          </w:p>
        </w:tc>
      </w:tr>
      <w:tr w:rsidR="0031427B" w:rsidRPr="0031427B" w14:paraId="48DB8B15" w14:textId="77777777" w:rsidTr="001E491D">
        <w:trPr>
          <w:jc w:val="center"/>
        </w:trPr>
        <w:tc>
          <w:tcPr>
            <w:tcW w:w="1752" w:type="pct"/>
          </w:tcPr>
          <w:p w14:paraId="291D092A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Контрольная точка </w:t>
            </w:r>
          </w:p>
          <w:p w14:paraId="59F54FB9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«Реализованы мероприятия по осуществлению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446" w:type="pct"/>
          </w:tcPr>
          <w:p w14:paraId="33004047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25.12.2026</w:t>
            </w:r>
          </w:p>
        </w:tc>
        <w:tc>
          <w:tcPr>
            <w:tcW w:w="1130" w:type="pct"/>
          </w:tcPr>
          <w:p w14:paraId="2BAEB5FE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137" w:type="pct"/>
          </w:tcPr>
          <w:p w14:paraId="68888EB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535" w:type="pct"/>
          </w:tcPr>
          <w:p w14:paraId="59D7DA38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-</w:t>
            </w:r>
          </w:p>
        </w:tc>
      </w:tr>
    </w:tbl>
    <w:p w14:paraId="29737E52" w14:textId="77777777" w:rsidR="0031427B" w:rsidRPr="0031427B" w:rsidRDefault="0031427B" w:rsidP="0031427B">
      <w:pPr>
        <w:shd w:val="clear" w:color="auto" w:fill="FFFFFF" w:themeFill="background1"/>
        <w:jc w:val="both"/>
        <w:sectPr w:rsidR="0031427B" w:rsidRPr="0031427B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31427B" w:rsidRPr="0031427B" w14:paraId="48E9DBE2" w14:textId="77777777" w:rsidTr="001E491D">
        <w:trPr>
          <w:jc w:val="center"/>
        </w:trPr>
        <w:tc>
          <w:tcPr>
            <w:tcW w:w="1730" w:type="pct"/>
          </w:tcPr>
          <w:p w14:paraId="4EC1D38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Контрольная точка </w:t>
            </w:r>
          </w:p>
          <w:p w14:paraId="7CDC9D4F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</w:tcPr>
          <w:p w14:paraId="368BD38A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25.12.2026</w:t>
            </w:r>
          </w:p>
        </w:tc>
        <w:tc>
          <w:tcPr>
            <w:tcW w:w="1109" w:type="pct"/>
          </w:tcPr>
          <w:p w14:paraId="2D3F2814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6AF1640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</w:tcPr>
          <w:p w14:paraId="49973570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-</w:t>
            </w:r>
          </w:p>
        </w:tc>
      </w:tr>
      <w:tr w:rsidR="0031427B" w:rsidRPr="0031427B" w14:paraId="7C979A52" w14:textId="77777777" w:rsidTr="001E491D">
        <w:trPr>
          <w:jc w:val="center"/>
        </w:trPr>
        <w:tc>
          <w:tcPr>
            <w:tcW w:w="1730" w:type="pct"/>
          </w:tcPr>
          <w:p w14:paraId="4EA550E8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Контрольная точка </w:t>
            </w:r>
          </w:p>
          <w:p w14:paraId="371DAC0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</w:tcPr>
          <w:p w14:paraId="085D308F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25.12.2026</w:t>
            </w:r>
          </w:p>
        </w:tc>
        <w:tc>
          <w:tcPr>
            <w:tcW w:w="1109" w:type="pct"/>
          </w:tcPr>
          <w:p w14:paraId="7A1C9146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34FE1487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</w:tcPr>
          <w:p w14:paraId="126660AD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-</w:t>
            </w:r>
          </w:p>
        </w:tc>
      </w:tr>
      <w:tr w:rsidR="0031427B" w:rsidRPr="0031427B" w14:paraId="4E1CF870" w14:textId="77777777" w:rsidTr="001E491D">
        <w:trPr>
          <w:jc w:val="center"/>
        </w:trPr>
        <w:tc>
          <w:tcPr>
            <w:tcW w:w="1730" w:type="pct"/>
          </w:tcPr>
          <w:p w14:paraId="5F0834F2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Контрольная точка </w:t>
            </w:r>
          </w:p>
          <w:p w14:paraId="58E41D2D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</w:tcPr>
          <w:p w14:paraId="42402B74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25.12.2026</w:t>
            </w:r>
          </w:p>
        </w:tc>
        <w:tc>
          <w:tcPr>
            <w:tcW w:w="1109" w:type="pct"/>
          </w:tcPr>
          <w:p w14:paraId="32CFCE65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Косолапов Александр Витальевич, начальник управления муниципальной службы, кадровой политики и делопроизводства Администрации города Когалыма</w:t>
            </w:r>
          </w:p>
        </w:tc>
        <w:tc>
          <w:tcPr>
            <w:tcW w:w="1200" w:type="pct"/>
          </w:tcPr>
          <w:p w14:paraId="692DB694" w14:textId="77777777" w:rsidR="0031427B" w:rsidRPr="0031427B" w:rsidRDefault="0031427B" w:rsidP="0031427B">
            <w:pPr>
              <w:shd w:val="clear" w:color="auto" w:fill="FFFFFF" w:themeFill="background1"/>
              <w:jc w:val="both"/>
            </w:pPr>
            <w:r w:rsidRPr="0031427B"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</w:tcPr>
          <w:p w14:paraId="19C24D52" w14:textId="77777777" w:rsidR="0031427B" w:rsidRPr="0031427B" w:rsidRDefault="0031427B" w:rsidP="0031427B">
            <w:pPr>
              <w:shd w:val="clear" w:color="auto" w:fill="FFFFFF" w:themeFill="background1"/>
              <w:jc w:val="center"/>
            </w:pPr>
            <w:r w:rsidRPr="0031427B">
              <w:t>-</w:t>
            </w:r>
          </w:p>
        </w:tc>
      </w:tr>
    </w:tbl>
    <w:p w14:paraId="4873BCA0" w14:textId="77777777" w:rsidR="0031427B" w:rsidRPr="0031427B" w:rsidRDefault="0031427B" w:rsidP="0031427B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31427B" w:rsidRPr="0031427B" w:rsidSect="00C4129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B181B19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 xml:space="preserve">Паспорт </w:t>
      </w:r>
    </w:p>
    <w:p w14:paraId="06D440D0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комплекса процессных мероприятий</w:t>
      </w:r>
    </w:p>
    <w:p w14:paraId="17C71DEB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4CD3763E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76C195D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Общие положения</w:t>
      </w:r>
    </w:p>
    <w:p w14:paraId="3915F3C1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1427B" w:rsidRPr="0031427B" w14:paraId="78EEAD61" w14:textId="77777777" w:rsidTr="001E491D">
        <w:tc>
          <w:tcPr>
            <w:tcW w:w="2297" w:type="pct"/>
          </w:tcPr>
          <w:p w14:paraId="1A350D54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  <w:lang w:val="en-US"/>
              </w:rPr>
            </w:pPr>
            <w:r w:rsidRPr="0031427B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004D1DAC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Отдел записи актов гражданского состояния Администрации города Когалыма.</w:t>
            </w:r>
          </w:p>
          <w:p w14:paraId="2977EDE8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31427B" w:rsidRPr="0031427B" w14:paraId="1C82B7EE" w14:textId="77777777" w:rsidTr="001E491D">
        <w:tc>
          <w:tcPr>
            <w:tcW w:w="2297" w:type="pct"/>
          </w:tcPr>
          <w:p w14:paraId="777E5121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43FB5899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5DD6F0D6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</w:p>
    <w:p w14:paraId="19E2379B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1. Показатели комплекса процессных мероприятий</w:t>
      </w:r>
    </w:p>
    <w:p w14:paraId="167C0470" w14:textId="77777777" w:rsidR="0031427B" w:rsidRPr="0031427B" w:rsidRDefault="0031427B" w:rsidP="0031427B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31427B" w:rsidRPr="0031427B" w14:paraId="430B123F" w14:textId="77777777" w:rsidTr="001E491D">
        <w:trPr>
          <w:jc w:val="center"/>
        </w:trPr>
        <w:tc>
          <w:tcPr>
            <w:tcW w:w="136" w:type="pct"/>
            <w:vMerge w:val="restart"/>
            <w:vAlign w:val="center"/>
          </w:tcPr>
          <w:p w14:paraId="2EC2E8F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0670595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1F206A5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399CA8F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4A0A839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10660CD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36088D8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0129FE3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Информационная система</w:t>
            </w:r>
          </w:p>
        </w:tc>
      </w:tr>
      <w:tr w:rsidR="0031427B" w:rsidRPr="0031427B" w14:paraId="7FB21DE1" w14:textId="77777777" w:rsidTr="001E491D">
        <w:trPr>
          <w:jc w:val="center"/>
        </w:trPr>
        <w:tc>
          <w:tcPr>
            <w:tcW w:w="136" w:type="pct"/>
            <w:vMerge/>
            <w:vAlign w:val="center"/>
          </w:tcPr>
          <w:p w14:paraId="1AC7DB8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003E54F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724D552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1BC97EF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1C185C8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6DA2E44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1D1DA42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152F7D4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59E6ECF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0B1D41C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7C705F4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7E0422A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1427B" w:rsidRPr="0031427B" w14:paraId="61B4936F" w14:textId="77777777" w:rsidTr="001E491D">
        <w:trPr>
          <w:jc w:val="center"/>
        </w:trPr>
        <w:tc>
          <w:tcPr>
            <w:tcW w:w="136" w:type="pct"/>
            <w:vAlign w:val="center"/>
          </w:tcPr>
          <w:p w14:paraId="6F31506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51E554A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65ED8C8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65349BD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2E4B528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1AAB0E6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2F54E9E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679D096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0E7E4B6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1E203F0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561E023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58481E0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12</w:t>
            </w:r>
          </w:p>
        </w:tc>
      </w:tr>
      <w:tr w:rsidR="0031427B" w:rsidRPr="0031427B" w14:paraId="4099AF69" w14:textId="77777777" w:rsidTr="001E491D">
        <w:trPr>
          <w:jc w:val="center"/>
        </w:trPr>
        <w:tc>
          <w:tcPr>
            <w:tcW w:w="136" w:type="pct"/>
            <w:vAlign w:val="center"/>
          </w:tcPr>
          <w:p w14:paraId="6788FF8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0DC102EB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  <w:tr w:rsidR="0031427B" w:rsidRPr="0031427B" w14:paraId="6E190C74" w14:textId="77777777" w:rsidTr="001E491D">
        <w:trPr>
          <w:jc w:val="center"/>
        </w:trPr>
        <w:tc>
          <w:tcPr>
            <w:tcW w:w="136" w:type="pct"/>
          </w:tcPr>
          <w:p w14:paraId="62EB384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74DA82D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31427B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7DDA286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354DD1F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057CA7A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1A3890F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071EA27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3D4B41F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0B2E63F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0DBCEBC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23ADA88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5827133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</w:tbl>
    <w:p w14:paraId="51FFB86C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2"/>
        </w:rPr>
      </w:pPr>
    </w:p>
    <w:p w14:paraId="5A52F1DB" w14:textId="77777777" w:rsidR="0031427B" w:rsidRPr="0031427B" w:rsidRDefault="0031427B" w:rsidP="0031427B">
      <w:pPr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3B154A9B" w14:textId="77777777" w:rsidR="0031427B" w:rsidRPr="0031427B" w:rsidRDefault="0031427B" w:rsidP="0031427B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31427B" w:rsidRPr="0031427B" w14:paraId="64834B5E" w14:textId="77777777" w:rsidTr="001E491D">
        <w:trPr>
          <w:jc w:val="center"/>
        </w:trPr>
        <w:tc>
          <w:tcPr>
            <w:tcW w:w="159" w:type="pct"/>
            <w:vMerge w:val="restart"/>
            <w:vAlign w:val="center"/>
          </w:tcPr>
          <w:p w14:paraId="3ADBF34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2311A66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772926D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00C4D2A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19D195D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186E8F7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 конец 2026 года</w:t>
            </w:r>
          </w:p>
        </w:tc>
      </w:tr>
      <w:tr w:rsidR="0031427B" w:rsidRPr="0031427B" w14:paraId="32B067E2" w14:textId="77777777" w:rsidTr="001E491D">
        <w:trPr>
          <w:jc w:val="center"/>
        </w:trPr>
        <w:tc>
          <w:tcPr>
            <w:tcW w:w="159" w:type="pct"/>
            <w:vMerge/>
            <w:vAlign w:val="center"/>
          </w:tcPr>
          <w:p w14:paraId="1BEF4A00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45F6B2EC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243AE82B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02E98AB3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547A96AB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январь</w:t>
            </w:r>
          </w:p>
        </w:tc>
        <w:tc>
          <w:tcPr>
            <w:tcW w:w="243" w:type="pct"/>
          </w:tcPr>
          <w:p w14:paraId="7DF30D50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февраль</w:t>
            </w:r>
          </w:p>
        </w:tc>
        <w:tc>
          <w:tcPr>
            <w:tcW w:w="249" w:type="pct"/>
          </w:tcPr>
          <w:p w14:paraId="7052BC2E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март</w:t>
            </w:r>
          </w:p>
        </w:tc>
        <w:tc>
          <w:tcPr>
            <w:tcW w:w="242" w:type="pct"/>
          </w:tcPr>
          <w:p w14:paraId="310A364F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апрель</w:t>
            </w:r>
          </w:p>
        </w:tc>
        <w:tc>
          <w:tcPr>
            <w:tcW w:w="239" w:type="pct"/>
          </w:tcPr>
          <w:p w14:paraId="6FD24971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май</w:t>
            </w:r>
          </w:p>
        </w:tc>
        <w:tc>
          <w:tcPr>
            <w:tcW w:w="267" w:type="pct"/>
          </w:tcPr>
          <w:p w14:paraId="71585E99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июнь</w:t>
            </w:r>
          </w:p>
        </w:tc>
        <w:tc>
          <w:tcPr>
            <w:tcW w:w="235" w:type="pct"/>
          </w:tcPr>
          <w:p w14:paraId="6631F8CF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июль</w:t>
            </w:r>
          </w:p>
        </w:tc>
        <w:tc>
          <w:tcPr>
            <w:tcW w:w="262" w:type="pct"/>
          </w:tcPr>
          <w:p w14:paraId="26230653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август</w:t>
            </w:r>
          </w:p>
        </w:tc>
        <w:tc>
          <w:tcPr>
            <w:tcW w:w="271" w:type="pct"/>
          </w:tcPr>
          <w:p w14:paraId="28B671ED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сентябрь</w:t>
            </w:r>
          </w:p>
        </w:tc>
        <w:tc>
          <w:tcPr>
            <w:tcW w:w="270" w:type="pct"/>
          </w:tcPr>
          <w:p w14:paraId="7A3D476B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октябрь</w:t>
            </w:r>
          </w:p>
        </w:tc>
        <w:tc>
          <w:tcPr>
            <w:tcW w:w="271" w:type="pct"/>
          </w:tcPr>
          <w:p w14:paraId="1BE9C82A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ноябрь</w:t>
            </w:r>
          </w:p>
        </w:tc>
        <w:tc>
          <w:tcPr>
            <w:tcW w:w="339" w:type="pct"/>
          </w:tcPr>
          <w:p w14:paraId="72B0A322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декабрь</w:t>
            </w:r>
          </w:p>
        </w:tc>
        <w:tc>
          <w:tcPr>
            <w:tcW w:w="418" w:type="pct"/>
            <w:vMerge/>
          </w:tcPr>
          <w:p w14:paraId="7D6F522C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</w:tr>
      <w:tr w:rsidR="0031427B" w:rsidRPr="0031427B" w14:paraId="5530AD7A" w14:textId="77777777" w:rsidTr="001E491D">
        <w:trPr>
          <w:jc w:val="center"/>
        </w:trPr>
        <w:tc>
          <w:tcPr>
            <w:tcW w:w="159" w:type="pct"/>
          </w:tcPr>
          <w:p w14:paraId="348E135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</w:t>
            </w:r>
          </w:p>
        </w:tc>
        <w:tc>
          <w:tcPr>
            <w:tcW w:w="543" w:type="pct"/>
          </w:tcPr>
          <w:p w14:paraId="4989641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2</w:t>
            </w:r>
          </w:p>
        </w:tc>
        <w:tc>
          <w:tcPr>
            <w:tcW w:w="401" w:type="pct"/>
          </w:tcPr>
          <w:p w14:paraId="36D2DFD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3</w:t>
            </w:r>
          </w:p>
        </w:tc>
        <w:tc>
          <w:tcPr>
            <w:tcW w:w="350" w:type="pct"/>
          </w:tcPr>
          <w:p w14:paraId="52E2082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4</w:t>
            </w:r>
          </w:p>
        </w:tc>
        <w:tc>
          <w:tcPr>
            <w:tcW w:w="241" w:type="pct"/>
          </w:tcPr>
          <w:p w14:paraId="445ECFB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5</w:t>
            </w:r>
          </w:p>
        </w:tc>
        <w:tc>
          <w:tcPr>
            <w:tcW w:w="243" w:type="pct"/>
          </w:tcPr>
          <w:p w14:paraId="0452ED9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6</w:t>
            </w:r>
          </w:p>
        </w:tc>
        <w:tc>
          <w:tcPr>
            <w:tcW w:w="249" w:type="pct"/>
          </w:tcPr>
          <w:p w14:paraId="7C7121A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7</w:t>
            </w:r>
          </w:p>
        </w:tc>
        <w:tc>
          <w:tcPr>
            <w:tcW w:w="242" w:type="pct"/>
          </w:tcPr>
          <w:p w14:paraId="1B24EA2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8</w:t>
            </w:r>
          </w:p>
        </w:tc>
        <w:tc>
          <w:tcPr>
            <w:tcW w:w="239" w:type="pct"/>
          </w:tcPr>
          <w:p w14:paraId="7238600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9</w:t>
            </w:r>
          </w:p>
        </w:tc>
        <w:tc>
          <w:tcPr>
            <w:tcW w:w="267" w:type="pct"/>
          </w:tcPr>
          <w:p w14:paraId="77C9597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10</w:t>
            </w:r>
          </w:p>
        </w:tc>
        <w:tc>
          <w:tcPr>
            <w:tcW w:w="235" w:type="pct"/>
          </w:tcPr>
          <w:p w14:paraId="027A119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11</w:t>
            </w:r>
          </w:p>
        </w:tc>
        <w:tc>
          <w:tcPr>
            <w:tcW w:w="262" w:type="pct"/>
          </w:tcPr>
          <w:p w14:paraId="2000610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12</w:t>
            </w:r>
          </w:p>
        </w:tc>
        <w:tc>
          <w:tcPr>
            <w:tcW w:w="271" w:type="pct"/>
          </w:tcPr>
          <w:p w14:paraId="49965D3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13</w:t>
            </w:r>
          </w:p>
        </w:tc>
        <w:tc>
          <w:tcPr>
            <w:tcW w:w="270" w:type="pct"/>
          </w:tcPr>
          <w:p w14:paraId="2882455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14</w:t>
            </w:r>
          </w:p>
        </w:tc>
        <w:tc>
          <w:tcPr>
            <w:tcW w:w="271" w:type="pct"/>
          </w:tcPr>
          <w:p w14:paraId="28AB165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15</w:t>
            </w:r>
          </w:p>
        </w:tc>
        <w:tc>
          <w:tcPr>
            <w:tcW w:w="339" w:type="pct"/>
          </w:tcPr>
          <w:p w14:paraId="4683D0A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16</w:t>
            </w:r>
          </w:p>
        </w:tc>
        <w:tc>
          <w:tcPr>
            <w:tcW w:w="418" w:type="pct"/>
          </w:tcPr>
          <w:p w14:paraId="49E79AF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17</w:t>
            </w:r>
          </w:p>
        </w:tc>
      </w:tr>
      <w:tr w:rsidR="0031427B" w:rsidRPr="0031427B" w14:paraId="32FECD32" w14:textId="77777777" w:rsidTr="001E491D">
        <w:trPr>
          <w:jc w:val="center"/>
        </w:trPr>
        <w:tc>
          <w:tcPr>
            <w:tcW w:w="159" w:type="pct"/>
          </w:tcPr>
          <w:p w14:paraId="477C008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</w:t>
            </w:r>
          </w:p>
        </w:tc>
        <w:tc>
          <w:tcPr>
            <w:tcW w:w="4841" w:type="pct"/>
            <w:gridSpan w:val="16"/>
          </w:tcPr>
          <w:p w14:paraId="7B2E1C4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both"/>
            </w:pPr>
            <w:r w:rsidRPr="0031427B">
              <w:t>-</w:t>
            </w:r>
          </w:p>
        </w:tc>
      </w:tr>
      <w:tr w:rsidR="0031427B" w:rsidRPr="0031427B" w14:paraId="4B25CB2D" w14:textId="77777777" w:rsidTr="001E491D">
        <w:trPr>
          <w:jc w:val="center"/>
        </w:trPr>
        <w:tc>
          <w:tcPr>
            <w:tcW w:w="159" w:type="pct"/>
          </w:tcPr>
          <w:p w14:paraId="7412BA1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1.1.</w:t>
            </w:r>
          </w:p>
        </w:tc>
        <w:tc>
          <w:tcPr>
            <w:tcW w:w="543" w:type="pct"/>
          </w:tcPr>
          <w:p w14:paraId="0D794C9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1427B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017CD11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2C6F3A9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4226E89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69B6410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0FEACE3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3DF4FD4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7AA6421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57428BB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2EF745E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5F414E8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676ED0A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2146C22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329309D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  <w:tc>
          <w:tcPr>
            <w:tcW w:w="339" w:type="pct"/>
          </w:tcPr>
          <w:p w14:paraId="4DED555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  <w:tc>
          <w:tcPr>
            <w:tcW w:w="418" w:type="pct"/>
          </w:tcPr>
          <w:p w14:paraId="24F0F64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</w:tr>
    </w:tbl>
    <w:p w14:paraId="03F06A13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  <w:sectPr w:rsidR="0031427B" w:rsidRPr="0031427B" w:rsidSect="00C4129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921FD85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color w:val="000000" w:themeColor="text1"/>
          <w:sz w:val="26"/>
          <w:szCs w:val="26"/>
        </w:rPr>
        <w:t>3</w:t>
      </w:r>
      <w:r w:rsidRPr="0031427B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6807AE02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31427B" w:rsidRPr="0031427B" w14:paraId="48055213" w14:textId="77777777" w:rsidTr="001E491D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09AB62A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</w:t>
            </w:r>
          </w:p>
          <w:p w14:paraId="0EF3CDE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818" w:type="pct"/>
            <w:vMerge w:val="restart"/>
            <w:vAlign w:val="center"/>
          </w:tcPr>
          <w:p w14:paraId="3A2DC8D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097FB2D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02FD5CF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4CE44EA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6DAAAEE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1427B" w:rsidRPr="0031427B" w14:paraId="5F437C3C" w14:textId="77777777" w:rsidTr="001E491D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0F2A818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6CB84E6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75A53D0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5F24285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92D4F6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2A4AFCA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19CC5AC8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4FC36DA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1752154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43062EF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</w:tr>
      <w:tr w:rsidR="0031427B" w:rsidRPr="0031427B" w14:paraId="05AF860C" w14:textId="77777777" w:rsidTr="001E491D">
        <w:trPr>
          <w:trHeight w:val="20"/>
          <w:jc w:val="center"/>
        </w:trPr>
        <w:tc>
          <w:tcPr>
            <w:tcW w:w="177" w:type="pct"/>
            <w:vAlign w:val="center"/>
          </w:tcPr>
          <w:p w14:paraId="3B01FBD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56272C1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37D4398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63B0374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7A4577F4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5617D1B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6AD4252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67A134C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2E73D08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2C139107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</w:t>
            </w:r>
          </w:p>
        </w:tc>
      </w:tr>
      <w:tr w:rsidR="0031427B" w:rsidRPr="0031427B" w14:paraId="6475E86B" w14:textId="77777777" w:rsidTr="001E491D">
        <w:trPr>
          <w:trHeight w:val="20"/>
          <w:jc w:val="center"/>
        </w:trPr>
        <w:tc>
          <w:tcPr>
            <w:tcW w:w="177" w:type="pct"/>
            <w:vAlign w:val="center"/>
          </w:tcPr>
          <w:p w14:paraId="39B63F4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1FA6FE4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31427B" w:rsidRPr="0031427B" w14:paraId="0EDA870F" w14:textId="77777777" w:rsidTr="001E491D">
        <w:trPr>
          <w:trHeight w:val="20"/>
          <w:jc w:val="center"/>
        </w:trPr>
        <w:tc>
          <w:tcPr>
            <w:tcW w:w="177" w:type="pct"/>
          </w:tcPr>
          <w:p w14:paraId="1A62500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48A4D962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Мероприятие (результат) «Обеспечена деятельность</w:t>
            </w:r>
            <w:r w:rsidRPr="0031427B">
              <w:t xml:space="preserve"> </w:t>
            </w:r>
            <w:r w:rsidRPr="0031427B">
              <w:rPr>
                <w:sz w:val="22"/>
                <w:szCs w:val="22"/>
              </w:rPr>
              <w:t>отдела записи актов гражданского состояния Администрации города Когалыма»</w:t>
            </w:r>
          </w:p>
        </w:tc>
        <w:tc>
          <w:tcPr>
            <w:tcW w:w="487" w:type="pct"/>
          </w:tcPr>
          <w:p w14:paraId="77347152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31EC462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504B5D3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76430EA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0595B4B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5B42DC8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2F12C6D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7E61F3F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</w:tbl>
    <w:p w14:paraId="707C0304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</w:p>
    <w:p w14:paraId="608CB5F9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4. Финансовое обеспечение комплекса процессных мероприятий</w:t>
      </w:r>
    </w:p>
    <w:p w14:paraId="112E05AD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31427B" w:rsidRPr="0031427B" w14:paraId="6D251DA1" w14:textId="77777777" w:rsidTr="001E491D">
        <w:trPr>
          <w:jc w:val="center"/>
        </w:trPr>
        <w:tc>
          <w:tcPr>
            <w:tcW w:w="185" w:type="pct"/>
            <w:vMerge w:val="restart"/>
          </w:tcPr>
          <w:p w14:paraId="2D9C66C3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641F010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14787B7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1427B" w:rsidRPr="0031427B" w14:paraId="1D8DF433" w14:textId="77777777" w:rsidTr="001E491D">
        <w:trPr>
          <w:jc w:val="center"/>
        </w:trPr>
        <w:tc>
          <w:tcPr>
            <w:tcW w:w="185" w:type="pct"/>
            <w:vMerge/>
          </w:tcPr>
          <w:p w14:paraId="43EE996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Merge/>
            <w:vAlign w:val="center"/>
          </w:tcPr>
          <w:p w14:paraId="3380F93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14:paraId="75E4735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20" w:type="pct"/>
            <w:vAlign w:val="center"/>
          </w:tcPr>
          <w:p w14:paraId="5828ABD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319" w:type="pct"/>
            <w:vAlign w:val="center"/>
          </w:tcPr>
          <w:p w14:paraId="2B55209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320" w:type="pct"/>
            <w:vAlign w:val="center"/>
          </w:tcPr>
          <w:p w14:paraId="7BD0E1C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  <w:tc>
          <w:tcPr>
            <w:tcW w:w="391" w:type="pct"/>
            <w:vAlign w:val="center"/>
          </w:tcPr>
          <w:p w14:paraId="177278B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Всего</w:t>
            </w:r>
          </w:p>
        </w:tc>
      </w:tr>
      <w:tr w:rsidR="0031427B" w:rsidRPr="0031427B" w14:paraId="3A53C2D5" w14:textId="77777777" w:rsidTr="001E491D">
        <w:trPr>
          <w:trHeight w:val="251"/>
          <w:jc w:val="center"/>
        </w:trPr>
        <w:tc>
          <w:tcPr>
            <w:tcW w:w="185" w:type="pct"/>
            <w:shd w:val="clear" w:color="auto" w:fill="FFFF00"/>
          </w:tcPr>
          <w:p w14:paraId="69DE1BB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3090" w:type="pct"/>
            <w:shd w:val="clear" w:color="auto" w:fill="FFFF00"/>
            <w:vAlign w:val="center"/>
          </w:tcPr>
          <w:p w14:paraId="08D96D5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441E6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84F756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574F9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F958B5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0FF5C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</w:tr>
      <w:tr w:rsidR="0031427B" w:rsidRPr="0031427B" w14:paraId="4E18535E" w14:textId="77777777" w:rsidTr="001E491D">
        <w:trPr>
          <w:trHeight w:val="284"/>
          <w:jc w:val="center"/>
        </w:trPr>
        <w:tc>
          <w:tcPr>
            <w:tcW w:w="185" w:type="pct"/>
          </w:tcPr>
          <w:p w14:paraId="3A66376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pct"/>
            <w:vAlign w:val="center"/>
          </w:tcPr>
          <w:p w14:paraId="7E692676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5833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7A2A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8D4E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CD77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2F4D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40624,40</w:t>
            </w:r>
          </w:p>
        </w:tc>
      </w:tr>
      <w:tr w:rsidR="0031427B" w:rsidRPr="0031427B" w14:paraId="0E0456DC" w14:textId="77777777" w:rsidTr="001E491D">
        <w:trPr>
          <w:trHeight w:val="200"/>
          <w:jc w:val="center"/>
        </w:trPr>
        <w:tc>
          <w:tcPr>
            <w:tcW w:w="185" w:type="pct"/>
          </w:tcPr>
          <w:p w14:paraId="164326E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1E2B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D135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5971</w:t>
            </w:r>
            <w:r w:rsidRPr="0031427B">
              <w:rPr>
                <w:sz w:val="22"/>
                <w:szCs w:val="22"/>
              </w:rPr>
              <w:t>,</w:t>
            </w:r>
            <w:r w:rsidRPr="0031427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BC18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C387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F716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DF7B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25135,80</w:t>
            </w:r>
          </w:p>
        </w:tc>
      </w:tr>
      <w:tr w:rsidR="0031427B" w:rsidRPr="0031427B" w14:paraId="5A41A2EF" w14:textId="77777777" w:rsidTr="001E491D">
        <w:trPr>
          <w:trHeight w:val="231"/>
          <w:jc w:val="center"/>
        </w:trPr>
        <w:tc>
          <w:tcPr>
            <w:tcW w:w="185" w:type="pct"/>
          </w:tcPr>
          <w:p w14:paraId="5784FEA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1B00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794E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418</w:t>
            </w:r>
            <w:r w:rsidRPr="0031427B">
              <w:rPr>
                <w:sz w:val="22"/>
                <w:szCs w:val="22"/>
              </w:rPr>
              <w:t>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8742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DD1C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529D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3DF1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15488,60</w:t>
            </w:r>
          </w:p>
        </w:tc>
      </w:tr>
      <w:tr w:rsidR="0031427B" w:rsidRPr="0031427B" w14:paraId="70B4D166" w14:textId="77777777" w:rsidTr="001E491D">
        <w:trPr>
          <w:trHeight w:val="249"/>
          <w:jc w:val="center"/>
        </w:trPr>
        <w:tc>
          <w:tcPr>
            <w:tcW w:w="185" w:type="pct"/>
          </w:tcPr>
          <w:p w14:paraId="23148C2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B27F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9956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5F73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9246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5C10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B2C7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</w:tr>
      <w:tr w:rsidR="0031427B" w:rsidRPr="0031427B" w14:paraId="44CDA035" w14:textId="77777777" w:rsidTr="001E491D">
        <w:trPr>
          <w:trHeight w:val="421"/>
          <w:jc w:val="center"/>
        </w:trPr>
        <w:tc>
          <w:tcPr>
            <w:tcW w:w="185" w:type="pct"/>
          </w:tcPr>
          <w:p w14:paraId="63D23AE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3090" w:type="pct"/>
          </w:tcPr>
          <w:p w14:paraId="132A8BB5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Мероприятие (результат) «Исполнены переданные государственные полномочия по государственной регистрации актов гражданского состояния», всего, в том числе: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E65C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3B15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7A1A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1B3A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10156,10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6C12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40624,40</w:t>
            </w:r>
          </w:p>
        </w:tc>
      </w:tr>
      <w:tr w:rsidR="0031427B" w:rsidRPr="0031427B" w14:paraId="6C5EE038" w14:textId="77777777" w:rsidTr="001E491D">
        <w:trPr>
          <w:trHeight w:val="321"/>
          <w:jc w:val="center"/>
        </w:trPr>
        <w:tc>
          <w:tcPr>
            <w:tcW w:w="185" w:type="pct"/>
          </w:tcPr>
          <w:p w14:paraId="1F87E85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6E2D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78CC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5971</w:t>
            </w:r>
            <w:r w:rsidRPr="0031427B">
              <w:rPr>
                <w:sz w:val="22"/>
                <w:szCs w:val="22"/>
              </w:rPr>
              <w:t>,</w:t>
            </w:r>
            <w:r w:rsidRPr="0031427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FFB9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6209,10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2C4A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6477,70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E8EA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6477,70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4B7E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25135,80</w:t>
            </w:r>
          </w:p>
        </w:tc>
      </w:tr>
      <w:tr w:rsidR="0031427B" w:rsidRPr="0031427B" w14:paraId="3338A57F" w14:textId="77777777" w:rsidTr="001E491D">
        <w:trPr>
          <w:trHeight w:val="269"/>
          <w:jc w:val="center"/>
        </w:trPr>
        <w:tc>
          <w:tcPr>
            <w:tcW w:w="185" w:type="pct"/>
          </w:tcPr>
          <w:p w14:paraId="0ECCA80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D1F4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4623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  <w:lang w:val="en-US"/>
              </w:rPr>
              <w:t>418</w:t>
            </w:r>
            <w:r w:rsidRPr="0031427B">
              <w:rPr>
                <w:sz w:val="22"/>
                <w:szCs w:val="22"/>
              </w:rPr>
              <w:t>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7E8D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3947,00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D31D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3678,40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CD5F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3678,40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A84E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15488,60</w:t>
            </w:r>
          </w:p>
        </w:tc>
      </w:tr>
      <w:tr w:rsidR="0031427B" w:rsidRPr="0031427B" w14:paraId="3C560C61" w14:textId="77777777" w:rsidTr="001E491D">
        <w:trPr>
          <w:trHeight w:val="273"/>
          <w:jc w:val="center"/>
        </w:trPr>
        <w:tc>
          <w:tcPr>
            <w:tcW w:w="185" w:type="pct"/>
          </w:tcPr>
          <w:p w14:paraId="1F31D95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E780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CEDE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4BB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BA52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C157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18FC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0,00</w:t>
            </w:r>
          </w:p>
        </w:tc>
      </w:tr>
    </w:tbl>
    <w:p w14:paraId="4C25B077" w14:textId="77777777" w:rsidR="0031427B" w:rsidRPr="0031427B" w:rsidRDefault="0031427B" w:rsidP="0031427B">
      <w:pPr>
        <w:rPr>
          <w:sz w:val="26"/>
          <w:szCs w:val="26"/>
        </w:rPr>
      </w:pPr>
    </w:p>
    <w:p w14:paraId="5CEFAD28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color w:val="FF0000"/>
          <w:sz w:val="26"/>
          <w:szCs w:val="26"/>
        </w:rPr>
        <w:sectPr w:rsidR="0031427B" w:rsidRPr="0031427B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1D2AEE5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 xml:space="preserve">Паспорт </w:t>
      </w:r>
    </w:p>
    <w:p w14:paraId="3A8C7F74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комплекса процессных мероприятий</w:t>
      </w:r>
    </w:p>
    <w:p w14:paraId="3B024D26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625673A2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99EFCF9" w14:textId="77777777" w:rsidR="0031427B" w:rsidRPr="0031427B" w:rsidRDefault="0031427B" w:rsidP="0031427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31427B">
        <w:rPr>
          <w:sz w:val="26"/>
          <w:szCs w:val="26"/>
        </w:rPr>
        <w:t>Общие положения</w:t>
      </w:r>
    </w:p>
    <w:p w14:paraId="535B9E3E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1427B" w:rsidRPr="0031427B" w14:paraId="545EA94C" w14:textId="77777777" w:rsidTr="001E491D">
        <w:tc>
          <w:tcPr>
            <w:tcW w:w="1944" w:type="pct"/>
          </w:tcPr>
          <w:p w14:paraId="7CD29CCB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36D603A5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Управление муниципальной службы, кадровой политики и делопроизводства Администрации города Когалыма</w:t>
            </w:r>
          </w:p>
          <w:p w14:paraId="4B5699FF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Косолапов Александр Витальевич – начальник управления муниципальной службы, кадровой политики и делопроизводства Администрации города Когалыма</w:t>
            </w:r>
          </w:p>
        </w:tc>
      </w:tr>
      <w:tr w:rsidR="0031427B" w:rsidRPr="0031427B" w14:paraId="310FC153" w14:textId="77777777" w:rsidTr="001E491D">
        <w:trPr>
          <w:trHeight w:val="443"/>
        </w:trPr>
        <w:tc>
          <w:tcPr>
            <w:tcW w:w="1944" w:type="pct"/>
          </w:tcPr>
          <w:p w14:paraId="4E91A465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445CA416" w14:textId="77777777" w:rsidR="0031427B" w:rsidRPr="0031427B" w:rsidRDefault="0031427B" w:rsidP="0031427B">
            <w:pPr>
              <w:shd w:val="clear" w:color="auto" w:fill="FFFFFF" w:themeFill="background1"/>
              <w:outlineLvl w:val="2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4478651E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6"/>
        </w:rPr>
      </w:pPr>
    </w:p>
    <w:p w14:paraId="59CC132D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1. Показатели комплекса процессных мероприятий</w:t>
      </w:r>
    </w:p>
    <w:p w14:paraId="0508990A" w14:textId="77777777" w:rsidR="0031427B" w:rsidRPr="0031427B" w:rsidRDefault="0031427B" w:rsidP="0031427B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31427B" w:rsidRPr="0031427B" w14:paraId="3DA3D75E" w14:textId="77777777" w:rsidTr="001E491D">
        <w:trPr>
          <w:jc w:val="center"/>
        </w:trPr>
        <w:tc>
          <w:tcPr>
            <w:tcW w:w="136" w:type="pct"/>
            <w:vMerge w:val="restart"/>
            <w:vAlign w:val="center"/>
          </w:tcPr>
          <w:p w14:paraId="35E3D97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011B8DD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191D4D7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1432B33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78112AA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459EA55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723AF51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5AD878E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Информационная система</w:t>
            </w:r>
          </w:p>
        </w:tc>
      </w:tr>
      <w:tr w:rsidR="0031427B" w:rsidRPr="0031427B" w14:paraId="0797871F" w14:textId="77777777" w:rsidTr="001E491D">
        <w:trPr>
          <w:jc w:val="center"/>
        </w:trPr>
        <w:tc>
          <w:tcPr>
            <w:tcW w:w="136" w:type="pct"/>
            <w:vMerge/>
            <w:vAlign w:val="center"/>
          </w:tcPr>
          <w:p w14:paraId="5189FEA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vAlign w:val="center"/>
          </w:tcPr>
          <w:p w14:paraId="35FA12E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vAlign w:val="center"/>
          </w:tcPr>
          <w:p w14:paraId="55B4B68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14:paraId="10CC691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0CE8425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4546CDA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год</w:t>
            </w:r>
          </w:p>
        </w:tc>
        <w:tc>
          <w:tcPr>
            <w:tcW w:w="378" w:type="pct"/>
            <w:vAlign w:val="center"/>
          </w:tcPr>
          <w:p w14:paraId="484CD17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04" w:type="pct"/>
            <w:vAlign w:val="center"/>
          </w:tcPr>
          <w:p w14:paraId="460CB2D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286" w:type="pct"/>
            <w:vAlign w:val="center"/>
          </w:tcPr>
          <w:p w14:paraId="703608E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305" w:type="pct"/>
            <w:vAlign w:val="center"/>
          </w:tcPr>
          <w:p w14:paraId="64001FC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  <w:tc>
          <w:tcPr>
            <w:tcW w:w="822" w:type="pct"/>
            <w:vMerge/>
            <w:vAlign w:val="center"/>
          </w:tcPr>
          <w:p w14:paraId="73CF95A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</w:tcPr>
          <w:p w14:paraId="7DAD976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1427B" w:rsidRPr="0031427B" w14:paraId="185857A3" w14:textId="77777777" w:rsidTr="001E491D">
        <w:trPr>
          <w:jc w:val="center"/>
        </w:trPr>
        <w:tc>
          <w:tcPr>
            <w:tcW w:w="136" w:type="pct"/>
            <w:vAlign w:val="center"/>
          </w:tcPr>
          <w:p w14:paraId="5B27653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116398C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center"/>
          </w:tcPr>
          <w:p w14:paraId="34E7AB1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427" w:type="pct"/>
            <w:vAlign w:val="center"/>
          </w:tcPr>
          <w:p w14:paraId="369B1A5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74" w:type="pct"/>
            <w:vAlign w:val="center"/>
          </w:tcPr>
          <w:p w14:paraId="774E9A6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282" w:type="pct"/>
            <w:vAlign w:val="center"/>
          </w:tcPr>
          <w:p w14:paraId="1D85511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vAlign w:val="center"/>
          </w:tcPr>
          <w:p w14:paraId="1E8558F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7CB1F11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8</w:t>
            </w:r>
          </w:p>
        </w:tc>
        <w:tc>
          <w:tcPr>
            <w:tcW w:w="286" w:type="pct"/>
            <w:vAlign w:val="center"/>
          </w:tcPr>
          <w:p w14:paraId="517BBE0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9</w:t>
            </w:r>
          </w:p>
        </w:tc>
        <w:tc>
          <w:tcPr>
            <w:tcW w:w="305" w:type="pct"/>
            <w:vAlign w:val="center"/>
          </w:tcPr>
          <w:p w14:paraId="1335D9F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</w:t>
            </w:r>
          </w:p>
        </w:tc>
        <w:tc>
          <w:tcPr>
            <w:tcW w:w="822" w:type="pct"/>
            <w:vAlign w:val="center"/>
          </w:tcPr>
          <w:p w14:paraId="13F71D1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11</w:t>
            </w:r>
          </w:p>
        </w:tc>
        <w:tc>
          <w:tcPr>
            <w:tcW w:w="626" w:type="pct"/>
            <w:vAlign w:val="center"/>
          </w:tcPr>
          <w:p w14:paraId="0A23BEB8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12</w:t>
            </w:r>
          </w:p>
        </w:tc>
      </w:tr>
      <w:tr w:rsidR="0031427B" w:rsidRPr="0031427B" w14:paraId="7D2017D1" w14:textId="77777777" w:rsidTr="001E491D">
        <w:trPr>
          <w:jc w:val="center"/>
        </w:trPr>
        <w:tc>
          <w:tcPr>
            <w:tcW w:w="136" w:type="pct"/>
            <w:vAlign w:val="center"/>
          </w:tcPr>
          <w:p w14:paraId="1026C3F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3A3778BF" w14:textId="77777777" w:rsidR="0031427B" w:rsidRPr="0031427B" w:rsidRDefault="0031427B" w:rsidP="00314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  <w:tr w:rsidR="0031427B" w:rsidRPr="0031427B" w14:paraId="4AEFCA6A" w14:textId="77777777" w:rsidTr="001E491D">
        <w:trPr>
          <w:jc w:val="center"/>
        </w:trPr>
        <w:tc>
          <w:tcPr>
            <w:tcW w:w="136" w:type="pct"/>
          </w:tcPr>
          <w:p w14:paraId="533EA45C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1.1.</w:t>
            </w:r>
          </w:p>
        </w:tc>
        <w:tc>
          <w:tcPr>
            <w:tcW w:w="617" w:type="pct"/>
          </w:tcPr>
          <w:p w14:paraId="25344BF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31427B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443" w:type="pct"/>
          </w:tcPr>
          <w:p w14:paraId="6252335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14:paraId="0687914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</w:tcPr>
          <w:p w14:paraId="19DE1FE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82" w:type="pct"/>
          </w:tcPr>
          <w:p w14:paraId="7979933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4812743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4" w:type="pct"/>
          </w:tcPr>
          <w:p w14:paraId="0701089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86" w:type="pct"/>
          </w:tcPr>
          <w:p w14:paraId="4DB2916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5" w:type="pct"/>
          </w:tcPr>
          <w:p w14:paraId="5681A18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822" w:type="pct"/>
          </w:tcPr>
          <w:p w14:paraId="461F2C0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</w:tcPr>
          <w:p w14:paraId="34E832C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</w:tbl>
    <w:p w14:paraId="6C35161A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2"/>
        </w:rPr>
      </w:pPr>
    </w:p>
    <w:p w14:paraId="4B9DDC3B" w14:textId="77777777" w:rsidR="0031427B" w:rsidRPr="0031427B" w:rsidRDefault="0031427B" w:rsidP="0031427B">
      <w:pPr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021695C9" w14:textId="77777777" w:rsidR="0031427B" w:rsidRPr="0031427B" w:rsidRDefault="0031427B" w:rsidP="0031427B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31427B" w:rsidRPr="0031427B" w14:paraId="7A16681E" w14:textId="77777777" w:rsidTr="001E491D">
        <w:trPr>
          <w:jc w:val="center"/>
        </w:trPr>
        <w:tc>
          <w:tcPr>
            <w:tcW w:w="159" w:type="pct"/>
            <w:vMerge w:val="restart"/>
            <w:vAlign w:val="center"/>
          </w:tcPr>
          <w:p w14:paraId="377CE50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4D6B59C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2A5FC0B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3670363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09DDD09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1D9862E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На конец 2026 года</w:t>
            </w:r>
          </w:p>
        </w:tc>
      </w:tr>
      <w:tr w:rsidR="0031427B" w:rsidRPr="0031427B" w14:paraId="64724D7B" w14:textId="77777777" w:rsidTr="001E491D">
        <w:trPr>
          <w:jc w:val="center"/>
        </w:trPr>
        <w:tc>
          <w:tcPr>
            <w:tcW w:w="159" w:type="pct"/>
            <w:vMerge/>
            <w:vAlign w:val="center"/>
          </w:tcPr>
          <w:p w14:paraId="48A535F1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543" w:type="pct"/>
            <w:vMerge/>
            <w:vAlign w:val="center"/>
          </w:tcPr>
          <w:p w14:paraId="05133FE3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  <w:vAlign w:val="center"/>
          </w:tcPr>
          <w:p w14:paraId="4E869911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350" w:type="pct"/>
            <w:vMerge/>
            <w:vAlign w:val="center"/>
          </w:tcPr>
          <w:p w14:paraId="1CAB0475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  <w:tc>
          <w:tcPr>
            <w:tcW w:w="241" w:type="pct"/>
          </w:tcPr>
          <w:p w14:paraId="67D6C9D4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январь</w:t>
            </w:r>
          </w:p>
        </w:tc>
        <w:tc>
          <w:tcPr>
            <w:tcW w:w="243" w:type="pct"/>
          </w:tcPr>
          <w:p w14:paraId="3609B53D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февраль</w:t>
            </w:r>
          </w:p>
        </w:tc>
        <w:tc>
          <w:tcPr>
            <w:tcW w:w="249" w:type="pct"/>
          </w:tcPr>
          <w:p w14:paraId="2D7ABC3A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март</w:t>
            </w:r>
          </w:p>
        </w:tc>
        <w:tc>
          <w:tcPr>
            <w:tcW w:w="242" w:type="pct"/>
          </w:tcPr>
          <w:p w14:paraId="5893D975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апрель</w:t>
            </w:r>
          </w:p>
        </w:tc>
        <w:tc>
          <w:tcPr>
            <w:tcW w:w="239" w:type="pct"/>
          </w:tcPr>
          <w:p w14:paraId="3B0A35EB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май</w:t>
            </w:r>
          </w:p>
        </w:tc>
        <w:tc>
          <w:tcPr>
            <w:tcW w:w="267" w:type="pct"/>
          </w:tcPr>
          <w:p w14:paraId="11C35F1A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июнь</w:t>
            </w:r>
          </w:p>
        </w:tc>
        <w:tc>
          <w:tcPr>
            <w:tcW w:w="235" w:type="pct"/>
          </w:tcPr>
          <w:p w14:paraId="0F241D0C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июль</w:t>
            </w:r>
          </w:p>
        </w:tc>
        <w:tc>
          <w:tcPr>
            <w:tcW w:w="262" w:type="pct"/>
          </w:tcPr>
          <w:p w14:paraId="777B1C77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август</w:t>
            </w:r>
          </w:p>
        </w:tc>
        <w:tc>
          <w:tcPr>
            <w:tcW w:w="271" w:type="pct"/>
          </w:tcPr>
          <w:p w14:paraId="48FFE988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сентябрь</w:t>
            </w:r>
          </w:p>
        </w:tc>
        <w:tc>
          <w:tcPr>
            <w:tcW w:w="270" w:type="pct"/>
          </w:tcPr>
          <w:p w14:paraId="1CAEDA41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октябрь</w:t>
            </w:r>
          </w:p>
        </w:tc>
        <w:tc>
          <w:tcPr>
            <w:tcW w:w="271" w:type="pct"/>
          </w:tcPr>
          <w:p w14:paraId="7AF7ACE7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ноябрь</w:t>
            </w:r>
          </w:p>
        </w:tc>
        <w:tc>
          <w:tcPr>
            <w:tcW w:w="339" w:type="pct"/>
          </w:tcPr>
          <w:p w14:paraId="0AB10A17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  <w:r w:rsidRPr="0031427B">
              <w:t>декабрь</w:t>
            </w:r>
          </w:p>
        </w:tc>
        <w:tc>
          <w:tcPr>
            <w:tcW w:w="418" w:type="pct"/>
            <w:vMerge/>
          </w:tcPr>
          <w:p w14:paraId="44DCC4AF" w14:textId="77777777" w:rsidR="0031427B" w:rsidRPr="0031427B" w:rsidRDefault="0031427B" w:rsidP="0031427B">
            <w:pPr>
              <w:autoSpaceDE w:val="0"/>
              <w:autoSpaceDN w:val="0"/>
              <w:adjustRightInd w:val="0"/>
            </w:pPr>
          </w:p>
        </w:tc>
      </w:tr>
      <w:tr w:rsidR="0031427B" w:rsidRPr="0031427B" w14:paraId="6DA51B46" w14:textId="77777777" w:rsidTr="001E491D">
        <w:trPr>
          <w:jc w:val="center"/>
        </w:trPr>
        <w:tc>
          <w:tcPr>
            <w:tcW w:w="159" w:type="pct"/>
          </w:tcPr>
          <w:p w14:paraId="101354B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</w:t>
            </w:r>
          </w:p>
        </w:tc>
        <w:tc>
          <w:tcPr>
            <w:tcW w:w="543" w:type="pct"/>
          </w:tcPr>
          <w:p w14:paraId="50A5623E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2</w:t>
            </w:r>
          </w:p>
        </w:tc>
        <w:tc>
          <w:tcPr>
            <w:tcW w:w="401" w:type="pct"/>
          </w:tcPr>
          <w:p w14:paraId="73B6D11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3</w:t>
            </w:r>
          </w:p>
        </w:tc>
        <w:tc>
          <w:tcPr>
            <w:tcW w:w="350" w:type="pct"/>
          </w:tcPr>
          <w:p w14:paraId="4780672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4</w:t>
            </w:r>
          </w:p>
        </w:tc>
        <w:tc>
          <w:tcPr>
            <w:tcW w:w="241" w:type="pct"/>
          </w:tcPr>
          <w:p w14:paraId="2401159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5</w:t>
            </w:r>
          </w:p>
        </w:tc>
        <w:tc>
          <w:tcPr>
            <w:tcW w:w="243" w:type="pct"/>
          </w:tcPr>
          <w:p w14:paraId="58A4EE1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6</w:t>
            </w:r>
          </w:p>
        </w:tc>
        <w:tc>
          <w:tcPr>
            <w:tcW w:w="249" w:type="pct"/>
          </w:tcPr>
          <w:p w14:paraId="4A4F75D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7</w:t>
            </w:r>
          </w:p>
        </w:tc>
        <w:tc>
          <w:tcPr>
            <w:tcW w:w="242" w:type="pct"/>
          </w:tcPr>
          <w:p w14:paraId="6569D3B6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8</w:t>
            </w:r>
          </w:p>
        </w:tc>
        <w:tc>
          <w:tcPr>
            <w:tcW w:w="239" w:type="pct"/>
          </w:tcPr>
          <w:p w14:paraId="27EBD5F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9</w:t>
            </w:r>
          </w:p>
        </w:tc>
        <w:tc>
          <w:tcPr>
            <w:tcW w:w="267" w:type="pct"/>
          </w:tcPr>
          <w:p w14:paraId="1D7B5CD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10</w:t>
            </w:r>
          </w:p>
        </w:tc>
        <w:tc>
          <w:tcPr>
            <w:tcW w:w="235" w:type="pct"/>
          </w:tcPr>
          <w:p w14:paraId="20A45E5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11</w:t>
            </w:r>
          </w:p>
        </w:tc>
        <w:tc>
          <w:tcPr>
            <w:tcW w:w="262" w:type="pct"/>
          </w:tcPr>
          <w:p w14:paraId="5CC52EF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12</w:t>
            </w:r>
          </w:p>
        </w:tc>
        <w:tc>
          <w:tcPr>
            <w:tcW w:w="271" w:type="pct"/>
          </w:tcPr>
          <w:p w14:paraId="13A6918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13</w:t>
            </w:r>
          </w:p>
        </w:tc>
        <w:tc>
          <w:tcPr>
            <w:tcW w:w="270" w:type="pct"/>
          </w:tcPr>
          <w:p w14:paraId="7829571B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14</w:t>
            </w:r>
          </w:p>
        </w:tc>
        <w:tc>
          <w:tcPr>
            <w:tcW w:w="271" w:type="pct"/>
          </w:tcPr>
          <w:p w14:paraId="64FFA510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15</w:t>
            </w:r>
          </w:p>
        </w:tc>
        <w:tc>
          <w:tcPr>
            <w:tcW w:w="339" w:type="pct"/>
          </w:tcPr>
          <w:p w14:paraId="3E6C3333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16</w:t>
            </w:r>
          </w:p>
        </w:tc>
        <w:tc>
          <w:tcPr>
            <w:tcW w:w="418" w:type="pct"/>
          </w:tcPr>
          <w:p w14:paraId="57F503F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17</w:t>
            </w:r>
          </w:p>
        </w:tc>
      </w:tr>
      <w:tr w:rsidR="0031427B" w:rsidRPr="0031427B" w14:paraId="315C463F" w14:textId="77777777" w:rsidTr="001E491D">
        <w:trPr>
          <w:jc w:val="center"/>
        </w:trPr>
        <w:tc>
          <w:tcPr>
            <w:tcW w:w="159" w:type="pct"/>
          </w:tcPr>
          <w:p w14:paraId="72144DC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</w:t>
            </w:r>
          </w:p>
        </w:tc>
        <w:tc>
          <w:tcPr>
            <w:tcW w:w="4841" w:type="pct"/>
            <w:gridSpan w:val="16"/>
          </w:tcPr>
          <w:p w14:paraId="0FF7D2B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both"/>
            </w:pPr>
            <w:r w:rsidRPr="0031427B">
              <w:t>-</w:t>
            </w:r>
          </w:p>
        </w:tc>
      </w:tr>
      <w:tr w:rsidR="0031427B" w:rsidRPr="0031427B" w14:paraId="470230E7" w14:textId="77777777" w:rsidTr="001E491D">
        <w:trPr>
          <w:jc w:val="center"/>
        </w:trPr>
        <w:tc>
          <w:tcPr>
            <w:tcW w:w="159" w:type="pct"/>
          </w:tcPr>
          <w:p w14:paraId="3BFFB17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1.1.</w:t>
            </w:r>
          </w:p>
        </w:tc>
        <w:tc>
          <w:tcPr>
            <w:tcW w:w="543" w:type="pct"/>
          </w:tcPr>
          <w:p w14:paraId="5B47B5C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1427B">
              <w:rPr>
                <w:strike/>
              </w:rPr>
              <w:t>-</w:t>
            </w:r>
          </w:p>
        </w:tc>
        <w:tc>
          <w:tcPr>
            <w:tcW w:w="401" w:type="pct"/>
          </w:tcPr>
          <w:p w14:paraId="6915C98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50" w:type="pct"/>
          </w:tcPr>
          <w:p w14:paraId="03E0C39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</w:tcPr>
          <w:p w14:paraId="60BB59C1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</w:tcPr>
          <w:p w14:paraId="0E6F3747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5BA8636D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42" w:type="pct"/>
          </w:tcPr>
          <w:p w14:paraId="65FB351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14:paraId="7131CF0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</w:tcPr>
          <w:p w14:paraId="1EDF7D6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</w:tcPr>
          <w:p w14:paraId="7ED9E39A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62" w:type="pct"/>
          </w:tcPr>
          <w:p w14:paraId="07FD8455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23CA6E3F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27F437A9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</w:tcPr>
          <w:p w14:paraId="5F0820E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  <w:tc>
          <w:tcPr>
            <w:tcW w:w="339" w:type="pct"/>
          </w:tcPr>
          <w:p w14:paraId="55E2A424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  <w:tc>
          <w:tcPr>
            <w:tcW w:w="418" w:type="pct"/>
          </w:tcPr>
          <w:p w14:paraId="72BFE6B2" w14:textId="77777777" w:rsidR="0031427B" w:rsidRPr="0031427B" w:rsidRDefault="0031427B" w:rsidP="0031427B">
            <w:pPr>
              <w:autoSpaceDE w:val="0"/>
              <w:autoSpaceDN w:val="0"/>
              <w:adjustRightInd w:val="0"/>
              <w:jc w:val="center"/>
            </w:pPr>
            <w:r w:rsidRPr="0031427B">
              <w:t>-</w:t>
            </w:r>
          </w:p>
        </w:tc>
      </w:tr>
    </w:tbl>
    <w:p w14:paraId="3A1AD9AC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2"/>
        </w:rPr>
      </w:pPr>
    </w:p>
    <w:p w14:paraId="331D6776" w14:textId="77777777" w:rsidR="0031427B" w:rsidRPr="0031427B" w:rsidRDefault="0031427B" w:rsidP="0031427B">
      <w:pPr>
        <w:shd w:val="clear" w:color="auto" w:fill="FFFFFF" w:themeFill="background1"/>
        <w:outlineLvl w:val="2"/>
        <w:rPr>
          <w:sz w:val="18"/>
          <w:szCs w:val="22"/>
        </w:rPr>
        <w:sectPr w:rsidR="0031427B" w:rsidRPr="0031427B" w:rsidSect="00BA6D7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A16FAC1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color w:val="000000" w:themeColor="text1"/>
          <w:sz w:val="26"/>
          <w:szCs w:val="26"/>
        </w:rPr>
        <w:t>3</w:t>
      </w:r>
      <w:r w:rsidRPr="0031427B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2E9E6C45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5706"/>
        <w:gridCol w:w="1529"/>
        <w:gridCol w:w="1042"/>
        <w:gridCol w:w="960"/>
        <w:gridCol w:w="1121"/>
        <w:gridCol w:w="1017"/>
        <w:gridCol w:w="1215"/>
        <w:gridCol w:w="1215"/>
        <w:gridCol w:w="1334"/>
      </w:tblGrid>
      <w:tr w:rsidR="0031427B" w:rsidRPr="0031427B" w14:paraId="7442E0BE" w14:textId="77777777" w:rsidTr="001E491D">
        <w:trPr>
          <w:trHeight w:val="20"/>
          <w:jc w:val="center"/>
        </w:trPr>
        <w:tc>
          <w:tcPr>
            <w:tcW w:w="177" w:type="pct"/>
            <w:vMerge w:val="restart"/>
            <w:vAlign w:val="center"/>
          </w:tcPr>
          <w:p w14:paraId="0EAC68B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</w:t>
            </w:r>
          </w:p>
          <w:p w14:paraId="0739D93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 п/</w:t>
            </w:r>
            <w:proofErr w:type="spellStart"/>
            <w:r w:rsidRPr="0031427B">
              <w:rPr>
                <w:sz w:val="22"/>
                <w:szCs w:val="22"/>
              </w:rPr>
              <w:t>пх</w:t>
            </w:r>
            <w:proofErr w:type="spellEnd"/>
          </w:p>
        </w:tc>
        <w:tc>
          <w:tcPr>
            <w:tcW w:w="1818" w:type="pct"/>
            <w:vMerge w:val="restart"/>
            <w:vAlign w:val="center"/>
          </w:tcPr>
          <w:p w14:paraId="514E2D2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87" w:type="pct"/>
            <w:vMerge w:val="restart"/>
            <w:vAlign w:val="center"/>
          </w:tcPr>
          <w:p w14:paraId="3F2710C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2" w:type="pct"/>
            <w:vMerge w:val="restart"/>
            <w:vAlign w:val="center"/>
          </w:tcPr>
          <w:p w14:paraId="58BB737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3" w:type="pct"/>
            <w:gridSpan w:val="2"/>
            <w:vAlign w:val="center"/>
          </w:tcPr>
          <w:p w14:paraId="2A48850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23" w:type="pct"/>
            <w:gridSpan w:val="4"/>
            <w:vAlign w:val="center"/>
          </w:tcPr>
          <w:p w14:paraId="3B24224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1427B" w:rsidRPr="0031427B" w14:paraId="32F94EE7" w14:textId="77777777" w:rsidTr="001E491D">
        <w:trPr>
          <w:trHeight w:val="20"/>
          <w:jc w:val="center"/>
        </w:trPr>
        <w:tc>
          <w:tcPr>
            <w:tcW w:w="177" w:type="pct"/>
            <w:vMerge/>
            <w:vAlign w:val="center"/>
          </w:tcPr>
          <w:p w14:paraId="44B4BDA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vMerge/>
            <w:vAlign w:val="center"/>
          </w:tcPr>
          <w:p w14:paraId="64DC876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14:paraId="7B43958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</w:tcPr>
          <w:p w14:paraId="6ACBE90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BB6B58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значение</w:t>
            </w:r>
          </w:p>
        </w:tc>
        <w:tc>
          <w:tcPr>
            <w:tcW w:w="357" w:type="pct"/>
            <w:vAlign w:val="center"/>
          </w:tcPr>
          <w:p w14:paraId="1B5F3172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год</w:t>
            </w:r>
          </w:p>
        </w:tc>
        <w:tc>
          <w:tcPr>
            <w:tcW w:w="324" w:type="pct"/>
            <w:vAlign w:val="center"/>
          </w:tcPr>
          <w:p w14:paraId="2DF8B2BD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87" w:type="pct"/>
            <w:vAlign w:val="center"/>
          </w:tcPr>
          <w:p w14:paraId="38EDCBB6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387" w:type="pct"/>
            <w:vAlign w:val="center"/>
          </w:tcPr>
          <w:p w14:paraId="15ACD0CC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425" w:type="pct"/>
            <w:vAlign w:val="center"/>
          </w:tcPr>
          <w:p w14:paraId="21D2E71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</w:tr>
      <w:tr w:rsidR="0031427B" w:rsidRPr="0031427B" w14:paraId="0612ABDA" w14:textId="77777777" w:rsidTr="001E491D">
        <w:trPr>
          <w:trHeight w:val="20"/>
          <w:jc w:val="center"/>
        </w:trPr>
        <w:tc>
          <w:tcPr>
            <w:tcW w:w="177" w:type="pct"/>
            <w:vAlign w:val="center"/>
          </w:tcPr>
          <w:p w14:paraId="2154C81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1818" w:type="pct"/>
            <w:vAlign w:val="center"/>
          </w:tcPr>
          <w:p w14:paraId="4C8BE6F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2E28E481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332" w:type="pct"/>
            <w:vAlign w:val="center"/>
          </w:tcPr>
          <w:p w14:paraId="71D300FA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vAlign w:val="center"/>
          </w:tcPr>
          <w:p w14:paraId="46D96809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vAlign w:val="center"/>
          </w:tcPr>
          <w:p w14:paraId="1D790CCB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vAlign w:val="center"/>
          </w:tcPr>
          <w:p w14:paraId="47EC9453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  <w:vAlign w:val="center"/>
          </w:tcPr>
          <w:p w14:paraId="5A03000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vAlign w:val="center"/>
          </w:tcPr>
          <w:p w14:paraId="4025F300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vAlign w:val="center"/>
          </w:tcPr>
          <w:p w14:paraId="0AE81FA5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10</w:t>
            </w:r>
          </w:p>
        </w:tc>
      </w:tr>
      <w:tr w:rsidR="0031427B" w:rsidRPr="0031427B" w14:paraId="31602953" w14:textId="77777777" w:rsidTr="001E491D">
        <w:trPr>
          <w:trHeight w:val="20"/>
          <w:jc w:val="center"/>
        </w:trPr>
        <w:tc>
          <w:tcPr>
            <w:tcW w:w="177" w:type="pct"/>
            <w:vAlign w:val="center"/>
          </w:tcPr>
          <w:p w14:paraId="1557726F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4823" w:type="pct"/>
            <w:gridSpan w:val="9"/>
            <w:vAlign w:val="center"/>
          </w:tcPr>
          <w:p w14:paraId="56CDD48E" w14:textId="77777777" w:rsidR="0031427B" w:rsidRPr="0031427B" w:rsidRDefault="0031427B" w:rsidP="0031427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31427B" w:rsidRPr="0031427B" w14:paraId="0C37F6A1" w14:textId="77777777" w:rsidTr="001E491D">
        <w:trPr>
          <w:trHeight w:val="20"/>
          <w:jc w:val="center"/>
        </w:trPr>
        <w:tc>
          <w:tcPr>
            <w:tcW w:w="177" w:type="pct"/>
          </w:tcPr>
          <w:p w14:paraId="511E118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1818" w:type="pct"/>
          </w:tcPr>
          <w:p w14:paraId="0993EAC6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</w:t>
            </w:r>
            <w:r w:rsidRPr="0031427B">
              <w:t xml:space="preserve"> </w:t>
            </w:r>
            <w:r w:rsidRPr="0031427B">
              <w:rPr>
                <w:sz w:val="22"/>
                <w:szCs w:val="22"/>
              </w:rPr>
              <w:t>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</w:t>
            </w:r>
          </w:p>
        </w:tc>
        <w:tc>
          <w:tcPr>
            <w:tcW w:w="487" w:type="pct"/>
          </w:tcPr>
          <w:p w14:paraId="0AA26947" w14:textId="77777777" w:rsidR="0031427B" w:rsidRPr="0031427B" w:rsidRDefault="0031427B" w:rsidP="0031427B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32" w:type="pct"/>
          </w:tcPr>
          <w:p w14:paraId="13AD76E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06" w:type="pct"/>
          </w:tcPr>
          <w:p w14:paraId="00B63E0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</w:tcPr>
          <w:p w14:paraId="6A7747E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14:paraId="7D0F025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43D9FEE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</w:tcPr>
          <w:p w14:paraId="1D15A7D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</w:tcPr>
          <w:p w14:paraId="62D4792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</w:tbl>
    <w:p w14:paraId="59FD39D5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trike/>
          <w:color w:val="000000" w:themeColor="text1"/>
          <w:sz w:val="26"/>
          <w:szCs w:val="26"/>
        </w:rPr>
        <w:t>4</w:t>
      </w:r>
      <w:r w:rsidRPr="0031427B">
        <w:rPr>
          <w:color w:val="000000" w:themeColor="text1"/>
          <w:sz w:val="26"/>
          <w:szCs w:val="26"/>
        </w:rPr>
        <w:t xml:space="preserve">. </w:t>
      </w:r>
      <w:r w:rsidRPr="0031427B">
        <w:rPr>
          <w:sz w:val="26"/>
          <w:szCs w:val="26"/>
        </w:rPr>
        <w:t>Финансовое обеспечение комплекса процессных мероприятий</w:t>
      </w:r>
    </w:p>
    <w:p w14:paraId="62A074D2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680"/>
        <w:gridCol w:w="1158"/>
        <w:gridCol w:w="1026"/>
        <w:gridCol w:w="1026"/>
        <w:gridCol w:w="1026"/>
        <w:gridCol w:w="1215"/>
      </w:tblGrid>
      <w:tr w:rsidR="0031427B" w:rsidRPr="0031427B" w14:paraId="7C480BD8" w14:textId="77777777" w:rsidTr="001E491D">
        <w:trPr>
          <w:jc w:val="center"/>
        </w:trPr>
        <w:tc>
          <w:tcPr>
            <w:tcW w:w="179" w:type="pct"/>
            <w:vMerge w:val="restart"/>
          </w:tcPr>
          <w:p w14:paraId="40AE9154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040A12B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7" w:type="pct"/>
            <w:gridSpan w:val="5"/>
            <w:vAlign w:val="center"/>
          </w:tcPr>
          <w:p w14:paraId="117CD01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1427B" w:rsidRPr="0031427B" w14:paraId="205BBAE9" w14:textId="77777777" w:rsidTr="001E491D">
        <w:trPr>
          <w:jc w:val="center"/>
        </w:trPr>
        <w:tc>
          <w:tcPr>
            <w:tcW w:w="179" w:type="pct"/>
            <w:vMerge/>
          </w:tcPr>
          <w:p w14:paraId="72FB699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pct"/>
            <w:vMerge/>
            <w:vAlign w:val="center"/>
          </w:tcPr>
          <w:p w14:paraId="320E6CB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6E6E995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2026</w:t>
            </w:r>
          </w:p>
        </w:tc>
        <w:tc>
          <w:tcPr>
            <w:tcW w:w="327" w:type="pct"/>
            <w:vAlign w:val="center"/>
          </w:tcPr>
          <w:p w14:paraId="23FDF3D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2027</w:t>
            </w:r>
          </w:p>
        </w:tc>
        <w:tc>
          <w:tcPr>
            <w:tcW w:w="327" w:type="pct"/>
            <w:vAlign w:val="center"/>
          </w:tcPr>
          <w:p w14:paraId="6080CA3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2028</w:t>
            </w:r>
          </w:p>
        </w:tc>
        <w:tc>
          <w:tcPr>
            <w:tcW w:w="327" w:type="pct"/>
            <w:vAlign w:val="center"/>
          </w:tcPr>
          <w:p w14:paraId="47DB4A0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2029</w:t>
            </w:r>
          </w:p>
        </w:tc>
        <w:tc>
          <w:tcPr>
            <w:tcW w:w="387" w:type="pct"/>
            <w:vAlign w:val="center"/>
          </w:tcPr>
          <w:p w14:paraId="42B4779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Всего</w:t>
            </w:r>
          </w:p>
        </w:tc>
      </w:tr>
      <w:tr w:rsidR="0031427B" w:rsidRPr="0031427B" w14:paraId="27F2FD01" w14:textId="77777777" w:rsidTr="001E491D">
        <w:trPr>
          <w:trHeight w:val="251"/>
          <w:jc w:val="center"/>
        </w:trPr>
        <w:tc>
          <w:tcPr>
            <w:tcW w:w="179" w:type="pct"/>
          </w:tcPr>
          <w:p w14:paraId="7A1E503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3084" w:type="pct"/>
            <w:vAlign w:val="center"/>
          </w:tcPr>
          <w:p w14:paraId="77F72F9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60E9419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14:paraId="6F853AC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vAlign w:val="center"/>
          </w:tcPr>
          <w:p w14:paraId="652DD69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14:paraId="2A8E2C1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vAlign w:val="center"/>
          </w:tcPr>
          <w:p w14:paraId="2B3EEC1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7</w:t>
            </w:r>
          </w:p>
        </w:tc>
      </w:tr>
      <w:tr w:rsidR="0031427B" w:rsidRPr="0031427B" w14:paraId="02136918" w14:textId="77777777" w:rsidTr="001E491D">
        <w:trPr>
          <w:trHeight w:val="284"/>
          <w:jc w:val="center"/>
        </w:trPr>
        <w:tc>
          <w:tcPr>
            <w:tcW w:w="179" w:type="pct"/>
          </w:tcPr>
          <w:p w14:paraId="2FE0C503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vAlign w:val="center"/>
          </w:tcPr>
          <w:p w14:paraId="5CF2E007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 xml:space="preserve">Комплекс процессных мероприятий </w:t>
            </w:r>
            <w:r w:rsidRPr="0031427B">
              <w:rPr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418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317A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470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AE3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D9C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536904,70</w:t>
            </w:r>
          </w:p>
        </w:tc>
      </w:tr>
      <w:tr w:rsidR="0031427B" w:rsidRPr="0031427B" w14:paraId="2B5893DD" w14:textId="77777777" w:rsidTr="001E491D">
        <w:trPr>
          <w:trHeight w:val="249"/>
          <w:jc w:val="center"/>
        </w:trPr>
        <w:tc>
          <w:tcPr>
            <w:tcW w:w="179" w:type="pct"/>
          </w:tcPr>
          <w:p w14:paraId="3DB3750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63F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868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F438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ABAC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FAC5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0444A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536904,70</w:t>
            </w:r>
          </w:p>
        </w:tc>
      </w:tr>
      <w:tr w:rsidR="0031427B" w:rsidRPr="0031427B" w14:paraId="3CABA397" w14:textId="77777777" w:rsidTr="001E491D">
        <w:trPr>
          <w:trHeight w:val="421"/>
          <w:jc w:val="center"/>
        </w:trPr>
        <w:tc>
          <w:tcPr>
            <w:tcW w:w="179" w:type="pct"/>
          </w:tcPr>
          <w:p w14:paraId="002D5BFB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1.</w:t>
            </w:r>
          </w:p>
        </w:tc>
        <w:tc>
          <w:tcPr>
            <w:tcW w:w="3084" w:type="pct"/>
          </w:tcPr>
          <w:p w14:paraId="672E65BA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помощник главы города Когалыма, управление муниципальной службы, кадровой политики и делопроизводства,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7D9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BFD1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69A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B64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CC699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536904,70</w:t>
            </w:r>
          </w:p>
        </w:tc>
      </w:tr>
      <w:tr w:rsidR="0031427B" w:rsidRPr="0031427B" w14:paraId="7749599C" w14:textId="77777777" w:rsidTr="001E491D">
        <w:trPr>
          <w:trHeight w:val="273"/>
          <w:jc w:val="center"/>
        </w:trPr>
        <w:tc>
          <w:tcPr>
            <w:tcW w:w="179" w:type="pct"/>
          </w:tcPr>
          <w:p w14:paraId="1FAFA0B0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48B2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967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134277,10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A60D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134118,40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064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DB0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134254,60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9F9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536904,70</w:t>
            </w:r>
          </w:p>
        </w:tc>
      </w:tr>
    </w:tbl>
    <w:p w14:paraId="53FFB101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  <w:sectPr w:rsidR="0031427B" w:rsidRPr="0031427B" w:rsidSect="00BA6D71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3364C9B" w14:textId="77777777" w:rsidR="0031427B" w:rsidRPr="0031427B" w:rsidRDefault="0031427B" w:rsidP="0031427B">
      <w:pPr>
        <w:shd w:val="clear" w:color="auto" w:fill="FFFFFF" w:themeFill="background1"/>
        <w:jc w:val="center"/>
        <w:rPr>
          <w:sz w:val="26"/>
          <w:szCs w:val="26"/>
        </w:rPr>
      </w:pPr>
      <w:r w:rsidRPr="0031427B">
        <w:rPr>
          <w:sz w:val="26"/>
          <w:szCs w:val="26"/>
        </w:rPr>
        <w:t>5. План реализации комплекса процессных мероприятий в 2026 году</w:t>
      </w:r>
    </w:p>
    <w:p w14:paraId="25259699" w14:textId="77777777" w:rsidR="0031427B" w:rsidRPr="0031427B" w:rsidRDefault="0031427B" w:rsidP="0031427B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1427B" w:rsidRPr="0031427B" w14:paraId="44BA275D" w14:textId="77777777" w:rsidTr="001E491D">
        <w:trPr>
          <w:jc w:val="center"/>
        </w:trPr>
        <w:tc>
          <w:tcPr>
            <w:tcW w:w="1444" w:type="pct"/>
            <w:vAlign w:val="center"/>
          </w:tcPr>
          <w:p w14:paraId="2E0F3F9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A06DBFF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432873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17986E4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5E38D116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Информационная система</w:t>
            </w:r>
          </w:p>
        </w:tc>
      </w:tr>
      <w:tr w:rsidR="0031427B" w:rsidRPr="0031427B" w14:paraId="522A995E" w14:textId="77777777" w:rsidTr="001E491D">
        <w:trPr>
          <w:jc w:val="center"/>
        </w:trPr>
        <w:tc>
          <w:tcPr>
            <w:tcW w:w="1444" w:type="pct"/>
          </w:tcPr>
          <w:p w14:paraId="3484E39E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691CED27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15C2D95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6F17E4B2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02AD6C91" w14:textId="77777777" w:rsidR="0031427B" w:rsidRPr="0031427B" w:rsidRDefault="0031427B" w:rsidP="003142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5</w:t>
            </w:r>
          </w:p>
        </w:tc>
      </w:tr>
      <w:tr w:rsidR="0031427B" w:rsidRPr="0031427B" w14:paraId="116F5FFE" w14:textId="77777777" w:rsidTr="001E491D">
        <w:trPr>
          <w:jc w:val="center"/>
        </w:trPr>
        <w:tc>
          <w:tcPr>
            <w:tcW w:w="5000" w:type="pct"/>
            <w:gridSpan w:val="5"/>
          </w:tcPr>
          <w:p w14:paraId="474A88D0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  <w:tr w:rsidR="0031427B" w:rsidRPr="0031427B" w14:paraId="4A376BCE" w14:textId="77777777" w:rsidTr="001E491D">
        <w:trPr>
          <w:jc w:val="center"/>
        </w:trPr>
        <w:tc>
          <w:tcPr>
            <w:tcW w:w="1444" w:type="pct"/>
          </w:tcPr>
          <w:p w14:paraId="78C2513C" w14:textId="77777777" w:rsidR="0031427B" w:rsidRPr="0031427B" w:rsidRDefault="0031427B" w:rsidP="0031427B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31427B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51B37351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C5BC277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740397B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5E9ED0B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  <w:tr w:rsidR="0031427B" w:rsidRPr="0031427B" w14:paraId="012F0215" w14:textId="77777777" w:rsidTr="001E491D">
        <w:trPr>
          <w:jc w:val="center"/>
        </w:trPr>
        <w:tc>
          <w:tcPr>
            <w:tcW w:w="1444" w:type="pct"/>
          </w:tcPr>
          <w:p w14:paraId="4B2F8923" w14:textId="77777777" w:rsidR="0031427B" w:rsidRPr="0031427B" w:rsidRDefault="0031427B" w:rsidP="0031427B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31427B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556" w:type="pct"/>
          </w:tcPr>
          <w:p w14:paraId="79ACF29B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7AE41DEA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1C5C92B8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2675684C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  <w:tr w:rsidR="0031427B" w:rsidRPr="0031427B" w14:paraId="48748CBA" w14:textId="77777777" w:rsidTr="001E491D">
        <w:trPr>
          <w:jc w:val="center"/>
        </w:trPr>
        <w:tc>
          <w:tcPr>
            <w:tcW w:w="1444" w:type="pct"/>
          </w:tcPr>
          <w:p w14:paraId="036F8446" w14:textId="77777777" w:rsidR="0031427B" w:rsidRPr="0031427B" w:rsidRDefault="0031427B" w:rsidP="0031427B">
            <w:pPr>
              <w:shd w:val="clear" w:color="auto" w:fill="FFFFFF" w:themeFill="background1"/>
              <w:rPr>
                <w:strike/>
                <w:sz w:val="22"/>
                <w:szCs w:val="22"/>
              </w:rPr>
            </w:pPr>
            <w:r w:rsidRPr="0031427B">
              <w:rPr>
                <w:strike/>
                <w:sz w:val="22"/>
                <w:szCs w:val="22"/>
              </w:rPr>
              <w:t xml:space="preserve">- </w:t>
            </w:r>
          </w:p>
        </w:tc>
        <w:tc>
          <w:tcPr>
            <w:tcW w:w="556" w:type="pct"/>
          </w:tcPr>
          <w:p w14:paraId="68321E16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65B92137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0A3C392A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</w:tcPr>
          <w:p w14:paraId="4369AF3D" w14:textId="77777777" w:rsidR="0031427B" w:rsidRPr="0031427B" w:rsidRDefault="0031427B" w:rsidP="0031427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1427B">
              <w:rPr>
                <w:sz w:val="22"/>
                <w:szCs w:val="22"/>
              </w:rPr>
              <w:t>-</w:t>
            </w:r>
          </w:p>
        </w:tc>
      </w:tr>
    </w:tbl>
    <w:p w14:paraId="3A47A60B" w14:textId="77777777" w:rsidR="0031427B" w:rsidRPr="0031427B" w:rsidRDefault="0031427B" w:rsidP="0031427B">
      <w:pPr>
        <w:tabs>
          <w:tab w:val="left" w:pos="3206"/>
        </w:tabs>
        <w:rPr>
          <w:sz w:val="26"/>
          <w:szCs w:val="26"/>
        </w:rPr>
      </w:pPr>
    </w:p>
    <w:p w14:paraId="69B9D21B" w14:textId="77777777" w:rsidR="0031427B" w:rsidRPr="0031427B" w:rsidRDefault="0031427B" w:rsidP="0031427B">
      <w:pPr>
        <w:tabs>
          <w:tab w:val="left" w:pos="3206"/>
        </w:tabs>
        <w:rPr>
          <w:sz w:val="26"/>
          <w:szCs w:val="26"/>
        </w:rPr>
      </w:pPr>
    </w:p>
    <w:p w14:paraId="18BE350C" w14:textId="77777777" w:rsidR="0031427B" w:rsidRPr="0031427B" w:rsidRDefault="0031427B" w:rsidP="0031427B">
      <w:pPr>
        <w:tabs>
          <w:tab w:val="left" w:pos="3206"/>
        </w:tabs>
        <w:rPr>
          <w:sz w:val="26"/>
          <w:szCs w:val="26"/>
        </w:rPr>
      </w:pPr>
    </w:p>
    <w:p w14:paraId="66A8798F" w14:textId="77777777" w:rsidR="007935FA" w:rsidRPr="007935FA" w:rsidRDefault="007935FA" w:rsidP="0014694C">
      <w:pPr>
        <w:autoSpaceDE w:val="0"/>
        <w:autoSpaceDN w:val="0"/>
        <w:adjustRightInd w:val="0"/>
        <w:ind w:left="12030"/>
        <w:jc w:val="right"/>
        <w:rPr>
          <w:rFonts w:eastAsia="Calibri"/>
          <w:color w:val="FF0000"/>
          <w:sz w:val="26"/>
          <w:szCs w:val="26"/>
          <w:lang w:eastAsia="en-US"/>
        </w:rPr>
      </w:pPr>
      <w:bookmarkStart w:id="0" w:name="_GoBack"/>
      <w:bookmarkEnd w:id="0"/>
    </w:p>
    <w:sectPr w:rsidR="007935FA" w:rsidRPr="007935FA" w:rsidSect="00212553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2B7D" w14:textId="77777777" w:rsidR="00D216EB" w:rsidRDefault="00D216EB">
      <w:r>
        <w:separator/>
      </w:r>
    </w:p>
  </w:endnote>
  <w:endnote w:type="continuationSeparator" w:id="0">
    <w:p w14:paraId="2C69967E" w14:textId="77777777" w:rsidR="00D216EB" w:rsidRDefault="00D2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2CAF2" w14:textId="77777777" w:rsidR="0031427B" w:rsidRDefault="0031427B" w:rsidP="00BA6D71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6F27D" w14:textId="77777777" w:rsidR="0031427B" w:rsidRPr="0015245C" w:rsidRDefault="0031427B" w:rsidP="00BA6D71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AAF7" w14:textId="77777777" w:rsidR="0031427B" w:rsidRPr="0015245C" w:rsidRDefault="0031427B" w:rsidP="00BA6D71">
    <w:pPr>
      <w:pStyle w:val="ac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71C7" w14:textId="77777777" w:rsidR="00D216EB" w:rsidRDefault="00D216EB" w:rsidP="006B1983">
    <w:pPr>
      <w:pStyle w:val="ac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67767722" w14:textId="08AB27C3" w:rsidR="00D216EB" w:rsidRPr="0015245C" w:rsidRDefault="00D216EB" w:rsidP="006B1983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24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6582" w14:textId="77777777" w:rsidR="00D216EB" w:rsidRPr="0015245C" w:rsidRDefault="00D216EB" w:rsidP="006B1983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64C5" w14:textId="77777777" w:rsidR="00D216EB" w:rsidRDefault="00D216EB">
      <w:r>
        <w:separator/>
      </w:r>
    </w:p>
  </w:footnote>
  <w:footnote w:type="continuationSeparator" w:id="0">
    <w:p w14:paraId="06F8769F" w14:textId="77777777" w:rsidR="00D216EB" w:rsidRDefault="00D2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7B120E6" w14:textId="67BA5A84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31427B" w:rsidRPr="0031427B">
          <w:rPr>
            <w:noProof/>
            <w:sz w:val="20"/>
            <w:szCs w:val="20"/>
            <w:lang w:val="ru-RU"/>
          </w:rPr>
          <w:t>1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E7D92F3" w14:textId="24769845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Pr="007935FA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926284"/>
      <w:docPartObj>
        <w:docPartGallery w:val="Page Numbers (Top of Page)"/>
        <w:docPartUnique/>
      </w:docPartObj>
    </w:sdtPr>
    <w:sdtContent>
      <w:p w14:paraId="5405BBAA" w14:textId="3E5ED324" w:rsidR="0031427B" w:rsidRDefault="0031427B" w:rsidP="00BA6D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381461"/>
      <w:docPartObj>
        <w:docPartGallery w:val="Page Numbers (Top of Page)"/>
        <w:docPartUnique/>
      </w:docPartObj>
    </w:sdtPr>
    <w:sdtContent>
      <w:p w14:paraId="62666871" w14:textId="5E36D361" w:rsidR="0031427B" w:rsidRPr="006A4D31" w:rsidRDefault="0031427B" w:rsidP="00BA6D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80F2" w14:textId="77777777" w:rsidR="00D216EB" w:rsidRPr="006A4D31" w:rsidRDefault="00D216EB" w:rsidP="006B19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5C"/>
    <w:rsid w:val="0001352B"/>
    <w:rsid w:val="00015A6A"/>
    <w:rsid w:val="000220AA"/>
    <w:rsid w:val="000429D2"/>
    <w:rsid w:val="00071F5E"/>
    <w:rsid w:val="00082000"/>
    <w:rsid w:val="00094E87"/>
    <w:rsid w:val="00095869"/>
    <w:rsid w:val="000C1B70"/>
    <w:rsid w:val="000D01CF"/>
    <w:rsid w:val="000D134B"/>
    <w:rsid w:val="000E62E3"/>
    <w:rsid w:val="000F0569"/>
    <w:rsid w:val="000F2ADD"/>
    <w:rsid w:val="001017CF"/>
    <w:rsid w:val="00113C36"/>
    <w:rsid w:val="001236B8"/>
    <w:rsid w:val="00123950"/>
    <w:rsid w:val="0012747E"/>
    <w:rsid w:val="0014694C"/>
    <w:rsid w:val="00156E14"/>
    <w:rsid w:val="00157B00"/>
    <w:rsid w:val="00173439"/>
    <w:rsid w:val="00173460"/>
    <w:rsid w:val="00191963"/>
    <w:rsid w:val="001B5D4B"/>
    <w:rsid w:val="001C2DDA"/>
    <w:rsid w:val="001C6D33"/>
    <w:rsid w:val="001D0927"/>
    <w:rsid w:val="001D3A5A"/>
    <w:rsid w:val="001D7D7C"/>
    <w:rsid w:val="001E328E"/>
    <w:rsid w:val="001F20EA"/>
    <w:rsid w:val="001F720E"/>
    <w:rsid w:val="001F7488"/>
    <w:rsid w:val="00201088"/>
    <w:rsid w:val="00212553"/>
    <w:rsid w:val="0021274D"/>
    <w:rsid w:val="00220164"/>
    <w:rsid w:val="00265497"/>
    <w:rsid w:val="00276D41"/>
    <w:rsid w:val="00276F94"/>
    <w:rsid w:val="002848CB"/>
    <w:rsid w:val="002A6EE5"/>
    <w:rsid w:val="002B10AF"/>
    <w:rsid w:val="002B49A0"/>
    <w:rsid w:val="002B55FE"/>
    <w:rsid w:val="002D5593"/>
    <w:rsid w:val="002D56EE"/>
    <w:rsid w:val="002E0A30"/>
    <w:rsid w:val="002F2616"/>
    <w:rsid w:val="002F7936"/>
    <w:rsid w:val="00313DAF"/>
    <w:rsid w:val="0031427B"/>
    <w:rsid w:val="00314B07"/>
    <w:rsid w:val="00316DA6"/>
    <w:rsid w:val="00332564"/>
    <w:rsid w:val="00332895"/>
    <w:rsid w:val="003372F6"/>
    <w:rsid w:val="00342EB5"/>
    <w:rsid w:val="003447F7"/>
    <w:rsid w:val="0034659F"/>
    <w:rsid w:val="003467CB"/>
    <w:rsid w:val="00351E15"/>
    <w:rsid w:val="003739F8"/>
    <w:rsid w:val="0037720F"/>
    <w:rsid w:val="00380B24"/>
    <w:rsid w:val="00385E4A"/>
    <w:rsid w:val="00391ED0"/>
    <w:rsid w:val="003C6D48"/>
    <w:rsid w:val="003D1305"/>
    <w:rsid w:val="003E4181"/>
    <w:rsid w:val="003F4768"/>
    <w:rsid w:val="003F587E"/>
    <w:rsid w:val="00402271"/>
    <w:rsid w:val="00422A89"/>
    <w:rsid w:val="0043438A"/>
    <w:rsid w:val="004402A1"/>
    <w:rsid w:val="00446B8D"/>
    <w:rsid w:val="00450A19"/>
    <w:rsid w:val="00453263"/>
    <w:rsid w:val="004565D4"/>
    <w:rsid w:val="00457592"/>
    <w:rsid w:val="004617EE"/>
    <w:rsid w:val="00464D74"/>
    <w:rsid w:val="00467E57"/>
    <w:rsid w:val="0047255A"/>
    <w:rsid w:val="004A601A"/>
    <w:rsid w:val="004C0447"/>
    <w:rsid w:val="004E7681"/>
    <w:rsid w:val="004F33B1"/>
    <w:rsid w:val="004F7280"/>
    <w:rsid w:val="004F7EC5"/>
    <w:rsid w:val="005008C2"/>
    <w:rsid w:val="00503C2A"/>
    <w:rsid w:val="00515D57"/>
    <w:rsid w:val="00517CE9"/>
    <w:rsid w:val="005343A1"/>
    <w:rsid w:val="00557263"/>
    <w:rsid w:val="00560E2C"/>
    <w:rsid w:val="005709E7"/>
    <w:rsid w:val="00580168"/>
    <w:rsid w:val="00584D9B"/>
    <w:rsid w:val="005951B0"/>
    <w:rsid w:val="005A615A"/>
    <w:rsid w:val="005B1A7F"/>
    <w:rsid w:val="005B1E86"/>
    <w:rsid w:val="005C668A"/>
    <w:rsid w:val="005F3FE4"/>
    <w:rsid w:val="005F4E78"/>
    <w:rsid w:val="005F6013"/>
    <w:rsid w:val="006015ED"/>
    <w:rsid w:val="00604646"/>
    <w:rsid w:val="0062597F"/>
    <w:rsid w:val="00625AA2"/>
    <w:rsid w:val="0063218C"/>
    <w:rsid w:val="00656A79"/>
    <w:rsid w:val="00671E7F"/>
    <w:rsid w:val="00696EF5"/>
    <w:rsid w:val="006A0F54"/>
    <w:rsid w:val="006B1983"/>
    <w:rsid w:val="006C1D7C"/>
    <w:rsid w:val="006D68FE"/>
    <w:rsid w:val="006E1412"/>
    <w:rsid w:val="00704299"/>
    <w:rsid w:val="007122D6"/>
    <w:rsid w:val="007250F0"/>
    <w:rsid w:val="007312F0"/>
    <w:rsid w:val="00747B75"/>
    <w:rsid w:val="00750B4A"/>
    <w:rsid w:val="007569D2"/>
    <w:rsid w:val="007719AC"/>
    <w:rsid w:val="007935FA"/>
    <w:rsid w:val="007B10A2"/>
    <w:rsid w:val="007C24AA"/>
    <w:rsid w:val="007C25B1"/>
    <w:rsid w:val="007D1B49"/>
    <w:rsid w:val="007D1C62"/>
    <w:rsid w:val="007E28C2"/>
    <w:rsid w:val="007F30AB"/>
    <w:rsid w:val="007F5689"/>
    <w:rsid w:val="007F6669"/>
    <w:rsid w:val="007F7F4F"/>
    <w:rsid w:val="00820045"/>
    <w:rsid w:val="00822C7E"/>
    <w:rsid w:val="008261E2"/>
    <w:rsid w:val="008267AD"/>
    <w:rsid w:val="008329FC"/>
    <w:rsid w:val="00835A97"/>
    <w:rsid w:val="00846F93"/>
    <w:rsid w:val="00852C29"/>
    <w:rsid w:val="008605F6"/>
    <w:rsid w:val="0086685A"/>
    <w:rsid w:val="00874F39"/>
    <w:rsid w:val="00877CE5"/>
    <w:rsid w:val="00892569"/>
    <w:rsid w:val="008A1E94"/>
    <w:rsid w:val="008C0B7C"/>
    <w:rsid w:val="008D2DB3"/>
    <w:rsid w:val="008E4830"/>
    <w:rsid w:val="0090123A"/>
    <w:rsid w:val="00910192"/>
    <w:rsid w:val="009172EA"/>
    <w:rsid w:val="009260DD"/>
    <w:rsid w:val="00945E5E"/>
    <w:rsid w:val="00952EC3"/>
    <w:rsid w:val="00956DE8"/>
    <w:rsid w:val="009675F8"/>
    <w:rsid w:val="00976DF0"/>
    <w:rsid w:val="00981D27"/>
    <w:rsid w:val="00995D54"/>
    <w:rsid w:val="009B3202"/>
    <w:rsid w:val="009B7CE6"/>
    <w:rsid w:val="009C0D57"/>
    <w:rsid w:val="009C1131"/>
    <w:rsid w:val="009C1A91"/>
    <w:rsid w:val="009C472F"/>
    <w:rsid w:val="009C6E4C"/>
    <w:rsid w:val="009D0E50"/>
    <w:rsid w:val="00A33E42"/>
    <w:rsid w:val="00A354D7"/>
    <w:rsid w:val="00A564E7"/>
    <w:rsid w:val="00AB5122"/>
    <w:rsid w:val="00AB58F0"/>
    <w:rsid w:val="00AC0BAA"/>
    <w:rsid w:val="00AD6D24"/>
    <w:rsid w:val="00AF0C7F"/>
    <w:rsid w:val="00AF6EF8"/>
    <w:rsid w:val="00B02883"/>
    <w:rsid w:val="00B17C96"/>
    <w:rsid w:val="00B22DDA"/>
    <w:rsid w:val="00B37C0A"/>
    <w:rsid w:val="00B444E9"/>
    <w:rsid w:val="00B55C75"/>
    <w:rsid w:val="00B63DC8"/>
    <w:rsid w:val="00B65D78"/>
    <w:rsid w:val="00B8180A"/>
    <w:rsid w:val="00B97B07"/>
    <w:rsid w:val="00BA6EA6"/>
    <w:rsid w:val="00BB1866"/>
    <w:rsid w:val="00BB2444"/>
    <w:rsid w:val="00BC37E6"/>
    <w:rsid w:val="00BD2170"/>
    <w:rsid w:val="00BD245B"/>
    <w:rsid w:val="00BD470D"/>
    <w:rsid w:val="00BE030E"/>
    <w:rsid w:val="00BF4628"/>
    <w:rsid w:val="00C04C31"/>
    <w:rsid w:val="00C173D1"/>
    <w:rsid w:val="00C21E81"/>
    <w:rsid w:val="00C25907"/>
    <w:rsid w:val="00C27247"/>
    <w:rsid w:val="00C67C56"/>
    <w:rsid w:val="00C700C4"/>
    <w:rsid w:val="00C8007D"/>
    <w:rsid w:val="00C9731C"/>
    <w:rsid w:val="00CB2627"/>
    <w:rsid w:val="00CC367F"/>
    <w:rsid w:val="00CD75D6"/>
    <w:rsid w:val="00CD7733"/>
    <w:rsid w:val="00CE3DD2"/>
    <w:rsid w:val="00CE4900"/>
    <w:rsid w:val="00CF6B89"/>
    <w:rsid w:val="00D0561F"/>
    <w:rsid w:val="00D066A3"/>
    <w:rsid w:val="00D216EB"/>
    <w:rsid w:val="00D23D58"/>
    <w:rsid w:val="00D42B05"/>
    <w:rsid w:val="00D459CB"/>
    <w:rsid w:val="00D52DB6"/>
    <w:rsid w:val="00D54285"/>
    <w:rsid w:val="00D87A0F"/>
    <w:rsid w:val="00D96388"/>
    <w:rsid w:val="00DA0CA4"/>
    <w:rsid w:val="00DB21FD"/>
    <w:rsid w:val="00DC1F99"/>
    <w:rsid w:val="00DD230E"/>
    <w:rsid w:val="00DE3C69"/>
    <w:rsid w:val="00E06B3F"/>
    <w:rsid w:val="00E2302D"/>
    <w:rsid w:val="00E322F0"/>
    <w:rsid w:val="00E40CD9"/>
    <w:rsid w:val="00E53BA2"/>
    <w:rsid w:val="00E63B9A"/>
    <w:rsid w:val="00E85082"/>
    <w:rsid w:val="00E87409"/>
    <w:rsid w:val="00EA2EA8"/>
    <w:rsid w:val="00EA7CFD"/>
    <w:rsid w:val="00EB2786"/>
    <w:rsid w:val="00EB75CB"/>
    <w:rsid w:val="00EC2F3C"/>
    <w:rsid w:val="00ED3AA1"/>
    <w:rsid w:val="00ED5C7C"/>
    <w:rsid w:val="00ED62A2"/>
    <w:rsid w:val="00EE4BCE"/>
    <w:rsid w:val="00EE539C"/>
    <w:rsid w:val="00EF5F60"/>
    <w:rsid w:val="00F06198"/>
    <w:rsid w:val="00F14ED2"/>
    <w:rsid w:val="00F34405"/>
    <w:rsid w:val="00F5080D"/>
    <w:rsid w:val="00F54876"/>
    <w:rsid w:val="00F57831"/>
    <w:rsid w:val="00F60326"/>
    <w:rsid w:val="00F6091B"/>
    <w:rsid w:val="00F6502C"/>
    <w:rsid w:val="00F74E58"/>
    <w:rsid w:val="00F813D3"/>
    <w:rsid w:val="00FB5937"/>
    <w:rsid w:val="00FE2A71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CE6AC"/>
  <w15:docId w15:val="{621A4B89-4371-4DB2-ACEA-0BFDFF30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Subtitle"/>
    <w:basedOn w:val="a"/>
    <w:next w:val="a"/>
    <w:link w:val="af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464D74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64D74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464D74"/>
    <w:rPr>
      <w:vertAlign w:val="superscript"/>
    </w:rPr>
  </w:style>
  <w:style w:type="paragraph" w:styleId="af3">
    <w:name w:val="Title"/>
    <w:basedOn w:val="a"/>
    <w:next w:val="a"/>
    <w:link w:val="af4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5">
    <w:name w:val="Hyperlink"/>
    <w:uiPriority w:val="99"/>
    <w:unhideWhenUsed/>
    <w:rsid w:val="00464D74"/>
    <w:rPr>
      <w:color w:val="0000FF"/>
      <w:u w:val="single"/>
    </w:rPr>
  </w:style>
  <w:style w:type="character" w:styleId="af6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uiPriority w:val="59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7">
    <w:name w:val="endnote text"/>
    <w:basedOn w:val="a"/>
    <w:link w:val="af8"/>
    <w:uiPriority w:val="99"/>
    <w:rsid w:val="00464D74"/>
  </w:style>
  <w:style w:type="character" w:customStyle="1" w:styleId="af8">
    <w:name w:val="Текст концевой сноски Знак"/>
    <w:basedOn w:val="a0"/>
    <w:link w:val="af7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464D7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464D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f0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33">
    <w:name w:val="Абзац списка3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  <w:style w:type="paragraph" w:styleId="aff1">
    <w:name w:val="caption"/>
    <w:basedOn w:val="a"/>
    <w:next w:val="a"/>
    <w:qFormat/>
    <w:rsid w:val="0014694C"/>
    <w:rPr>
      <w:b/>
      <w:bCs/>
      <w:lang w:eastAsia="en-US"/>
    </w:rPr>
  </w:style>
  <w:style w:type="character" w:styleId="aff2">
    <w:name w:val="Placeholder Text"/>
    <w:basedOn w:val="a0"/>
    <w:uiPriority w:val="99"/>
    <w:semiHidden/>
    <w:rsid w:val="0014694C"/>
    <w:rPr>
      <w:color w:val="808080"/>
    </w:rPr>
  </w:style>
  <w:style w:type="paragraph" w:customStyle="1" w:styleId="ConsCell">
    <w:name w:val="ConsCell"/>
    <w:uiPriority w:val="99"/>
    <w:rsid w:val="00146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14694C"/>
    <w:pPr>
      <w:jc w:val="both"/>
    </w:pPr>
    <w:rPr>
      <w:sz w:val="24"/>
      <w:szCs w:val="24"/>
      <w:lang w:val="x-none"/>
    </w:rPr>
  </w:style>
  <w:style w:type="character" w:customStyle="1" w:styleId="25">
    <w:name w:val="Основной текст 2 Знак"/>
    <w:basedOn w:val="a0"/>
    <w:link w:val="24"/>
    <w:rsid w:val="0014694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3">
    <w:name w:val="Body Text Indent"/>
    <w:basedOn w:val="a"/>
    <w:link w:val="aff4"/>
    <w:rsid w:val="0014694C"/>
    <w:pPr>
      <w:spacing w:after="120"/>
      <w:ind w:left="283"/>
    </w:pPr>
    <w:rPr>
      <w:sz w:val="26"/>
      <w:szCs w:val="26"/>
      <w:lang w:val="x-none"/>
    </w:rPr>
  </w:style>
  <w:style w:type="character" w:customStyle="1" w:styleId="aff4">
    <w:name w:val="Основной текст с отступом Знак"/>
    <w:basedOn w:val="a0"/>
    <w:link w:val="aff3"/>
    <w:rsid w:val="0014694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146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14694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14694C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4694C"/>
    <w:rPr>
      <w:rFonts w:ascii="Times New Roman" w:hAnsi="Times New Roman"/>
      <w:sz w:val="28"/>
    </w:rPr>
  </w:style>
  <w:style w:type="paragraph" w:customStyle="1" w:styleId="m-1961264350929957865gmail-consplusnormal">
    <w:name w:val="m_-1961264350929957865gmail-consplusnormal"/>
    <w:basedOn w:val="a"/>
    <w:qFormat/>
    <w:rsid w:val="0014694C"/>
    <w:pPr>
      <w:overflowPunct w:val="0"/>
      <w:spacing w:before="280" w:after="280"/>
    </w:pPr>
    <w:rPr>
      <w:color w:val="00000A"/>
      <w:sz w:val="24"/>
      <w:szCs w:val="24"/>
    </w:rPr>
  </w:style>
  <w:style w:type="paragraph" w:customStyle="1" w:styleId="xl185">
    <w:name w:val="xl185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14694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14694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table" w:customStyle="1" w:styleId="1130">
    <w:name w:val="Сетка таблицы113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Знак1"/>
    <w:rsid w:val="0014694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82111">
    <w:name w:val="Сетка таблицы182111"/>
    <w:basedOn w:val="a1"/>
    <w:uiPriority w:val="39"/>
    <w:rsid w:val="005951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7935FA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7935FA"/>
  </w:style>
  <w:style w:type="character" w:styleId="aff5">
    <w:name w:val="line number"/>
    <w:basedOn w:val="a0"/>
    <w:uiPriority w:val="99"/>
    <w:semiHidden/>
    <w:unhideWhenUsed/>
    <w:rsid w:val="007935FA"/>
  </w:style>
  <w:style w:type="paragraph" w:customStyle="1" w:styleId="msonormal0">
    <w:name w:val="msonormal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7935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7935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8">
    <w:name w:val="Strong"/>
    <w:basedOn w:val="a0"/>
    <w:uiPriority w:val="22"/>
    <w:qFormat/>
    <w:rsid w:val="007935FA"/>
    <w:rPr>
      <w:b/>
      <w:bCs/>
    </w:rPr>
  </w:style>
  <w:style w:type="paragraph" w:customStyle="1" w:styleId="aff9">
    <w:name w:val="Стиль"/>
    <w:uiPriority w:val="99"/>
    <w:rsid w:val="0065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577B-FD7B-45E5-972A-D6F47001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3</cp:revision>
  <cp:lastPrinted>2024-11-29T03:56:00Z</cp:lastPrinted>
  <dcterms:created xsi:type="dcterms:W3CDTF">2026-04-15T05:23:00Z</dcterms:created>
  <dcterms:modified xsi:type="dcterms:W3CDTF">2026-04-15T05:28:00Z</dcterms:modified>
</cp:coreProperties>
</file>