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466BA" w14:textId="77777777" w:rsidR="00904FC7" w:rsidRPr="0075587E" w:rsidRDefault="00904FC7" w:rsidP="00904FC7">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ПОРЯДОК</w:t>
      </w:r>
    </w:p>
    <w:p w14:paraId="4075AE89" w14:textId="77777777" w:rsidR="00904FC7" w:rsidRPr="0075587E" w:rsidRDefault="00904FC7" w:rsidP="00904FC7">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ПРЕДОСТАВЛЕНИЯ </w:t>
      </w:r>
      <w:r w:rsidRPr="001B4ABB">
        <w:rPr>
          <w:rFonts w:ascii="Times New Roman" w:hAnsi="Times New Roman" w:cs="Times New Roman"/>
          <w:b w:val="0"/>
          <w:color w:val="000000" w:themeColor="text1"/>
          <w:sz w:val="26"/>
          <w:szCs w:val="26"/>
        </w:rPr>
        <w:t xml:space="preserve">ГРАНТОВ В ФОРМЕ СУБСИДИЙ, </w:t>
      </w:r>
      <w:r w:rsidRPr="0075587E">
        <w:rPr>
          <w:rFonts w:ascii="Times New Roman" w:hAnsi="Times New Roman" w:cs="Times New Roman"/>
          <w:b w:val="0"/>
          <w:color w:val="000000" w:themeColor="text1"/>
          <w:sz w:val="26"/>
          <w:szCs w:val="26"/>
        </w:rPr>
        <w:t xml:space="preserve">В РАМКАХ РЕАЛИЗАЦИИ </w:t>
      </w:r>
      <w:r w:rsidRPr="007243DE">
        <w:rPr>
          <w:rFonts w:ascii="Times New Roman" w:hAnsi="Times New Roman" w:cs="Times New Roman"/>
          <w:b w:val="0"/>
          <w:color w:val="000000" w:themeColor="text1"/>
          <w:sz w:val="26"/>
          <w:szCs w:val="26"/>
        </w:rPr>
        <w:t>МУНИЦИПАЛЬНОЙ ПРОГРАММЫ «РАЗВИТИЕ МАЛОГО И СРЕДНЕГО ПРЕДПРИНИМАТЕЛЬСТВА И ИНВЕСТИЦИОННОЙ ДЕЯТЕЛЬНОСТИ В ГОРОДЕ КОГАЛЫМЕ»</w:t>
      </w:r>
    </w:p>
    <w:p w14:paraId="7DB583C0" w14:textId="77777777" w:rsidR="00904FC7" w:rsidRPr="0075587E" w:rsidRDefault="00904FC7" w:rsidP="00904FC7">
      <w:pPr>
        <w:pStyle w:val="ConsPlusNormal"/>
        <w:rPr>
          <w:rFonts w:ascii="Times New Roman" w:hAnsi="Times New Roman" w:cs="Times New Roman"/>
          <w:color w:val="000000" w:themeColor="text1"/>
          <w:sz w:val="26"/>
          <w:szCs w:val="26"/>
        </w:rPr>
      </w:pPr>
    </w:p>
    <w:p w14:paraId="378C4F9E" w14:textId="77777777" w:rsidR="00904FC7" w:rsidRPr="0075587E" w:rsidRDefault="00904FC7" w:rsidP="00904FC7">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1. Общие положения о предоставлении </w:t>
      </w:r>
      <w:r>
        <w:rPr>
          <w:rFonts w:ascii="Times New Roman" w:hAnsi="Times New Roman" w:cs="Times New Roman"/>
          <w:b w:val="0"/>
          <w:color w:val="000000" w:themeColor="text1"/>
          <w:sz w:val="26"/>
          <w:szCs w:val="26"/>
        </w:rPr>
        <w:t xml:space="preserve">грантов в форме </w:t>
      </w:r>
      <w:r w:rsidRPr="0075587E">
        <w:rPr>
          <w:rFonts w:ascii="Times New Roman" w:hAnsi="Times New Roman" w:cs="Times New Roman"/>
          <w:b w:val="0"/>
          <w:color w:val="000000" w:themeColor="text1"/>
          <w:sz w:val="26"/>
          <w:szCs w:val="26"/>
        </w:rPr>
        <w:t>субсидии</w:t>
      </w:r>
    </w:p>
    <w:p w14:paraId="1CD72569" w14:textId="77777777" w:rsidR="00904FC7" w:rsidRPr="0075587E" w:rsidRDefault="00904FC7" w:rsidP="00904FC7">
      <w:pPr>
        <w:pStyle w:val="ConsPlusNormal"/>
        <w:jc w:val="center"/>
        <w:rPr>
          <w:rFonts w:ascii="Times New Roman" w:hAnsi="Times New Roman" w:cs="Times New Roman"/>
          <w:color w:val="000000" w:themeColor="text1"/>
          <w:sz w:val="26"/>
          <w:szCs w:val="26"/>
        </w:rPr>
      </w:pPr>
    </w:p>
    <w:p w14:paraId="04C2EBCA" w14:textId="31B69E66" w:rsidR="00904FC7" w:rsidRPr="0043425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hAnsi="Times New Roman" w:cs="Times New Roman"/>
          <w:color w:val="000000" w:themeColor="text1"/>
          <w:sz w:val="26"/>
          <w:szCs w:val="26"/>
        </w:rPr>
        <w:t xml:space="preserve">1.1. </w:t>
      </w:r>
      <w:r w:rsidRPr="0075587E">
        <w:rPr>
          <w:rFonts w:ascii="Times New Roman" w:eastAsiaTheme="minorHAnsi" w:hAnsi="Times New Roman" w:cs="Times New Roman"/>
          <w:color w:val="000000" w:themeColor="text1"/>
          <w:spacing w:val="-6"/>
          <w:sz w:val="26"/>
          <w:szCs w:val="26"/>
          <w:lang w:eastAsia="en-US"/>
        </w:rPr>
        <w:t xml:space="preserve">Порядок предоставления </w:t>
      </w:r>
      <w:r>
        <w:rPr>
          <w:rFonts w:ascii="Times New Roman" w:eastAsiaTheme="minorHAnsi" w:hAnsi="Times New Roman" w:cs="Times New Roman"/>
          <w:color w:val="000000" w:themeColor="text1"/>
          <w:spacing w:val="-6"/>
          <w:sz w:val="26"/>
          <w:szCs w:val="26"/>
          <w:lang w:eastAsia="en-US"/>
        </w:rPr>
        <w:t>грантов в форме субсидий</w:t>
      </w:r>
      <w:r w:rsidRPr="0075587E">
        <w:rPr>
          <w:rFonts w:ascii="Times New Roman" w:eastAsiaTheme="minorHAnsi" w:hAnsi="Times New Roman" w:cs="Times New Roman"/>
          <w:color w:val="000000" w:themeColor="text1"/>
          <w:spacing w:val="-6"/>
          <w:sz w:val="26"/>
          <w:szCs w:val="26"/>
          <w:lang w:eastAsia="en-US"/>
        </w:rPr>
        <w:t xml:space="preserve"> в рамках реализации </w:t>
      </w:r>
      <w:r w:rsidRPr="00BB7EEE">
        <w:rPr>
          <w:rFonts w:ascii="Times New Roman" w:eastAsiaTheme="minorHAnsi" w:hAnsi="Times New Roman" w:cs="Times New Roman"/>
          <w:color w:val="000000" w:themeColor="text1"/>
          <w:spacing w:val="-6"/>
          <w:sz w:val="26"/>
          <w:szCs w:val="26"/>
          <w:lang w:eastAsia="en-US"/>
        </w:rPr>
        <w:t>муниципальной программы «Развитие малого и среднего предпринимательства и инвестиционной деятельности в городе Когалыме»</w:t>
      </w:r>
      <w:r w:rsidRPr="0075587E">
        <w:rPr>
          <w:rFonts w:ascii="Times New Roman" w:eastAsiaTheme="minorHAnsi" w:hAnsi="Times New Roman" w:cs="Times New Roman"/>
          <w:color w:val="000000" w:themeColor="text1"/>
          <w:spacing w:val="-6"/>
          <w:sz w:val="26"/>
          <w:szCs w:val="26"/>
          <w:lang w:eastAsia="en-US"/>
        </w:rPr>
        <w:t xml:space="preserve">, утвержденной постановлением Администрации города Когалыма </w:t>
      </w:r>
      <w:r w:rsidRPr="00BB7EEE">
        <w:rPr>
          <w:rFonts w:ascii="Times New Roman" w:eastAsiaTheme="minorHAnsi" w:hAnsi="Times New Roman" w:cs="Times New Roman"/>
          <w:color w:val="000000" w:themeColor="text1"/>
          <w:spacing w:val="-6"/>
          <w:sz w:val="26"/>
          <w:szCs w:val="26"/>
          <w:lang w:eastAsia="en-US"/>
        </w:rPr>
        <w:t>от 27.12.2024 №2619</w:t>
      </w:r>
      <w:r w:rsidRPr="0075587E">
        <w:rPr>
          <w:rFonts w:ascii="Times New Roman" w:eastAsiaTheme="minorHAnsi" w:hAnsi="Times New Roman" w:cs="Times New Roman"/>
          <w:color w:val="000000" w:themeColor="text1"/>
          <w:spacing w:val="-6"/>
          <w:sz w:val="26"/>
          <w:szCs w:val="26"/>
          <w:lang w:eastAsia="en-US"/>
        </w:rPr>
        <w:t xml:space="preserve"> (далее - Порядок), осуществляющим социально значимые (приоритетные) виды деятельности, устанавливает категории получателей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а также определяет цели, условия, объем, порядок предоставления и возврата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в целях создания и стимулирования благоприятного инвестиционного климата, условий </w:t>
      </w:r>
      <w:r w:rsidRPr="00434257">
        <w:rPr>
          <w:rFonts w:ascii="Times New Roman" w:eastAsiaTheme="minorHAnsi" w:hAnsi="Times New Roman" w:cs="Times New Roman"/>
          <w:color w:val="000000" w:themeColor="text1"/>
          <w:spacing w:val="-6"/>
          <w:sz w:val="26"/>
          <w:szCs w:val="26"/>
          <w:lang w:eastAsia="en-US"/>
        </w:rPr>
        <w:t xml:space="preserve">для развития малого и среднего предпринимательства </w:t>
      </w:r>
      <w:r w:rsidR="00D76828">
        <w:rPr>
          <w:rFonts w:ascii="Times New Roman" w:eastAsiaTheme="minorHAnsi" w:hAnsi="Times New Roman" w:cs="Times New Roman"/>
          <w:color w:val="000000" w:themeColor="text1"/>
          <w:spacing w:val="-6"/>
          <w:sz w:val="26"/>
          <w:szCs w:val="26"/>
          <w:lang w:eastAsia="en-US"/>
        </w:rPr>
        <w:t>в городе Когалыме</w:t>
      </w:r>
      <w:r w:rsidRPr="00434257">
        <w:rPr>
          <w:rFonts w:ascii="Times New Roman" w:eastAsiaTheme="minorHAnsi" w:hAnsi="Times New Roman" w:cs="Times New Roman"/>
          <w:color w:val="000000" w:themeColor="text1"/>
          <w:spacing w:val="-6"/>
          <w:sz w:val="26"/>
          <w:szCs w:val="26"/>
          <w:lang w:eastAsia="en-US"/>
        </w:rPr>
        <w:t>.</w:t>
      </w:r>
    </w:p>
    <w:p w14:paraId="44DC522A" w14:textId="77777777" w:rsidR="00904FC7" w:rsidRPr="0043425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434257">
        <w:rPr>
          <w:rFonts w:ascii="Times New Roman" w:eastAsiaTheme="minorHAnsi" w:hAnsi="Times New Roman" w:cs="Times New Roman"/>
          <w:color w:val="000000" w:themeColor="text1"/>
          <w:spacing w:val="-6"/>
          <w:sz w:val="26"/>
          <w:szCs w:val="26"/>
          <w:lang w:eastAsia="en-US"/>
        </w:rPr>
        <w:t xml:space="preserve">Порядок определяет критерии отбора и категории получателей </w:t>
      </w:r>
      <w:r>
        <w:rPr>
          <w:rFonts w:ascii="Times New Roman" w:eastAsiaTheme="minorHAnsi" w:hAnsi="Times New Roman" w:cs="Times New Roman"/>
          <w:color w:val="000000" w:themeColor="text1"/>
          <w:spacing w:val="-6"/>
          <w:sz w:val="26"/>
          <w:szCs w:val="26"/>
          <w:lang w:eastAsia="en-US"/>
        </w:rPr>
        <w:t>грантов в форме субсидий</w:t>
      </w:r>
      <w:r w:rsidRPr="00434257">
        <w:rPr>
          <w:rFonts w:ascii="Times New Roman" w:eastAsiaTheme="minorHAnsi" w:hAnsi="Times New Roman" w:cs="Times New Roman"/>
          <w:color w:val="000000" w:themeColor="text1"/>
          <w:spacing w:val="-6"/>
          <w:sz w:val="26"/>
          <w:szCs w:val="26"/>
          <w:lang w:eastAsia="en-US"/>
        </w:rPr>
        <w:t xml:space="preserve">, устанавливает условия и порядок предоставления </w:t>
      </w:r>
      <w:r>
        <w:rPr>
          <w:rFonts w:ascii="Times New Roman" w:eastAsiaTheme="minorHAnsi" w:hAnsi="Times New Roman" w:cs="Times New Roman"/>
          <w:color w:val="000000" w:themeColor="text1"/>
          <w:spacing w:val="-6"/>
          <w:sz w:val="26"/>
          <w:szCs w:val="26"/>
          <w:lang w:eastAsia="en-US"/>
        </w:rPr>
        <w:t>грантов</w:t>
      </w:r>
      <w:r w:rsidRPr="00434257">
        <w:rPr>
          <w:rFonts w:ascii="Times New Roman" w:eastAsiaTheme="minorHAnsi" w:hAnsi="Times New Roman" w:cs="Times New Roman"/>
          <w:color w:val="000000" w:themeColor="text1"/>
          <w:spacing w:val="-6"/>
          <w:sz w:val="26"/>
          <w:szCs w:val="26"/>
          <w:lang w:eastAsia="en-US"/>
        </w:rPr>
        <w:t xml:space="preserve">, требования к отчетности, контролю (мониторингу) за соблюдением условий и порядка предоставления </w:t>
      </w:r>
      <w:r>
        <w:rPr>
          <w:rFonts w:ascii="Times New Roman" w:eastAsiaTheme="minorHAnsi" w:hAnsi="Times New Roman" w:cs="Times New Roman"/>
          <w:color w:val="000000" w:themeColor="text1"/>
          <w:spacing w:val="-6"/>
          <w:sz w:val="26"/>
          <w:szCs w:val="26"/>
          <w:lang w:eastAsia="en-US"/>
        </w:rPr>
        <w:t>грантов</w:t>
      </w:r>
      <w:r w:rsidRPr="00434257">
        <w:rPr>
          <w:rFonts w:ascii="Times New Roman" w:eastAsiaTheme="minorHAnsi" w:hAnsi="Times New Roman" w:cs="Times New Roman"/>
          <w:color w:val="000000" w:themeColor="text1"/>
          <w:spacing w:val="-6"/>
          <w:sz w:val="26"/>
          <w:szCs w:val="26"/>
          <w:lang w:eastAsia="en-US"/>
        </w:rPr>
        <w:t xml:space="preserve"> и ответственности за их нарушение.</w:t>
      </w:r>
    </w:p>
    <w:p w14:paraId="5348EE6C" w14:textId="339A44BB"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434257">
        <w:rPr>
          <w:rFonts w:ascii="Times New Roman" w:eastAsiaTheme="minorHAnsi" w:hAnsi="Times New Roman" w:cs="Times New Roman"/>
          <w:color w:val="000000" w:themeColor="text1"/>
          <w:spacing w:val="-6"/>
          <w:sz w:val="26"/>
          <w:szCs w:val="26"/>
          <w:lang w:eastAsia="en-US"/>
        </w:rPr>
        <w:t xml:space="preserve">1.2. </w:t>
      </w:r>
      <w:r w:rsidRPr="00EF4C7C">
        <w:rPr>
          <w:rFonts w:ascii="Times New Roman" w:eastAsiaTheme="minorHAnsi" w:hAnsi="Times New Roman" w:cs="Times New Roman"/>
          <w:color w:val="000000" w:themeColor="text1"/>
          <w:spacing w:val="-6"/>
          <w:sz w:val="26"/>
          <w:szCs w:val="26"/>
          <w:lang w:eastAsia="en-US"/>
        </w:rPr>
        <w:t>Грант в форме субсидии</w:t>
      </w:r>
      <w:r>
        <w:rPr>
          <w:rFonts w:ascii="Times New Roman" w:eastAsiaTheme="minorHAnsi" w:hAnsi="Times New Roman" w:cs="Times New Roman"/>
          <w:color w:val="000000" w:themeColor="text1"/>
          <w:spacing w:val="-6"/>
          <w:sz w:val="26"/>
          <w:szCs w:val="26"/>
          <w:lang w:eastAsia="en-US"/>
        </w:rPr>
        <w:t xml:space="preserve"> (далее – грант)</w:t>
      </w:r>
      <w:r w:rsidRPr="00434257">
        <w:rPr>
          <w:rFonts w:ascii="Times New Roman" w:eastAsiaTheme="minorHAnsi" w:hAnsi="Times New Roman" w:cs="Times New Roman"/>
          <w:color w:val="000000" w:themeColor="text1"/>
          <w:spacing w:val="-6"/>
          <w:sz w:val="26"/>
          <w:szCs w:val="26"/>
          <w:lang w:eastAsia="en-US"/>
        </w:rPr>
        <w:t xml:space="preserve"> предоставляются субъектам малого и среднего предпринимательства </w:t>
      </w:r>
      <w:r w:rsidR="001F7070" w:rsidRPr="001F7070">
        <w:rPr>
          <w:rFonts w:ascii="Times New Roman" w:eastAsiaTheme="minorHAnsi" w:hAnsi="Times New Roman" w:cs="Times New Roman"/>
          <w:color w:val="000000" w:themeColor="text1"/>
          <w:spacing w:val="-6"/>
          <w:sz w:val="26"/>
          <w:szCs w:val="26"/>
          <w:lang w:eastAsia="en-US"/>
        </w:rPr>
        <w:t>на конкурсной основе за счет средств бюджета города Когалыма</w:t>
      </w:r>
      <w:r w:rsidRPr="0075587E">
        <w:rPr>
          <w:rFonts w:ascii="Times New Roman" w:eastAsiaTheme="minorHAnsi" w:hAnsi="Times New Roman" w:cs="Times New Roman"/>
          <w:color w:val="000000" w:themeColor="text1"/>
          <w:spacing w:val="-6"/>
          <w:sz w:val="26"/>
          <w:szCs w:val="26"/>
          <w:lang w:eastAsia="en-US"/>
        </w:rPr>
        <w:t xml:space="preserve">, предусмотренных </w:t>
      </w:r>
      <w:r w:rsidRPr="007819F4">
        <w:rPr>
          <w:rFonts w:ascii="Times New Roman" w:eastAsiaTheme="minorHAnsi" w:hAnsi="Times New Roman" w:cs="Times New Roman"/>
          <w:color w:val="000000" w:themeColor="text1"/>
          <w:spacing w:val="-6"/>
          <w:sz w:val="26"/>
          <w:szCs w:val="26"/>
          <w:lang w:eastAsia="en-US"/>
        </w:rPr>
        <w:t>муниципальной программ</w:t>
      </w:r>
      <w:r>
        <w:rPr>
          <w:rFonts w:ascii="Times New Roman" w:eastAsiaTheme="minorHAnsi" w:hAnsi="Times New Roman" w:cs="Times New Roman"/>
          <w:color w:val="000000" w:themeColor="text1"/>
          <w:spacing w:val="-6"/>
          <w:sz w:val="26"/>
          <w:szCs w:val="26"/>
          <w:lang w:eastAsia="en-US"/>
        </w:rPr>
        <w:t>ой</w:t>
      </w:r>
      <w:r w:rsidRPr="007819F4">
        <w:rPr>
          <w:rFonts w:ascii="Times New Roman" w:eastAsiaTheme="minorHAnsi" w:hAnsi="Times New Roman" w:cs="Times New Roman"/>
          <w:color w:val="000000" w:themeColor="text1"/>
          <w:spacing w:val="-6"/>
          <w:sz w:val="26"/>
          <w:szCs w:val="26"/>
          <w:lang w:eastAsia="en-US"/>
        </w:rPr>
        <w:t xml:space="preserve"> «Развитие малого и среднего предпринимательства и инвестиционной деятельности в городе Когалыме»</w:t>
      </w:r>
      <w:r w:rsidRPr="0075587E">
        <w:rPr>
          <w:rFonts w:ascii="Times New Roman" w:eastAsiaTheme="minorHAnsi" w:hAnsi="Times New Roman" w:cs="Times New Roman"/>
          <w:color w:val="000000" w:themeColor="text1"/>
          <w:spacing w:val="-6"/>
          <w:sz w:val="26"/>
          <w:szCs w:val="26"/>
          <w:lang w:eastAsia="en-US"/>
        </w:rPr>
        <w:t xml:space="preserve"> (далее - Программа) </w:t>
      </w:r>
      <w:r w:rsidR="001F7070" w:rsidRPr="001F7070">
        <w:rPr>
          <w:rFonts w:ascii="Times New Roman" w:eastAsiaTheme="minorHAnsi" w:hAnsi="Times New Roman" w:cs="Times New Roman"/>
          <w:color w:val="000000" w:themeColor="text1"/>
          <w:spacing w:val="-6"/>
          <w:sz w:val="26"/>
          <w:szCs w:val="26"/>
          <w:lang w:eastAsia="en-US"/>
        </w:rPr>
        <w:t>в пределах утвержденных бюджетных ассигнований, предусмотренных в текущем финансовом году на данные цели. Грант в форме субсидии предоставляется на условиях целевого софинансирования расходов, предусмотренных бизнес-планом Субъектов по результатам проведенного отбора.</w:t>
      </w:r>
    </w:p>
    <w:p w14:paraId="2FEF84EB"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1.3. Информационная поддержка проведения отбора получателей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для предоставления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осуществляется через средства массовой информации и официальный сайт органов местного самоуправления города Когалыма в информационно-телекоммуникационной сети «Интернет» (</w:t>
      </w:r>
      <w:hyperlink r:id="rId8" w:history="1">
        <w:r w:rsidRPr="0075587E">
          <w:rPr>
            <w:rFonts w:ascii="Times New Roman" w:hAnsi="Times New Roman" w:cs="Times New Roman"/>
            <w:color w:val="000000" w:themeColor="text1"/>
            <w:sz w:val="26"/>
            <w:szCs w:val="26"/>
            <w:lang w:eastAsia="en-US"/>
          </w:rPr>
          <w:t>www.admkogalym.ru</w:t>
        </w:r>
      </w:hyperlink>
      <w:r w:rsidRPr="0075587E">
        <w:rPr>
          <w:rFonts w:ascii="Times New Roman" w:eastAsiaTheme="minorHAnsi" w:hAnsi="Times New Roman" w:cs="Times New Roman"/>
          <w:color w:val="000000" w:themeColor="text1"/>
          <w:spacing w:val="-6"/>
          <w:sz w:val="26"/>
          <w:szCs w:val="26"/>
          <w:lang w:eastAsia="en-US"/>
        </w:rPr>
        <w:t>) (далее - официальный сайт).</w:t>
      </w:r>
    </w:p>
    <w:p w14:paraId="12CB037D"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 Основные понятия, используемые в настоящем Порядке.</w:t>
      </w:r>
    </w:p>
    <w:p w14:paraId="11519D44"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1.4.1. Субъект малого и среднего предпринимательства - хозяйствующий субъект, осуществляющий свою деятельность на территории города Когалыма (далее - город Когалым), являющийся субъектом малого и среднего предпринимательства в соответствии с условиями, установленными Федеральным </w:t>
      </w:r>
      <w:hyperlink r:id="rId9">
        <w:r w:rsidRPr="0075587E">
          <w:rPr>
            <w:rFonts w:ascii="Times New Roman" w:eastAsiaTheme="minorHAnsi" w:hAnsi="Times New Roman" w:cs="Times New Roman"/>
            <w:color w:val="000000" w:themeColor="text1"/>
            <w:spacing w:val="-6"/>
            <w:sz w:val="26"/>
            <w:szCs w:val="26"/>
            <w:lang w:eastAsia="en-US"/>
          </w:rPr>
          <w:t>законом</w:t>
        </w:r>
      </w:hyperlink>
      <w:r w:rsidRPr="0075587E">
        <w:rPr>
          <w:rFonts w:ascii="Times New Roman" w:eastAsiaTheme="minorHAnsi" w:hAnsi="Times New Roman" w:cs="Times New Roman"/>
          <w:color w:val="000000" w:themeColor="text1"/>
          <w:spacing w:val="-6"/>
          <w:sz w:val="26"/>
          <w:szCs w:val="26"/>
          <w:lang w:eastAsia="en-US"/>
        </w:rPr>
        <w:t xml:space="preserve"> от 24.07.2007 №209-ФЗ «О развитии малого и среднего предпринимательства в Российской Федерации», относящийся к малым предприятиям, в том числе к микропредприятиям, и средним предприятиям, сведения о котором внесены в единый реестр субъектов малого и среднего предпринимательства (далее - Субъект).</w:t>
      </w:r>
    </w:p>
    <w:p w14:paraId="030AFECB"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1.4.2. </w:t>
      </w:r>
      <w:r w:rsidRPr="00543623">
        <w:rPr>
          <w:rFonts w:ascii="Times New Roman" w:eastAsiaTheme="minorHAnsi" w:hAnsi="Times New Roman" w:cs="Times New Roman"/>
          <w:color w:val="000000" w:themeColor="text1"/>
          <w:spacing w:val="-6"/>
          <w:sz w:val="26"/>
          <w:szCs w:val="26"/>
          <w:lang w:eastAsia="en-US"/>
        </w:rPr>
        <w:t>Грант в форме субсидии - денежные средства, предоставленные на безвозмездной основе из бюджета города Когалыма (далее - Грант), предоставляемые субъектам малого и среднего предпринимательства в целях реализации конкретного проекта в результате отбора получателей грантов в форме субсидий (далее - отбор) на условиях долевого софинансирования целевых расходов Субъектов, связанных с осуществлением предпринимательской деятельности.</w:t>
      </w:r>
    </w:p>
    <w:p w14:paraId="57DD50FD" w14:textId="77777777" w:rsidR="00904FC7" w:rsidRPr="00A550F0"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1.4.3. </w:t>
      </w:r>
      <w:r w:rsidRPr="00543623">
        <w:rPr>
          <w:rFonts w:ascii="Times New Roman" w:eastAsiaTheme="minorHAnsi" w:hAnsi="Times New Roman" w:cs="Times New Roman"/>
          <w:color w:val="000000" w:themeColor="text1"/>
          <w:spacing w:val="-6"/>
          <w:sz w:val="26"/>
          <w:szCs w:val="26"/>
          <w:lang w:eastAsia="en-US"/>
        </w:rPr>
        <w:t xml:space="preserve">Участники отбора - </w:t>
      </w:r>
      <w:r w:rsidRPr="00A550F0">
        <w:rPr>
          <w:rFonts w:ascii="Times New Roman" w:eastAsiaTheme="minorHAnsi" w:hAnsi="Times New Roman" w:cs="Times New Roman"/>
          <w:color w:val="000000" w:themeColor="text1"/>
          <w:spacing w:val="-6"/>
          <w:sz w:val="26"/>
          <w:szCs w:val="26"/>
          <w:lang w:eastAsia="en-US"/>
        </w:rPr>
        <w:t>Субъекты, отвечающие критериям отбора и категориям получателей Гранта, указанным в пунктах 1.7, 1.8 настоящего Порядка.</w:t>
      </w:r>
    </w:p>
    <w:p w14:paraId="6078F04C" w14:textId="77777777" w:rsidR="00904FC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A550F0">
        <w:rPr>
          <w:rFonts w:ascii="Times New Roman" w:eastAsiaTheme="minorHAnsi" w:hAnsi="Times New Roman" w:cs="Times New Roman"/>
          <w:color w:val="000000" w:themeColor="text1"/>
          <w:spacing w:val="-6"/>
          <w:sz w:val="26"/>
          <w:szCs w:val="26"/>
          <w:lang w:eastAsia="en-US"/>
        </w:rPr>
        <w:t>1.4.4. Получатель Гранта - участник конкурса, в отношении которого принято решение о предоставлении Гранта</w:t>
      </w:r>
      <w:r w:rsidRPr="0012169C">
        <w:rPr>
          <w:rFonts w:ascii="Times New Roman" w:eastAsiaTheme="minorHAnsi" w:hAnsi="Times New Roman" w:cs="Times New Roman"/>
          <w:color w:val="000000" w:themeColor="text1"/>
          <w:spacing w:val="-6"/>
          <w:sz w:val="26"/>
          <w:szCs w:val="26"/>
          <w:lang w:eastAsia="en-US"/>
        </w:rPr>
        <w:t xml:space="preserve"> в форме субсидий.</w:t>
      </w:r>
    </w:p>
    <w:p w14:paraId="1AA78427" w14:textId="77777777" w:rsidR="00904FC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Pr>
          <w:rFonts w:ascii="Times New Roman" w:eastAsiaTheme="minorHAnsi" w:hAnsi="Times New Roman" w:cs="Times New Roman"/>
          <w:color w:val="000000" w:themeColor="text1"/>
          <w:spacing w:val="-6"/>
          <w:sz w:val="26"/>
          <w:szCs w:val="26"/>
          <w:lang w:eastAsia="en-US"/>
        </w:rPr>
        <w:t xml:space="preserve">1.4.5. </w:t>
      </w:r>
      <w:r w:rsidRPr="00543623">
        <w:rPr>
          <w:rFonts w:ascii="Times New Roman" w:eastAsiaTheme="minorHAnsi" w:hAnsi="Times New Roman" w:cs="Times New Roman"/>
          <w:color w:val="000000" w:themeColor="text1"/>
          <w:spacing w:val="-6"/>
          <w:sz w:val="26"/>
          <w:szCs w:val="26"/>
          <w:lang w:eastAsia="en-US"/>
        </w:rPr>
        <w:t>Уполномоченный орган - управление инвестиционной деятельности и развития предпринимательства Администрации города Когалыма.</w:t>
      </w:r>
    </w:p>
    <w:p w14:paraId="27859F44" w14:textId="77777777" w:rsidR="00904FC7" w:rsidRPr="00CC4512"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CC4512">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 xml:space="preserve">.4.6. </w:t>
      </w:r>
      <w:r w:rsidRPr="00543623">
        <w:rPr>
          <w:rFonts w:ascii="Times New Roman" w:eastAsiaTheme="minorHAnsi" w:hAnsi="Times New Roman" w:cs="Times New Roman"/>
          <w:color w:val="000000" w:themeColor="text1"/>
          <w:spacing w:val="-6"/>
          <w:sz w:val="26"/>
          <w:szCs w:val="26"/>
          <w:lang w:eastAsia="en-US"/>
        </w:rPr>
        <w:t>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общества и осуществляемая в соответствии с условиями, предусмотренными статьей 24.1 Федерального закона от 24.07.2007 №209-ФЗ «О развитии малого и среднего предпринимательства в Российской Федерации» и статьей 5.1 Закона Ханты-Мансийского автономного округа - Югры от 29.12.2007 №213-оз «О развитии малого и среднего предпринимательства в Ханты-Мансийском автономном округе – Югре».</w:t>
      </w:r>
    </w:p>
    <w:p w14:paraId="4C3BB80A"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7</w:t>
      </w:r>
      <w:r w:rsidRPr="0075587E">
        <w:rPr>
          <w:rFonts w:ascii="Times New Roman" w:eastAsiaTheme="minorHAnsi" w:hAnsi="Times New Roman" w:cs="Times New Roman"/>
          <w:color w:val="000000" w:themeColor="text1"/>
          <w:spacing w:val="-6"/>
          <w:sz w:val="26"/>
          <w:szCs w:val="26"/>
          <w:lang w:eastAsia="en-US"/>
        </w:rPr>
        <w:t xml:space="preserve">. </w:t>
      </w:r>
      <w:r w:rsidRPr="00543623">
        <w:rPr>
          <w:rFonts w:ascii="Times New Roman" w:eastAsiaTheme="minorHAnsi" w:hAnsi="Times New Roman" w:cs="Times New Roman"/>
          <w:color w:val="000000" w:themeColor="text1"/>
          <w:spacing w:val="-6"/>
          <w:sz w:val="26"/>
          <w:szCs w:val="26"/>
          <w:lang w:eastAsia="en-US"/>
        </w:rPr>
        <w:t xml:space="preserve">Креативное предпринимательство </w:t>
      </w:r>
      <w:r>
        <w:rPr>
          <w:rFonts w:ascii="Times New Roman" w:eastAsiaTheme="minorHAnsi" w:hAnsi="Times New Roman" w:cs="Times New Roman"/>
          <w:color w:val="000000" w:themeColor="text1"/>
          <w:spacing w:val="-6"/>
          <w:sz w:val="26"/>
          <w:szCs w:val="26"/>
          <w:lang w:eastAsia="en-US"/>
        </w:rPr>
        <w:t>(к</w:t>
      </w:r>
      <w:r w:rsidRPr="00605500">
        <w:rPr>
          <w:rFonts w:ascii="Times New Roman" w:eastAsiaTheme="minorHAnsi" w:hAnsi="Times New Roman" w:cs="Times New Roman"/>
          <w:color w:val="000000" w:themeColor="text1"/>
          <w:spacing w:val="-6"/>
          <w:sz w:val="26"/>
          <w:szCs w:val="26"/>
          <w:lang w:eastAsia="en-US"/>
        </w:rPr>
        <w:t>реативная (творческая) индустрия</w:t>
      </w:r>
      <w:r>
        <w:rPr>
          <w:rFonts w:ascii="Times New Roman" w:eastAsiaTheme="minorHAnsi" w:hAnsi="Times New Roman" w:cs="Times New Roman"/>
          <w:color w:val="000000" w:themeColor="text1"/>
          <w:spacing w:val="-6"/>
          <w:sz w:val="26"/>
          <w:szCs w:val="26"/>
          <w:lang w:eastAsia="en-US"/>
        </w:rPr>
        <w:t>)</w:t>
      </w:r>
      <w:r w:rsidRPr="00605500">
        <w:rPr>
          <w:rFonts w:ascii="Times New Roman" w:eastAsiaTheme="minorHAnsi" w:hAnsi="Times New Roman" w:cs="Times New Roman"/>
          <w:color w:val="000000" w:themeColor="text1"/>
          <w:spacing w:val="-6"/>
          <w:sz w:val="26"/>
          <w:szCs w:val="26"/>
          <w:lang w:eastAsia="en-US"/>
        </w:rPr>
        <w:t xml:space="preserve"> - экономическая деятельность, непосредственно связанная с созданием, продвижением на внутреннем и внешнем рынках, распространением и (или) реализацией креативного продукта, обладающего уникальностью и экономической ценностью в соответствии с Федеральным законом от 08.08.2024 № 330-ФЗ «О развитии креативных (творческих) индустрий в Российской Федерации»</w:t>
      </w:r>
      <w:r w:rsidRPr="00543623">
        <w:rPr>
          <w:rFonts w:ascii="Times New Roman" w:eastAsiaTheme="minorHAnsi" w:hAnsi="Times New Roman" w:cs="Times New Roman"/>
          <w:color w:val="000000" w:themeColor="text1"/>
          <w:spacing w:val="-6"/>
          <w:sz w:val="26"/>
          <w:szCs w:val="26"/>
          <w:lang w:eastAsia="en-US"/>
        </w:rPr>
        <w:t>.</w:t>
      </w:r>
    </w:p>
    <w:p w14:paraId="2A102449"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8</w:t>
      </w:r>
      <w:r w:rsidRPr="0075587E">
        <w:rPr>
          <w:rFonts w:ascii="Times New Roman" w:eastAsiaTheme="minorHAnsi" w:hAnsi="Times New Roman" w:cs="Times New Roman"/>
          <w:color w:val="000000" w:themeColor="text1"/>
          <w:spacing w:val="-6"/>
          <w:sz w:val="26"/>
          <w:szCs w:val="26"/>
          <w:lang w:eastAsia="en-US"/>
        </w:rPr>
        <w:t xml:space="preserve">. </w:t>
      </w:r>
      <w:r w:rsidRPr="00605500">
        <w:rPr>
          <w:rFonts w:ascii="Times New Roman" w:eastAsiaTheme="minorHAnsi" w:hAnsi="Times New Roman" w:cs="Times New Roman"/>
          <w:color w:val="000000" w:themeColor="text1"/>
          <w:spacing w:val="-6"/>
          <w:sz w:val="26"/>
          <w:szCs w:val="26"/>
          <w:lang w:eastAsia="en-US"/>
        </w:rPr>
        <w:t>Молодежное предпринимательство - осуществление предпринимательской деятельности молодыми предпринимателями - физическими лицами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w:t>
      </w:r>
    </w:p>
    <w:p w14:paraId="484CD764"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9</w:t>
      </w:r>
      <w:r w:rsidRPr="0075587E">
        <w:rPr>
          <w:rFonts w:ascii="Times New Roman" w:eastAsiaTheme="minorHAnsi" w:hAnsi="Times New Roman" w:cs="Times New Roman"/>
          <w:color w:val="000000" w:themeColor="text1"/>
          <w:spacing w:val="-6"/>
          <w:sz w:val="26"/>
          <w:szCs w:val="26"/>
          <w:lang w:eastAsia="en-US"/>
        </w:rPr>
        <w:t xml:space="preserve">. </w:t>
      </w:r>
      <w:r w:rsidRPr="00605500">
        <w:rPr>
          <w:rFonts w:ascii="Times New Roman" w:eastAsiaTheme="minorHAnsi" w:hAnsi="Times New Roman" w:cs="Times New Roman"/>
          <w:color w:val="000000" w:themeColor="text1"/>
          <w:spacing w:val="-6"/>
          <w:sz w:val="26"/>
          <w:szCs w:val="26"/>
          <w:lang w:eastAsia="en-US"/>
        </w:rPr>
        <w:t>Бизнес-план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14:paraId="46EFED1F"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10</w:t>
      </w:r>
      <w:r w:rsidRPr="0075587E">
        <w:rPr>
          <w:rFonts w:ascii="Times New Roman" w:eastAsiaTheme="minorHAnsi" w:hAnsi="Times New Roman" w:cs="Times New Roman"/>
          <w:color w:val="000000" w:themeColor="text1"/>
          <w:spacing w:val="-6"/>
          <w:sz w:val="26"/>
          <w:szCs w:val="26"/>
          <w:lang w:eastAsia="en-US"/>
        </w:rPr>
        <w:t xml:space="preserve">. Сделка - в соответствии с Гражданским </w:t>
      </w:r>
      <w:hyperlink r:id="rId10">
        <w:r w:rsidRPr="0075587E">
          <w:rPr>
            <w:rFonts w:ascii="Times New Roman" w:eastAsiaTheme="minorHAnsi" w:hAnsi="Times New Roman" w:cs="Times New Roman"/>
            <w:color w:val="000000" w:themeColor="text1"/>
            <w:spacing w:val="-6"/>
            <w:sz w:val="26"/>
            <w:szCs w:val="26"/>
            <w:lang w:eastAsia="en-US"/>
          </w:rPr>
          <w:t>кодексом</w:t>
        </w:r>
      </w:hyperlink>
      <w:r w:rsidRPr="0075587E">
        <w:rPr>
          <w:rFonts w:ascii="Times New Roman" w:eastAsiaTheme="minorHAnsi" w:hAnsi="Times New Roman" w:cs="Times New Roman"/>
          <w:color w:val="000000" w:themeColor="text1"/>
          <w:spacing w:val="-6"/>
          <w:sz w:val="26"/>
          <w:szCs w:val="26"/>
          <w:lang w:eastAsia="en-US"/>
        </w:rPr>
        <w:t xml:space="preserve"> Российской Федерации действия граждан и юридических лиц, направленные на установление, изменение или прекращение гражданских прав и обязанностей.</w:t>
      </w:r>
    </w:p>
    <w:p w14:paraId="7D689746"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1.4.</w:t>
      </w:r>
      <w:r>
        <w:rPr>
          <w:rFonts w:ascii="Times New Roman" w:eastAsiaTheme="minorHAnsi" w:hAnsi="Times New Roman" w:cs="Times New Roman"/>
          <w:color w:val="000000" w:themeColor="text1"/>
          <w:spacing w:val="-6"/>
          <w:sz w:val="26"/>
          <w:szCs w:val="26"/>
          <w:lang w:eastAsia="en-US"/>
        </w:rPr>
        <w:t>11</w:t>
      </w:r>
      <w:r w:rsidRPr="0075587E">
        <w:rPr>
          <w:rFonts w:ascii="Times New Roman" w:eastAsiaTheme="minorHAnsi" w:hAnsi="Times New Roman" w:cs="Times New Roman"/>
          <w:color w:val="000000" w:themeColor="text1"/>
          <w:spacing w:val="-6"/>
          <w:sz w:val="26"/>
          <w:szCs w:val="26"/>
          <w:lang w:eastAsia="en-US"/>
        </w:rPr>
        <w:t>. Социально значимые (приоритетные) виды деятельности - социально значимые (приоритетные) виды деятельности в городе Когалыме, определенные Программой.</w:t>
      </w:r>
    </w:p>
    <w:p w14:paraId="3080508A"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eastAsiaTheme="minorHAnsi" w:hAnsi="Times New Roman" w:cs="Times New Roman"/>
          <w:color w:val="000000" w:themeColor="text1"/>
          <w:spacing w:val="-6"/>
          <w:sz w:val="26"/>
          <w:szCs w:val="26"/>
          <w:lang w:eastAsia="en-US"/>
        </w:rPr>
        <w:t xml:space="preserve">1.4.12. </w:t>
      </w:r>
      <w:r w:rsidRPr="0075587E">
        <w:rPr>
          <w:rFonts w:ascii="Times New Roman" w:hAnsi="Times New Roman" w:cs="Times New Roman"/>
          <w:color w:val="000000" w:themeColor="text1"/>
          <w:spacing w:val="-6"/>
          <w:sz w:val="26"/>
          <w:szCs w:val="26"/>
        </w:rPr>
        <w:t>Цифровая платформа МСП – цифровая платформа с механизмом адресного подбора и возможностью дистанционного получения мер поддержки и специальных сервисов Субъектами и самозанятыми (</w:t>
      </w:r>
      <w:hyperlink r:id="rId11" w:history="1">
        <w:r w:rsidRPr="0075587E">
          <w:rPr>
            <w:rStyle w:val="aa"/>
            <w:rFonts w:ascii="Times New Roman" w:hAnsi="Times New Roman" w:cs="Times New Roman"/>
            <w:color w:val="000000" w:themeColor="text1"/>
            <w:spacing w:val="-6"/>
            <w:sz w:val="26"/>
            <w:szCs w:val="26"/>
            <w:lang w:val="en-US"/>
          </w:rPr>
          <w:t>https</w:t>
        </w:r>
        <w:r w:rsidRPr="0075587E">
          <w:rPr>
            <w:rStyle w:val="aa"/>
            <w:rFonts w:ascii="Times New Roman" w:hAnsi="Times New Roman" w:cs="Times New Roman"/>
            <w:color w:val="000000" w:themeColor="text1"/>
            <w:spacing w:val="-6"/>
            <w:sz w:val="26"/>
            <w:szCs w:val="26"/>
          </w:rPr>
          <w:t>://мсп.рф</w:t>
        </w:r>
      </w:hyperlink>
      <w:r w:rsidRPr="0075587E">
        <w:rPr>
          <w:rFonts w:ascii="Times New Roman" w:hAnsi="Times New Roman" w:cs="Times New Roman"/>
          <w:color w:val="000000" w:themeColor="text1"/>
          <w:spacing w:val="-6"/>
          <w:sz w:val="26"/>
          <w:szCs w:val="26"/>
        </w:rPr>
        <w:t>).</w:t>
      </w:r>
    </w:p>
    <w:p w14:paraId="459E9E91" w14:textId="77777777" w:rsidR="00904FC7" w:rsidRPr="00707654"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1.5. </w:t>
      </w:r>
      <w:r w:rsidRPr="00707654">
        <w:rPr>
          <w:rFonts w:ascii="Times New Roman" w:eastAsiaTheme="minorHAnsi" w:hAnsi="Times New Roman" w:cs="Times New Roman"/>
          <w:color w:val="000000" w:themeColor="text1"/>
          <w:spacing w:val="-6"/>
          <w:sz w:val="26"/>
          <w:szCs w:val="26"/>
          <w:lang w:eastAsia="en-US"/>
        </w:rPr>
        <w:t>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бюджетных средств).</w:t>
      </w:r>
    </w:p>
    <w:p w14:paraId="7135F1BF" w14:textId="01C174ED" w:rsidR="00904FC7" w:rsidRDefault="00904FC7" w:rsidP="00904FC7">
      <w:pPr>
        <w:pStyle w:val="ConsPlusNormal"/>
        <w:ind w:firstLine="709"/>
        <w:contextualSpacing/>
        <w:jc w:val="both"/>
      </w:pPr>
      <w:r w:rsidRPr="00707654">
        <w:rPr>
          <w:rFonts w:ascii="Times New Roman" w:eastAsiaTheme="minorHAnsi" w:hAnsi="Times New Roman" w:cs="Times New Roman"/>
          <w:color w:val="000000" w:themeColor="text1"/>
          <w:spacing w:val="-6"/>
          <w:sz w:val="26"/>
          <w:szCs w:val="26"/>
          <w:lang w:eastAsia="en-US"/>
        </w:rPr>
        <w:t xml:space="preserve">Количество и сумма Гранта по каждому мероприятию </w:t>
      </w:r>
      <w:r w:rsidR="00D76828" w:rsidRPr="00D76828">
        <w:rPr>
          <w:rFonts w:ascii="Times New Roman" w:eastAsiaTheme="minorHAnsi" w:hAnsi="Times New Roman" w:cs="Times New Roman"/>
          <w:color w:val="000000" w:themeColor="text1"/>
          <w:spacing w:val="-6"/>
          <w:sz w:val="26"/>
          <w:szCs w:val="26"/>
          <w:lang w:eastAsia="en-US"/>
        </w:rPr>
        <w:t>муниципальной программ</w:t>
      </w:r>
      <w:r w:rsidR="00D76828">
        <w:rPr>
          <w:rFonts w:ascii="Times New Roman" w:eastAsiaTheme="minorHAnsi" w:hAnsi="Times New Roman" w:cs="Times New Roman"/>
          <w:color w:val="000000" w:themeColor="text1"/>
          <w:spacing w:val="-6"/>
          <w:sz w:val="26"/>
          <w:szCs w:val="26"/>
          <w:lang w:eastAsia="en-US"/>
        </w:rPr>
        <w:t>ы</w:t>
      </w:r>
      <w:r w:rsidR="00D76828" w:rsidRPr="00D76828">
        <w:rPr>
          <w:rFonts w:ascii="Times New Roman" w:eastAsiaTheme="minorHAnsi" w:hAnsi="Times New Roman" w:cs="Times New Roman"/>
          <w:color w:val="000000" w:themeColor="text1"/>
          <w:spacing w:val="-6"/>
          <w:sz w:val="26"/>
          <w:szCs w:val="26"/>
          <w:lang w:eastAsia="en-US"/>
        </w:rPr>
        <w:t xml:space="preserve"> «Развитие малого и среднего предпринимательства и инвестиционной деятельности в городе Когалыме», утвержденной постановлением Администрации города Когалыма от 27.12.2024 №2619 (далее - Программа)</w:t>
      </w:r>
      <w:r w:rsidRPr="00707654">
        <w:rPr>
          <w:rFonts w:ascii="Times New Roman" w:eastAsiaTheme="minorHAnsi" w:hAnsi="Times New Roman" w:cs="Times New Roman"/>
          <w:color w:val="000000" w:themeColor="text1"/>
          <w:spacing w:val="-6"/>
          <w:sz w:val="26"/>
          <w:szCs w:val="26"/>
          <w:lang w:eastAsia="en-US"/>
        </w:rPr>
        <w:t xml:space="preserve"> определяется ежегодно в соответствии с решением Думы города Когалыма о бюджете города Когалыма (решением Думы города Когалыма о внесении изменений в бюджет города Когалыма) предусматривающего бюджетные ассигнования на предоставление Грантов.</w:t>
      </w:r>
    </w:p>
    <w:p w14:paraId="3D881AC2" w14:textId="77777777" w:rsidR="00904FC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204">
        <w:rPr>
          <w:rFonts w:ascii="Times New Roman" w:eastAsiaTheme="minorHAnsi" w:hAnsi="Times New Roman" w:cs="Times New Roman"/>
          <w:color w:val="000000" w:themeColor="text1"/>
          <w:spacing w:val="-6"/>
          <w:sz w:val="26"/>
          <w:szCs w:val="26"/>
          <w:lang w:eastAsia="en-US"/>
        </w:rPr>
        <w:t xml:space="preserve">Взаимодействие главного распорядителя бюджетных средств с участниками отбора (получателями </w:t>
      </w:r>
      <w:r>
        <w:rPr>
          <w:rFonts w:ascii="Times New Roman" w:eastAsiaTheme="minorHAnsi" w:hAnsi="Times New Roman" w:cs="Times New Roman"/>
          <w:color w:val="000000" w:themeColor="text1"/>
          <w:spacing w:val="-6"/>
          <w:sz w:val="26"/>
          <w:szCs w:val="26"/>
          <w:lang w:eastAsia="en-US"/>
        </w:rPr>
        <w:t>Грантов</w:t>
      </w:r>
      <w:r w:rsidRPr="00704204">
        <w:rPr>
          <w:rFonts w:ascii="Times New Roman" w:eastAsiaTheme="minorHAnsi" w:hAnsi="Times New Roman" w:cs="Times New Roman"/>
          <w:color w:val="000000" w:themeColor="text1"/>
          <w:spacing w:val="-6"/>
          <w:sz w:val="26"/>
          <w:szCs w:val="26"/>
          <w:lang w:eastAsia="en-US"/>
        </w:rPr>
        <w:t>) осуществляется с использованием документов в электронной форме.</w:t>
      </w:r>
    </w:p>
    <w:p w14:paraId="29774D62" w14:textId="77777777" w:rsidR="00904FC7" w:rsidRPr="0070440C"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40C">
        <w:rPr>
          <w:rFonts w:ascii="Times New Roman" w:eastAsiaTheme="minorHAnsi" w:hAnsi="Times New Roman" w:cs="Times New Roman"/>
          <w:color w:val="000000" w:themeColor="text1"/>
          <w:spacing w:val="-6"/>
          <w:sz w:val="26"/>
          <w:szCs w:val="26"/>
          <w:lang w:eastAsia="en-US"/>
        </w:rPr>
        <w:t>1.6. Основными целями отбора получателей Гранта являются:</w:t>
      </w:r>
    </w:p>
    <w:p w14:paraId="60E07853" w14:textId="77777777" w:rsidR="00904FC7" w:rsidRPr="0070440C"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40C">
        <w:rPr>
          <w:rFonts w:ascii="Times New Roman" w:eastAsiaTheme="minorHAnsi" w:hAnsi="Times New Roman" w:cs="Times New Roman"/>
          <w:color w:val="000000" w:themeColor="text1"/>
          <w:spacing w:val="-6"/>
          <w:sz w:val="26"/>
          <w:szCs w:val="26"/>
          <w:lang w:eastAsia="en-US"/>
        </w:rPr>
        <w:t>1.6.1. Создание благоприятных условий для развития инвестиционного климата и предпринимательства в городе Когалыме.</w:t>
      </w:r>
    </w:p>
    <w:p w14:paraId="1E74EC2F" w14:textId="77777777" w:rsidR="00904FC7" w:rsidRPr="0070440C"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40C">
        <w:rPr>
          <w:rFonts w:ascii="Times New Roman" w:eastAsiaTheme="minorHAnsi" w:hAnsi="Times New Roman" w:cs="Times New Roman"/>
          <w:color w:val="000000" w:themeColor="text1"/>
          <w:spacing w:val="-6"/>
          <w:sz w:val="26"/>
          <w:szCs w:val="26"/>
          <w:lang w:eastAsia="en-US"/>
        </w:rPr>
        <w:t>1.6.2. Обеспечение увеличения количества субъектов предпринимательства.</w:t>
      </w:r>
    </w:p>
    <w:p w14:paraId="06958D5C" w14:textId="77777777" w:rsidR="00904FC7" w:rsidRPr="0070440C"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0440C">
        <w:rPr>
          <w:rFonts w:ascii="Times New Roman" w:eastAsiaTheme="minorHAnsi" w:hAnsi="Times New Roman" w:cs="Times New Roman"/>
          <w:color w:val="000000" w:themeColor="text1"/>
          <w:spacing w:val="-6"/>
          <w:sz w:val="26"/>
          <w:szCs w:val="26"/>
          <w:lang w:eastAsia="en-US"/>
        </w:rPr>
        <w:t>1.6.3. Обеспечение занятости и развитие самозанятости среди молодежи, стимулирование молодежи к осуществлению предпринимательской деятельности.</w:t>
      </w:r>
    </w:p>
    <w:p w14:paraId="325CC46F" w14:textId="77777777" w:rsidR="00904FC7"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Pr>
          <w:rFonts w:ascii="Times New Roman" w:eastAsiaTheme="minorHAnsi" w:hAnsi="Times New Roman" w:cs="Times New Roman"/>
          <w:color w:val="000000" w:themeColor="text1"/>
          <w:spacing w:val="-6"/>
          <w:sz w:val="26"/>
          <w:szCs w:val="26"/>
          <w:lang w:eastAsia="en-US"/>
        </w:rPr>
        <w:t>1.6.4. О</w:t>
      </w:r>
      <w:r w:rsidRPr="0070440C">
        <w:rPr>
          <w:rFonts w:ascii="Times New Roman" w:eastAsiaTheme="minorHAnsi" w:hAnsi="Times New Roman" w:cs="Times New Roman"/>
          <w:color w:val="000000" w:themeColor="text1"/>
          <w:spacing w:val="-6"/>
          <w:sz w:val="26"/>
          <w:szCs w:val="26"/>
          <w:lang w:eastAsia="en-US"/>
        </w:rPr>
        <w:t xml:space="preserve">беспечение поддержки и развития </w:t>
      </w:r>
      <w:r>
        <w:rPr>
          <w:rFonts w:ascii="Times New Roman" w:eastAsiaTheme="minorHAnsi" w:hAnsi="Times New Roman" w:cs="Times New Roman"/>
          <w:color w:val="000000" w:themeColor="text1"/>
          <w:spacing w:val="-6"/>
          <w:sz w:val="26"/>
          <w:szCs w:val="26"/>
          <w:lang w:eastAsia="en-US"/>
        </w:rPr>
        <w:t>социального</w:t>
      </w:r>
      <w:r w:rsidRPr="0070440C">
        <w:rPr>
          <w:rFonts w:ascii="Times New Roman" w:eastAsiaTheme="minorHAnsi" w:hAnsi="Times New Roman" w:cs="Times New Roman"/>
          <w:color w:val="000000" w:themeColor="text1"/>
          <w:spacing w:val="-6"/>
          <w:sz w:val="26"/>
          <w:szCs w:val="26"/>
          <w:lang w:eastAsia="en-US"/>
        </w:rPr>
        <w:t xml:space="preserve"> предпринимательства и креативных индустрий, поддержка предпринимательской активности и инициатив.</w:t>
      </w:r>
    </w:p>
    <w:p w14:paraId="2BE8B124"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7</w:t>
      </w:r>
      <w:r w:rsidRPr="0075587E">
        <w:rPr>
          <w:rFonts w:ascii="Times New Roman" w:eastAsiaTheme="minorHAnsi" w:hAnsi="Times New Roman" w:cs="Times New Roman"/>
          <w:color w:val="000000" w:themeColor="text1"/>
          <w:spacing w:val="-6"/>
          <w:sz w:val="26"/>
          <w:szCs w:val="26"/>
          <w:lang w:eastAsia="en-US"/>
        </w:rPr>
        <w:t xml:space="preserve">. </w:t>
      </w:r>
      <w:r w:rsidRPr="0070440C">
        <w:rPr>
          <w:rFonts w:ascii="Times New Roman" w:eastAsiaTheme="minorHAnsi" w:hAnsi="Times New Roman" w:cs="Times New Roman"/>
          <w:color w:val="000000" w:themeColor="text1"/>
          <w:spacing w:val="-6"/>
          <w:sz w:val="26"/>
          <w:szCs w:val="26"/>
          <w:lang w:eastAsia="en-US"/>
        </w:rPr>
        <w:t>Критерии отбора получателей Гранта, имеющих право на получение Гранта:</w:t>
      </w:r>
    </w:p>
    <w:p w14:paraId="18E06B40"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осуществляющие хозяйственную деятельность на территории города Когалыма;</w:t>
      </w:r>
    </w:p>
    <w:p w14:paraId="747F406D"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 xml:space="preserve">- </w:t>
      </w:r>
      <w:r w:rsidRPr="0070440C">
        <w:rPr>
          <w:rFonts w:ascii="Times New Roman" w:eastAsiaTheme="minorHAnsi" w:hAnsi="Times New Roman" w:cs="Times New Roman"/>
          <w:color w:val="000000" w:themeColor="text1"/>
          <w:spacing w:val="-6"/>
          <w:sz w:val="26"/>
          <w:szCs w:val="26"/>
          <w:lang w:eastAsia="en-US"/>
        </w:rPr>
        <w:t>осуществляющие социально значимые (приоритетные) виды деятельности, определенные Программой.</w:t>
      </w:r>
    </w:p>
    <w:p w14:paraId="50D78F0E"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8</w:t>
      </w:r>
      <w:r w:rsidRPr="0075587E">
        <w:rPr>
          <w:rFonts w:ascii="Times New Roman" w:eastAsiaTheme="minorHAnsi" w:hAnsi="Times New Roman" w:cs="Times New Roman"/>
          <w:color w:val="000000" w:themeColor="text1"/>
          <w:spacing w:val="-6"/>
          <w:sz w:val="26"/>
          <w:szCs w:val="26"/>
          <w:lang w:eastAsia="en-US"/>
        </w:rPr>
        <w:t xml:space="preserve">. Категории получателей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 xml:space="preserve">, имеющих право на получение </w:t>
      </w:r>
      <w:r>
        <w:rPr>
          <w:rFonts w:ascii="Times New Roman" w:eastAsiaTheme="minorHAnsi" w:hAnsi="Times New Roman" w:cs="Times New Roman"/>
          <w:color w:val="000000" w:themeColor="text1"/>
          <w:spacing w:val="-6"/>
          <w:sz w:val="26"/>
          <w:szCs w:val="26"/>
          <w:lang w:eastAsia="en-US"/>
        </w:rPr>
        <w:t>Грантов</w:t>
      </w:r>
      <w:r w:rsidRPr="0075587E">
        <w:rPr>
          <w:rFonts w:ascii="Times New Roman" w:eastAsiaTheme="minorHAnsi" w:hAnsi="Times New Roman" w:cs="Times New Roman"/>
          <w:color w:val="000000" w:themeColor="text1"/>
          <w:spacing w:val="-6"/>
          <w:sz w:val="26"/>
          <w:szCs w:val="26"/>
          <w:lang w:eastAsia="en-US"/>
        </w:rPr>
        <w:t>:</w:t>
      </w:r>
    </w:p>
    <w:p w14:paraId="7897F6DB"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Субъекты малого и среднего предпринимательства: юридические лица независимо от организационно-правовых форм (за исключением государственных (муниципальных) учреждений), индивидуальные предприниматели.</w:t>
      </w:r>
    </w:p>
    <w:p w14:paraId="78E6298A" w14:textId="77777777" w:rsidR="00904FC7" w:rsidRPr="0075587E" w:rsidRDefault="00904FC7" w:rsidP="00904FC7">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w:t>
      </w:r>
      <w:r>
        <w:rPr>
          <w:rFonts w:ascii="Times New Roman" w:eastAsiaTheme="minorHAnsi" w:hAnsi="Times New Roman" w:cs="Times New Roman"/>
          <w:color w:val="000000" w:themeColor="text1"/>
          <w:spacing w:val="-6"/>
          <w:sz w:val="26"/>
          <w:szCs w:val="26"/>
          <w:lang w:eastAsia="en-US"/>
        </w:rPr>
        <w:t>9</w:t>
      </w:r>
      <w:r w:rsidRPr="0075587E">
        <w:rPr>
          <w:rFonts w:ascii="Times New Roman" w:eastAsiaTheme="minorHAnsi" w:hAnsi="Times New Roman" w:cs="Times New Roman"/>
          <w:color w:val="000000" w:themeColor="text1"/>
          <w:spacing w:val="-6"/>
          <w:sz w:val="26"/>
          <w:szCs w:val="26"/>
          <w:lang w:eastAsia="en-US"/>
        </w:rPr>
        <w:t xml:space="preserve">. </w:t>
      </w:r>
      <w:r w:rsidRPr="008845AF">
        <w:rPr>
          <w:rFonts w:ascii="Times New Roman" w:eastAsiaTheme="minorHAnsi" w:hAnsi="Times New Roman" w:cs="Times New Roman"/>
          <w:color w:val="000000" w:themeColor="text1"/>
          <w:spacing w:val="-6"/>
          <w:sz w:val="26"/>
          <w:szCs w:val="26"/>
          <w:lang w:eastAsia="en-US"/>
        </w:rPr>
        <w:t>Способом проведения отбора получателей Грантов является конкурс, который проводится при определении получателя Гранта исходя из наилучших условий достижения результатов, в целях достижения которых предоставляется Грант (далее - результат предоставления Гранта).</w:t>
      </w:r>
    </w:p>
    <w:p w14:paraId="676B8D2B" w14:textId="69DEB6C0" w:rsidR="001F7070" w:rsidRPr="001F7070" w:rsidRDefault="00904FC7" w:rsidP="001F7070">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75587E">
        <w:rPr>
          <w:rFonts w:ascii="Times New Roman" w:eastAsiaTheme="minorHAnsi" w:hAnsi="Times New Roman" w:cs="Times New Roman"/>
          <w:color w:val="000000" w:themeColor="text1"/>
          <w:spacing w:val="-6"/>
          <w:sz w:val="26"/>
          <w:szCs w:val="26"/>
          <w:lang w:eastAsia="en-US"/>
        </w:rPr>
        <w:t>1.</w:t>
      </w:r>
      <w:r w:rsidR="001F7070">
        <w:rPr>
          <w:rFonts w:ascii="Times New Roman" w:eastAsiaTheme="minorHAnsi" w:hAnsi="Times New Roman" w:cs="Times New Roman"/>
          <w:color w:val="000000" w:themeColor="text1"/>
          <w:spacing w:val="-6"/>
          <w:sz w:val="26"/>
          <w:szCs w:val="26"/>
          <w:lang w:eastAsia="en-US"/>
        </w:rPr>
        <w:t>10</w:t>
      </w:r>
      <w:r w:rsidRPr="0075587E">
        <w:rPr>
          <w:rFonts w:ascii="Times New Roman" w:eastAsiaTheme="minorHAnsi" w:hAnsi="Times New Roman" w:cs="Times New Roman"/>
          <w:color w:val="000000" w:themeColor="text1"/>
          <w:spacing w:val="-6"/>
          <w:sz w:val="26"/>
          <w:szCs w:val="26"/>
          <w:lang w:eastAsia="en-US"/>
        </w:rPr>
        <w:t xml:space="preserve">. </w:t>
      </w:r>
      <w:r w:rsidR="001F7070" w:rsidRPr="001F7070">
        <w:rPr>
          <w:rFonts w:ascii="Times New Roman" w:eastAsiaTheme="minorHAnsi" w:hAnsi="Times New Roman" w:cs="Times New Roman"/>
          <w:color w:val="000000" w:themeColor="text1"/>
          <w:spacing w:val="-6"/>
          <w:sz w:val="26"/>
          <w:szCs w:val="26"/>
          <w:lang w:eastAsia="en-US"/>
        </w:rPr>
        <w:t xml:space="preserve">Информация о </w:t>
      </w:r>
      <w:r w:rsidR="001F7070">
        <w:rPr>
          <w:rFonts w:ascii="Times New Roman" w:eastAsiaTheme="minorHAnsi" w:hAnsi="Times New Roman" w:cs="Times New Roman"/>
          <w:color w:val="000000" w:themeColor="text1"/>
          <w:spacing w:val="-6"/>
          <w:sz w:val="26"/>
          <w:szCs w:val="26"/>
          <w:lang w:eastAsia="en-US"/>
        </w:rPr>
        <w:t>Грантах</w:t>
      </w:r>
      <w:r w:rsidR="001F7070" w:rsidRPr="001F7070">
        <w:rPr>
          <w:rFonts w:ascii="Times New Roman" w:eastAsiaTheme="minorHAnsi" w:hAnsi="Times New Roman" w:cs="Times New Roman"/>
          <w:color w:val="000000" w:themeColor="text1"/>
          <w:spacing w:val="-6"/>
          <w:sz w:val="26"/>
          <w:szCs w:val="26"/>
          <w:lang w:eastAsia="en-US"/>
        </w:rPr>
        <w:t xml:space="preserve">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241394A6" w14:textId="0DA12DEE" w:rsidR="001F7070" w:rsidRPr="001F7070" w:rsidRDefault="001F7070" w:rsidP="001F7070">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1F7070">
        <w:rPr>
          <w:rFonts w:ascii="Times New Roman" w:eastAsiaTheme="minorHAnsi" w:hAnsi="Times New Roman" w:cs="Times New Roman"/>
          <w:color w:val="000000" w:themeColor="text1"/>
          <w:spacing w:val="-6"/>
          <w:sz w:val="26"/>
          <w:szCs w:val="26"/>
          <w:lang w:eastAsia="en-US"/>
        </w:rPr>
        <w:t>1.1</w:t>
      </w:r>
      <w:r>
        <w:rPr>
          <w:rFonts w:ascii="Times New Roman" w:eastAsiaTheme="minorHAnsi" w:hAnsi="Times New Roman" w:cs="Times New Roman"/>
          <w:color w:val="000000" w:themeColor="text1"/>
          <w:spacing w:val="-6"/>
          <w:sz w:val="26"/>
          <w:szCs w:val="26"/>
          <w:lang w:eastAsia="en-US"/>
        </w:rPr>
        <w:t>1</w:t>
      </w:r>
      <w:r w:rsidRPr="001F7070">
        <w:rPr>
          <w:rFonts w:ascii="Times New Roman" w:eastAsiaTheme="minorHAnsi" w:hAnsi="Times New Roman" w:cs="Times New Roman"/>
          <w:color w:val="000000" w:themeColor="text1"/>
          <w:spacing w:val="-6"/>
          <w:sz w:val="26"/>
          <w:szCs w:val="26"/>
          <w:lang w:eastAsia="en-US"/>
        </w:rPr>
        <w:t>. Получател</w:t>
      </w:r>
      <w:r>
        <w:rPr>
          <w:rFonts w:ascii="Times New Roman" w:eastAsiaTheme="minorHAnsi" w:hAnsi="Times New Roman" w:cs="Times New Roman"/>
          <w:color w:val="000000" w:themeColor="text1"/>
          <w:spacing w:val="-6"/>
          <w:sz w:val="26"/>
          <w:szCs w:val="26"/>
          <w:lang w:eastAsia="en-US"/>
        </w:rPr>
        <w:t>ь</w:t>
      </w:r>
      <w:r w:rsidRPr="001F7070">
        <w:rPr>
          <w:rFonts w:ascii="Times New Roman" w:eastAsiaTheme="minorHAnsi" w:hAnsi="Times New Roman" w:cs="Times New Roman"/>
          <w:color w:val="000000" w:themeColor="text1"/>
          <w:spacing w:val="-6"/>
          <w:sz w:val="26"/>
          <w:szCs w:val="26"/>
          <w:lang w:eastAsia="en-US"/>
        </w:rPr>
        <w:t xml:space="preserve"> </w:t>
      </w:r>
      <w:r>
        <w:rPr>
          <w:rFonts w:ascii="Times New Roman" w:eastAsiaTheme="minorHAnsi" w:hAnsi="Times New Roman" w:cs="Times New Roman"/>
          <w:color w:val="000000" w:themeColor="text1"/>
          <w:spacing w:val="-6"/>
          <w:sz w:val="26"/>
          <w:szCs w:val="26"/>
          <w:lang w:eastAsia="en-US"/>
        </w:rPr>
        <w:t>Гранта</w:t>
      </w:r>
      <w:r w:rsidRPr="001F7070">
        <w:rPr>
          <w:rFonts w:ascii="Times New Roman" w:eastAsiaTheme="minorHAnsi" w:hAnsi="Times New Roman" w:cs="Times New Roman"/>
          <w:color w:val="000000" w:themeColor="text1"/>
          <w:spacing w:val="-6"/>
          <w:sz w:val="26"/>
          <w:szCs w:val="26"/>
          <w:lang w:eastAsia="en-US"/>
        </w:rPr>
        <w:t xml:space="preserve">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w:t>
      </w:r>
      <w:r>
        <w:rPr>
          <w:rFonts w:ascii="Times New Roman" w:eastAsiaTheme="minorHAnsi" w:hAnsi="Times New Roman" w:cs="Times New Roman"/>
          <w:color w:val="000000" w:themeColor="text1"/>
          <w:spacing w:val="-6"/>
          <w:sz w:val="26"/>
          <w:szCs w:val="26"/>
          <w:lang w:eastAsia="en-US"/>
        </w:rPr>
        <w:t xml:space="preserve"> </w:t>
      </w:r>
      <w:r w:rsidRPr="001F7070">
        <w:rPr>
          <w:rFonts w:ascii="Times New Roman" w:eastAsiaTheme="minorHAnsi" w:hAnsi="Times New Roman" w:cs="Times New Roman"/>
          <w:color w:val="000000" w:themeColor="text1"/>
          <w:spacing w:val="-6"/>
          <w:sz w:val="26"/>
          <w:szCs w:val="26"/>
          <w:lang w:eastAsia="en-US"/>
        </w:rPr>
        <w:t>система «Электронный бюджет»).</w:t>
      </w:r>
    </w:p>
    <w:p w14:paraId="30D4883F" w14:textId="7F01AC55" w:rsidR="00904FC7" w:rsidRPr="0075587E" w:rsidRDefault="001F7070" w:rsidP="001F7070">
      <w:pPr>
        <w:pStyle w:val="ConsPlusNormal"/>
        <w:ind w:firstLine="709"/>
        <w:contextualSpacing/>
        <w:jc w:val="both"/>
        <w:rPr>
          <w:rFonts w:ascii="Times New Roman" w:eastAsiaTheme="minorHAnsi" w:hAnsi="Times New Roman" w:cs="Times New Roman"/>
          <w:color w:val="000000" w:themeColor="text1"/>
          <w:spacing w:val="-6"/>
          <w:sz w:val="26"/>
          <w:szCs w:val="26"/>
          <w:lang w:eastAsia="en-US"/>
        </w:rPr>
      </w:pPr>
      <w:r w:rsidRPr="001F7070">
        <w:rPr>
          <w:rFonts w:ascii="Times New Roman" w:eastAsiaTheme="minorHAnsi" w:hAnsi="Times New Roman" w:cs="Times New Roman"/>
          <w:color w:val="000000" w:themeColor="text1"/>
          <w:spacing w:val="-6"/>
          <w:sz w:val="26"/>
          <w:szCs w:val="26"/>
          <w:lang w:eastAsia="en-US"/>
        </w:rPr>
        <w:t xml:space="preserve">Взаимодействие главного распорядителя бюджетных средств с получателями </w:t>
      </w:r>
      <w:r>
        <w:rPr>
          <w:rFonts w:ascii="Times New Roman" w:eastAsiaTheme="minorHAnsi" w:hAnsi="Times New Roman" w:cs="Times New Roman"/>
          <w:color w:val="000000" w:themeColor="text1"/>
          <w:spacing w:val="-6"/>
          <w:sz w:val="26"/>
          <w:szCs w:val="26"/>
          <w:lang w:eastAsia="en-US"/>
        </w:rPr>
        <w:t>Грантов</w:t>
      </w:r>
      <w:r w:rsidRPr="001F7070">
        <w:rPr>
          <w:rFonts w:ascii="Times New Roman" w:eastAsiaTheme="minorHAnsi" w:hAnsi="Times New Roman" w:cs="Times New Roman"/>
          <w:color w:val="000000" w:themeColor="text1"/>
          <w:spacing w:val="-6"/>
          <w:sz w:val="26"/>
          <w:szCs w:val="26"/>
          <w:lang w:eastAsia="en-US"/>
        </w:rPr>
        <w:t xml:space="preserve"> (участниками отбора) осуществляется с использованием документов в электронной форме.</w:t>
      </w:r>
    </w:p>
    <w:p w14:paraId="647BAF21" w14:textId="77777777" w:rsidR="00904FC7" w:rsidRPr="0075587E" w:rsidRDefault="00904FC7" w:rsidP="00904FC7">
      <w:pPr>
        <w:pStyle w:val="ConsPlusNormal"/>
        <w:ind w:firstLine="540"/>
        <w:jc w:val="both"/>
        <w:rPr>
          <w:rFonts w:ascii="Times New Roman" w:eastAsiaTheme="minorHAnsi" w:hAnsi="Times New Roman" w:cs="Times New Roman"/>
          <w:color w:val="000000" w:themeColor="text1"/>
          <w:spacing w:val="-6"/>
          <w:sz w:val="26"/>
          <w:szCs w:val="26"/>
          <w:lang w:eastAsia="en-US"/>
        </w:rPr>
      </w:pPr>
    </w:p>
    <w:p w14:paraId="77FA6172" w14:textId="77777777" w:rsidR="00904FC7" w:rsidRPr="0075587E" w:rsidRDefault="00904FC7" w:rsidP="00904FC7">
      <w:pPr>
        <w:pStyle w:val="ConsPlusTitle"/>
        <w:jc w:val="center"/>
        <w:outlineLvl w:val="1"/>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2. Порядок проведения отбора получателей </w:t>
      </w:r>
      <w:r>
        <w:rPr>
          <w:rFonts w:ascii="Times New Roman" w:hAnsi="Times New Roman" w:cs="Times New Roman"/>
          <w:b w:val="0"/>
          <w:color w:val="000000" w:themeColor="text1"/>
          <w:sz w:val="26"/>
          <w:szCs w:val="26"/>
        </w:rPr>
        <w:t>Грантов</w:t>
      </w:r>
    </w:p>
    <w:p w14:paraId="5B795829" w14:textId="77777777" w:rsidR="00904FC7" w:rsidRPr="0075587E" w:rsidRDefault="00904FC7" w:rsidP="00904FC7">
      <w:pPr>
        <w:pStyle w:val="ConsPlusTitle"/>
        <w:jc w:val="center"/>
        <w:rPr>
          <w:rFonts w:ascii="Times New Roman" w:hAnsi="Times New Roman" w:cs="Times New Roman"/>
          <w:b w:val="0"/>
          <w:color w:val="000000" w:themeColor="text1"/>
          <w:sz w:val="26"/>
          <w:szCs w:val="26"/>
        </w:rPr>
      </w:pPr>
      <w:r w:rsidRPr="0075587E">
        <w:rPr>
          <w:rFonts w:ascii="Times New Roman" w:hAnsi="Times New Roman" w:cs="Times New Roman"/>
          <w:b w:val="0"/>
          <w:color w:val="000000" w:themeColor="text1"/>
          <w:sz w:val="26"/>
          <w:szCs w:val="26"/>
        </w:rPr>
        <w:t xml:space="preserve">для предоставления </w:t>
      </w:r>
      <w:r>
        <w:rPr>
          <w:rFonts w:ascii="Times New Roman" w:hAnsi="Times New Roman" w:cs="Times New Roman"/>
          <w:b w:val="0"/>
          <w:color w:val="000000" w:themeColor="text1"/>
          <w:sz w:val="26"/>
          <w:szCs w:val="26"/>
        </w:rPr>
        <w:t>Грантов</w:t>
      </w:r>
    </w:p>
    <w:p w14:paraId="5937FF93" w14:textId="77777777" w:rsidR="00904FC7" w:rsidRPr="0075587E" w:rsidRDefault="00904FC7" w:rsidP="00904FC7">
      <w:pPr>
        <w:pStyle w:val="ConsPlusNormal"/>
        <w:jc w:val="center"/>
        <w:rPr>
          <w:color w:val="000000" w:themeColor="text1"/>
        </w:rPr>
      </w:pPr>
    </w:p>
    <w:p w14:paraId="54548CB5"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rPr>
        <w:t>2</w:t>
      </w:r>
      <w:r w:rsidRPr="0075587E">
        <w:rPr>
          <w:rFonts w:ascii="Times New Roman" w:hAnsi="Times New Roman" w:cs="Times New Roman"/>
          <w:color w:val="000000" w:themeColor="text1"/>
          <w:spacing w:val="-6"/>
          <w:sz w:val="26"/>
          <w:szCs w:val="26"/>
        </w:rPr>
        <w:t xml:space="preserve">.1. </w:t>
      </w:r>
      <w:r w:rsidRPr="00907731">
        <w:rPr>
          <w:rFonts w:ascii="Times New Roman" w:hAnsi="Times New Roman" w:cs="Times New Roman"/>
          <w:color w:val="000000" w:themeColor="text1"/>
          <w:spacing w:val="-6"/>
          <w:sz w:val="26"/>
          <w:szCs w:val="26"/>
        </w:rPr>
        <w:t>Грант предоставляется по результатам конкурса, который проводится при определении получателя Гранта исходя из наилучших условий достижения результатов предоставления Гранта (далее - отбор).</w:t>
      </w:r>
    </w:p>
    <w:p w14:paraId="4AA6E195" w14:textId="7E3D382E"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2.2. </w:t>
      </w:r>
      <w:r w:rsidRPr="001E6D8C">
        <w:rPr>
          <w:rFonts w:ascii="Times New Roman" w:hAnsi="Times New Roman" w:cs="Times New Roman"/>
          <w:color w:val="000000" w:themeColor="text1"/>
          <w:spacing w:val="-6"/>
          <w:sz w:val="26"/>
          <w:szCs w:val="26"/>
        </w:rPr>
        <w:t>Уполномоченный орган в случае, если бюджет</w:t>
      </w:r>
      <w:r>
        <w:rPr>
          <w:rFonts w:ascii="Times New Roman" w:hAnsi="Times New Roman" w:cs="Times New Roman"/>
          <w:color w:val="000000" w:themeColor="text1"/>
          <w:spacing w:val="-6"/>
          <w:sz w:val="26"/>
          <w:szCs w:val="26"/>
        </w:rPr>
        <w:t>ом</w:t>
      </w:r>
      <w:r w:rsidRPr="001E6D8C">
        <w:rPr>
          <w:rFonts w:ascii="Times New Roman" w:hAnsi="Times New Roman" w:cs="Times New Roman"/>
          <w:color w:val="000000" w:themeColor="text1"/>
          <w:spacing w:val="-6"/>
          <w:sz w:val="26"/>
          <w:szCs w:val="26"/>
        </w:rPr>
        <w:t xml:space="preserve"> Ханты-Мансийского автономного округа - Югры и бюджет</w:t>
      </w:r>
      <w:r>
        <w:rPr>
          <w:rFonts w:ascii="Times New Roman" w:hAnsi="Times New Roman" w:cs="Times New Roman"/>
          <w:color w:val="000000" w:themeColor="text1"/>
          <w:spacing w:val="-6"/>
          <w:sz w:val="26"/>
          <w:szCs w:val="26"/>
        </w:rPr>
        <w:t>ом</w:t>
      </w:r>
      <w:r w:rsidRPr="001E6D8C">
        <w:rPr>
          <w:rFonts w:ascii="Times New Roman" w:hAnsi="Times New Roman" w:cs="Times New Roman"/>
          <w:color w:val="000000" w:themeColor="text1"/>
          <w:spacing w:val="-6"/>
          <w:sz w:val="26"/>
          <w:szCs w:val="26"/>
        </w:rPr>
        <w:t xml:space="preserve"> города Когалыма предусмотрены средства на цели, указанные в пункте 1.2 настоящего Порядка, предусматривающего бюджетные ассигнования на предоставление </w:t>
      </w:r>
      <w:r>
        <w:rPr>
          <w:rFonts w:ascii="Times New Roman" w:hAnsi="Times New Roman" w:cs="Times New Roman"/>
          <w:color w:val="000000" w:themeColor="text1"/>
          <w:spacing w:val="-6"/>
          <w:sz w:val="26"/>
          <w:szCs w:val="26"/>
        </w:rPr>
        <w:t>Грантов</w:t>
      </w:r>
      <w:r w:rsidRPr="001E6D8C">
        <w:rPr>
          <w:rFonts w:ascii="Times New Roman" w:hAnsi="Times New Roman" w:cs="Times New Roman"/>
          <w:color w:val="000000" w:themeColor="text1"/>
          <w:spacing w:val="-6"/>
          <w:sz w:val="26"/>
          <w:szCs w:val="26"/>
        </w:rPr>
        <w:t xml:space="preserve"> размещает на едином портале (при наличии технической возможности) и официальном сайте главного распорядителя бюджетных средств в сети </w:t>
      </w:r>
      <w:r>
        <w:rPr>
          <w:rFonts w:ascii="Times New Roman" w:hAnsi="Times New Roman" w:cs="Times New Roman"/>
          <w:color w:val="000000" w:themeColor="text1"/>
          <w:spacing w:val="-6"/>
          <w:sz w:val="26"/>
          <w:szCs w:val="26"/>
        </w:rPr>
        <w:t>«</w:t>
      </w:r>
      <w:r w:rsidRPr="001E6D8C">
        <w:rPr>
          <w:rFonts w:ascii="Times New Roman" w:hAnsi="Times New Roman" w:cs="Times New Roman"/>
          <w:color w:val="000000" w:themeColor="text1"/>
          <w:spacing w:val="-6"/>
          <w:sz w:val="26"/>
          <w:szCs w:val="26"/>
        </w:rPr>
        <w:t>Интернет</w:t>
      </w:r>
      <w:r>
        <w:rPr>
          <w:rFonts w:ascii="Times New Roman" w:hAnsi="Times New Roman" w:cs="Times New Roman"/>
          <w:color w:val="000000" w:themeColor="text1"/>
          <w:spacing w:val="-6"/>
          <w:sz w:val="26"/>
          <w:szCs w:val="26"/>
        </w:rPr>
        <w:t>»</w:t>
      </w:r>
      <w:r w:rsidRPr="001E6D8C">
        <w:rPr>
          <w:rFonts w:ascii="Times New Roman" w:hAnsi="Times New Roman" w:cs="Times New Roman"/>
          <w:color w:val="000000" w:themeColor="text1"/>
          <w:spacing w:val="-6"/>
          <w:sz w:val="26"/>
          <w:szCs w:val="26"/>
        </w:rPr>
        <w:t xml:space="preserve"> (www.admkogalym.ru) объявление о проведении отбора, которое содержит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w:t>
      </w:r>
      <w:r>
        <w:rPr>
          <w:rFonts w:ascii="Times New Roman" w:hAnsi="Times New Roman" w:cs="Times New Roman"/>
          <w:color w:val="000000" w:themeColor="text1"/>
          <w:spacing w:val="-6"/>
          <w:sz w:val="26"/>
          <w:szCs w:val="26"/>
        </w:rPr>
        <w:t>№</w:t>
      </w:r>
      <w:r w:rsidRPr="001E6D8C">
        <w:rPr>
          <w:rFonts w:ascii="Times New Roman" w:hAnsi="Times New Roman" w:cs="Times New Roman"/>
          <w:color w:val="000000" w:themeColor="text1"/>
          <w:spacing w:val="-6"/>
          <w:sz w:val="26"/>
          <w:szCs w:val="26"/>
        </w:rPr>
        <w:t>1782, а также типовую форму соглашения о предоставлении субсидии, с указанием:</w:t>
      </w:r>
    </w:p>
    <w:p w14:paraId="7F28E532"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1) сроков проведения отбора (дата и время начала (окончания) подачи (приема) заявок участников отбора), которые не могут быть ранее </w:t>
      </w:r>
      <w:r w:rsidRPr="002000F3">
        <w:rPr>
          <w:rFonts w:ascii="Times New Roman" w:hAnsi="Times New Roman" w:cs="Times New Roman"/>
          <w:color w:val="000000" w:themeColor="text1"/>
          <w:spacing w:val="-6"/>
          <w:sz w:val="26"/>
          <w:szCs w:val="26"/>
        </w:rPr>
        <w:t>3</w:t>
      </w:r>
      <w:r w:rsidRPr="0075587E">
        <w:rPr>
          <w:rFonts w:ascii="Times New Roman" w:hAnsi="Times New Roman" w:cs="Times New Roman"/>
          <w:color w:val="000000" w:themeColor="text1"/>
          <w:spacing w:val="-6"/>
          <w:sz w:val="26"/>
          <w:szCs w:val="26"/>
        </w:rPr>
        <w:t>0-го календарного дня, следующего за днем размещения объявления о проведении отбора;</w:t>
      </w:r>
    </w:p>
    <w:p w14:paraId="5EEDA7B9"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14:paraId="5E484816"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3) результатов предоставления </w:t>
      </w:r>
      <w:r>
        <w:rPr>
          <w:rFonts w:ascii="Times New Roman" w:hAnsi="Times New Roman" w:cs="Times New Roman"/>
          <w:color w:val="000000" w:themeColor="text1"/>
          <w:spacing w:val="-6"/>
          <w:sz w:val="26"/>
          <w:szCs w:val="26"/>
        </w:rPr>
        <w:t>Гранта</w:t>
      </w:r>
      <w:r w:rsidRPr="0075587E">
        <w:rPr>
          <w:rFonts w:ascii="Times New Roman" w:hAnsi="Times New Roman" w:cs="Times New Roman"/>
          <w:color w:val="000000" w:themeColor="text1"/>
          <w:spacing w:val="-6"/>
          <w:sz w:val="26"/>
          <w:szCs w:val="26"/>
        </w:rPr>
        <w:t>;</w:t>
      </w:r>
    </w:p>
    <w:p w14:paraId="160252B4"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4) доменное имя и (или) указатели страниц государственной информационной системы в сети «Интернет», </w:t>
      </w:r>
      <w:r w:rsidRPr="00770DF1">
        <w:rPr>
          <w:rFonts w:ascii="Times New Roman" w:hAnsi="Times New Roman" w:cs="Times New Roman"/>
          <w:color w:val="000000" w:themeColor="text1"/>
          <w:spacing w:val="-6"/>
          <w:sz w:val="26"/>
          <w:szCs w:val="26"/>
        </w:rPr>
        <w:t>на котором обеспечивается проведение отбора (при наличии технической возможности);</w:t>
      </w:r>
    </w:p>
    <w:p w14:paraId="722B8DA4"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5) требований к участникам отбора</w:t>
      </w:r>
      <w:r>
        <w:rPr>
          <w:rFonts w:ascii="Times New Roman" w:hAnsi="Times New Roman" w:cs="Times New Roman"/>
          <w:color w:val="000000" w:themeColor="text1"/>
          <w:spacing w:val="-6"/>
          <w:sz w:val="26"/>
          <w:szCs w:val="26"/>
        </w:rPr>
        <w:t xml:space="preserve"> </w:t>
      </w:r>
      <w:r w:rsidRPr="00770DF1">
        <w:rPr>
          <w:rFonts w:ascii="Times New Roman" w:hAnsi="Times New Roman" w:cs="Times New Roman"/>
          <w:color w:val="000000" w:themeColor="text1"/>
          <w:spacing w:val="-6"/>
          <w:sz w:val="26"/>
          <w:szCs w:val="26"/>
        </w:rPr>
        <w:t xml:space="preserve">(получателям </w:t>
      </w:r>
      <w:r>
        <w:rPr>
          <w:rFonts w:ascii="Times New Roman" w:hAnsi="Times New Roman" w:cs="Times New Roman"/>
          <w:color w:val="000000" w:themeColor="text1"/>
          <w:spacing w:val="-6"/>
          <w:sz w:val="26"/>
          <w:szCs w:val="26"/>
        </w:rPr>
        <w:t>Гранта</w:t>
      </w:r>
      <w:r w:rsidRPr="00770DF1">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в соответствии с </w:t>
      </w:r>
      <w:hyperlink w:anchor="P109">
        <w:r w:rsidRPr="0075587E">
          <w:rPr>
            <w:rFonts w:ascii="Times New Roman" w:hAnsi="Times New Roman" w:cs="Times New Roman"/>
            <w:color w:val="000000" w:themeColor="text1"/>
            <w:spacing w:val="-6"/>
            <w:sz w:val="26"/>
            <w:szCs w:val="26"/>
          </w:rPr>
          <w:t>пунктом 2.3</w:t>
        </w:r>
      </w:hyperlink>
      <w:r w:rsidRPr="0075587E">
        <w:rPr>
          <w:rFonts w:ascii="Times New Roman" w:hAnsi="Times New Roman" w:cs="Times New Roman"/>
          <w:color w:val="000000" w:themeColor="text1"/>
          <w:spacing w:val="-6"/>
          <w:sz w:val="26"/>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14:paraId="0BE5CD02"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6) категорий и критерий отбора;</w:t>
      </w:r>
    </w:p>
    <w:p w14:paraId="09F68618"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7) порядка подачи заявок участниками отбора и требований, предъявляемых к </w:t>
      </w:r>
      <w:r w:rsidRPr="00A550F0">
        <w:rPr>
          <w:rFonts w:ascii="Times New Roman" w:hAnsi="Times New Roman" w:cs="Times New Roman"/>
          <w:color w:val="000000" w:themeColor="text1"/>
          <w:spacing w:val="-6"/>
          <w:sz w:val="26"/>
          <w:szCs w:val="26"/>
        </w:rPr>
        <w:t xml:space="preserve">форме и содержанию заявок, подаваемых участниками отбора, предусмотренных </w:t>
      </w:r>
      <w:hyperlink w:anchor="P163">
        <w:r w:rsidRPr="00A550F0">
          <w:rPr>
            <w:rFonts w:ascii="Times New Roman" w:hAnsi="Times New Roman" w:cs="Times New Roman"/>
            <w:color w:val="000000" w:themeColor="text1"/>
            <w:spacing w:val="-6"/>
            <w:sz w:val="26"/>
            <w:szCs w:val="26"/>
          </w:rPr>
          <w:t>пунктами 2.4</w:t>
        </w:r>
      </w:hyperlink>
      <w:r w:rsidRPr="00A550F0">
        <w:rPr>
          <w:rFonts w:ascii="Times New Roman" w:hAnsi="Times New Roman" w:cs="Times New Roman"/>
          <w:color w:val="000000" w:themeColor="text1"/>
          <w:spacing w:val="-6"/>
          <w:sz w:val="26"/>
          <w:szCs w:val="26"/>
        </w:rPr>
        <w:t xml:space="preserve"> - </w:t>
      </w:r>
      <w:hyperlink w:anchor="P168">
        <w:r w:rsidRPr="00A550F0">
          <w:rPr>
            <w:rFonts w:ascii="Times New Roman" w:hAnsi="Times New Roman" w:cs="Times New Roman"/>
            <w:color w:val="000000" w:themeColor="text1"/>
            <w:spacing w:val="-6"/>
            <w:sz w:val="26"/>
            <w:szCs w:val="26"/>
          </w:rPr>
          <w:t>2.5</w:t>
        </w:r>
      </w:hyperlink>
      <w:r w:rsidRPr="00A550F0">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14:paraId="5182FB51" w14:textId="77777777" w:rsidR="00904FC7" w:rsidRPr="00A550F0"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8) порядка отзыва заявок участников отбора, порядка возврата заявок, участников отбора</w:t>
      </w:r>
      <w:r w:rsidRPr="00A550F0">
        <w:rPr>
          <w:rFonts w:ascii="Times New Roman" w:hAnsi="Times New Roman" w:cs="Times New Roman"/>
          <w:color w:val="000000" w:themeColor="text1"/>
          <w:spacing w:val="-6"/>
          <w:sz w:val="26"/>
          <w:szCs w:val="26"/>
        </w:rPr>
        <w:t xml:space="preserve">,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174">
        <w:r w:rsidRPr="00A550F0">
          <w:rPr>
            <w:rFonts w:ascii="Times New Roman" w:hAnsi="Times New Roman" w:cs="Times New Roman"/>
            <w:color w:val="000000" w:themeColor="text1"/>
            <w:spacing w:val="-6"/>
            <w:sz w:val="26"/>
            <w:szCs w:val="26"/>
          </w:rPr>
          <w:t>пунктами 2.6</w:t>
        </w:r>
      </w:hyperlink>
      <w:r w:rsidRPr="00A550F0">
        <w:rPr>
          <w:rFonts w:ascii="Times New Roman" w:hAnsi="Times New Roman" w:cs="Times New Roman"/>
          <w:color w:val="000000" w:themeColor="text1"/>
          <w:spacing w:val="-6"/>
          <w:sz w:val="26"/>
          <w:szCs w:val="26"/>
        </w:rPr>
        <w:t xml:space="preserve"> - </w:t>
      </w:r>
      <w:hyperlink w:anchor="P177">
        <w:r w:rsidRPr="00A550F0">
          <w:rPr>
            <w:rFonts w:ascii="Times New Roman" w:hAnsi="Times New Roman" w:cs="Times New Roman"/>
            <w:color w:val="000000" w:themeColor="text1"/>
            <w:spacing w:val="-6"/>
            <w:sz w:val="26"/>
            <w:szCs w:val="26"/>
          </w:rPr>
          <w:t>2.8</w:t>
        </w:r>
      </w:hyperlink>
      <w:r w:rsidRPr="00A550F0">
        <w:rPr>
          <w:rFonts w:ascii="Times New Roman" w:hAnsi="Times New Roman" w:cs="Times New Roman"/>
          <w:color w:val="000000" w:themeColor="text1"/>
          <w:spacing w:val="-6"/>
          <w:sz w:val="26"/>
          <w:szCs w:val="26"/>
        </w:rPr>
        <w:t xml:space="preserve"> настоящего Порядка;</w:t>
      </w:r>
    </w:p>
    <w:p w14:paraId="28F03FE6"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A550F0">
        <w:rPr>
          <w:rFonts w:ascii="Times New Roman" w:hAnsi="Times New Roman" w:cs="Times New Roman"/>
          <w:color w:val="000000" w:themeColor="text1"/>
          <w:spacing w:val="-6"/>
          <w:sz w:val="26"/>
          <w:szCs w:val="26"/>
        </w:rPr>
        <w:t xml:space="preserve">9) правил рассмотрения заявок участников отбора, предусмотренных </w:t>
      </w:r>
      <w:hyperlink w:anchor="P180">
        <w:r w:rsidRPr="00A550F0">
          <w:rPr>
            <w:rFonts w:ascii="Times New Roman" w:hAnsi="Times New Roman" w:cs="Times New Roman"/>
            <w:color w:val="000000" w:themeColor="text1"/>
            <w:spacing w:val="-6"/>
            <w:sz w:val="26"/>
            <w:szCs w:val="26"/>
          </w:rPr>
          <w:t>пунктом 2.10</w:t>
        </w:r>
      </w:hyperlink>
      <w:r w:rsidRPr="00A550F0">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14:paraId="23D01C7E"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10) порядок отклонения заявок, а также информацию об основаниях их отклонения;</w:t>
      </w:r>
    </w:p>
    <w:p w14:paraId="01E1E19F"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11)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1994E0D"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w:t>
      </w:r>
      <w:r>
        <w:rPr>
          <w:rFonts w:ascii="Times New Roman" w:hAnsi="Times New Roman" w:cs="Times New Roman"/>
          <w:color w:val="000000" w:themeColor="text1"/>
          <w:spacing w:val="-6"/>
          <w:sz w:val="26"/>
          <w:szCs w:val="26"/>
        </w:rPr>
        <w:t>2</w:t>
      </w:r>
      <w:r w:rsidRPr="0075587E">
        <w:rPr>
          <w:rFonts w:ascii="Times New Roman" w:hAnsi="Times New Roman" w:cs="Times New Roman"/>
          <w:color w:val="000000" w:themeColor="text1"/>
          <w:spacing w:val="-6"/>
          <w:sz w:val="26"/>
          <w:szCs w:val="26"/>
        </w:rPr>
        <w:t xml:space="preserve">) срока, в течение которого получатель </w:t>
      </w:r>
      <w:r>
        <w:rPr>
          <w:rFonts w:ascii="Times New Roman" w:hAnsi="Times New Roman" w:cs="Times New Roman"/>
          <w:color w:val="000000" w:themeColor="text1"/>
          <w:spacing w:val="-6"/>
          <w:sz w:val="26"/>
          <w:szCs w:val="26"/>
        </w:rPr>
        <w:t>Гранта</w:t>
      </w:r>
      <w:r w:rsidRPr="0075587E">
        <w:rPr>
          <w:rFonts w:ascii="Times New Roman" w:hAnsi="Times New Roman" w:cs="Times New Roman"/>
          <w:color w:val="000000" w:themeColor="text1"/>
          <w:spacing w:val="-6"/>
          <w:sz w:val="26"/>
          <w:szCs w:val="26"/>
        </w:rPr>
        <w:t xml:space="preserve"> должен подписать </w:t>
      </w:r>
      <w:r w:rsidRPr="00A550F0">
        <w:rPr>
          <w:rFonts w:ascii="Times New Roman" w:hAnsi="Times New Roman" w:cs="Times New Roman"/>
          <w:color w:val="000000" w:themeColor="text1"/>
          <w:spacing w:val="-6"/>
          <w:sz w:val="26"/>
          <w:szCs w:val="26"/>
        </w:rPr>
        <w:t xml:space="preserve">Соглашение о предоставлении Гранта (далее - Соглашение), предусмотренного </w:t>
      </w:r>
      <w:hyperlink w:anchor="P301">
        <w:r w:rsidRPr="00A550F0">
          <w:rPr>
            <w:rFonts w:ascii="Times New Roman" w:hAnsi="Times New Roman" w:cs="Times New Roman"/>
            <w:color w:val="000000" w:themeColor="text1"/>
            <w:spacing w:val="-6"/>
            <w:sz w:val="26"/>
            <w:szCs w:val="26"/>
          </w:rPr>
          <w:t>пунктом 3.10</w:t>
        </w:r>
      </w:hyperlink>
      <w:r w:rsidRPr="00A550F0">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14:paraId="015438E6"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w:t>
      </w:r>
      <w:r>
        <w:rPr>
          <w:rFonts w:ascii="Times New Roman" w:hAnsi="Times New Roman" w:cs="Times New Roman"/>
          <w:color w:val="000000" w:themeColor="text1"/>
          <w:spacing w:val="-6"/>
          <w:sz w:val="26"/>
          <w:szCs w:val="26"/>
        </w:rPr>
        <w:t>3</w:t>
      </w:r>
      <w:r w:rsidRPr="0075587E">
        <w:rPr>
          <w:rFonts w:ascii="Times New Roman" w:hAnsi="Times New Roman" w:cs="Times New Roman"/>
          <w:color w:val="000000" w:themeColor="text1"/>
          <w:spacing w:val="-6"/>
          <w:sz w:val="26"/>
          <w:szCs w:val="26"/>
        </w:rPr>
        <w:t xml:space="preserve">) условий </w:t>
      </w:r>
      <w:r w:rsidRPr="00A550F0">
        <w:rPr>
          <w:rFonts w:ascii="Times New Roman" w:hAnsi="Times New Roman" w:cs="Times New Roman"/>
          <w:color w:val="000000" w:themeColor="text1"/>
          <w:spacing w:val="-6"/>
          <w:sz w:val="26"/>
          <w:szCs w:val="26"/>
        </w:rPr>
        <w:t xml:space="preserve">признания получателя Гранта уклонившимся от заключения Соглашения, предусмотренных </w:t>
      </w:r>
      <w:hyperlink w:anchor="P304">
        <w:r w:rsidRPr="00A550F0">
          <w:rPr>
            <w:rFonts w:ascii="Times New Roman" w:hAnsi="Times New Roman" w:cs="Times New Roman"/>
            <w:color w:val="000000" w:themeColor="text1"/>
            <w:spacing w:val="-6"/>
            <w:sz w:val="26"/>
            <w:szCs w:val="26"/>
          </w:rPr>
          <w:t>пунктом 3.11</w:t>
        </w:r>
      </w:hyperlink>
      <w:r w:rsidRPr="00A550F0">
        <w:rPr>
          <w:rFonts w:ascii="Times New Roman" w:hAnsi="Times New Roman" w:cs="Times New Roman"/>
          <w:color w:val="000000" w:themeColor="text1"/>
          <w:spacing w:val="-6"/>
          <w:sz w:val="26"/>
          <w:szCs w:val="26"/>
        </w:rPr>
        <w:t xml:space="preserve"> настоящего</w:t>
      </w:r>
      <w:r w:rsidRPr="0075587E">
        <w:rPr>
          <w:rFonts w:ascii="Times New Roman" w:hAnsi="Times New Roman" w:cs="Times New Roman"/>
          <w:color w:val="000000" w:themeColor="text1"/>
          <w:spacing w:val="-6"/>
          <w:sz w:val="26"/>
          <w:szCs w:val="26"/>
        </w:rPr>
        <w:t xml:space="preserve"> Порядка;</w:t>
      </w:r>
    </w:p>
    <w:p w14:paraId="17177073"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1</w:t>
      </w:r>
      <w:r>
        <w:rPr>
          <w:rFonts w:ascii="Times New Roman" w:hAnsi="Times New Roman" w:cs="Times New Roman"/>
          <w:color w:val="000000" w:themeColor="text1"/>
          <w:spacing w:val="-6"/>
          <w:sz w:val="26"/>
          <w:szCs w:val="26"/>
        </w:rPr>
        <w:t>4</w:t>
      </w:r>
      <w:r w:rsidRPr="0075587E">
        <w:rPr>
          <w:rFonts w:ascii="Times New Roman" w:hAnsi="Times New Roman" w:cs="Times New Roman"/>
          <w:color w:val="000000" w:themeColor="text1"/>
          <w:spacing w:val="-6"/>
          <w:sz w:val="26"/>
          <w:szCs w:val="26"/>
        </w:rPr>
        <w:t>) даты размещения результатов отбора на едином портале, официальном сайте, которая не может быть позднее 14-го календарного дня, следующего за днем прохо</w:t>
      </w:r>
      <w:r>
        <w:rPr>
          <w:rFonts w:ascii="Times New Roman" w:hAnsi="Times New Roman" w:cs="Times New Roman"/>
          <w:color w:val="000000" w:themeColor="text1"/>
          <w:spacing w:val="-6"/>
          <w:sz w:val="26"/>
          <w:szCs w:val="26"/>
        </w:rPr>
        <w:t>ждения отбора участником отбора;</w:t>
      </w:r>
    </w:p>
    <w:p w14:paraId="7941BBA6" w14:textId="77777777" w:rsidR="00904FC7" w:rsidRPr="0037229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372297">
        <w:rPr>
          <w:rFonts w:ascii="Times New Roman" w:hAnsi="Times New Roman" w:cs="Times New Roman"/>
          <w:color w:val="000000" w:themeColor="text1"/>
          <w:spacing w:val="-6"/>
          <w:sz w:val="26"/>
          <w:szCs w:val="26"/>
        </w:rPr>
        <w:t>15) порядок и случаи отмены проведения отбора, случаи признания отбора несостоявшимся и случаи заключения соглашений по итогам отбора, предусмотренных пунктами 2.13, 2.14, 3.10 настоящего Порядка;</w:t>
      </w:r>
    </w:p>
    <w:p w14:paraId="69C8CCC5"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О</w:t>
      </w:r>
      <w:r w:rsidRPr="0075587E">
        <w:rPr>
          <w:rFonts w:ascii="Times New Roman" w:hAnsi="Times New Roman" w:cs="Times New Roman"/>
          <w:color w:val="000000" w:themeColor="text1"/>
          <w:spacing w:val="-6"/>
          <w:sz w:val="26"/>
          <w:szCs w:val="26"/>
        </w:rPr>
        <w:t>бъявление о проведении отбора размещается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14:paraId="576494BB" w14:textId="77777777" w:rsidR="00904FC7" w:rsidRPr="00FC7D2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48AAAABE" w14:textId="77777777" w:rsidR="00904FC7" w:rsidRPr="00FC7D2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56650893" w14:textId="77777777" w:rsidR="00904FC7" w:rsidRPr="00FC7D2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при внесении изменений в объявление о проведении отбора изменение способа отбора не допускается;</w:t>
      </w:r>
    </w:p>
    <w:p w14:paraId="7D06C92A" w14:textId="77777777" w:rsidR="00904FC7" w:rsidRPr="00FC7D2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xml:space="preserve">-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w:t>
      </w:r>
      <w:r>
        <w:rPr>
          <w:rFonts w:ascii="Times New Roman" w:hAnsi="Times New Roman" w:cs="Times New Roman"/>
          <w:color w:val="000000" w:themeColor="text1"/>
          <w:spacing w:val="-6"/>
          <w:sz w:val="26"/>
          <w:szCs w:val="26"/>
        </w:rPr>
        <w:t>Грантов</w:t>
      </w:r>
      <w:r w:rsidRPr="00FC7D27">
        <w:rPr>
          <w:rFonts w:ascii="Times New Roman" w:hAnsi="Times New Roman" w:cs="Times New Roman"/>
          <w:color w:val="000000" w:themeColor="text1"/>
          <w:spacing w:val="-6"/>
          <w:sz w:val="26"/>
          <w:szCs w:val="26"/>
        </w:rPr>
        <w:t xml:space="preserve"> внести изменения в заявки;</w:t>
      </w:r>
    </w:p>
    <w:p w14:paraId="08604154"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C7D27">
        <w:rPr>
          <w:rFonts w:ascii="Times New Roman" w:hAnsi="Times New Roman" w:cs="Times New Roman"/>
          <w:color w:val="000000" w:themeColor="text1"/>
          <w:spacing w:val="-6"/>
          <w:sz w:val="26"/>
          <w:szCs w:val="26"/>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Pr>
          <w:rFonts w:ascii="Times New Roman" w:hAnsi="Times New Roman" w:cs="Times New Roman"/>
          <w:color w:val="000000" w:themeColor="text1"/>
          <w:spacing w:val="-6"/>
          <w:sz w:val="26"/>
          <w:szCs w:val="26"/>
        </w:rPr>
        <w:t>«</w:t>
      </w:r>
      <w:r w:rsidRPr="00FC7D27">
        <w:rPr>
          <w:rFonts w:ascii="Times New Roman" w:hAnsi="Times New Roman" w:cs="Times New Roman"/>
          <w:color w:val="000000" w:themeColor="text1"/>
          <w:spacing w:val="-6"/>
          <w:sz w:val="26"/>
          <w:szCs w:val="26"/>
        </w:rPr>
        <w:t>Электронный бюджет</w:t>
      </w:r>
      <w:r>
        <w:rPr>
          <w:rFonts w:ascii="Times New Roman" w:hAnsi="Times New Roman" w:cs="Times New Roman"/>
          <w:color w:val="000000" w:themeColor="text1"/>
          <w:spacing w:val="-6"/>
          <w:sz w:val="26"/>
          <w:szCs w:val="26"/>
        </w:rPr>
        <w:t>»</w:t>
      </w:r>
      <w:r w:rsidRPr="00FC7D27">
        <w:rPr>
          <w:rFonts w:ascii="Times New Roman" w:hAnsi="Times New Roman" w:cs="Times New Roman"/>
          <w:color w:val="000000" w:themeColor="text1"/>
          <w:spacing w:val="-6"/>
          <w:sz w:val="26"/>
          <w:szCs w:val="26"/>
        </w:rPr>
        <w:t>.</w:t>
      </w:r>
    </w:p>
    <w:p w14:paraId="6FB6EABC"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2.3. Требования к участникам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 xml:space="preserve">(получателям </w:t>
      </w:r>
      <w:r>
        <w:rPr>
          <w:rFonts w:ascii="Times New Roman" w:hAnsi="Times New Roman" w:cs="Times New Roman"/>
          <w:color w:val="000000" w:themeColor="text1"/>
          <w:spacing w:val="-6"/>
          <w:sz w:val="26"/>
          <w:szCs w:val="26"/>
        </w:rPr>
        <w:t>Грантов</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которым должен соответствовать участник отбора на дату подачи заявки:</w:t>
      </w:r>
    </w:p>
    <w:p w14:paraId="5758297A"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 участника отбора</w:t>
      </w:r>
      <w:r>
        <w:rPr>
          <w:rFonts w:ascii="Times New Roman" w:hAnsi="Times New Roman" w:cs="Times New Roman"/>
          <w:color w:val="000000" w:themeColor="text1"/>
          <w:spacing w:val="-6"/>
          <w:sz w:val="26"/>
          <w:szCs w:val="26"/>
        </w:rPr>
        <w:t xml:space="preserve"> (получателя Грантов)</w:t>
      </w:r>
      <w:r w:rsidRPr="0075587E">
        <w:rPr>
          <w:rFonts w:ascii="Times New Roman" w:hAnsi="Times New Roman" w:cs="Times New Roman"/>
          <w:color w:val="000000" w:themeColor="text1"/>
          <w:spacing w:val="-6"/>
          <w:sz w:val="26"/>
          <w:szCs w:val="26"/>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C3C1ED6"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 у участника отбора </w:t>
      </w:r>
      <w:r w:rsidRPr="001F7EA9">
        <w:rPr>
          <w:rFonts w:ascii="Times New Roman" w:hAnsi="Times New Roman" w:cs="Times New Roman"/>
          <w:color w:val="000000" w:themeColor="text1"/>
          <w:spacing w:val="-6"/>
          <w:sz w:val="26"/>
          <w:szCs w:val="26"/>
        </w:rPr>
        <w:t xml:space="preserve">(получателя </w:t>
      </w:r>
      <w:r>
        <w:rPr>
          <w:rFonts w:ascii="Times New Roman" w:hAnsi="Times New Roman" w:cs="Times New Roman"/>
          <w:color w:val="000000" w:themeColor="text1"/>
          <w:spacing w:val="-6"/>
          <w:sz w:val="26"/>
          <w:szCs w:val="26"/>
        </w:rPr>
        <w:t>Грантов</w:t>
      </w:r>
      <w:r w:rsidRPr="001F7EA9">
        <w:rPr>
          <w:rFonts w:ascii="Times New Roman" w:hAnsi="Times New Roman" w:cs="Times New Roman"/>
          <w:color w:val="000000" w:themeColor="text1"/>
          <w:spacing w:val="-6"/>
          <w:sz w:val="26"/>
          <w:szCs w:val="26"/>
        </w:rPr>
        <w:t>)</w:t>
      </w:r>
      <w:r>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 xml:space="preserve">должна отсутствовать просроченная задолженность по возврату в бюджет города Когалыма </w:t>
      </w:r>
      <w:r>
        <w:rPr>
          <w:rFonts w:ascii="Times New Roman" w:hAnsi="Times New Roman" w:cs="Times New Roman"/>
          <w:color w:val="000000" w:themeColor="text1"/>
          <w:spacing w:val="-6"/>
          <w:sz w:val="26"/>
          <w:szCs w:val="26"/>
        </w:rPr>
        <w:t>с</w:t>
      </w:r>
      <w:r w:rsidRPr="0075587E">
        <w:rPr>
          <w:rFonts w:ascii="Times New Roman" w:hAnsi="Times New Roman" w:cs="Times New Roman"/>
          <w:color w:val="000000" w:themeColor="text1"/>
          <w:spacing w:val="-6"/>
          <w:sz w:val="26"/>
          <w:szCs w:val="26"/>
        </w:rPr>
        <w:t>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14:paraId="5977D8B3"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участники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(получател</w:t>
      </w:r>
      <w:r>
        <w:rPr>
          <w:rFonts w:ascii="Times New Roman" w:hAnsi="Times New Roman" w:cs="Times New Roman"/>
          <w:color w:val="000000" w:themeColor="text1"/>
          <w:spacing w:val="-6"/>
          <w:sz w:val="26"/>
          <w:szCs w:val="26"/>
        </w:rPr>
        <w:t>и</w:t>
      </w:r>
      <w:r w:rsidRPr="001F7EA9">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Грантов</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(получател</w:t>
      </w:r>
      <w:r>
        <w:rPr>
          <w:rFonts w:ascii="Times New Roman" w:hAnsi="Times New Roman" w:cs="Times New Roman"/>
          <w:color w:val="000000" w:themeColor="text1"/>
          <w:spacing w:val="-6"/>
          <w:sz w:val="26"/>
          <w:szCs w:val="26"/>
        </w:rPr>
        <w:t>ем</w:t>
      </w:r>
      <w:r w:rsidRPr="001F7EA9">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Гранта</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другого юридического лица), ликвидации, в отношении них не введена процедура банкротства, деятельность участника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 xml:space="preserve">(получателя </w:t>
      </w:r>
      <w:r>
        <w:rPr>
          <w:rFonts w:ascii="Times New Roman" w:hAnsi="Times New Roman" w:cs="Times New Roman"/>
          <w:color w:val="000000" w:themeColor="text1"/>
          <w:spacing w:val="-6"/>
          <w:sz w:val="26"/>
          <w:szCs w:val="26"/>
        </w:rPr>
        <w:t>Гранта</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не приостановлена в порядке, предусмотренном законодательством Российской Федерации, а участники отбора </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 xml:space="preserve">(получателя </w:t>
      </w:r>
      <w:r>
        <w:rPr>
          <w:rFonts w:ascii="Times New Roman" w:hAnsi="Times New Roman" w:cs="Times New Roman"/>
          <w:color w:val="000000" w:themeColor="text1"/>
          <w:spacing w:val="-6"/>
          <w:sz w:val="26"/>
          <w:szCs w:val="26"/>
        </w:rPr>
        <w:t>Гранта</w:t>
      </w:r>
      <w:r w:rsidRPr="001F7EA9">
        <w:rPr>
          <w:rFonts w:ascii="Times New Roman" w:hAnsi="Times New Roman" w:cs="Times New Roman"/>
          <w:color w:val="000000" w:themeColor="text1"/>
          <w:spacing w:val="-6"/>
          <w:sz w:val="26"/>
          <w:szCs w:val="26"/>
        </w:rPr>
        <w:t>)</w:t>
      </w:r>
      <w:r>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 индивидуальные предприниматели не должны прекратить деятельность в качестве индивидуального предпринимателя;</w:t>
      </w:r>
    </w:p>
    <w:p w14:paraId="65C126AA"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 xml:space="preserve">(получателя </w:t>
      </w:r>
      <w:r>
        <w:rPr>
          <w:rFonts w:ascii="Times New Roman" w:hAnsi="Times New Roman" w:cs="Times New Roman"/>
          <w:color w:val="000000" w:themeColor="text1"/>
          <w:spacing w:val="-6"/>
          <w:sz w:val="26"/>
          <w:szCs w:val="26"/>
        </w:rPr>
        <w:t>Гранта</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являющегося юридическим лицом, об индивидуальном предпринимателе - производителе товаров, работ, услуг, являющихся участниками отбора</w:t>
      </w:r>
      <w:r>
        <w:rPr>
          <w:rFonts w:ascii="Times New Roman" w:hAnsi="Times New Roman" w:cs="Times New Roman"/>
          <w:color w:val="000000" w:themeColor="text1"/>
          <w:spacing w:val="-6"/>
          <w:sz w:val="26"/>
          <w:szCs w:val="26"/>
        </w:rPr>
        <w:t xml:space="preserve"> </w:t>
      </w:r>
      <w:r w:rsidRPr="001F7EA9">
        <w:rPr>
          <w:rFonts w:ascii="Times New Roman" w:hAnsi="Times New Roman" w:cs="Times New Roman"/>
          <w:color w:val="000000" w:themeColor="text1"/>
          <w:spacing w:val="-6"/>
          <w:sz w:val="26"/>
          <w:szCs w:val="26"/>
        </w:rPr>
        <w:t>(получател</w:t>
      </w:r>
      <w:r>
        <w:rPr>
          <w:rFonts w:ascii="Times New Roman" w:hAnsi="Times New Roman" w:cs="Times New Roman"/>
          <w:color w:val="000000" w:themeColor="text1"/>
          <w:spacing w:val="-6"/>
          <w:sz w:val="26"/>
          <w:szCs w:val="26"/>
        </w:rPr>
        <w:t>ями</w:t>
      </w:r>
      <w:r w:rsidRPr="001F7EA9">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Грантов</w:t>
      </w:r>
      <w:r w:rsidRPr="001F7EA9">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w:t>
      </w:r>
    </w:p>
    <w:p w14:paraId="3DF52738" w14:textId="77777777" w:rsidR="00904FC7" w:rsidRPr="0075587E" w:rsidRDefault="00904FC7" w:rsidP="00904FC7">
      <w:pPr>
        <w:ind w:firstLine="709"/>
        <w:contextualSpacing/>
        <w:jc w:val="both"/>
        <w:rPr>
          <w:rFonts w:eastAsiaTheme="minorEastAsia"/>
          <w:color w:val="000000" w:themeColor="text1"/>
          <w:spacing w:val="-6"/>
          <w:sz w:val="26"/>
          <w:szCs w:val="26"/>
        </w:rPr>
      </w:pPr>
      <w:r w:rsidRPr="0075587E">
        <w:rPr>
          <w:rFonts w:eastAsiaTheme="minorEastAsia"/>
          <w:color w:val="000000" w:themeColor="text1"/>
          <w:spacing w:val="-6"/>
          <w:sz w:val="26"/>
          <w:szCs w:val="26"/>
        </w:rPr>
        <w:t xml:space="preserve">- участник отбора </w:t>
      </w:r>
      <w:r w:rsidRPr="001F7EA9">
        <w:rPr>
          <w:rFonts w:eastAsiaTheme="minorEastAsia"/>
          <w:color w:val="000000" w:themeColor="text1"/>
          <w:spacing w:val="-6"/>
          <w:sz w:val="26"/>
          <w:szCs w:val="26"/>
        </w:rPr>
        <w:t>(получател</w:t>
      </w:r>
      <w:r>
        <w:rPr>
          <w:rFonts w:eastAsiaTheme="minorEastAsia"/>
          <w:color w:val="000000" w:themeColor="text1"/>
          <w:spacing w:val="-6"/>
          <w:sz w:val="26"/>
          <w:szCs w:val="26"/>
        </w:rPr>
        <w:t>ь</w:t>
      </w:r>
      <w:r w:rsidRPr="001F7EA9">
        <w:rPr>
          <w:rFonts w:eastAsiaTheme="minorEastAsia"/>
          <w:color w:val="000000" w:themeColor="text1"/>
          <w:spacing w:val="-6"/>
          <w:sz w:val="26"/>
          <w:szCs w:val="26"/>
        </w:rPr>
        <w:t xml:space="preserve"> </w:t>
      </w:r>
      <w:r>
        <w:rPr>
          <w:rFonts w:eastAsiaTheme="minorEastAsia"/>
          <w:color w:val="000000" w:themeColor="text1"/>
          <w:spacing w:val="-6"/>
          <w:sz w:val="26"/>
          <w:szCs w:val="26"/>
        </w:rPr>
        <w:t>Гранта</w:t>
      </w:r>
      <w:r w:rsidRPr="001F7EA9">
        <w:rPr>
          <w:rFonts w:eastAsiaTheme="minorEastAsia"/>
          <w:color w:val="000000" w:themeColor="text1"/>
          <w:spacing w:val="-6"/>
          <w:sz w:val="26"/>
          <w:szCs w:val="26"/>
        </w:rPr>
        <w:t>)</w:t>
      </w:r>
      <w:r>
        <w:rPr>
          <w:rFonts w:eastAsiaTheme="minorEastAsia"/>
          <w:color w:val="000000" w:themeColor="text1"/>
          <w:spacing w:val="-6"/>
          <w:sz w:val="26"/>
          <w:szCs w:val="26"/>
        </w:rPr>
        <w:t xml:space="preserve"> не</w:t>
      </w:r>
      <w:r w:rsidRPr="0075587E">
        <w:rPr>
          <w:rFonts w:eastAsiaTheme="minorEastAsia"/>
          <w:color w:val="000000" w:themeColor="text1"/>
          <w:spacing w:val="-6"/>
          <w:sz w:val="26"/>
          <w:szCs w:val="26"/>
        </w:rPr>
        <w:t xml:space="preserve">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p>
    <w:p w14:paraId="00EE528F" w14:textId="77777777" w:rsidR="00904FC7" w:rsidRPr="0075587E" w:rsidRDefault="00904FC7" w:rsidP="00904FC7">
      <w:pPr>
        <w:ind w:firstLine="709"/>
        <w:contextualSpacing/>
        <w:jc w:val="both"/>
        <w:rPr>
          <w:color w:val="000000" w:themeColor="text1"/>
          <w:spacing w:val="-6"/>
          <w:sz w:val="26"/>
          <w:szCs w:val="26"/>
        </w:rPr>
      </w:pPr>
      <w:r w:rsidRPr="0075587E">
        <w:rPr>
          <w:color w:val="000000" w:themeColor="text1"/>
        </w:rPr>
        <w:t xml:space="preserve">- </w:t>
      </w:r>
      <w:r w:rsidRPr="0075587E">
        <w:rPr>
          <w:color w:val="000000" w:themeColor="text1"/>
          <w:spacing w:val="-6"/>
          <w:sz w:val="26"/>
          <w:szCs w:val="26"/>
        </w:rPr>
        <w:t>участник отбора</w:t>
      </w:r>
      <w:r>
        <w:rPr>
          <w:color w:val="000000" w:themeColor="text1"/>
          <w:spacing w:val="-6"/>
          <w:sz w:val="26"/>
          <w:szCs w:val="26"/>
        </w:rPr>
        <w:t xml:space="preserve"> </w:t>
      </w:r>
      <w:r w:rsidRPr="00B6370F">
        <w:rPr>
          <w:color w:val="000000" w:themeColor="text1"/>
          <w:spacing w:val="-6"/>
          <w:sz w:val="26"/>
          <w:szCs w:val="26"/>
        </w:rPr>
        <w:t>(получател</w:t>
      </w:r>
      <w:r>
        <w:rPr>
          <w:color w:val="000000" w:themeColor="text1"/>
          <w:spacing w:val="-6"/>
          <w:sz w:val="26"/>
          <w:szCs w:val="26"/>
        </w:rPr>
        <w:t>ь</w:t>
      </w:r>
      <w:r w:rsidRPr="00B6370F">
        <w:rPr>
          <w:color w:val="000000" w:themeColor="text1"/>
          <w:spacing w:val="-6"/>
          <w:sz w:val="26"/>
          <w:szCs w:val="26"/>
        </w:rPr>
        <w:t xml:space="preserve"> </w:t>
      </w:r>
      <w:r>
        <w:rPr>
          <w:color w:val="000000" w:themeColor="text1"/>
          <w:spacing w:val="-6"/>
          <w:sz w:val="26"/>
          <w:szCs w:val="26"/>
        </w:rPr>
        <w:t>Гранта</w:t>
      </w:r>
      <w:r w:rsidRPr="00B6370F">
        <w:rPr>
          <w:color w:val="000000" w:themeColor="text1"/>
          <w:spacing w:val="-6"/>
          <w:sz w:val="26"/>
          <w:szCs w:val="26"/>
        </w:rPr>
        <w:t>)</w:t>
      </w:r>
      <w:r w:rsidRPr="0075587E">
        <w:rPr>
          <w:color w:val="000000" w:themeColor="text1"/>
          <w:spacing w:val="-6"/>
          <w:sz w:val="26"/>
          <w:szCs w:val="26"/>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1E1E8CD"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 участник отбора</w:t>
      </w:r>
      <w:r>
        <w:rPr>
          <w:rFonts w:ascii="Times New Roman" w:hAnsi="Times New Roman" w:cs="Times New Roman"/>
          <w:color w:val="000000" w:themeColor="text1"/>
          <w:sz w:val="26"/>
          <w:szCs w:val="26"/>
        </w:rPr>
        <w:t xml:space="preserve"> </w:t>
      </w:r>
      <w:r w:rsidRPr="00B6370F">
        <w:rPr>
          <w:rFonts w:ascii="Times New Roman" w:hAnsi="Times New Roman" w:cs="Times New Roman"/>
          <w:color w:val="000000" w:themeColor="text1"/>
          <w:sz w:val="26"/>
          <w:szCs w:val="26"/>
        </w:rPr>
        <w:t>(получател</w:t>
      </w:r>
      <w:r>
        <w:rPr>
          <w:rFonts w:ascii="Times New Roman" w:hAnsi="Times New Roman" w:cs="Times New Roman"/>
          <w:color w:val="000000" w:themeColor="text1"/>
          <w:sz w:val="26"/>
          <w:szCs w:val="26"/>
        </w:rPr>
        <w:t>ь</w:t>
      </w:r>
      <w:r w:rsidRPr="00B6370F">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Гранта</w:t>
      </w:r>
      <w:r w:rsidRPr="00B6370F">
        <w:rPr>
          <w:rFonts w:ascii="Times New Roman" w:hAnsi="Times New Roman" w:cs="Times New Roman"/>
          <w:color w:val="000000" w:themeColor="text1"/>
          <w:sz w:val="26"/>
          <w:szCs w:val="26"/>
        </w:rPr>
        <w:t>)</w:t>
      </w:r>
      <w:r w:rsidRPr="0075587E">
        <w:rPr>
          <w:rFonts w:ascii="Times New Roman" w:hAnsi="Times New Roman" w:cs="Times New Roman"/>
          <w:color w:val="000000" w:themeColor="text1"/>
          <w:sz w:val="26"/>
          <w:szCs w:val="26"/>
        </w:rPr>
        <w:t xml:space="preserve"> не </w:t>
      </w:r>
      <w:r>
        <w:rPr>
          <w:rFonts w:ascii="Times New Roman" w:hAnsi="Times New Roman" w:cs="Times New Roman"/>
          <w:color w:val="000000" w:themeColor="text1"/>
          <w:sz w:val="26"/>
          <w:szCs w:val="26"/>
        </w:rPr>
        <w:t>получает</w:t>
      </w:r>
      <w:r w:rsidRPr="0075587E">
        <w:rPr>
          <w:rFonts w:ascii="Times New Roman" w:hAnsi="Times New Roman" w:cs="Times New Roman"/>
          <w:color w:val="000000" w:themeColor="text1"/>
          <w:sz w:val="26"/>
          <w:szCs w:val="26"/>
        </w:rPr>
        <w:t xml:space="preserve"> средства из бюджета города Когалыма на основании иных муниципальных правовых актов на цели, указанные в </w:t>
      </w:r>
      <w:hyperlink w:anchor="P63">
        <w:r w:rsidRPr="0075587E">
          <w:rPr>
            <w:rFonts w:ascii="Times New Roman" w:hAnsi="Times New Roman" w:cs="Times New Roman"/>
            <w:color w:val="000000" w:themeColor="text1"/>
            <w:sz w:val="26"/>
            <w:szCs w:val="26"/>
          </w:rPr>
          <w:t>пункте 1.2</w:t>
        </w:r>
      </w:hyperlink>
      <w:r w:rsidRPr="0075587E">
        <w:rPr>
          <w:rFonts w:ascii="Times New Roman" w:hAnsi="Times New Roman" w:cs="Times New Roman"/>
          <w:color w:val="000000" w:themeColor="text1"/>
          <w:sz w:val="26"/>
          <w:szCs w:val="26"/>
        </w:rPr>
        <w:t xml:space="preserve"> настоящего Порядка</w:t>
      </w:r>
      <w:r>
        <w:rPr>
          <w:rFonts w:ascii="Times New Roman" w:hAnsi="Times New Roman" w:cs="Times New Roman"/>
          <w:color w:val="000000" w:themeColor="text1"/>
          <w:sz w:val="26"/>
          <w:szCs w:val="26"/>
        </w:rPr>
        <w:t>;</w:t>
      </w:r>
    </w:p>
    <w:p w14:paraId="62ACEACC"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xml:space="preserve">- участник отбора </w:t>
      </w:r>
      <w:r w:rsidRPr="00B6370F">
        <w:rPr>
          <w:rFonts w:ascii="Times New Roman" w:hAnsi="Times New Roman" w:cs="Times New Roman"/>
          <w:color w:val="000000" w:themeColor="text1"/>
          <w:spacing w:val="-6"/>
          <w:sz w:val="26"/>
          <w:szCs w:val="26"/>
        </w:rPr>
        <w:t xml:space="preserve">(получатель </w:t>
      </w:r>
      <w:r>
        <w:rPr>
          <w:rFonts w:ascii="Times New Roman" w:hAnsi="Times New Roman" w:cs="Times New Roman"/>
          <w:color w:val="000000" w:themeColor="text1"/>
          <w:spacing w:val="-6"/>
          <w:sz w:val="26"/>
          <w:szCs w:val="26"/>
        </w:rPr>
        <w:t>Гранта</w:t>
      </w:r>
      <w:r w:rsidRPr="00B6370F">
        <w:rPr>
          <w:rFonts w:ascii="Times New Roman" w:hAnsi="Times New Roman" w:cs="Times New Roman"/>
          <w:color w:val="000000" w:themeColor="text1"/>
          <w:spacing w:val="-6"/>
          <w:sz w:val="26"/>
          <w:szCs w:val="26"/>
        </w:rPr>
        <w:t>)</w:t>
      </w:r>
      <w:r>
        <w:rPr>
          <w:rFonts w:ascii="Times New Roman" w:hAnsi="Times New Roman" w:cs="Times New Roman"/>
          <w:color w:val="000000" w:themeColor="text1"/>
          <w:spacing w:val="-6"/>
          <w:sz w:val="26"/>
          <w:szCs w:val="26"/>
        </w:rPr>
        <w:t xml:space="preserve"> </w:t>
      </w:r>
      <w:r w:rsidRPr="0075587E">
        <w:rPr>
          <w:rFonts w:ascii="Times New Roman" w:hAnsi="Times New Roman" w:cs="Times New Roman"/>
          <w:color w:val="000000" w:themeColor="text1"/>
          <w:spacing w:val="-6"/>
          <w:sz w:val="26"/>
          <w:szCs w:val="26"/>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EB86FC0"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pacing w:val="-6"/>
          <w:sz w:val="26"/>
          <w:szCs w:val="26"/>
        </w:rPr>
        <w:t>- участник отбора</w:t>
      </w:r>
      <w:r>
        <w:rPr>
          <w:rFonts w:ascii="Times New Roman" w:hAnsi="Times New Roman" w:cs="Times New Roman"/>
          <w:color w:val="000000" w:themeColor="text1"/>
          <w:spacing w:val="-6"/>
          <w:sz w:val="26"/>
          <w:szCs w:val="26"/>
        </w:rPr>
        <w:t xml:space="preserve"> </w:t>
      </w:r>
      <w:r w:rsidRPr="00B6370F">
        <w:rPr>
          <w:rFonts w:ascii="Times New Roman" w:hAnsi="Times New Roman" w:cs="Times New Roman"/>
          <w:color w:val="000000" w:themeColor="text1"/>
          <w:spacing w:val="-6"/>
          <w:sz w:val="26"/>
          <w:szCs w:val="26"/>
        </w:rPr>
        <w:t xml:space="preserve">(получатель </w:t>
      </w:r>
      <w:r>
        <w:rPr>
          <w:rFonts w:ascii="Times New Roman" w:hAnsi="Times New Roman" w:cs="Times New Roman"/>
          <w:color w:val="000000" w:themeColor="text1"/>
          <w:spacing w:val="-6"/>
          <w:sz w:val="26"/>
          <w:szCs w:val="26"/>
        </w:rPr>
        <w:t>Гранта</w:t>
      </w:r>
      <w:r w:rsidRPr="00B6370F">
        <w:rPr>
          <w:rFonts w:ascii="Times New Roman" w:hAnsi="Times New Roman" w:cs="Times New Roman"/>
          <w:color w:val="000000" w:themeColor="text1"/>
          <w:spacing w:val="-6"/>
          <w:sz w:val="26"/>
          <w:szCs w:val="26"/>
        </w:rPr>
        <w:t>)</w:t>
      </w:r>
      <w:r w:rsidRPr="0075587E">
        <w:rPr>
          <w:rFonts w:ascii="Times New Roman" w:hAnsi="Times New Roman" w:cs="Times New Roman"/>
          <w:color w:val="000000" w:themeColor="text1"/>
          <w:spacing w:val="-6"/>
          <w:sz w:val="26"/>
          <w:szCs w:val="26"/>
        </w:rPr>
        <w:t xml:space="preserve"> не должен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Pr>
          <w:rFonts w:ascii="Times New Roman" w:hAnsi="Times New Roman" w:cs="Times New Roman"/>
          <w:color w:val="000000" w:themeColor="text1"/>
          <w:spacing w:val="-6"/>
          <w:sz w:val="26"/>
          <w:szCs w:val="26"/>
        </w:rPr>
        <w:t>ем оружия массового уничтожения;</w:t>
      </w:r>
    </w:p>
    <w:p w14:paraId="24A3D1D9" w14:textId="77777777" w:rsidR="00904FC7" w:rsidRPr="00A766E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w:t>
      </w:r>
      <w:r w:rsidRPr="00A766EA">
        <w:rPr>
          <w:rFonts w:ascii="Times New Roman" w:hAnsi="Times New Roman" w:cs="Times New Roman"/>
          <w:color w:val="000000" w:themeColor="text1"/>
          <w:spacing w:val="-6"/>
          <w:sz w:val="26"/>
          <w:szCs w:val="26"/>
        </w:rPr>
        <w:t xml:space="preserve"> участник отбора (получатель </w:t>
      </w:r>
      <w:r>
        <w:rPr>
          <w:rFonts w:ascii="Times New Roman" w:hAnsi="Times New Roman" w:cs="Times New Roman"/>
          <w:color w:val="000000" w:themeColor="text1"/>
          <w:spacing w:val="-6"/>
          <w:sz w:val="26"/>
          <w:szCs w:val="26"/>
        </w:rPr>
        <w:t>Гранта</w:t>
      </w:r>
      <w:r w:rsidRPr="00A766EA">
        <w:rPr>
          <w:rFonts w:ascii="Times New Roman" w:hAnsi="Times New Roman" w:cs="Times New Roman"/>
          <w:color w:val="000000" w:themeColor="text1"/>
          <w:spacing w:val="-6"/>
          <w:sz w:val="26"/>
          <w:szCs w:val="26"/>
        </w:rPr>
        <w:t>) не наход</w:t>
      </w:r>
      <w:r>
        <w:rPr>
          <w:rFonts w:ascii="Times New Roman" w:hAnsi="Times New Roman" w:cs="Times New Roman"/>
          <w:color w:val="000000" w:themeColor="text1"/>
          <w:spacing w:val="-6"/>
          <w:sz w:val="26"/>
          <w:szCs w:val="26"/>
        </w:rPr>
        <w:t>и</w:t>
      </w:r>
      <w:r w:rsidRPr="00A766EA">
        <w:rPr>
          <w:rFonts w:ascii="Times New Roman" w:hAnsi="Times New Roman" w:cs="Times New Roman"/>
          <w:color w:val="000000" w:themeColor="text1"/>
          <w:spacing w:val="-6"/>
          <w:sz w:val="26"/>
          <w:szCs w:val="26"/>
        </w:rPr>
        <w:t>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w:t>
      </w:r>
      <w:r>
        <w:rPr>
          <w:rFonts w:ascii="Times New Roman" w:hAnsi="Times New Roman" w:cs="Times New Roman"/>
          <w:color w:val="000000" w:themeColor="text1"/>
          <w:spacing w:val="-6"/>
          <w:sz w:val="26"/>
          <w:szCs w:val="26"/>
        </w:rPr>
        <w:t>.</w:t>
      </w:r>
    </w:p>
    <w:p w14:paraId="3BB6350B" w14:textId="77777777" w:rsidR="00904FC7" w:rsidRPr="00A208A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A208A5">
        <w:rPr>
          <w:rFonts w:ascii="Times New Roman" w:hAnsi="Times New Roman" w:cs="Times New Roman"/>
          <w:color w:val="000000" w:themeColor="text1"/>
          <w:spacing w:val="-6"/>
          <w:sz w:val="26"/>
          <w:szCs w:val="26"/>
        </w:rPr>
        <w:t>Дополнительные требования к участникам отбора, которым должен соответствовать участник отбора на дату подачи заявки по мероприятиям (направлениям):</w:t>
      </w:r>
    </w:p>
    <w:p w14:paraId="581DBE36" w14:textId="77777777"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E4657">
        <w:rPr>
          <w:rFonts w:ascii="Times New Roman" w:hAnsi="Times New Roman" w:cs="Times New Roman"/>
          <w:color w:val="000000" w:themeColor="text1"/>
          <w:sz w:val="26"/>
          <w:szCs w:val="26"/>
        </w:rPr>
        <w:t>1</w:t>
      </w:r>
      <w:r w:rsidRPr="00C64272">
        <w:rPr>
          <w:rFonts w:ascii="Times New Roman" w:hAnsi="Times New Roman" w:cs="Times New Roman"/>
          <w:color w:val="000000" w:themeColor="text1"/>
          <w:spacing w:val="-6"/>
          <w:sz w:val="26"/>
          <w:szCs w:val="26"/>
        </w:rPr>
        <w:t xml:space="preserve">) по мероприятию, предусмотренному </w:t>
      </w:r>
      <w:hyperlink w:anchor="P221">
        <w:r w:rsidRPr="00C64272">
          <w:rPr>
            <w:rFonts w:ascii="Times New Roman" w:hAnsi="Times New Roman" w:cs="Times New Roman"/>
            <w:color w:val="000000" w:themeColor="text1"/>
            <w:spacing w:val="-6"/>
            <w:sz w:val="26"/>
            <w:szCs w:val="26"/>
          </w:rPr>
          <w:t>подпунктом 3.2.1</w:t>
        </w:r>
      </w:hyperlink>
      <w:r w:rsidRPr="00C64272">
        <w:rPr>
          <w:rFonts w:ascii="Times New Roman" w:hAnsi="Times New Roman" w:cs="Times New Roman"/>
          <w:color w:val="000000" w:themeColor="text1"/>
          <w:spacing w:val="-6"/>
          <w:sz w:val="26"/>
          <w:szCs w:val="26"/>
        </w:rPr>
        <w:t xml:space="preserve"> Порядка:</w:t>
      </w:r>
    </w:p>
    <w:p w14:paraId="081707F2" w14:textId="77777777"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 к отбору допускаются лица, осуществляющие хозяйствен</w:t>
      </w:r>
      <w:r>
        <w:rPr>
          <w:rFonts w:ascii="Times New Roman" w:hAnsi="Times New Roman" w:cs="Times New Roman"/>
          <w:color w:val="000000" w:themeColor="text1"/>
          <w:spacing w:val="-6"/>
          <w:sz w:val="26"/>
          <w:szCs w:val="26"/>
        </w:rPr>
        <w:t xml:space="preserve">ную деятельность более двух лет, в соответствии со сведениями </w:t>
      </w:r>
      <w:r w:rsidRPr="00B50DDE">
        <w:rPr>
          <w:rFonts w:ascii="Times New Roman" w:hAnsi="Times New Roman" w:cs="Times New Roman"/>
          <w:color w:val="000000" w:themeColor="text1"/>
          <w:spacing w:val="-6"/>
          <w:sz w:val="26"/>
          <w:szCs w:val="26"/>
        </w:rPr>
        <w:t>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r>
        <w:rPr>
          <w:rFonts w:ascii="Times New Roman" w:hAnsi="Times New Roman" w:cs="Times New Roman"/>
          <w:color w:val="000000" w:themeColor="text1"/>
          <w:spacing w:val="-6"/>
          <w:sz w:val="26"/>
          <w:szCs w:val="26"/>
        </w:rPr>
        <w:t>;</w:t>
      </w:r>
    </w:p>
    <w:p w14:paraId="769878B9" w14:textId="77777777"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2) по мероприятию, предусмотренному подпунктом 3.2.2 Порядка:</w:t>
      </w:r>
    </w:p>
    <w:p w14:paraId="525C38AF" w14:textId="77777777"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 к отбору допускаются лица, осуществляющие хозяйственную деятельность в качестве индивидуального предпринимателя, в возрасте до 35 лет (включительно), либо в качестве юридического лица, более 50 процентов доли уставного (складочного) капитала которого принадлежат физическим лицам, в возрасте до 35 лет (включительно);</w:t>
      </w:r>
    </w:p>
    <w:p w14:paraId="36F76592" w14:textId="77777777"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 xml:space="preserve">3) по мероприятию, предусмотренному </w:t>
      </w:r>
      <w:hyperlink w:anchor="P251">
        <w:r w:rsidRPr="00C64272">
          <w:rPr>
            <w:rFonts w:ascii="Times New Roman" w:hAnsi="Times New Roman" w:cs="Times New Roman"/>
            <w:color w:val="000000" w:themeColor="text1"/>
            <w:spacing w:val="-6"/>
            <w:sz w:val="26"/>
            <w:szCs w:val="26"/>
          </w:rPr>
          <w:t>подпунктом 3.2.3</w:t>
        </w:r>
      </w:hyperlink>
      <w:r w:rsidRPr="00C64272">
        <w:rPr>
          <w:rFonts w:ascii="Times New Roman" w:hAnsi="Times New Roman" w:cs="Times New Roman"/>
          <w:color w:val="000000" w:themeColor="text1"/>
          <w:spacing w:val="-6"/>
          <w:sz w:val="26"/>
          <w:szCs w:val="26"/>
        </w:rPr>
        <w:t xml:space="preserve"> Порядка:</w:t>
      </w:r>
    </w:p>
    <w:p w14:paraId="4C005D44" w14:textId="77777777"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 к отбору допускаются лица, осуществляющие деятельность в социальной сфере в соответствии с условиями, утвержденными в статье 5.1 Закона Ханты-Мансийского автономного округа - Югры от 29.12.2007 №213-оз «О развитии малого и среднего предпринимательства в Ханты-Мансийском автономном округе – Югре», признанные социальным предприятием, в соответствии с Приказом Департамента экономического развития Ханты-Мансийского автономного округа - Югры от 23.03.2020 №125-нп «Об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Ханты-Мансийского автономного округа - Югры социальным предприятием»;</w:t>
      </w:r>
    </w:p>
    <w:p w14:paraId="4506E1A1" w14:textId="77777777"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C64272">
        <w:rPr>
          <w:rFonts w:ascii="Times New Roman" w:hAnsi="Times New Roman" w:cs="Times New Roman"/>
          <w:color w:val="000000" w:themeColor="text1"/>
          <w:spacing w:val="-6"/>
          <w:sz w:val="26"/>
          <w:szCs w:val="26"/>
        </w:rPr>
        <w:t>4) по мероприятию, предусмотренному подпунктом 3.2.</w:t>
      </w:r>
      <w:r>
        <w:rPr>
          <w:rFonts w:ascii="Times New Roman" w:hAnsi="Times New Roman" w:cs="Times New Roman"/>
          <w:color w:val="000000" w:themeColor="text1"/>
          <w:spacing w:val="-6"/>
          <w:sz w:val="26"/>
          <w:szCs w:val="26"/>
        </w:rPr>
        <w:t>4</w:t>
      </w:r>
      <w:r w:rsidRPr="00C64272">
        <w:rPr>
          <w:rFonts w:ascii="Times New Roman" w:hAnsi="Times New Roman" w:cs="Times New Roman"/>
          <w:color w:val="000000" w:themeColor="text1"/>
          <w:spacing w:val="-6"/>
          <w:sz w:val="26"/>
          <w:szCs w:val="26"/>
        </w:rPr>
        <w:t xml:space="preserve"> Порядка:</w:t>
      </w:r>
    </w:p>
    <w:p w14:paraId="340AB4DB" w14:textId="77777777" w:rsidR="00904FC7" w:rsidRPr="00C6427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 </w:t>
      </w:r>
      <w:r w:rsidRPr="00C64272">
        <w:rPr>
          <w:rFonts w:ascii="Times New Roman" w:hAnsi="Times New Roman" w:cs="Times New Roman"/>
          <w:color w:val="000000" w:themeColor="text1"/>
          <w:spacing w:val="-6"/>
          <w:sz w:val="26"/>
          <w:szCs w:val="26"/>
        </w:rPr>
        <w:t>к отбору допускаются лица, осуществля</w:t>
      </w:r>
      <w:r>
        <w:rPr>
          <w:rFonts w:ascii="Times New Roman" w:hAnsi="Times New Roman" w:cs="Times New Roman"/>
          <w:color w:val="000000" w:themeColor="text1"/>
          <w:spacing w:val="-6"/>
          <w:sz w:val="26"/>
          <w:szCs w:val="26"/>
        </w:rPr>
        <w:t>ющие</w:t>
      </w:r>
      <w:r w:rsidRPr="00C64272">
        <w:rPr>
          <w:rFonts w:ascii="Times New Roman" w:hAnsi="Times New Roman" w:cs="Times New Roman"/>
          <w:color w:val="000000" w:themeColor="text1"/>
          <w:spacing w:val="-6"/>
          <w:sz w:val="26"/>
          <w:szCs w:val="26"/>
        </w:rPr>
        <w:t xml:space="preserve"> предпринимательскую деятельность по направлениям (сферам) креативных индустрий в соответствии Федеральным законом от 08.08.2024 № 330-ФЗ «О развитии креативных (творческих) индустрий в Российской Федерации»</w:t>
      </w:r>
      <w:r>
        <w:rPr>
          <w:rFonts w:ascii="Times New Roman" w:hAnsi="Times New Roman" w:cs="Times New Roman"/>
          <w:color w:val="000000" w:themeColor="text1"/>
          <w:spacing w:val="-6"/>
          <w:sz w:val="26"/>
          <w:szCs w:val="26"/>
        </w:rPr>
        <w:t>;</w:t>
      </w:r>
    </w:p>
    <w:p w14:paraId="19C90775"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2.4. Для получения Гранта участники отбора в сроки, установленные в объявлении о проведении отбора, предоставляют заявку на предоставление Гранта и документы, указанные в пункте 3.</w:t>
      </w:r>
      <w:r>
        <w:rPr>
          <w:rFonts w:ascii="Times New Roman" w:hAnsi="Times New Roman" w:cs="Times New Roman"/>
          <w:color w:val="000000" w:themeColor="text1"/>
          <w:spacing w:val="-6"/>
          <w:sz w:val="26"/>
          <w:szCs w:val="26"/>
        </w:rPr>
        <w:t>3</w:t>
      </w:r>
      <w:r w:rsidRPr="0093416B">
        <w:rPr>
          <w:rFonts w:ascii="Times New Roman" w:hAnsi="Times New Roman" w:cs="Times New Roman"/>
          <w:color w:val="000000" w:themeColor="text1"/>
          <w:spacing w:val="-6"/>
          <w:sz w:val="26"/>
          <w:szCs w:val="26"/>
        </w:rPr>
        <w:t xml:space="preserve"> настоящего Порядка.</w:t>
      </w:r>
    </w:p>
    <w:p w14:paraId="502FDB6F"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14:paraId="5702198C"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069B031A"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03D2BDDD"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Участники отбора, в течение 3 (трех) рабочих дней с даты подачи заявки предоставляют в Уполномоченный орган оригиналы документов.</w:t>
      </w:r>
    </w:p>
    <w:p w14:paraId="46CA6A5A"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587E">
        <w:rPr>
          <w:rFonts w:ascii="Times New Roman" w:hAnsi="Times New Roman" w:cs="Times New Roman"/>
          <w:color w:val="000000" w:themeColor="text1"/>
          <w:sz w:val="26"/>
          <w:szCs w:val="26"/>
        </w:rPr>
        <w:t>2</w:t>
      </w:r>
      <w:r w:rsidRPr="0093416B">
        <w:rPr>
          <w:rFonts w:ascii="Times New Roman" w:hAnsi="Times New Roman" w:cs="Times New Roman"/>
          <w:color w:val="000000" w:themeColor="text1"/>
          <w:spacing w:val="-6"/>
          <w:sz w:val="26"/>
          <w:szCs w:val="26"/>
        </w:rPr>
        <w:t>.5.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форме установленной Приложением 1 к настоящему Порядку.</w:t>
      </w:r>
    </w:p>
    <w:p w14:paraId="5E5ED8D5"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Подтверждение соответствия участника отбора требованиям, указанным в пункте 2.3 настоящего Порядка, в случае отсутствия технической возможности осуществления автоматической проверки в системе «Электронный бюджет»,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7B150EC"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687A5D00"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 течение одного финансового года отбор может быть объявлен неоднократно при наличии лимитов бюджетных ассигнований, предусмотренных на данные цели в текущем финансовом году.</w:t>
      </w:r>
    </w:p>
    <w:p w14:paraId="394EBF2A"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2.6.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1D0872E5"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682C7D5A"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2.7. 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0DD1CE73"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8</w:t>
      </w:r>
      <w:r w:rsidRPr="0093416B">
        <w:rPr>
          <w:rFonts w:ascii="Times New Roman" w:hAnsi="Times New Roman" w:cs="Times New Roman"/>
          <w:color w:val="000000" w:themeColor="text1"/>
          <w:spacing w:val="-6"/>
          <w:sz w:val="26"/>
          <w:szCs w:val="26"/>
        </w:rPr>
        <w:t>.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14:paraId="44E9C2B5"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9</w:t>
      </w:r>
      <w:r w:rsidRPr="0093416B">
        <w:rPr>
          <w:rFonts w:ascii="Times New Roman" w:hAnsi="Times New Roman" w:cs="Times New Roman"/>
          <w:color w:val="000000" w:themeColor="text1"/>
          <w:spacing w:val="-6"/>
          <w:sz w:val="26"/>
          <w:szCs w:val="26"/>
        </w:rPr>
        <w:t>. Уполномоченный орган формирует единый список участников отбора на текущий финансовый год исходя из очередности поступления заявок согласно дате и времени регистрации заявки.</w:t>
      </w:r>
    </w:p>
    <w:p w14:paraId="56DF64AE"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 случае внесения изменений в заявку в единый список участников отбора вносится отметка «Исключен в связи с внесением изменений в заявку».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532659A0"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10</w:t>
      </w:r>
      <w:r w:rsidRPr="0093416B">
        <w:rPr>
          <w:rFonts w:ascii="Times New Roman" w:hAnsi="Times New Roman" w:cs="Times New Roman"/>
          <w:color w:val="000000" w:themeColor="text1"/>
          <w:spacing w:val="-6"/>
          <w:sz w:val="26"/>
          <w:szCs w:val="26"/>
        </w:rPr>
        <w:t>.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014936FB"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14:paraId="70CEE537" w14:textId="77777777" w:rsidR="00904FC7" w:rsidRDefault="00904FC7" w:rsidP="00904FC7">
      <w:pPr>
        <w:pStyle w:val="ConsPlusNormal"/>
        <w:ind w:firstLine="709"/>
        <w:contextualSpacing/>
        <w:jc w:val="both"/>
        <w:rPr>
          <w:rFonts w:ascii="Times New Roman" w:hAnsi="Times New Roman" w:cs="Times New Roman"/>
          <w:color w:val="000000" w:themeColor="text1"/>
          <w:sz w:val="26"/>
          <w:szCs w:val="26"/>
        </w:rPr>
      </w:pPr>
      <w:r w:rsidRPr="0093416B">
        <w:rPr>
          <w:rFonts w:ascii="Times New Roman" w:hAnsi="Times New Roman" w:cs="Times New Roman"/>
          <w:color w:val="000000" w:themeColor="text1"/>
          <w:spacing w:val="-6"/>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r w:rsidRPr="00A766EA">
        <w:rPr>
          <w:rFonts w:ascii="Times New Roman" w:hAnsi="Times New Roman" w:cs="Times New Roman"/>
          <w:color w:val="000000" w:themeColor="text1"/>
          <w:sz w:val="26"/>
          <w:szCs w:val="26"/>
        </w:rPr>
        <w:t>.</w:t>
      </w:r>
    </w:p>
    <w:p w14:paraId="4C3C6B5D"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Протокол вскрытия заявок содержит следующую информацию о поступивших для участия в отборе получателей </w:t>
      </w:r>
      <w:r>
        <w:rPr>
          <w:rFonts w:ascii="Times New Roman" w:hAnsi="Times New Roman" w:cs="Times New Roman"/>
          <w:color w:val="000000" w:themeColor="text1"/>
          <w:spacing w:val="-6"/>
          <w:sz w:val="26"/>
          <w:szCs w:val="26"/>
        </w:rPr>
        <w:t>Грантов</w:t>
      </w:r>
      <w:r w:rsidRPr="0093416B">
        <w:rPr>
          <w:rFonts w:ascii="Times New Roman" w:hAnsi="Times New Roman" w:cs="Times New Roman"/>
          <w:color w:val="000000" w:themeColor="text1"/>
          <w:spacing w:val="-6"/>
          <w:sz w:val="26"/>
          <w:szCs w:val="26"/>
        </w:rPr>
        <w:t xml:space="preserve"> заявках:</w:t>
      </w:r>
    </w:p>
    <w:p w14:paraId="44EFA1E1"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а) регистрационный номер заявки;</w:t>
      </w:r>
    </w:p>
    <w:p w14:paraId="38221F70"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б) дата и время поступления заявки; </w:t>
      </w:r>
    </w:p>
    <w:p w14:paraId="101CD858"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в) полное наименование участника отбора получател</w:t>
      </w:r>
      <w:r>
        <w:rPr>
          <w:rFonts w:ascii="Times New Roman" w:hAnsi="Times New Roman" w:cs="Times New Roman"/>
          <w:color w:val="000000" w:themeColor="text1"/>
          <w:spacing w:val="-6"/>
          <w:sz w:val="26"/>
          <w:szCs w:val="26"/>
        </w:rPr>
        <w:t>я</w:t>
      </w:r>
      <w:r w:rsidRPr="0093416B">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Гранта</w:t>
      </w:r>
      <w:r w:rsidRPr="0093416B">
        <w:rPr>
          <w:rFonts w:ascii="Times New Roman" w:hAnsi="Times New Roman" w:cs="Times New Roman"/>
          <w:color w:val="000000" w:themeColor="text1"/>
          <w:spacing w:val="-6"/>
          <w:sz w:val="26"/>
          <w:szCs w:val="26"/>
        </w:rPr>
        <w:t xml:space="preserve"> (для юридических лиц) или фамилия, имя, отчество (при наличии) (</w:t>
      </w:r>
      <w:r>
        <w:rPr>
          <w:rFonts w:ascii="Times New Roman" w:hAnsi="Times New Roman" w:cs="Times New Roman"/>
          <w:color w:val="000000" w:themeColor="text1"/>
          <w:spacing w:val="-6"/>
          <w:sz w:val="26"/>
          <w:szCs w:val="26"/>
        </w:rPr>
        <w:t xml:space="preserve">для </w:t>
      </w:r>
      <w:r w:rsidRPr="0093416B">
        <w:rPr>
          <w:rFonts w:ascii="Times New Roman" w:hAnsi="Times New Roman" w:cs="Times New Roman"/>
          <w:color w:val="000000" w:themeColor="text1"/>
          <w:spacing w:val="-6"/>
          <w:sz w:val="26"/>
          <w:szCs w:val="26"/>
        </w:rPr>
        <w:t xml:space="preserve">индивидуальных предпринимателей); </w:t>
      </w:r>
    </w:p>
    <w:p w14:paraId="3DA4547A"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г) адрес юридического лица, адрес регистрации (для индивидуальных предпринимателей); </w:t>
      </w:r>
    </w:p>
    <w:p w14:paraId="6449A21C"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д) запрашиваемый участником отбора получателе</w:t>
      </w:r>
      <w:r>
        <w:rPr>
          <w:rFonts w:ascii="Times New Roman" w:hAnsi="Times New Roman" w:cs="Times New Roman"/>
          <w:color w:val="000000" w:themeColor="text1"/>
          <w:spacing w:val="-6"/>
          <w:sz w:val="26"/>
          <w:szCs w:val="26"/>
        </w:rPr>
        <w:t>м</w:t>
      </w:r>
      <w:r w:rsidRPr="0093416B">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Гранта</w:t>
      </w:r>
      <w:r w:rsidRPr="0093416B">
        <w:rPr>
          <w:rFonts w:ascii="Times New Roman" w:hAnsi="Times New Roman" w:cs="Times New Roman"/>
          <w:color w:val="000000" w:themeColor="text1"/>
          <w:spacing w:val="-6"/>
          <w:sz w:val="26"/>
          <w:szCs w:val="26"/>
        </w:rPr>
        <w:t xml:space="preserve"> размер </w:t>
      </w:r>
      <w:r>
        <w:rPr>
          <w:rFonts w:ascii="Times New Roman" w:hAnsi="Times New Roman" w:cs="Times New Roman"/>
          <w:color w:val="000000" w:themeColor="text1"/>
          <w:spacing w:val="-6"/>
          <w:sz w:val="26"/>
          <w:szCs w:val="26"/>
        </w:rPr>
        <w:t>Гранта</w:t>
      </w:r>
      <w:r w:rsidRPr="0093416B">
        <w:rPr>
          <w:rFonts w:ascii="Times New Roman" w:hAnsi="Times New Roman" w:cs="Times New Roman"/>
          <w:color w:val="000000" w:themeColor="text1"/>
          <w:spacing w:val="-6"/>
          <w:sz w:val="26"/>
          <w:szCs w:val="26"/>
        </w:rPr>
        <w:t>.</w:t>
      </w:r>
    </w:p>
    <w:p w14:paraId="77DD0B8C" w14:textId="77777777" w:rsidR="00904FC7" w:rsidRPr="0093416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3416B">
        <w:rPr>
          <w:rFonts w:ascii="Times New Roman" w:hAnsi="Times New Roman" w:cs="Times New Roman"/>
          <w:color w:val="000000" w:themeColor="text1"/>
          <w:spacing w:val="-6"/>
          <w:sz w:val="26"/>
          <w:szCs w:val="26"/>
        </w:rPr>
        <w:t xml:space="preserve">Проверка получателя </w:t>
      </w:r>
      <w:r>
        <w:rPr>
          <w:rFonts w:ascii="Times New Roman" w:hAnsi="Times New Roman" w:cs="Times New Roman"/>
          <w:color w:val="000000" w:themeColor="text1"/>
          <w:spacing w:val="-6"/>
          <w:sz w:val="26"/>
          <w:szCs w:val="26"/>
        </w:rPr>
        <w:t>Гранта</w:t>
      </w:r>
      <w:r w:rsidRPr="0093416B">
        <w:rPr>
          <w:rFonts w:ascii="Times New Roman" w:hAnsi="Times New Roman" w:cs="Times New Roman"/>
          <w:color w:val="000000" w:themeColor="text1"/>
          <w:spacing w:val="-6"/>
          <w:sz w:val="26"/>
          <w:szCs w:val="26"/>
        </w:rPr>
        <w:t xml:space="preserve"> (участника отбора) на соответствие требованиям, указанным в пунктах 2.3.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7610F1F7"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Получатель </w:t>
      </w:r>
      <w:r>
        <w:rPr>
          <w:rFonts w:ascii="Times New Roman" w:hAnsi="Times New Roman" w:cs="Times New Roman"/>
          <w:color w:val="000000" w:themeColor="text1"/>
          <w:spacing w:val="-6"/>
          <w:sz w:val="26"/>
          <w:szCs w:val="26"/>
        </w:rPr>
        <w:t>Гранта</w:t>
      </w:r>
      <w:r w:rsidRPr="00B50DDE">
        <w:rPr>
          <w:rFonts w:ascii="Times New Roman" w:hAnsi="Times New Roman" w:cs="Times New Roman"/>
          <w:color w:val="000000" w:themeColor="text1"/>
          <w:spacing w:val="-6"/>
          <w:sz w:val="26"/>
          <w:szCs w:val="26"/>
        </w:rPr>
        <w:t xml:space="preserve"> (участник отбора) подтверждает соответствие требованиям, указанным в пунктах 2.3.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031F9788"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Требовать от получателя </w:t>
      </w:r>
      <w:r>
        <w:rPr>
          <w:rFonts w:ascii="Times New Roman" w:hAnsi="Times New Roman" w:cs="Times New Roman"/>
          <w:color w:val="000000" w:themeColor="text1"/>
          <w:spacing w:val="-6"/>
          <w:sz w:val="26"/>
          <w:szCs w:val="26"/>
        </w:rPr>
        <w:t>Гранта</w:t>
      </w:r>
      <w:r w:rsidRPr="00B50DDE">
        <w:rPr>
          <w:rFonts w:ascii="Times New Roman" w:hAnsi="Times New Roman" w:cs="Times New Roman"/>
          <w:color w:val="000000" w:themeColor="text1"/>
          <w:spacing w:val="-6"/>
          <w:sz w:val="26"/>
          <w:szCs w:val="26"/>
        </w:rPr>
        <w:t xml:space="preserve"> (участника отбора) документов, не предусмотренных Порядком, не допускается. Участник отбора может представить документы, указанные в пункте 3.</w:t>
      </w:r>
      <w:r>
        <w:rPr>
          <w:rFonts w:ascii="Times New Roman" w:hAnsi="Times New Roman" w:cs="Times New Roman"/>
          <w:color w:val="000000" w:themeColor="text1"/>
          <w:spacing w:val="-6"/>
          <w:sz w:val="26"/>
          <w:szCs w:val="26"/>
        </w:rPr>
        <w:t>4</w:t>
      </w:r>
      <w:r w:rsidRPr="00B50DDE">
        <w:rPr>
          <w:rFonts w:ascii="Times New Roman" w:hAnsi="Times New Roman" w:cs="Times New Roman"/>
          <w:color w:val="000000" w:themeColor="text1"/>
          <w:spacing w:val="-6"/>
          <w:sz w:val="26"/>
          <w:szCs w:val="26"/>
        </w:rPr>
        <w:t xml:space="preserve"> Порядка, главному распорядителю бюджетных средств (Уполномоченному органу) по собственной инициативе.</w:t>
      </w:r>
    </w:p>
    <w:p w14:paraId="6E04E730"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Уполномоченный орган в течение 10 (десяти) рабочих дней с даты размещения протокола вскрытия заявок:</w:t>
      </w:r>
    </w:p>
    <w:p w14:paraId="4D2611C7"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1) запрашивает в порядке межведомственного информационного взаимодействия следующие документы (сведения):</w:t>
      </w:r>
    </w:p>
    <w:p w14:paraId="4884DB14"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2BD57BAA"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37F5E3BA"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2) запрашивает в структурных подразделениях Администрации города Когалыма, следующие сведения:</w:t>
      </w:r>
    </w:p>
    <w:p w14:paraId="6F2E2E89"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59BC210C"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 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63">
        <w:r w:rsidRPr="00B50DDE">
          <w:rPr>
            <w:rFonts w:ascii="Times New Roman" w:hAnsi="Times New Roman" w:cs="Times New Roman"/>
            <w:color w:val="000000" w:themeColor="text1"/>
            <w:spacing w:val="-6"/>
            <w:sz w:val="26"/>
            <w:szCs w:val="26"/>
          </w:rPr>
          <w:t>пункте 1.2</w:t>
        </w:r>
      </w:hyperlink>
      <w:r w:rsidRPr="00B50DDE">
        <w:rPr>
          <w:rFonts w:ascii="Times New Roman" w:hAnsi="Times New Roman" w:cs="Times New Roman"/>
          <w:color w:val="000000" w:themeColor="text1"/>
          <w:spacing w:val="-6"/>
          <w:sz w:val="26"/>
          <w:szCs w:val="26"/>
        </w:rPr>
        <w:t xml:space="preserve"> Порядка;</w:t>
      </w:r>
    </w:p>
    <w:p w14:paraId="214CBD20"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3) должностное лицо Уполномоченного органа, ответственное за рассмотрение документов, </w:t>
      </w:r>
      <w:r w:rsidRPr="00064BFD">
        <w:rPr>
          <w:rFonts w:ascii="Times New Roman" w:hAnsi="Times New Roman" w:cs="Times New Roman"/>
          <w:color w:val="000000" w:themeColor="text1"/>
          <w:spacing w:val="-6"/>
          <w:sz w:val="26"/>
          <w:szCs w:val="26"/>
        </w:rPr>
        <w:t>указанных в пунктах 2.3, 2.4, 3.3 осуществляет</w:t>
      </w:r>
      <w:r w:rsidRPr="00B50DDE">
        <w:rPr>
          <w:rFonts w:ascii="Times New Roman" w:hAnsi="Times New Roman" w:cs="Times New Roman"/>
          <w:color w:val="000000" w:themeColor="text1"/>
          <w:spacing w:val="-6"/>
          <w:sz w:val="26"/>
          <w:szCs w:val="26"/>
        </w:rPr>
        <w:t xml:space="preserve">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и требованиям к участникам отбора, установленным пунктами 1.</w:t>
      </w:r>
      <w:r>
        <w:rPr>
          <w:rFonts w:ascii="Times New Roman" w:hAnsi="Times New Roman" w:cs="Times New Roman"/>
          <w:color w:val="000000" w:themeColor="text1"/>
          <w:spacing w:val="-6"/>
          <w:sz w:val="26"/>
          <w:szCs w:val="26"/>
        </w:rPr>
        <w:t>7</w:t>
      </w:r>
      <w:r w:rsidRPr="00B50DDE">
        <w:rPr>
          <w:rFonts w:ascii="Times New Roman" w:hAnsi="Times New Roman" w:cs="Times New Roman"/>
          <w:color w:val="000000" w:themeColor="text1"/>
          <w:spacing w:val="-6"/>
          <w:sz w:val="26"/>
          <w:szCs w:val="26"/>
        </w:rPr>
        <w:t>, 1.</w:t>
      </w:r>
      <w:r>
        <w:rPr>
          <w:rFonts w:ascii="Times New Roman" w:hAnsi="Times New Roman" w:cs="Times New Roman"/>
          <w:color w:val="000000" w:themeColor="text1"/>
          <w:spacing w:val="-6"/>
          <w:sz w:val="26"/>
          <w:szCs w:val="26"/>
        </w:rPr>
        <w:t>8</w:t>
      </w:r>
      <w:r w:rsidRPr="00B50DDE">
        <w:rPr>
          <w:rFonts w:ascii="Times New Roman" w:hAnsi="Times New Roman" w:cs="Times New Roman"/>
          <w:color w:val="000000" w:themeColor="text1"/>
          <w:spacing w:val="-6"/>
          <w:sz w:val="26"/>
          <w:szCs w:val="26"/>
        </w:rPr>
        <w:t>, 2.3 настоящего Порядка;</w:t>
      </w:r>
    </w:p>
    <w:p w14:paraId="18004075"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5CB57516"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4) </w:t>
      </w:r>
      <w:r w:rsidRPr="00AD69EB">
        <w:rPr>
          <w:rFonts w:ascii="Times New Roman" w:hAnsi="Times New Roman" w:cs="Times New Roman"/>
          <w:color w:val="000000" w:themeColor="text1"/>
          <w:spacing w:val="-6"/>
          <w:sz w:val="26"/>
          <w:szCs w:val="26"/>
        </w:rPr>
        <w:t xml:space="preserve">должностное лицо Уполномоченного органа, ответственное за рассмотрение документов, указанных в пунктах </w:t>
      </w:r>
      <w:r w:rsidRPr="00064BFD">
        <w:rPr>
          <w:rFonts w:ascii="Times New Roman" w:hAnsi="Times New Roman" w:cs="Times New Roman"/>
          <w:color w:val="000000" w:themeColor="text1"/>
          <w:spacing w:val="-6"/>
          <w:sz w:val="26"/>
          <w:szCs w:val="26"/>
        </w:rPr>
        <w:t>2.3, 2.4, 3.3</w:t>
      </w:r>
      <w:r>
        <w:rPr>
          <w:rFonts w:ascii="Times New Roman" w:hAnsi="Times New Roman" w:cs="Times New Roman"/>
          <w:color w:val="000000" w:themeColor="text1"/>
          <w:spacing w:val="-6"/>
          <w:sz w:val="26"/>
          <w:szCs w:val="26"/>
        </w:rPr>
        <w:t xml:space="preserve"> организует </w:t>
      </w:r>
      <w:r w:rsidRPr="009A4104">
        <w:rPr>
          <w:rFonts w:ascii="Times New Roman" w:hAnsi="Times New Roman" w:cs="Times New Roman"/>
          <w:color w:val="000000" w:themeColor="text1"/>
          <w:spacing w:val="-6"/>
          <w:sz w:val="26"/>
          <w:szCs w:val="26"/>
        </w:rPr>
        <w:t>осмотр места осуществления участниками отбора предпринимательской деятельности по адресам, указанным в заявках участников отбора, на предмет установления факта осуществления субъектами малого и среднего предпринимательства предпринимательской деятельности.</w:t>
      </w:r>
    </w:p>
    <w:p w14:paraId="3859A9C1" w14:textId="77777777" w:rsidR="00904FC7" w:rsidRPr="009A4104"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A4104">
        <w:rPr>
          <w:rFonts w:ascii="Times New Roman" w:hAnsi="Times New Roman" w:cs="Times New Roman"/>
          <w:color w:val="000000" w:themeColor="text1"/>
          <w:spacing w:val="-6"/>
          <w:sz w:val="26"/>
          <w:szCs w:val="26"/>
        </w:rPr>
        <w:t>Осмотр места осуществления предпринимательской деятельности (далее – осмотр) проводится не менее чем двумя специалистами Уполномоченного органа.</w:t>
      </w:r>
    </w:p>
    <w:p w14:paraId="62D22601" w14:textId="77777777" w:rsidR="00904FC7" w:rsidRPr="009A4104"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A4104">
        <w:rPr>
          <w:rFonts w:ascii="Times New Roman" w:hAnsi="Times New Roman" w:cs="Times New Roman"/>
          <w:color w:val="000000" w:themeColor="text1"/>
          <w:spacing w:val="-6"/>
          <w:sz w:val="26"/>
          <w:szCs w:val="26"/>
        </w:rPr>
        <w:t>Должностное лицо Уполномоченного органа уведомляет участников отбора о проведении осмотра любым доступным способом и согласовывает с ними дату и время его проведения.</w:t>
      </w:r>
    </w:p>
    <w:p w14:paraId="3308ECD9" w14:textId="77777777" w:rsidR="00904FC7" w:rsidRPr="009A4104"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A4104">
        <w:rPr>
          <w:rFonts w:ascii="Times New Roman" w:hAnsi="Times New Roman" w:cs="Times New Roman"/>
          <w:color w:val="000000" w:themeColor="text1"/>
          <w:spacing w:val="-6"/>
          <w:sz w:val="26"/>
          <w:szCs w:val="26"/>
        </w:rPr>
        <w:t xml:space="preserve">Осмотр осуществляется путем визуального обследования места осуществления предпринимательской деятельности с учетом цели проведения осмотра. При необходимости, участникам отбора предлагается </w:t>
      </w:r>
      <w:r w:rsidRPr="00AD2D65">
        <w:rPr>
          <w:rFonts w:ascii="Times New Roman" w:hAnsi="Times New Roman" w:cs="Times New Roman"/>
          <w:color w:val="000000" w:themeColor="text1"/>
          <w:spacing w:val="-6"/>
          <w:sz w:val="26"/>
          <w:szCs w:val="26"/>
        </w:rPr>
        <w:t>продемонстрировать оборудование, механизмы, технологический процесс. По результатам осмотра лицами, проводящими осмотр, составляется акт осмотра места осуществления предпринимательской деятельности по форме, установленной Приложением 4 к Порядку (далее – акт осмотра),</w:t>
      </w:r>
      <w:r w:rsidRPr="00AD2D65">
        <w:t xml:space="preserve"> </w:t>
      </w:r>
      <w:r w:rsidRPr="00AD2D65">
        <w:rPr>
          <w:rFonts w:ascii="Times New Roman" w:hAnsi="Times New Roman" w:cs="Times New Roman"/>
          <w:color w:val="000000" w:themeColor="text1"/>
          <w:spacing w:val="-6"/>
          <w:sz w:val="26"/>
          <w:szCs w:val="26"/>
        </w:rPr>
        <w:t>с приложением фотоматериалов (видеоматериалов</w:t>
      </w:r>
      <w:r>
        <w:rPr>
          <w:rFonts w:ascii="Times New Roman" w:hAnsi="Times New Roman" w:cs="Times New Roman"/>
          <w:color w:val="000000" w:themeColor="text1"/>
          <w:spacing w:val="-6"/>
          <w:sz w:val="26"/>
          <w:szCs w:val="26"/>
        </w:rPr>
        <w:t>)</w:t>
      </w:r>
      <w:r w:rsidRPr="0002248D">
        <w:rPr>
          <w:rFonts w:ascii="Times New Roman" w:hAnsi="Times New Roman" w:cs="Times New Roman"/>
          <w:color w:val="000000" w:themeColor="text1"/>
          <w:spacing w:val="-6"/>
          <w:sz w:val="26"/>
          <w:szCs w:val="26"/>
        </w:rPr>
        <w:t xml:space="preserve">, подтверждающих факт </w:t>
      </w:r>
      <w:r>
        <w:rPr>
          <w:rFonts w:ascii="Times New Roman" w:hAnsi="Times New Roman" w:cs="Times New Roman"/>
          <w:color w:val="000000" w:themeColor="text1"/>
          <w:spacing w:val="-6"/>
          <w:sz w:val="26"/>
          <w:szCs w:val="26"/>
        </w:rPr>
        <w:t>наличия</w:t>
      </w:r>
      <w:r w:rsidRPr="0002248D">
        <w:rPr>
          <w:rFonts w:ascii="Times New Roman" w:hAnsi="Times New Roman" w:cs="Times New Roman"/>
          <w:color w:val="000000" w:themeColor="text1"/>
          <w:spacing w:val="-6"/>
          <w:sz w:val="26"/>
          <w:szCs w:val="26"/>
        </w:rPr>
        <w:t xml:space="preserve"> основных средств, инвентаря</w:t>
      </w:r>
      <w:r>
        <w:rPr>
          <w:rFonts w:ascii="Times New Roman" w:hAnsi="Times New Roman" w:cs="Times New Roman"/>
          <w:color w:val="000000" w:themeColor="text1"/>
          <w:spacing w:val="-6"/>
          <w:sz w:val="26"/>
          <w:szCs w:val="26"/>
        </w:rPr>
        <w:t xml:space="preserve">, оборудования, механизмов у </w:t>
      </w:r>
      <w:r w:rsidRPr="0002248D">
        <w:rPr>
          <w:rFonts w:ascii="Times New Roman" w:hAnsi="Times New Roman" w:cs="Times New Roman"/>
          <w:color w:val="000000" w:themeColor="text1"/>
          <w:spacing w:val="-6"/>
          <w:sz w:val="26"/>
          <w:szCs w:val="26"/>
        </w:rPr>
        <w:t>участника отбора получателя Гранта</w:t>
      </w:r>
      <w:r>
        <w:rPr>
          <w:rFonts w:ascii="Times New Roman" w:hAnsi="Times New Roman" w:cs="Times New Roman"/>
          <w:color w:val="000000" w:themeColor="text1"/>
          <w:spacing w:val="-6"/>
          <w:sz w:val="26"/>
          <w:szCs w:val="26"/>
        </w:rPr>
        <w:t>.</w:t>
      </w:r>
    </w:p>
    <w:p w14:paraId="78731DAA"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A4104">
        <w:rPr>
          <w:rFonts w:ascii="Times New Roman" w:hAnsi="Times New Roman" w:cs="Times New Roman"/>
          <w:color w:val="000000" w:themeColor="text1"/>
          <w:spacing w:val="-6"/>
          <w:sz w:val="26"/>
          <w:szCs w:val="26"/>
        </w:rPr>
        <w:t>Отказ участников отбора фиксируется в акте осмотра места осуществления предпринимательской деятельности.</w:t>
      </w:r>
    </w:p>
    <w:p w14:paraId="734604FB"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5</w:t>
      </w:r>
      <w:r w:rsidRPr="00B50DDE">
        <w:rPr>
          <w:rFonts w:ascii="Times New Roman" w:hAnsi="Times New Roman" w:cs="Times New Roman"/>
          <w:color w:val="000000" w:themeColor="text1"/>
          <w:spacing w:val="-6"/>
          <w:sz w:val="26"/>
          <w:szCs w:val="26"/>
        </w:rPr>
        <w:t xml:space="preserve">) организует заседание </w:t>
      </w:r>
      <w:r w:rsidRPr="00AD4973">
        <w:rPr>
          <w:rFonts w:ascii="Times New Roman" w:hAnsi="Times New Roman" w:cs="Times New Roman"/>
          <w:color w:val="000000" w:themeColor="text1"/>
          <w:spacing w:val="-6"/>
          <w:sz w:val="26"/>
          <w:szCs w:val="26"/>
        </w:rPr>
        <w:t>Комиссии</w:t>
      </w:r>
      <w:r w:rsidRPr="00B50DDE">
        <w:rPr>
          <w:rFonts w:ascii="Times New Roman" w:hAnsi="Times New Roman" w:cs="Times New Roman"/>
          <w:color w:val="000000" w:themeColor="text1"/>
          <w:spacing w:val="-6"/>
          <w:sz w:val="26"/>
          <w:szCs w:val="26"/>
        </w:rPr>
        <w:t xml:space="preserve"> с целью р</w:t>
      </w:r>
      <w:r>
        <w:rPr>
          <w:rFonts w:ascii="Times New Roman" w:hAnsi="Times New Roman" w:cs="Times New Roman"/>
          <w:color w:val="000000" w:themeColor="text1"/>
          <w:spacing w:val="-6"/>
          <w:sz w:val="26"/>
          <w:szCs w:val="26"/>
        </w:rPr>
        <w:t>ассмотрения поступивших заявок,</w:t>
      </w:r>
      <w:r w:rsidRPr="00B50DDE">
        <w:rPr>
          <w:rFonts w:ascii="Times New Roman" w:hAnsi="Times New Roman" w:cs="Times New Roman"/>
          <w:color w:val="000000" w:themeColor="text1"/>
          <w:spacing w:val="-6"/>
          <w:sz w:val="26"/>
          <w:szCs w:val="26"/>
        </w:rPr>
        <w:t xml:space="preserve"> пакетов документов участников отбора</w:t>
      </w:r>
      <w:r>
        <w:rPr>
          <w:rFonts w:ascii="Times New Roman" w:hAnsi="Times New Roman" w:cs="Times New Roman"/>
          <w:color w:val="000000" w:themeColor="text1"/>
          <w:spacing w:val="-6"/>
          <w:sz w:val="26"/>
          <w:szCs w:val="26"/>
        </w:rPr>
        <w:t xml:space="preserve">, </w:t>
      </w:r>
      <w:r w:rsidRPr="00910244">
        <w:rPr>
          <w:rFonts w:ascii="Times New Roman" w:hAnsi="Times New Roman" w:cs="Times New Roman"/>
          <w:color w:val="000000" w:themeColor="text1"/>
          <w:spacing w:val="-6"/>
          <w:sz w:val="26"/>
          <w:szCs w:val="26"/>
        </w:rPr>
        <w:t>оцен</w:t>
      </w:r>
      <w:r>
        <w:rPr>
          <w:rFonts w:ascii="Times New Roman" w:hAnsi="Times New Roman" w:cs="Times New Roman"/>
          <w:color w:val="000000" w:themeColor="text1"/>
          <w:spacing w:val="-6"/>
          <w:sz w:val="26"/>
          <w:szCs w:val="26"/>
        </w:rPr>
        <w:t>ки</w:t>
      </w:r>
      <w:r w:rsidRPr="00910244">
        <w:rPr>
          <w:rFonts w:ascii="Times New Roman" w:hAnsi="Times New Roman" w:cs="Times New Roman"/>
          <w:color w:val="000000" w:themeColor="text1"/>
          <w:spacing w:val="-6"/>
          <w:sz w:val="26"/>
          <w:szCs w:val="26"/>
        </w:rPr>
        <w:t xml:space="preserve"> публично</w:t>
      </w:r>
      <w:r>
        <w:rPr>
          <w:rFonts w:ascii="Times New Roman" w:hAnsi="Times New Roman" w:cs="Times New Roman"/>
          <w:color w:val="000000" w:themeColor="text1"/>
          <w:spacing w:val="-6"/>
          <w:sz w:val="26"/>
          <w:szCs w:val="26"/>
        </w:rPr>
        <w:t>го</w:t>
      </w:r>
      <w:r w:rsidRPr="00910244">
        <w:rPr>
          <w:rFonts w:ascii="Times New Roman" w:hAnsi="Times New Roman" w:cs="Times New Roman"/>
          <w:color w:val="000000" w:themeColor="text1"/>
          <w:spacing w:val="-6"/>
          <w:sz w:val="26"/>
          <w:szCs w:val="26"/>
        </w:rPr>
        <w:t xml:space="preserve"> представлени</w:t>
      </w:r>
      <w:r>
        <w:rPr>
          <w:rFonts w:ascii="Times New Roman" w:hAnsi="Times New Roman" w:cs="Times New Roman"/>
          <w:color w:val="000000" w:themeColor="text1"/>
          <w:spacing w:val="-6"/>
          <w:sz w:val="26"/>
          <w:szCs w:val="26"/>
        </w:rPr>
        <w:t>я</w:t>
      </w:r>
      <w:r w:rsidRPr="00910244">
        <w:rPr>
          <w:rFonts w:ascii="Times New Roman" w:hAnsi="Times New Roman" w:cs="Times New Roman"/>
          <w:color w:val="000000" w:themeColor="text1"/>
          <w:spacing w:val="-6"/>
          <w:sz w:val="26"/>
          <w:szCs w:val="26"/>
        </w:rPr>
        <w:t xml:space="preserve"> бизнес-</w:t>
      </w:r>
      <w:r>
        <w:rPr>
          <w:rFonts w:ascii="Times New Roman" w:hAnsi="Times New Roman" w:cs="Times New Roman"/>
          <w:color w:val="000000" w:themeColor="text1"/>
          <w:spacing w:val="-6"/>
          <w:sz w:val="26"/>
          <w:szCs w:val="26"/>
        </w:rPr>
        <w:t>планов</w:t>
      </w:r>
      <w:r w:rsidRPr="00910244">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участниками отбора</w:t>
      </w:r>
      <w:r w:rsidRPr="00B50DDE">
        <w:rPr>
          <w:rFonts w:ascii="Times New Roman" w:hAnsi="Times New Roman" w:cs="Times New Roman"/>
          <w:color w:val="000000" w:themeColor="text1"/>
          <w:spacing w:val="-6"/>
          <w:sz w:val="26"/>
          <w:szCs w:val="26"/>
        </w:rPr>
        <w:t xml:space="preserve"> и принятия одного из решений:</w:t>
      </w:r>
    </w:p>
    <w:p w14:paraId="603A05B2"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xml:space="preserve">- признать участника отбора прошедшим отбор и рекомендовать главному распорядителю бюджетных средств предоставить </w:t>
      </w:r>
      <w:r>
        <w:rPr>
          <w:rFonts w:ascii="Times New Roman" w:hAnsi="Times New Roman" w:cs="Times New Roman"/>
          <w:color w:val="000000" w:themeColor="text1"/>
          <w:spacing w:val="-6"/>
          <w:sz w:val="26"/>
          <w:szCs w:val="26"/>
        </w:rPr>
        <w:t>Грант</w:t>
      </w:r>
      <w:r w:rsidRPr="00B50DDE">
        <w:rPr>
          <w:rFonts w:ascii="Times New Roman" w:hAnsi="Times New Roman" w:cs="Times New Roman"/>
          <w:color w:val="000000" w:themeColor="text1"/>
          <w:spacing w:val="-6"/>
          <w:sz w:val="26"/>
          <w:szCs w:val="26"/>
        </w:rPr>
        <w:t>;</w:t>
      </w:r>
    </w:p>
    <w:p w14:paraId="2CF968E3" w14:textId="77777777" w:rsidR="00904FC7" w:rsidRPr="00B50DD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50DDE">
        <w:rPr>
          <w:rFonts w:ascii="Times New Roman" w:hAnsi="Times New Roman" w:cs="Times New Roman"/>
          <w:color w:val="000000" w:themeColor="text1"/>
          <w:spacing w:val="-6"/>
          <w:sz w:val="26"/>
          <w:szCs w:val="26"/>
        </w:rPr>
        <w:t>- признать участника отбора не прошедшим отбор и рекомендовать главному распорядителю как получателю бюджетных средств отклонить заявку.</w:t>
      </w:r>
    </w:p>
    <w:p w14:paraId="7739A387" w14:textId="77777777" w:rsidR="00904FC7" w:rsidRPr="00274A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11</w:t>
      </w:r>
      <w:r w:rsidRPr="0095157B">
        <w:rPr>
          <w:rFonts w:ascii="Times New Roman" w:hAnsi="Times New Roman" w:cs="Times New Roman"/>
          <w:color w:val="000000" w:themeColor="text1"/>
          <w:spacing w:val="-6"/>
          <w:sz w:val="26"/>
          <w:szCs w:val="26"/>
        </w:rPr>
        <w:t xml:space="preserve">. </w:t>
      </w:r>
      <w:r w:rsidRPr="00274A7B">
        <w:rPr>
          <w:rFonts w:ascii="Times New Roman" w:hAnsi="Times New Roman" w:cs="Times New Roman"/>
          <w:color w:val="000000" w:themeColor="text1"/>
          <w:spacing w:val="-6"/>
          <w:sz w:val="26"/>
          <w:szCs w:val="26"/>
        </w:rPr>
        <w:t>Порядок формирования Комиссии определяется Положением согласно Приложению 5 к настоящему Порядку.</w:t>
      </w:r>
    </w:p>
    <w:p w14:paraId="794374CA" w14:textId="77777777"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74A7B">
        <w:rPr>
          <w:rFonts w:ascii="Times New Roman" w:hAnsi="Times New Roman" w:cs="Times New Roman"/>
          <w:color w:val="000000" w:themeColor="text1"/>
          <w:spacing w:val="-6"/>
          <w:sz w:val="26"/>
          <w:szCs w:val="26"/>
        </w:rPr>
        <w:t>2.12. Решение Комиссии оформляется протоколом заседания Комиссии, являющимся результатом рассмотрения заявок, пакетов документов участников отбора, оценки публичного</w:t>
      </w:r>
      <w:r w:rsidRPr="002619CD">
        <w:rPr>
          <w:rFonts w:ascii="Times New Roman" w:hAnsi="Times New Roman" w:cs="Times New Roman"/>
          <w:color w:val="000000" w:themeColor="text1"/>
          <w:spacing w:val="-6"/>
          <w:sz w:val="26"/>
          <w:szCs w:val="26"/>
        </w:rPr>
        <w:t xml:space="preserve"> представления бизнес-планов участниками отбора</w:t>
      </w:r>
      <w:r>
        <w:rPr>
          <w:rFonts w:ascii="Times New Roman" w:hAnsi="Times New Roman" w:cs="Times New Roman"/>
          <w:color w:val="000000" w:themeColor="text1"/>
          <w:spacing w:val="-6"/>
          <w:sz w:val="26"/>
          <w:szCs w:val="26"/>
        </w:rPr>
        <w:t>,</w:t>
      </w:r>
      <w:r w:rsidRPr="002619CD">
        <w:rPr>
          <w:rFonts w:ascii="Times New Roman" w:hAnsi="Times New Roman" w:cs="Times New Roman"/>
          <w:color w:val="000000" w:themeColor="text1"/>
          <w:spacing w:val="-6"/>
          <w:sz w:val="26"/>
          <w:szCs w:val="26"/>
        </w:rPr>
        <w:t xml:space="preserve"> </w:t>
      </w:r>
      <w:r w:rsidRPr="0095157B">
        <w:rPr>
          <w:rFonts w:ascii="Times New Roman" w:hAnsi="Times New Roman" w:cs="Times New Roman"/>
          <w:color w:val="000000" w:themeColor="text1"/>
          <w:spacing w:val="-6"/>
          <w:sz w:val="26"/>
          <w:szCs w:val="26"/>
        </w:rPr>
        <w:t>содержащим следующие сведения:</w:t>
      </w:r>
    </w:p>
    <w:p w14:paraId="2BE4683D" w14:textId="77777777"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1) критерии и сроки оценки заявок, их весовое значение в общей оценке, правила присвоения порядковых номеров заявкам участников отбора по результатам оценки;</w:t>
      </w:r>
    </w:p>
    <w:p w14:paraId="747FB390" w14:textId="77777777"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2) дата, время и место оценки заявок участников отбора;</w:t>
      </w:r>
    </w:p>
    <w:p w14:paraId="62189F7C" w14:textId="77777777"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3) информация об участниках отбора, заявки которых были рассмотрены;</w:t>
      </w:r>
    </w:p>
    <w:p w14:paraId="65AB41C5" w14:textId="77777777"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760707B7" w14:textId="77777777" w:rsidR="00904FC7" w:rsidRPr="00113F93"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5) последовательность оценки заявок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w:t>
      </w:r>
    </w:p>
    <w:p w14:paraId="06BFFFEE" w14:textId="77777777"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113F93">
        <w:rPr>
          <w:rFonts w:ascii="Times New Roman" w:hAnsi="Times New Roman" w:cs="Times New Roman"/>
          <w:color w:val="000000" w:themeColor="text1"/>
          <w:spacing w:val="-6"/>
          <w:sz w:val="26"/>
          <w:szCs w:val="26"/>
        </w:rPr>
        <w:t>6) наименование получателя (получателей) Гранта, с которым заключается Соглашение, и размер предоставляемого ему Гранта.</w:t>
      </w:r>
    </w:p>
    <w:p w14:paraId="0EC9F819" w14:textId="77777777"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3</w:t>
      </w:r>
      <w:r w:rsidRPr="0095157B">
        <w:rPr>
          <w:rFonts w:ascii="Times New Roman" w:hAnsi="Times New Roman" w:cs="Times New Roman"/>
          <w:color w:val="000000" w:themeColor="text1"/>
          <w:spacing w:val="-6"/>
          <w:sz w:val="26"/>
          <w:szCs w:val="26"/>
        </w:rPr>
        <w:t>. Порядок и случаи отмены проведения отбора получателей Грантов:</w:t>
      </w:r>
    </w:p>
    <w:p w14:paraId="753F981E" w14:textId="77777777"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1) размещение Уполномоченным органом объявления об отмене проведения отбора получателей Грантов на едином портале допускается не позднее чем за один рабочий день до даты окончания срока подачи заявок участниками отбора получателей Грантов;</w:t>
      </w:r>
    </w:p>
    <w:p w14:paraId="23BBAA37" w14:textId="77777777"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2) объявление об отмене отбора получателей Грантов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Грантов.</w:t>
      </w:r>
    </w:p>
    <w:p w14:paraId="717DC86F" w14:textId="77777777"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3) участники отбора получателей Грантов, подавшие заявки, информируются об отмене проведения отбора получателей Грантов в системе «Электронный бюджет»;</w:t>
      </w:r>
    </w:p>
    <w:p w14:paraId="017F3CF8" w14:textId="77777777" w:rsidR="00904FC7" w:rsidRPr="0095157B"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4) отбор получателей Грантов считается отмененным со дня размещения объявления о его отмене на едином портале.</w:t>
      </w:r>
    </w:p>
    <w:p w14:paraId="0952A647" w14:textId="77777777"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5157B">
        <w:rPr>
          <w:rFonts w:ascii="Times New Roman" w:hAnsi="Times New Roman" w:cs="Times New Roman"/>
          <w:color w:val="000000" w:themeColor="text1"/>
          <w:spacing w:val="-6"/>
          <w:sz w:val="26"/>
          <w:szCs w:val="26"/>
        </w:rPr>
        <w:t xml:space="preserve">5) после окончания срока отмены проведения отбора получателей Грантов в соответствии с подпунктом 1 пункта 2.14 настоящего Порядка и до заключения соглашения с получателями Грантов Уполномоченный орган может отменить отбор получателей </w:t>
      </w:r>
      <w:r>
        <w:rPr>
          <w:rFonts w:ascii="Times New Roman" w:hAnsi="Times New Roman" w:cs="Times New Roman"/>
          <w:color w:val="000000" w:themeColor="text1"/>
          <w:spacing w:val="-6"/>
          <w:sz w:val="26"/>
          <w:szCs w:val="26"/>
        </w:rPr>
        <w:t>Грантов</w:t>
      </w:r>
      <w:r w:rsidRPr="0095157B">
        <w:rPr>
          <w:rFonts w:ascii="Times New Roman" w:hAnsi="Times New Roman" w:cs="Times New Roman"/>
          <w:color w:val="000000" w:themeColor="text1"/>
          <w:spacing w:val="-6"/>
          <w:sz w:val="26"/>
          <w:szCs w:val="26"/>
        </w:rPr>
        <w:t xml:space="preserve"> только в случае возникновения</w:t>
      </w:r>
      <w:r w:rsidRPr="0002248D">
        <w:rPr>
          <w:rFonts w:ascii="Times New Roman" w:hAnsi="Times New Roman" w:cs="Times New Roman"/>
          <w:color w:val="000000" w:themeColor="text1"/>
          <w:spacing w:val="-6"/>
          <w:sz w:val="26"/>
          <w:szCs w:val="26"/>
        </w:rPr>
        <w:t xml:space="preserve"> обстоятельств непреодолимой силы в соответствии с пунктом 3 статьи 401 Гражданского кодекса Российской Федерации.</w:t>
      </w:r>
    </w:p>
    <w:p w14:paraId="42C19D67" w14:textId="77777777"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2248D">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4</w:t>
      </w:r>
      <w:r w:rsidRPr="0002248D">
        <w:rPr>
          <w:rFonts w:ascii="Times New Roman" w:hAnsi="Times New Roman" w:cs="Times New Roman"/>
          <w:color w:val="000000" w:themeColor="text1"/>
          <w:spacing w:val="-6"/>
          <w:sz w:val="26"/>
          <w:szCs w:val="26"/>
        </w:rPr>
        <w:t>. Отбор получателей Грантов признается несостоявшимся в следующих случаях:</w:t>
      </w:r>
    </w:p>
    <w:p w14:paraId="18C052D2" w14:textId="77777777"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2248D">
        <w:rPr>
          <w:rFonts w:ascii="Times New Roman" w:hAnsi="Times New Roman" w:cs="Times New Roman"/>
          <w:color w:val="000000" w:themeColor="text1"/>
          <w:spacing w:val="-6"/>
          <w:sz w:val="26"/>
          <w:szCs w:val="26"/>
        </w:rPr>
        <w:t>а) по окончании срока подачи заявок не подано ни одной заявки;</w:t>
      </w:r>
    </w:p>
    <w:p w14:paraId="25360EB8" w14:textId="77777777"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2248D">
        <w:rPr>
          <w:rFonts w:ascii="Times New Roman" w:hAnsi="Times New Roman" w:cs="Times New Roman"/>
          <w:color w:val="000000" w:themeColor="text1"/>
          <w:spacing w:val="-6"/>
          <w:sz w:val="26"/>
          <w:szCs w:val="26"/>
        </w:rPr>
        <w:t>б) по результатам рассмотрения заявок отклонены все заявки.</w:t>
      </w:r>
    </w:p>
    <w:p w14:paraId="25DF66D0" w14:textId="77777777" w:rsidR="00904FC7" w:rsidRPr="0002248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2248D">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5</w:t>
      </w:r>
      <w:r w:rsidRPr="0002248D">
        <w:rPr>
          <w:rFonts w:ascii="Times New Roman" w:hAnsi="Times New Roman" w:cs="Times New Roman"/>
          <w:color w:val="000000" w:themeColor="text1"/>
          <w:spacing w:val="-6"/>
          <w:sz w:val="26"/>
          <w:szCs w:val="26"/>
        </w:rPr>
        <w:t>. Решение о предоставлении Грантов оформляется постановлением Администрации города Ког</w:t>
      </w:r>
      <w:r>
        <w:rPr>
          <w:rFonts w:ascii="Times New Roman" w:hAnsi="Times New Roman" w:cs="Times New Roman"/>
          <w:color w:val="000000" w:themeColor="text1"/>
          <w:spacing w:val="-6"/>
          <w:sz w:val="26"/>
          <w:szCs w:val="26"/>
        </w:rPr>
        <w:t xml:space="preserve">алыма, на основании Протокола </w:t>
      </w:r>
      <w:r w:rsidRPr="00910244">
        <w:rPr>
          <w:rFonts w:ascii="Times New Roman" w:hAnsi="Times New Roman" w:cs="Times New Roman"/>
          <w:color w:val="000000" w:themeColor="text1"/>
          <w:spacing w:val="-6"/>
          <w:sz w:val="26"/>
          <w:szCs w:val="26"/>
        </w:rPr>
        <w:t>заседания Комиссии</w:t>
      </w:r>
      <w:r>
        <w:rPr>
          <w:rFonts w:ascii="Times New Roman" w:hAnsi="Times New Roman" w:cs="Times New Roman"/>
          <w:color w:val="000000" w:themeColor="text1"/>
          <w:spacing w:val="-6"/>
          <w:sz w:val="26"/>
          <w:szCs w:val="26"/>
        </w:rPr>
        <w:t>.</w:t>
      </w:r>
    </w:p>
    <w:p w14:paraId="0677F55C" w14:textId="77777777"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6</w:t>
      </w:r>
      <w:r w:rsidRPr="002619CD">
        <w:rPr>
          <w:rFonts w:ascii="Times New Roman" w:hAnsi="Times New Roman" w:cs="Times New Roman"/>
          <w:color w:val="000000" w:themeColor="text1"/>
          <w:spacing w:val="-6"/>
          <w:sz w:val="26"/>
          <w:szCs w:val="26"/>
        </w:rPr>
        <w:t>. Заявка участника отбора отклоняется главным распорядителем бюджетных средств в случае если по результатам заседания Комиссии участник отбора признан не прошедшим отбор.</w:t>
      </w:r>
    </w:p>
    <w:p w14:paraId="430C7BF3"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Комиссии.</w:t>
      </w:r>
    </w:p>
    <w:p w14:paraId="50FBF597" w14:textId="77777777"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17</w:t>
      </w:r>
      <w:r w:rsidRPr="006977CC">
        <w:rPr>
          <w:rFonts w:ascii="Times New Roman" w:hAnsi="Times New Roman" w:cs="Times New Roman"/>
          <w:color w:val="000000" w:themeColor="text1"/>
          <w:spacing w:val="-6"/>
          <w:sz w:val="26"/>
          <w:szCs w:val="26"/>
        </w:rPr>
        <w:t>. Не допускаются к участию в отборе бизнес-планы Субъектов:</w:t>
      </w:r>
    </w:p>
    <w:p w14:paraId="6D09734D" w14:textId="77777777"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E993BD3" w14:textId="77777777"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являющихся участниками соглашений о разделе продукции;</w:t>
      </w:r>
    </w:p>
    <w:p w14:paraId="7798C206" w14:textId="77777777"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осуществляющих предпринимательскую деятельность в сфере игорного бизнеса;</w:t>
      </w:r>
    </w:p>
    <w:p w14:paraId="3A585F1C" w14:textId="77777777"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B45839F" w14:textId="77777777"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2.1</w:t>
      </w:r>
      <w:r>
        <w:rPr>
          <w:rFonts w:ascii="Times New Roman" w:hAnsi="Times New Roman" w:cs="Times New Roman"/>
          <w:color w:val="000000" w:themeColor="text1"/>
          <w:spacing w:val="-6"/>
          <w:sz w:val="26"/>
          <w:szCs w:val="26"/>
        </w:rPr>
        <w:t>8</w:t>
      </w:r>
      <w:r w:rsidRPr="002619CD">
        <w:rPr>
          <w:rFonts w:ascii="Times New Roman" w:hAnsi="Times New Roman" w:cs="Times New Roman"/>
          <w:color w:val="000000" w:themeColor="text1"/>
          <w:spacing w:val="-6"/>
          <w:sz w:val="26"/>
          <w:szCs w:val="26"/>
        </w:rPr>
        <w:t>. Основаниями (причинами) для отклонения заявки участника отбора на стадии рассмотрения заявки являются:</w:t>
      </w:r>
    </w:p>
    <w:p w14:paraId="64D74B6B" w14:textId="77777777"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xml:space="preserve">- несоответствие участника отбора требованиям, установленным </w:t>
      </w:r>
      <w:hyperlink w:anchor="P109">
        <w:r w:rsidRPr="002619CD">
          <w:rPr>
            <w:rFonts w:ascii="Times New Roman" w:hAnsi="Times New Roman" w:cs="Times New Roman"/>
            <w:color w:val="000000" w:themeColor="text1"/>
            <w:spacing w:val="-6"/>
            <w:sz w:val="26"/>
            <w:szCs w:val="26"/>
          </w:rPr>
          <w:t>пунктом 2.3</w:t>
        </w:r>
      </w:hyperlink>
      <w:r w:rsidRPr="002619CD">
        <w:rPr>
          <w:rFonts w:ascii="Times New Roman" w:hAnsi="Times New Roman" w:cs="Times New Roman"/>
          <w:color w:val="000000" w:themeColor="text1"/>
          <w:spacing w:val="-6"/>
          <w:sz w:val="26"/>
          <w:szCs w:val="26"/>
        </w:rPr>
        <w:t xml:space="preserve"> Порядка;</w:t>
      </w:r>
    </w:p>
    <w:p w14:paraId="32752E00" w14:textId="77777777"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54727F94" w14:textId="77777777"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14:paraId="479538D7" w14:textId="77777777"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подача участником отбора заявки после даты и (или) времени, определенных для подачи заявок;</w:t>
      </w:r>
    </w:p>
    <w:p w14:paraId="42B27569"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 xml:space="preserve">- несоответствие участника отбора категориям и (или) критериям отбора получателей </w:t>
      </w:r>
      <w:r>
        <w:rPr>
          <w:rFonts w:ascii="Times New Roman" w:hAnsi="Times New Roman" w:cs="Times New Roman"/>
          <w:color w:val="000000" w:themeColor="text1"/>
          <w:spacing w:val="-6"/>
          <w:sz w:val="26"/>
          <w:szCs w:val="26"/>
        </w:rPr>
        <w:t>Грантов</w:t>
      </w:r>
      <w:r w:rsidRPr="002619CD">
        <w:rPr>
          <w:rFonts w:ascii="Times New Roman" w:hAnsi="Times New Roman" w:cs="Times New Roman"/>
          <w:color w:val="000000" w:themeColor="text1"/>
          <w:spacing w:val="-6"/>
          <w:sz w:val="26"/>
          <w:szCs w:val="26"/>
        </w:rPr>
        <w:t xml:space="preserve">, установленным </w:t>
      </w:r>
      <w:hyperlink w:anchor="P80">
        <w:r w:rsidRPr="002619CD">
          <w:rPr>
            <w:rFonts w:ascii="Times New Roman" w:hAnsi="Times New Roman" w:cs="Times New Roman"/>
            <w:color w:val="000000" w:themeColor="text1"/>
            <w:spacing w:val="-6"/>
            <w:sz w:val="26"/>
            <w:szCs w:val="26"/>
          </w:rPr>
          <w:t>пунктами 1.</w:t>
        </w:r>
        <w:r>
          <w:rPr>
            <w:rFonts w:ascii="Times New Roman" w:hAnsi="Times New Roman" w:cs="Times New Roman"/>
            <w:color w:val="000000" w:themeColor="text1"/>
            <w:spacing w:val="-6"/>
            <w:sz w:val="26"/>
            <w:szCs w:val="26"/>
          </w:rPr>
          <w:t>7</w:t>
        </w:r>
      </w:hyperlink>
      <w:r w:rsidRPr="002619CD">
        <w:rPr>
          <w:rFonts w:ascii="Times New Roman" w:hAnsi="Times New Roman" w:cs="Times New Roman"/>
          <w:color w:val="000000" w:themeColor="text1"/>
          <w:spacing w:val="-6"/>
          <w:sz w:val="26"/>
          <w:szCs w:val="26"/>
        </w:rPr>
        <w:t xml:space="preserve">, </w:t>
      </w:r>
      <w:hyperlink w:anchor="P83">
        <w:r w:rsidRPr="002619CD">
          <w:rPr>
            <w:rFonts w:ascii="Times New Roman" w:hAnsi="Times New Roman" w:cs="Times New Roman"/>
            <w:color w:val="000000" w:themeColor="text1"/>
            <w:spacing w:val="-6"/>
            <w:sz w:val="26"/>
            <w:szCs w:val="26"/>
          </w:rPr>
          <w:t>1.</w:t>
        </w:r>
        <w:r>
          <w:rPr>
            <w:rFonts w:ascii="Times New Roman" w:hAnsi="Times New Roman" w:cs="Times New Roman"/>
            <w:color w:val="000000" w:themeColor="text1"/>
            <w:spacing w:val="-6"/>
            <w:sz w:val="26"/>
            <w:szCs w:val="26"/>
          </w:rPr>
          <w:t>8</w:t>
        </w:r>
      </w:hyperlink>
      <w:r w:rsidRPr="002619CD">
        <w:rPr>
          <w:rFonts w:ascii="Times New Roman" w:hAnsi="Times New Roman" w:cs="Times New Roman"/>
          <w:color w:val="000000" w:themeColor="text1"/>
          <w:spacing w:val="-6"/>
          <w:sz w:val="26"/>
          <w:szCs w:val="26"/>
        </w:rPr>
        <w:t xml:space="preserve"> настоящего Порядка.</w:t>
      </w:r>
    </w:p>
    <w:p w14:paraId="534F06CC" w14:textId="77777777"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19</w:t>
      </w:r>
      <w:r w:rsidRPr="00865951">
        <w:rPr>
          <w:rFonts w:ascii="Times New Roman" w:hAnsi="Times New Roman" w:cs="Times New Roman"/>
          <w:color w:val="000000" w:themeColor="text1"/>
          <w:spacing w:val="-6"/>
          <w:sz w:val="26"/>
          <w:szCs w:val="26"/>
        </w:rPr>
        <w:t>. Критерии оценки заявок и публичная защита бизнес-плана.</w:t>
      </w:r>
    </w:p>
    <w:p w14:paraId="19C4AF28" w14:textId="77777777"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19</w:t>
      </w:r>
      <w:r w:rsidRPr="00865951">
        <w:rPr>
          <w:rFonts w:ascii="Times New Roman" w:hAnsi="Times New Roman" w:cs="Times New Roman"/>
          <w:color w:val="000000" w:themeColor="text1"/>
          <w:spacing w:val="-6"/>
          <w:sz w:val="26"/>
          <w:szCs w:val="26"/>
        </w:rPr>
        <w:t>.1. Комиссия оценивает заявки и бизнес-планы Субъектов, претендующих на получение Гранта, руководствуясь следующими критериями:</w:t>
      </w:r>
    </w:p>
    <w:p w14:paraId="29804C5A"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 актуальность и социальная значимость проекта</w:t>
      </w:r>
      <w:r>
        <w:rPr>
          <w:rFonts w:ascii="Times New Roman" w:hAnsi="Times New Roman" w:cs="Times New Roman"/>
          <w:color w:val="000000" w:themeColor="text1"/>
          <w:spacing w:val="-6"/>
          <w:sz w:val="26"/>
          <w:szCs w:val="26"/>
        </w:rPr>
        <w:t xml:space="preserve"> для города Когалыма;</w:t>
      </w:r>
    </w:p>
    <w:p w14:paraId="39FDE2BA" w14:textId="77777777"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 </w:t>
      </w:r>
      <w:r w:rsidRPr="00591332">
        <w:rPr>
          <w:rFonts w:ascii="Times New Roman" w:hAnsi="Times New Roman" w:cs="Times New Roman"/>
          <w:color w:val="000000" w:themeColor="text1"/>
          <w:spacing w:val="-6"/>
          <w:sz w:val="26"/>
          <w:szCs w:val="26"/>
        </w:rPr>
        <w:t>создание дополнительных рабочих мест в рамках реализации бизнес-плана</w:t>
      </w:r>
      <w:r>
        <w:rPr>
          <w:rFonts w:ascii="Times New Roman" w:hAnsi="Times New Roman" w:cs="Times New Roman"/>
          <w:color w:val="000000" w:themeColor="text1"/>
          <w:spacing w:val="-6"/>
          <w:sz w:val="26"/>
          <w:szCs w:val="26"/>
        </w:rPr>
        <w:t>;</w:t>
      </w:r>
    </w:p>
    <w:p w14:paraId="5BEFBEBA" w14:textId="77777777"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 xml:space="preserve">- </w:t>
      </w:r>
      <w:r w:rsidRPr="000C34C8">
        <w:rPr>
          <w:rFonts w:ascii="Times New Roman" w:hAnsi="Times New Roman" w:cs="Times New Roman"/>
          <w:color w:val="000000" w:themeColor="text1"/>
          <w:spacing w:val="-6"/>
          <w:sz w:val="26"/>
          <w:szCs w:val="26"/>
        </w:rPr>
        <w:t xml:space="preserve">логическая связность, качество </w:t>
      </w:r>
      <w:r>
        <w:rPr>
          <w:rFonts w:ascii="Times New Roman" w:hAnsi="Times New Roman" w:cs="Times New Roman"/>
          <w:color w:val="000000" w:themeColor="text1"/>
          <w:spacing w:val="-6"/>
          <w:sz w:val="26"/>
          <w:szCs w:val="26"/>
        </w:rPr>
        <w:t>написания бизнес-плана</w:t>
      </w:r>
      <w:r w:rsidRPr="000C34C8">
        <w:rPr>
          <w:rFonts w:ascii="Times New Roman" w:hAnsi="Times New Roman" w:cs="Times New Roman"/>
          <w:color w:val="000000" w:themeColor="text1"/>
          <w:spacing w:val="-6"/>
          <w:sz w:val="26"/>
          <w:szCs w:val="26"/>
        </w:rPr>
        <w:t xml:space="preserve"> и его реализуемость, соответствие мероприятий проекта его целям, задачам и ожидаемым результатам;</w:t>
      </w:r>
      <w:r>
        <w:rPr>
          <w:rFonts w:ascii="Times New Roman" w:hAnsi="Times New Roman" w:cs="Times New Roman"/>
          <w:color w:val="000000" w:themeColor="text1"/>
          <w:spacing w:val="-6"/>
          <w:sz w:val="26"/>
          <w:szCs w:val="26"/>
        </w:rPr>
        <w:t xml:space="preserve"> </w:t>
      </w:r>
    </w:p>
    <w:p w14:paraId="1774D883" w14:textId="77777777"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н</w:t>
      </w:r>
      <w:r w:rsidRPr="000C34C8">
        <w:rPr>
          <w:rFonts w:ascii="Times New Roman" w:hAnsi="Times New Roman" w:cs="Times New Roman"/>
          <w:color w:val="000000" w:themeColor="text1"/>
          <w:spacing w:val="-6"/>
          <w:sz w:val="26"/>
          <w:szCs w:val="26"/>
        </w:rPr>
        <w:t xml:space="preserve">аличие </w:t>
      </w:r>
      <w:r>
        <w:rPr>
          <w:rFonts w:ascii="Times New Roman" w:hAnsi="Times New Roman" w:cs="Times New Roman"/>
          <w:color w:val="000000" w:themeColor="text1"/>
          <w:spacing w:val="-6"/>
          <w:sz w:val="26"/>
          <w:szCs w:val="26"/>
        </w:rPr>
        <w:t>помещения</w:t>
      </w:r>
      <w:r w:rsidRPr="000C34C8">
        <w:rPr>
          <w:rFonts w:ascii="Times New Roman" w:hAnsi="Times New Roman" w:cs="Times New Roman"/>
          <w:color w:val="000000" w:themeColor="text1"/>
          <w:spacing w:val="-6"/>
          <w:sz w:val="26"/>
          <w:szCs w:val="26"/>
        </w:rPr>
        <w:t xml:space="preserve"> для реализации </w:t>
      </w:r>
      <w:r>
        <w:rPr>
          <w:rFonts w:ascii="Times New Roman" w:hAnsi="Times New Roman" w:cs="Times New Roman"/>
          <w:color w:val="000000" w:themeColor="text1"/>
          <w:spacing w:val="-6"/>
          <w:sz w:val="26"/>
          <w:szCs w:val="26"/>
        </w:rPr>
        <w:t>бизнес-плана</w:t>
      </w:r>
      <w:r w:rsidRPr="000C34C8">
        <w:rPr>
          <w:rFonts w:ascii="Times New Roman" w:hAnsi="Times New Roman" w:cs="Times New Roman"/>
          <w:color w:val="000000" w:themeColor="text1"/>
          <w:spacing w:val="-6"/>
          <w:sz w:val="26"/>
          <w:szCs w:val="26"/>
        </w:rPr>
        <w:t xml:space="preserve"> (договор аренды на нежилое здание, нежилое помещение, подтверждение права собственности на нежилое здание, нежилое помещение,</w:t>
      </w:r>
      <w:r>
        <w:rPr>
          <w:rFonts w:ascii="Times New Roman" w:hAnsi="Times New Roman" w:cs="Times New Roman"/>
          <w:color w:val="000000" w:themeColor="text1"/>
          <w:spacing w:val="-6"/>
          <w:sz w:val="26"/>
          <w:szCs w:val="26"/>
        </w:rPr>
        <w:t xml:space="preserve"> </w:t>
      </w:r>
      <w:r w:rsidRPr="000C34C8">
        <w:rPr>
          <w:rFonts w:ascii="Times New Roman" w:hAnsi="Times New Roman" w:cs="Times New Roman"/>
          <w:color w:val="000000" w:themeColor="text1"/>
          <w:spacing w:val="-6"/>
          <w:sz w:val="26"/>
          <w:szCs w:val="26"/>
        </w:rPr>
        <w:t>где осуществляется деятельность)</w:t>
      </w:r>
      <w:r w:rsidRPr="00865951">
        <w:rPr>
          <w:rFonts w:ascii="Times New Roman" w:hAnsi="Times New Roman" w:cs="Times New Roman"/>
          <w:color w:val="000000" w:themeColor="text1"/>
          <w:spacing w:val="-6"/>
          <w:sz w:val="26"/>
          <w:szCs w:val="26"/>
        </w:rPr>
        <w:t>;</w:t>
      </w:r>
    </w:p>
    <w:p w14:paraId="78A2E57D"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н</w:t>
      </w:r>
      <w:r w:rsidRPr="000C34C8">
        <w:rPr>
          <w:rFonts w:ascii="Times New Roman" w:hAnsi="Times New Roman" w:cs="Times New Roman"/>
          <w:color w:val="000000" w:themeColor="text1"/>
          <w:spacing w:val="-6"/>
          <w:sz w:val="26"/>
          <w:szCs w:val="26"/>
        </w:rPr>
        <w:t xml:space="preserve">аличие материально-технической, ресурсной базы для </w:t>
      </w:r>
      <w:r>
        <w:rPr>
          <w:rFonts w:ascii="Times New Roman" w:hAnsi="Times New Roman" w:cs="Times New Roman"/>
          <w:color w:val="000000" w:themeColor="text1"/>
          <w:spacing w:val="-6"/>
          <w:sz w:val="26"/>
          <w:szCs w:val="26"/>
        </w:rPr>
        <w:t>достижения результатов бизнес-плана;</w:t>
      </w:r>
    </w:p>
    <w:p w14:paraId="1C4AECB1" w14:textId="77777777"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д</w:t>
      </w:r>
      <w:r w:rsidRPr="000C34C8">
        <w:rPr>
          <w:rFonts w:ascii="Times New Roman" w:hAnsi="Times New Roman" w:cs="Times New Roman"/>
          <w:color w:val="000000" w:themeColor="text1"/>
          <w:spacing w:val="-6"/>
          <w:sz w:val="26"/>
          <w:szCs w:val="26"/>
        </w:rPr>
        <w:t xml:space="preserve">оля </w:t>
      </w:r>
      <w:r w:rsidRPr="00FA5E17">
        <w:rPr>
          <w:rFonts w:ascii="Times New Roman" w:hAnsi="Times New Roman" w:cs="Times New Roman"/>
          <w:color w:val="000000" w:themeColor="text1"/>
          <w:spacing w:val="-6"/>
          <w:sz w:val="26"/>
          <w:szCs w:val="26"/>
        </w:rPr>
        <w:t xml:space="preserve">внебюджетных источников, направляемых на софинансирование </w:t>
      </w:r>
      <w:r>
        <w:rPr>
          <w:rFonts w:ascii="Times New Roman" w:hAnsi="Times New Roman" w:cs="Times New Roman"/>
          <w:color w:val="000000" w:themeColor="text1"/>
          <w:spacing w:val="-6"/>
          <w:sz w:val="26"/>
          <w:szCs w:val="26"/>
        </w:rPr>
        <w:t>бизнес-плана</w:t>
      </w:r>
      <w:r w:rsidRPr="00FA5E17">
        <w:rPr>
          <w:rFonts w:ascii="Times New Roman" w:hAnsi="Times New Roman" w:cs="Times New Roman"/>
          <w:color w:val="000000" w:themeColor="text1"/>
          <w:spacing w:val="-6"/>
          <w:sz w:val="26"/>
          <w:szCs w:val="26"/>
        </w:rPr>
        <w:t>, с указанием источника финансирования</w:t>
      </w:r>
      <w:r w:rsidRPr="00865951">
        <w:rPr>
          <w:rFonts w:ascii="Times New Roman" w:hAnsi="Times New Roman" w:cs="Times New Roman"/>
          <w:color w:val="000000" w:themeColor="text1"/>
          <w:spacing w:val="-6"/>
          <w:sz w:val="26"/>
          <w:szCs w:val="26"/>
        </w:rPr>
        <w:t>.</w:t>
      </w:r>
    </w:p>
    <w:p w14:paraId="0166F495" w14:textId="08B57760" w:rsidR="00904FC7" w:rsidRPr="00865951"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19</w:t>
      </w:r>
      <w:r w:rsidRPr="00865951">
        <w:rPr>
          <w:rFonts w:ascii="Times New Roman" w:hAnsi="Times New Roman" w:cs="Times New Roman"/>
          <w:color w:val="000000" w:themeColor="text1"/>
          <w:spacing w:val="-6"/>
          <w:sz w:val="26"/>
          <w:szCs w:val="26"/>
        </w:rPr>
        <w:t xml:space="preserve">.2. Участник отбора </w:t>
      </w:r>
      <w:r w:rsidRPr="00064BFD">
        <w:rPr>
          <w:rFonts w:ascii="Times New Roman" w:hAnsi="Times New Roman" w:cs="Times New Roman"/>
          <w:color w:val="000000" w:themeColor="text1"/>
          <w:spacing w:val="-6"/>
          <w:sz w:val="26"/>
          <w:szCs w:val="26"/>
        </w:rPr>
        <w:t>должен лично представить в устной форме свой бизнес-план, согласно рекомендуемой структуре содержания доклада (приложени</w:t>
      </w:r>
      <w:r w:rsidR="001F7070">
        <w:rPr>
          <w:rFonts w:ascii="Times New Roman" w:hAnsi="Times New Roman" w:cs="Times New Roman"/>
          <w:color w:val="000000" w:themeColor="text1"/>
          <w:spacing w:val="-6"/>
          <w:sz w:val="26"/>
          <w:szCs w:val="26"/>
        </w:rPr>
        <w:t>я 2,</w:t>
      </w:r>
      <w:r w:rsidRPr="00064BFD">
        <w:rPr>
          <w:rFonts w:ascii="Times New Roman" w:hAnsi="Times New Roman" w:cs="Times New Roman"/>
          <w:color w:val="000000" w:themeColor="text1"/>
          <w:spacing w:val="-6"/>
          <w:sz w:val="26"/>
          <w:szCs w:val="26"/>
        </w:rPr>
        <w:t xml:space="preserve"> 3 к настоящему Порядку) на заседании Комиссии</w:t>
      </w:r>
      <w:r w:rsidRPr="00865951">
        <w:rPr>
          <w:rFonts w:ascii="Times New Roman" w:hAnsi="Times New Roman" w:cs="Times New Roman"/>
          <w:color w:val="000000" w:themeColor="text1"/>
          <w:spacing w:val="-6"/>
          <w:sz w:val="26"/>
          <w:szCs w:val="26"/>
        </w:rPr>
        <w:t>.</w:t>
      </w:r>
    </w:p>
    <w:p w14:paraId="65C1A708" w14:textId="77777777" w:rsidR="00904FC7" w:rsidRPr="00064B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64BFD">
        <w:rPr>
          <w:rFonts w:ascii="Times New Roman" w:hAnsi="Times New Roman" w:cs="Times New Roman"/>
          <w:color w:val="000000" w:themeColor="text1"/>
          <w:spacing w:val="-6"/>
          <w:sz w:val="26"/>
          <w:szCs w:val="26"/>
        </w:rPr>
        <w:t xml:space="preserve">2.19.3. Оценка бизнес-плана каждым членом Комиссии проводится путем заполнения оценочных листов на бумажном носителе. </w:t>
      </w:r>
    </w:p>
    <w:p w14:paraId="5131D2DF"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64BFD">
        <w:rPr>
          <w:rFonts w:ascii="Times New Roman" w:hAnsi="Times New Roman" w:cs="Times New Roman"/>
          <w:color w:val="000000" w:themeColor="text1"/>
          <w:spacing w:val="-6"/>
          <w:sz w:val="26"/>
          <w:szCs w:val="26"/>
        </w:rPr>
        <w:t>2.19.4. На основании оценочных листов по каждому рассматриваемому бизнес-плану заполняется итоговая ведомость. Итоговые баллы по всем рассматриваемым Заявкам заносятся в сводную ведомость, секретарем Комиссии. На основе итоговых баллов, присвоенных каждому Участнику отбора, в итоговой ведомости фиксируется средний балл по каждому бизнес-плану, который определяется как средневзвешенная величина (общая сумма баллов, деленная на количество членов Комиссии). Данные итоговой ведомости заносятся в Протокол заседания Комиссии, который является результатом рассмотрения заявок, пакетов документов, заслушивания публичного представления бизнес-планов участников отбора.</w:t>
      </w:r>
    </w:p>
    <w:p w14:paraId="7F7388B4" w14:textId="77777777"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xml:space="preserve">После подписания протокола заседания Комиссии Уполномоченный орган: </w:t>
      </w:r>
    </w:p>
    <w:p w14:paraId="0E505D7A" w14:textId="77777777"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1) размещает протокол подведения итогов отбора на едином портале (при наличии технической возможности) и официальном сайте;</w:t>
      </w:r>
    </w:p>
    <w:p w14:paraId="3C1EBD01" w14:textId="77777777"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Протокол подведения итогов отбора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w:t>
      </w:r>
      <w:r>
        <w:rPr>
          <w:rFonts w:ascii="Times New Roman" w:hAnsi="Times New Roman" w:cs="Times New Roman"/>
          <w:color w:val="000000" w:themeColor="text1"/>
          <w:spacing w:val="-6"/>
          <w:sz w:val="26"/>
          <w:szCs w:val="26"/>
        </w:rPr>
        <w:t>, секретарем Комиссии</w:t>
      </w:r>
      <w:r w:rsidRPr="006977CC">
        <w:rPr>
          <w:rFonts w:ascii="Times New Roman" w:hAnsi="Times New Roman" w:cs="Times New Roman"/>
          <w:color w:val="000000" w:themeColor="text1"/>
          <w:spacing w:val="-6"/>
          <w:sz w:val="26"/>
          <w:szCs w:val="26"/>
        </w:rPr>
        <w:t xml:space="preserve"> и размещается на едином портале не позднее 1-го рабочего дня, следующего за днем его подписания.</w:t>
      </w:r>
    </w:p>
    <w:p w14:paraId="0245A53C" w14:textId="77777777" w:rsidR="00904FC7" w:rsidRPr="006977C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44E0A86B"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 xml:space="preserve">Уполномоченный орган не позднее 14 календарных дней, следующих за днем определения получателей </w:t>
      </w:r>
      <w:r>
        <w:rPr>
          <w:rFonts w:ascii="Times New Roman" w:hAnsi="Times New Roman" w:cs="Times New Roman"/>
          <w:color w:val="000000" w:themeColor="text1"/>
          <w:spacing w:val="-6"/>
          <w:sz w:val="26"/>
          <w:szCs w:val="26"/>
        </w:rPr>
        <w:t>Грантов</w:t>
      </w:r>
      <w:r w:rsidRPr="006977CC">
        <w:rPr>
          <w:rFonts w:ascii="Times New Roman" w:hAnsi="Times New Roman" w:cs="Times New Roman"/>
          <w:color w:val="000000" w:themeColor="text1"/>
          <w:spacing w:val="-6"/>
          <w:sz w:val="26"/>
          <w:szCs w:val="26"/>
        </w:rPr>
        <w:t>,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w:t>
      </w:r>
      <w:r>
        <w:rPr>
          <w:rFonts w:ascii="Times New Roman" w:hAnsi="Times New Roman" w:cs="Times New Roman"/>
          <w:color w:val="000000" w:themeColor="text1"/>
          <w:spacing w:val="-6"/>
          <w:sz w:val="26"/>
          <w:szCs w:val="26"/>
        </w:rPr>
        <w:t>.</w:t>
      </w:r>
    </w:p>
    <w:p w14:paraId="79A9DE7F" w14:textId="77777777" w:rsidR="00904FC7" w:rsidRPr="00222006"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977CC">
        <w:rPr>
          <w:rFonts w:ascii="Times New Roman" w:hAnsi="Times New Roman" w:cs="Times New Roman"/>
          <w:color w:val="000000" w:themeColor="text1"/>
          <w:spacing w:val="-6"/>
          <w:sz w:val="26"/>
          <w:szCs w:val="26"/>
        </w:rPr>
        <w:t>2) направляет на подпись главе города Когалыма проект постановления Администрации города Когалыма об утверждении списка получателей Грантов с указанием суммы Грантов.</w:t>
      </w:r>
    </w:p>
    <w:p w14:paraId="04C9A5E0"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865951">
        <w:rPr>
          <w:rFonts w:ascii="Times New Roman" w:hAnsi="Times New Roman" w:cs="Times New Roman"/>
          <w:color w:val="000000" w:themeColor="text1"/>
          <w:spacing w:val="-6"/>
          <w:sz w:val="26"/>
          <w:szCs w:val="26"/>
        </w:rPr>
        <w:t>2.</w:t>
      </w:r>
      <w:r>
        <w:rPr>
          <w:rFonts w:ascii="Times New Roman" w:hAnsi="Times New Roman" w:cs="Times New Roman"/>
          <w:color w:val="000000" w:themeColor="text1"/>
          <w:spacing w:val="-6"/>
          <w:sz w:val="26"/>
          <w:szCs w:val="26"/>
        </w:rPr>
        <w:t>19</w:t>
      </w:r>
      <w:r w:rsidRPr="00865951">
        <w:rPr>
          <w:rFonts w:ascii="Times New Roman" w:hAnsi="Times New Roman" w:cs="Times New Roman"/>
          <w:color w:val="000000" w:themeColor="text1"/>
          <w:spacing w:val="-6"/>
          <w:sz w:val="26"/>
          <w:szCs w:val="26"/>
        </w:rPr>
        <w:t>.5. Победителями отбора признаются Субъекты, бизнес-планы которых набрали наибольший средний оценочный балл. При одинаковой величине среднего оценочного балла приоритетное право на получение Гранта имеют Субъекты, бизнес-планы которых предусматривают создание наибольшего количества рабочих мест.</w:t>
      </w:r>
    </w:p>
    <w:p w14:paraId="46ED400A" w14:textId="77777777"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2.2</w:t>
      </w:r>
      <w:r>
        <w:rPr>
          <w:rFonts w:ascii="Times New Roman" w:hAnsi="Times New Roman" w:cs="Times New Roman"/>
          <w:color w:val="000000" w:themeColor="text1"/>
          <w:spacing w:val="-6"/>
          <w:sz w:val="26"/>
          <w:szCs w:val="26"/>
        </w:rPr>
        <w:t>0</w:t>
      </w:r>
      <w:r w:rsidRPr="002619CD">
        <w:rPr>
          <w:rFonts w:ascii="Times New Roman" w:hAnsi="Times New Roman" w:cs="Times New Roman"/>
          <w:color w:val="000000" w:themeColor="text1"/>
          <w:spacing w:val="-6"/>
          <w:sz w:val="26"/>
          <w:szCs w:val="26"/>
        </w:rPr>
        <w:t>.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14:paraId="16BEAC48" w14:textId="77777777" w:rsidR="00904FC7" w:rsidRPr="002619C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2619CD">
        <w:rPr>
          <w:rFonts w:ascii="Times New Roman" w:hAnsi="Times New Roman" w:cs="Times New Roman"/>
          <w:color w:val="000000" w:themeColor="text1"/>
          <w:spacing w:val="-6"/>
          <w:sz w:val="26"/>
          <w:szCs w:val="26"/>
        </w:rPr>
        <w:t>2.2</w:t>
      </w:r>
      <w:r>
        <w:rPr>
          <w:rFonts w:ascii="Times New Roman" w:hAnsi="Times New Roman" w:cs="Times New Roman"/>
          <w:color w:val="000000" w:themeColor="text1"/>
          <w:spacing w:val="-6"/>
          <w:sz w:val="26"/>
          <w:szCs w:val="26"/>
        </w:rPr>
        <w:t>1</w:t>
      </w:r>
      <w:r w:rsidRPr="002619CD">
        <w:rPr>
          <w:rFonts w:ascii="Times New Roman" w:hAnsi="Times New Roman" w:cs="Times New Roman"/>
          <w:color w:val="000000" w:themeColor="text1"/>
          <w:spacing w:val="-6"/>
          <w:sz w:val="26"/>
          <w:szCs w:val="26"/>
        </w:rPr>
        <w:t>. Документы по организации и проведению отбора получателей Грантов для предоставления Грантов из бюджета города Когалыма, а также заключенные Соглашения и отчетность, предоставляемая получателями Грантов, хранятся у Уполномоченного органа в течение срока, определенного законодательством Российской Федерации.</w:t>
      </w:r>
    </w:p>
    <w:p w14:paraId="2BE4082B" w14:textId="77777777" w:rsidR="00904FC7" w:rsidRPr="0075587E" w:rsidRDefault="00904FC7" w:rsidP="00904FC7">
      <w:pPr>
        <w:pStyle w:val="ConsPlusNormal"/>
        <w:jc w:val="center"/>
        <w:rPr>
          <w:color w:val="000000" w:themeColor="text1"/>
        </w:rPr>
      </w:pPr>
    </w:p>
    <w:p w14:paraId="661A346F" w14:textId="77777777" w:rsidR="00904FC7" w:rsidRPr="00C60624" w:rsidRDefault="00904FC7" w:rsidP="00904FC7">
      <w:pPr>
        <w:pStyle w:val="ConsPlusTitle"/>
        <w:jc w:val="center"/>
        <w:outlineLvl w:val="1"/>
        <w:rPr>
          <w:rFonts w:ascii="Times New Roman" w:hAnsi="Times New Roman" w:cs="Times New Roman"/>
          <w:b w:val="0"/>
          <w:color w:val="000000" w:themeColor="text1"/>
          <w:spacing w:val="-6"/>
          <w:sz w:val="26"/>
          <w:szCs w:val="26"/>
        </w:rPr>
      </w:pPr>
      <w:r w:rsidRPr="00C60624">
        <w:rPr>
          <w:rFonts w:ascii="Times New Roman" w:hAnsi="Times New Roman" w:cs="Times New Roman"/>
          <w:b w:val="0"/>
          <w:color w:val="000000" w:themeColor="text1"/>
          <w:spacing w:val="-6"/>
          <w:sz w:val="26"/>
          <w:szCs w:val="26"/>
        </w:rPr>
        <w:t>3. Условия и порядок предоставления Грантов</w:t>
      </w:r>
    </w:p>
    <w:p w14:paraId="165A65DC" w14:textId="77777777" w:rsidR="00904FC7" w:rsidRPr="00C60624" w:rsidRDefault="00904FC7" w:rsidP="00904FC7">
      <w:pPr>
        <w:pStyle w:val="ConsPlusNormal"/>
        <w:jc w:val="center"/>
        <w:rPr>
          <w:rFonts w:ascii="Times New Roman" w:hAnsi="Times New Roman" w:cs="Times New Roman"/>
          <w:color w:val="000000" w:themeColor="text1"/>
          <w:spacing w:val="-6"/>
          <w:sz w:val="26"/>
          <w:szCs w:val="26"/>
        </w:rPr>
      </w:pPr>
    </w:p>
    <w:p w14:paraId="2502731A"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xml:space="preserve">3.1. Получатели Грантов должны соответствовать требованиям, указанным в </w:t>
      </w:r>
      <w:hyperlink w:anchor="P109">
        <w:r w:rsidRPr="00F747BF">
          <w:rPr>
            <w:rFonts w:ascii="Times New Roman" w:hAnsi="Times New Roman" w:cs="Times New Roman"/>
            <w:color w:val="000000" w:themeColor="text1"/>
            <w:spacing w:val="-6"/>
            <w:sz w:val="26"/>
            <w:szCs w:val="26"/>
          </w:rPr>
          <w:t>пункте 2.3</w:t>
        </w:r>
      </w:hyperlink>
      <w:r w:rsidRPr="00F747BF">
        <w:rPr>
          <w:rFonts w:ascii="Times New Roman" w:hAnsi="Times New Roman" w:cs="Times New Roman"/>
          <w:color w:val="000000" w:themeColor="text1"/>
          <w:spacing w:val="-6"/>
          <w:sz w:val="26"/>
          <w:szCs w:val="26"/>
        </w:rPr>
        <w:t xml:space="preserve"> Порядка на дату подачи заявки.</w:t>
      </w:r>
    </w:p>
    <w:p w14:paraId="6A067F8A"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Финансовая поддержка Субъектам, осуществляющим социально значимые (приоритетные) виды деятельности, предоставляется по основному виду деятельности.</w:t>
      </w:r>
    </w:p>
    <w:p w14:paraId="1657BBD5"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3.2. По мероприятиям «Региональный проект «Малое и среднее предпринимательство и поддержка индивидуальной предпринимательской инициативы» грантовая поддержка оказывается по следующим направлениям:</w:t>
      </w:r>
    </w:p>
    <w:p w14:paraId="3ECDA708"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3.2.1. Грантовая поддержка на развитие предпринимательства (бюджет города Когалыма сверх доли софинансирования) предоставляется при соблюдении следующих условий:</w:t>
      </w:r>
    </w:p>
    <w:p w14:paraId="728DB0C6"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размер Гранта не может превышать 500,0</w:t>
      </w:r>
      <w:r>
        <w:rPr>
          <w:rFonts w:ascii="Times New Roman" w:hAnsi="Times New Roman" w:cs="Times New Roman"/>
          <w:color w:val="000000" w:themeColor="text1"/>
          <w:spacing w:val="-6"/>
          <w:sz w:val="26"/>
          <w:szCs w:val="26"/>
        </w:rPr>
        <w:t xml:space="preserve"> (пятисот)</w:t>
      </w:r>
      <w:r w:rsidRPr="00F747BF">
        <w:rPr>
          <w:rFonts w:ascii="Times New Roman" w:hAnsi="Times New Roman" w:cs="Times New Roman"/>
          <w:color w:val="000000" w:themeColor="text1"/>
          <w:spacing w:val="-6"/>
          <w:sz w:val="26"/>
          <w:szCs w:val="26"/>
        </w:rPr>
        <w:t xml:space="preserve"> тысяч рублей на одного получателя поддержки в год;</w:t>
      </w:r>
    </w:p>
    <w:p w14:paraId="40C39816"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Грант предоставляется при условии софинансирования Субъектом расходов на реализацию бизнес-плана в размере не менее 15 (пятнадцати) процентов от размера получаемого Гранта. Софинансирование Субъектом осуществляется в денежной форме за счет собственных и (или) заемных средств.</w:t>
      </w:r>
    </w:p>
    <w:p w14:paraId="2AAE5D15"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3.2.2. Грантовая поддержка на развитие молодежного предпринимательства (бюджет города Когалыма сверх доли софинансирования) предоставляется при соблюдении следующих условий:</w:t>
      </w:r>
    </w:p>
    <w:p w14:paraId="7E35C757"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размер Гранта не может превышать 300,0</w:t>
      </w:r>
      <w:r>
        <w:rPr>
          <w:rFonts w:ascii="Times New Roman" w:hAnsi="Times New Roman" w:cs="Times New Roman"/>
          <w:color w:val="000000" w:themeColor="text1"/>
          <w:spacing w:val="-6"/>
          <w:sz w:val="26"/>
          <w:szCs w:val="26"/>
        </w:rPr>
        <w:t xml:space="preserve"> (триста)</w:t>
      </w:r>
      <w:r w:rsidRPr="00F747BF">
        <w:rPr>
          <w:rFonts w:ascii="Times New Roman" w:hAnsi="Times New Roman" w:cs="Times New Roman"/>
          <w:color w:val="000000" w:themeColor="text1"/>
          <w:spacing w:val="-6"/>
          <w:sz w:val="26"/>
          <w:szCs w:val="26"/>
        </w:rPr>
        <w:t xml:space="preserve"> тысяч рублей на одного получателя поддержки в год;</w:t>
      </w:r>
    </w:p>
    <w:p w14:paraId="702D5734"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747BF">
        <w:rPr>
          <w:rFonts w:ascii="Times New Roman" w:hAnsi="Times New Roman" w:cs="Times New Roman"/>
          <w:color w:val="000000" w:themeColor="text1"/>
          <w:spacing w:val="-6"/>
          <w:sz w:val="26"/>
          <w:szCs w:val="26"/>
        </w:rPr>
        <w:t>- Грант предоставляется при условии софинансирования Субъектом расходов на реализацию бизнес-плана в размере не менее 10 (десяти) процентов от размера получаемого Гранта. Софинансирование осуществляется в денежной форме за счет собственных и (или) заемных средств.</w:t>
      </w:r>
    </w:p>
    <w:p w14:paraId="167756CF"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z w:val="26"/>
          <w:szCs w:val="26"/>
        </w:rPr>
      </w:pPr>
      <w:r w:rsidRPr="0075587E">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2.3</w:t>
      </w:r>
      <w:r w:rsidRPr="0075587E">
        <w:rPr>
          <w:rFonts w:ascii="Times New Roman" w:hAnsi="Times New Roman" w:cs="Times New Roman"/>
          <w:color w:val="000000" w:themeColor="text1"/>
          <w:sz w:val="26"/>
          <w:szCs w:val="26"/>
        </w:rPr>
        <w:t xml:space="preserve">. </w:t>
      </w:r>
      <w:r w:rsidRPr="00F747BF">
        <w:rPr>
          <w:rFonts w:ascii="Times New Roman" w:hAnsi="Times New Roman" w:cs="Times New Roman"/>
          <w:color w:val="000000" w:themeColor="text1"/>
          <w:sz w:val="26"/>
          <w:szCs w:val="26"/>
        </w:rPr>
        <w:t>Грантовая поддержка социального предпринимательства (бюджет города Когалыма сверх доли софинансирования) предоставляется при соблюдении следующих условий:</w:t>
      </w:r>
    </w:p>
    <w:p w14:paraId="7B4A12D8" w14:textId="77777777" w:rsidR="00904FC7" w:rsidRPr="00F747BF" w:rsidRDefault="00904FC7" w:rsidP="00904FC7">
      <w:pPr>
        <w:pStyle w:val="ConsPlusNormal"/>
        <w:ind w:firstLine="709"/>
        <w:contextualSpacing/>
        <w:jc w:val="both"/>
        <w:rPr>
          <w:rFonts w:ascii="Times New Roman" w:hAnsi="Times New Roman" w:cs="Times New Roman"/>
          <w:color w:val="000000" w:themeColor="text1"/>
          <w:sz w:val="26"/>
          <w:szCs w:val="26"/>
        </w:rPr>
      </w:pPr>
      <w:r w:rsidRPr="00F747BF">
        <w:rPr>
          <w:rFonts w:ascii="Times New Roman" w:hAnsi="Times New Roman" w:cs="Times New Roman"/>
          <w:color w:val="000000" w:themeColor="text1"/>
          <w:sz w:val="26"/>
          <w:szCs w:val="26"/>
        </w:rPr>
        <w:t>- размер Гранта не может превышать 600,0</w:t>
      </w:r>
      <w:r>
        <w:rPr>
          <w:rFonts w:ascii="Times New Roman" w:hAnsi="Times New Roman" w:cs="Times New Roman"/>
          <w:color w:val="000000" w:themeColor="text1"/>
          <w:sz w:val="26"/>
          <w:szCs w:val="26"/>
        </w:rPr>
        <w:t xml:space="preserve"> (шестисот)</w:t>
      </w:r>
      <w:r w:rsidRPr="00F747BF">
        <w:rPr>
          <w:rFonts w:ascii="Times New Roman" w:hAnsi="Times New Roman" w:cs="Times New Roman"/>
          <w:color w:val="000000" w:themeColor="text1"/>
          <w:sz w:val="26"/>
          <w:szCs w:val="26"/>
        </w:rPr>
        <w:t xml:space="preserve"> тысяч рублей на одного получателя поддержки в год;</w:t>
      </w:r>
    </w:p>
    <w:p w14:paraId="63C1EBE4" w14:textId="77777777" w:rsidR="00904FC7" w:rsidRDefault="00904FC7" w:rsidP="00904FC7">
      <w:pPr>
        <w:pStyle w:val="ConsPlusNormal"/>
        <w:ind w:firstLine="709"/>
        <w:contextualSpacing/>
        <w:jc w:val="both"/>
        <w:rPr>
          <w:rFonts w:ascii="Times New Roman" w:hAnsi="Times New Roman" w:cs="Times New Roman"/>
          <w:color w:val="000000" w:themeColor="text1"/>
          <w:sz w:val="26"/>
          <w:szCs w:val="26"/>
        </w:rPr>
      </w:pPr>
      <w:r w:rsidRPr="00F747BF">
        <w:rPr>
          <w:rFonts w:ascii="Times New Roman" w:hAnsi="Times New Roman" w:cs="Times New Roman"/>
          <w:color w:val="000000" w:themeColor="text1"/>
          <w:sz w:val="26"/>
          <w:szCs w:val="26"/>
        </w:rPr>
        <w:t>- Грант предоставляется при условии софинансирования Субъектом расходов на реализацию бизнес-плана в размере не менее 15 (пятнадцати) процентов от размера получаемого Гранта. Софинансирование осуществляется в денежной форме за счет собственных и (или) заемных средств.</w:t>
      </w:r>
    </w:p>
    <w:p w14:paraId="21837ABF"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3.2.4. Грантовая поддержка креативного предпринимательства (бюджет города Когалыма сверх доли софинансирования) предоставляется при соблюдении следующих условий:</w:t>
      </w:r>
    </w:p>
    <w:p w14:paraId="4C08C0F6"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размер Гранта не может превышать 400,0 (четырехсот) тысяч рублей на одного получателя поддержки в год;</w:t>
      </w:r>
    </w:p>
    <w:p w14:paraId="06DF7377"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Грант предоставляется при условии софинансирования Субъектом расходов на реализацию бизнес-плана в размере не менее 15 (пятнадцати) процентов от размера получаемого Гранта. Софинансирование осуществляется в денежной форме за счет собственных и (или) заемных средств.</w:t>
      </w:r>
    </w:p>
    <w:p w14:paraId="455D4464"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xml:space="preserve">3.3. К заявке, указанной в </w:t>
      </w:r>
      <w:hyperlink w:anchor="P168">
        <w:r w:rsidRPr="00634F1C">
          <w:rPr>
            <w:rFonts w:ascii="Times New Roman" w:hAnsi="Times New Roman" w:cs="Times New Roman"/>
            <w:color w:val="000000" w:themeColor="text1"/>
            <w:spacing w:val="-6"/>
            <w:sz w:val="26"/>
            <w:szCs w:val="26"/>
          </w:rPr>
          <w:t>пункте 2.4</w:t>
        </w:r>
      </w:hyperlink>
      <w:r w:rsidRPr="00634F1C">
        <w:rPr>
          <w:rFonts w:ascii="Times New Roman" w:hAnsi="Times New Roman" w:cs="Times New Roman"/>
          <w:color w:val="000000" w:themeColor="text1"/>
          <w:spacing w:val="-6"/>
          <w:sz w:val="26"/>
          <w:szCs w:val="26"/>
        </w:rPr>
        <w:t xml:space="preserve"> настоящего Порядка, прилагаются копии следующих документов:</w:t>
      </w:r>
    </w:p>
    <w:p w14:paraId="261597F5"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документа, удостоверяющего личность (для индивидуального предпринимателя);</w:t>
      </w:r>
    </w:p>
    <w:p w14:paraId="25734D80"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налоговой отчетности, за год, предшествующий году подачи заявки, предоставляется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 (документы не предоставляются субъектами малого и среднего предпринимательства зарегистрированными в текущем году если налоговым законодательством не предусмотрена их сдача);</w:t>
      </w:r>
    </w:p>
    <w:p w14:paraId="5370E384"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документа</w:t>
      </w:r>
      <w:r w:rsidRPr="00634F1C">
        <w:rPr>
          <w:rFonts w:ascii="Times New Roman" w:hAnsi="Times New Roman" w:cs="Times New Roman"/>
          <w:color w:val="000000" w:themeColor="text1"/>
          <w:spacing w:val="-6"/>
          <w:sz w:val="26"/>
          <w:szCs w:val="26"/>
        </w:rPr>
        <w:t>, подтверждающ</w:t>
      </w:r>
      <w:r>
        <w:rPr>
          <w:rFonts w:ascii="Times New Roman" w:hAnsi="Times New Roman" w:cs="Times New Roman"/>
          <w:color w:val="000000" w:themeColor="text1"/>
          <w:spacing w:val="-6"/>
          <w:sz w:val="26"/>
          <w:szCs w:val="26"/>
        </w:rPr>
        <w:t>его</w:t>
      </w:r>
      <w:r w:rsidRPr="00634F1C">
        <w:rPr>
          <w:rFonts w:ascii="Times New Roman" w:hAnsi="Times New Roman" w:cs="Times New Roman"/>
          <w:color w:val="000000" w:themeColor="text1"/>
          <w:spacing w:val="-6"/>
          <w:sz w:val="26"/>
          <w:szCs w:val="26"/>
        </w:rPr>
        <w:t xml:space="preserve"> наличие собственных средств (выписка с расчетного счета);</w:t>
      </w:r>
    </w:p>
    <w:p w14:paraId="2CD52BC0"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документ</w:t>
      </w:r>
      <w:r>
        <w:rPr>
          <w:rFonts w:ascii="Times New Roman" w:hAnsi="Times New Roman" w:cs="Times New Roman"/>
          <w:color w:val="000000" w:themeColor="text1"/>
          <w:spacing w:val="-6"/>
          <w:sz w:val="26"/>
          <w:szCs w:val="26"/>
        </w:rPr>
        <w:t>а</w:t>
      </w:r>
      <w:r w:rsidRPr="00634F1C">
        <w:rPr>
          <w:rFonts w:ascii="Times New Roman" w:hAnsi="Times New Roman" w:cs="Times New Roman"/>
          <w:color w:val="000000" w:themeColor="text1"/>
          <w:spacing w:val="-6"/>
          <w:sz w:val="26"/>
          <w:szCs w:val="26"/>
        </w:rPr>
        <w:t>, подтверждающ</w:t>
      </w:r>
      <w:r>
        <w:rPr>
          <w:rFonts w:ascii="Times New Roman" w:hAnsi="Times New Roman" w:cs="Times New Roman"/>
          <w:color w:val="000000" w:themeColor="text1"/>
          <w:spacing w:val="-6"/>
          <w:sz w:val="26"/>
          <w:szCs w:val="26"/>
        </w:rPr>
        <w:t>его</w:t>
      </w:r>
      <w:r w:rsidRPr="00634F1C">
        <w:rPr>
          <w:rFonts w:ascii="Times New Roman" w:hAnsi="Times New Roman" w:cs="Times New Roman"/>
          <w:color w:val="000000" w:themeColor="text1"/>
          <w:spacing w:val="-6"/>
          <w:sz w:val="26"/>
          <w:szCs w:val="26"/>
        </w:rPr>
        <w:t xml:space="preserve"> право владения (пользования) нежилым помещением, где Субъект осуществляет предпринимательскую деятельность (при наличии);</w:t>
      </w:r>
    </w:p>
    <w:p w14:paraId="08FC34B4"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банковских</w:t>
      </w:r>
      <w:r w:rsidRPr="00634F1C">
        <w:rPr>
          <w:rFonts w:ascii="Times New Roman" w:hAnsi="Times New Roman" w:cs="Times New Roman"/>
          <w:color w:val="000000" w:themeColor="text1"/>
          <w:spacing w:val="-6"/>
          <w:sz w:val="26"/>
          <w:szCs w:val="26"/>
        </w:rPr>
        <w:t xml:space="preserve"> реквизит</w:t>
      </w:r>
      <w:r>
        <w:rPr>
          <w:rFonts w:ascii="Times New Roman" w:hAnsi="Times New Roman" w:cs="Times New Roman"/>
          <w:color w:val="000000" w:themeColor="text1"/>
          <w:spacing w:val="-6"/>
          <w:sz w:val="26"/>
          <w:szCs w:val="26"/>
        </w:rPr>
        <w:t>ов</w:t>
      </w:r>
      <w:r w:rsidRPr="00634F1C">
        <w:rPr>
          <w:rFonts w:ascii="Times New Roman" w:hAnsi="Times New Roman" w:cs="Times New Roman"/>
          <w:color w:val="000000" w:themeColor="text1"/>
          <w:spacing w:val="-6"/>
          <w:sz w:val="26"/>
          <w:szCs w:val="26"/>
        </w:rPr>
        <w:t xml:space="preserve"> участника отбора получателя Гранта;</w:t>
      </w:r>
    </w:p>
    <w:p w14:paraId="4E7E8999"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с</w:t>
      </w:r>
      <w:r w:rsidRPr="00B7432D">
        <w:rPr>
          <w:rFonts w:ascii="Times New Roman" w:hAnsi="Times New Roman" w:cs="Times New Roman"/>
          <w:color w:val="000000" w:themeColor="text1"/>
          <w:spacing w:val="-6"/>
          <w:sz w:val="26"/>
          <w:szCs w:val="26"/>
        </w:rPr>
        <w:t>огласи</w:t>
      </w:r>
      <w:r>
        <w:rPr>
          <w:rFonts w:ascii="Times New Roman" w:hAnsi="Times New Roman" w:cs="Times New Roman"/>
          <w:color w:val="000000" w:themeColor="text1"/>
          <w:spacing w:val="-6"/>
          <w:sz w:val="26"/>
          <w:szCs w:val="26"/>
        </w:rPr>
        <w:t>я</w:t>
      </w:r>
      <w:r w:rsidRPr="00B7432D">
        <w:rPr>
          <w:rFonts w:ascii="Times New Roman" w:hAnsi="Times New Roman" w:cs="Times New Roman"/>
          <w:color w:val="000000" w:themeColor="text1"/>
          <w:spacing w:val="-6"/>
          <w:sz w:val="26"/>
          <w:szCs w:val="26"/>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w:t>
      </w:r>
      <w:r w:rsidRPr="00064BFD">
        <w:rPr>
          <w:rFonts w:ascii="Times New Roman" w:hAnsi="Times New Roman" w:cs="Times New Roman"/>
          <w:color w:val="000000" w:themeColor="text1"/>
          <w:spacing w:val="-6"/>
          <w:sz w:val="26"/>
          <w:szCs w:val="26"/>
        </w:rPr>
        <w:t>персональных данных (для физического лица), по форме установленной приложением 1 к настоящему</w:t>
      </w:r>
      <w:r w:rsidRPr="00B7432D">
        <w:rPr>
          <w:rFonts w:ascii="Times New Roman" w:hAnsi="Times New Roman" w:cs="Times New Roman"/>
          <w:color w:val="000000" w:themeColor="text1"/>
          <w:spacing w:val="-6"/>
          <w:sz w:val="26"/>
          <w:szCs w:val="26"/>
        </w:rPr>
        <w:t xml:space="preserve"> Порядку.</w:t>
      </w:r>
    </w:p>
    <w:p w14:paraId="677192DD"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бизнес-план</w:t>
      </w:r>
      <w:r>
        <w:rPr>
          <w:rFonts w:ascii="Times New Roman" w:hAnsi="Times New Roman" w:cs="Times New Roman"/>
          <w:color w:val="000000" w:themeColor="text1"/>
          <w:spacing w:val="-6"/>
          <w:sz w:val="26"/>
          <w:szCs w:val="26"/>
        </w:rPr>
        <w:t>а</w:t>
      </w:r>
      <w:r w:rsidRPr="00634F1C">
        <w:rPr>
          <w:rFonts w:ascii="Times New Roman" w:hAnsi="Times New Roman" w:cs="Times New Roman"/>
          <w:color w:val="000000" w:themeColor="text1"/>
          <w:spacing w:val="-6"/>
          <w:sz w:val="26"/>
          <w:szCs w:val="26"/>
        </w:rPr>
        <w:t>.</w:t>
      </w:r>
    </w:p>
    <w:p w14:paraId="0B1C11CA"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3.4. Копии документов, предоставляемые Субъектом по собственной инициативе:</w:t>
      </w:r>
    </w:p>
    <w:p w14:paraId="4EE31C44"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учредительные документы (для юридических лиц);</w:t>
      </w:r>
    </w:p>
    <w:p w14:paraId="79C04B25"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документы, подтверждающие полномочия руководителя Субъекта (решение руководителей, приказ о назначении);</w:t>
      </w:r>
    </w:p>
    <w:p w14:paraId="610FC09A"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выписка из единого реестра субъектов малого и среднего предпринимательства;</w:t>
      </w:r>
    </w:p>
    <w:p w14:paraId="345CBF05"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6518EBF2"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документы, подтверждающие профессиональную квалификацию (дипломы, сертификаты и т.п.).</w:t>
      </w:r>
    </w:p>
    <w:p w14:paraId="0820878C" w14:textId="77777777" w:rsidR="00904FC7" w:rsidRPr="00634F1C"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34F1C">
        <w:rPr>
          <w:rFonts w:ascii="Times New Roman" w:hAnsi="Times New Roman" w:cs="Times New Roman"/>
          <w:color w:val="000000" w:themeColor="text1"/>
          <w:spacing w:val="-6"/>
          <w:sz w:val="26"/>
          <w:szCs w:val="26"/>
        </w:rPr>
        <w:t xml:space="preserve"> Непредставление Субъектом, претендующим на получение Гранта, документов, которые он вправе представить по собственной инициативе, не является основанием для отказа в приеме документов.</w:t>
      </w:r>
    </w:p>
    <w:p w14:paraId="62FCB729"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3.5. Копии документов заверяет руководитель (уполномоченное должностное лицо) юридического лица, индивидуальный предприниматель с указанием должности, фамилии и инициалов, даты заверения, оттиском печати (при наличии) с приложением описи документов.</w:t>
      </w:r>
    </w:p>
    <w:p w14:paraId="140B8DAB"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3.6. Субъект имеет право представить на отбор по каждому направлению только один бизнес-план.</w:t>
      </w:r>
    </w:p>
    <w:p w14:paraId="1A469092" w14:textId="105FC8D2"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64BFD">
        <w:rPr>
          <w:rFonts w:ascii="Times New Roman" w:hAnsi="Times New Roman" w:cs="Times New Roman"/>
          <w:color w:val="000000" w:themeColor="text1"/>
          <w:spacing w:val="-6"/>
          <w:sz w:val="26"/>
          <w:szCs w:val="26"/>
        </w:rPr>
        <w:t xml:space="preserve">Бизнес-план должен содержать разделы в соответствии с приложением </w:t>
      </w:r>
      <w:r w:rsidR="001F7070">
        <w:rPr>
          <w:rFonts w:ascii="Times New Roman" w:hAnsi="Times New Roman" w:cs="Times New Roman"/>
          <w:color w:val="000000" w:themeColor="text1"/>
          <w:spacing w:val="-6"/>
          <w:sz w:val="26"/>
          <w:szCs w:val="26"/>
        </w:rPr>
        <w:t>2</w:t>
      </w:r>
      <w:r w:rsidRPr="00064BFD">
        <w:rPr>
          <w:rFonts w:ascii="Times New Roman" w:hAnsi="Times New Roman" w:cs="Times New Roman"/>
          <w:color w:val="000000" w:themeColor="text1"/>
          <w:spacing w:val="-6"/>
          <w:sz w:val="26"/>
          <w:szCs w:val="26"/>
        </w:rPr>
        <w:t xml:space="preserve"> к настоящему Порядку.</w:t>
      </w:r>
    </w:p>
    <w:p w14:paraId="2024F467"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3.7. Грант в форме субсидии имеет целевое назначение, предоставляется Субъекту только 1 (один) раз и используется в полном объеме.</w:t>
      </w:r>
    </w:p>
    <w:p w14:paraId="44C0D235"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Под целевым использованием Гранта в настоящем Порядке понимается его использование на осуществление целевых затрат, предусмотренных бизнес-планом Субъекта.</w:t>
      </w:r>
    </w:p>
    <w:p w14:paraId="344D1D56"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Грант не может быть израсходован на оплату труда работников, уплату налогов, сборов, пени и штрафов в бюджеты всех уровней и государственные внебюджетные фонды, </w:t>
      </w:r>
    </w:p>
    <w:p w14:paraId="0D6B3D2B"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В качестве документов, подтверждающих произведенные Субъектом затраты (предусмотренные бизнес-планом) принимаются заверенные копии договоров, платежных поручений, счетов-фактур, чеков, актов выполненных работ и др.</w:t>
      </w:r>
    </w:p>
    <w:p w14:paraId="661654B0"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3.8. Рассмотрение заявки и пакета документов, проводится в соответствии с </w:t>
      </w:r>
      <w:hyperlink w:anchor="P180">
        <w:r w:rsidRPr="0075769A">
          <w:rPr>
            <w:rFonts w:ascii="Times New Roman" w:hAnsi="Times New Roman" w:cs="Times New Roman"/>
            <w:color w:val="000000" w:themeColor="text1"/>
            <w:spacing w:val="-6"/>
            <w:sz w:val="26"/>
            <w:szCs w:val="26"/>
          </w:rPr>
          <w:t>пунктом 2.11</w:t>
        </w:r>
      </w:hyperlink>
      <w:r w:rsidRPr="0075769A">
        <w:rPr>
          <w:rFonts w:ascii="Times New Roman" w:hAnsi="Times New Roman" w:cs="Times New Roman"/>
          <w:color w:val="000000" w:themeColor="text1"/>
          <w:spacing w:val="-6"/>
          <w:sz w:val="26"/>
          <w:szCs w:val="26"/>
        </w:rPr>
        <w:t xml:space="preserve"> настоящего Порядка.</w:t>
      </w:r>
    </w:p>
    <w:p w14:paraId="01BBDB61"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3.9. Основаниями для отказа получателю </w:t>
      </w:r>
      <w:r>
        <w:rPr>
          <w:rFonts w:ascii="Times New Roman" w:hAnsi="Times New Roman" w:cs="Times New Roman"/>
          <w:color w:val="000000" w:themeColor="text1"/>
          <w:spacing w:val="-6"/>
          <w:sz w:val="26"/>
          <w:szCs w:val="26"/>
        </w:rPr>
        <w:t>Гранта</w:t>
      </w:r>
      <w:r w:rsidRPr="0075769A">
        <w:rPr>
          <w:rFonts w:ascii="Times New Roman" w:hAnsi="Times New Roman" w:cs="Times New Roman"/>
          <w:color w:val="000000" w:themeColor="text1"/>
          <w:spacing w:val="-6"/>
          <w:sz w:val="26"/>
          <w:szCs w:val="26"/>
        </w:rPr>
        <w:t xml:space="preserve"> в предоставлении </w:t>
      </w:r>
      <w:r>
        <w:rPr>
          <w:rFonts w:ascii="Times New Roman" w:hAnsi="Times New Roman" w:cs="Times New Roman"/>
          <w:color w:val="000000" w:themeColor="text1"/>
          <w:spacing w:val="-6"/>
          <w:sz w:val="26"/>
          <w:szCs w:val="26"/>
        </w:rPr>
        <w:t>Гранта</w:t>
      </w:r>
      <w:r w:rsidRPr="0075769A">
        <w:rPr>
          <w:rFonts w:ascii="Times New Roman" w:hAnsi="Times New Roman" w:cs="Times New Roman"/>
          <w:color w:val="000000" w:themeColor="text1"/>
          <w:spacing w:val="-6"/>
          <w:sz w:val="26"/>
          <w:szCs w:val="26"/>
        </w:rPr>
        <w:t xml:space="preserve"> являются:</w:t>
      </w:r>
    </w:p>
    <w:p w14:paraId="1EDBB9E2"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 несоответствие представленных получателем </w:t>
      </w:r>
      <w:r>
        <w:rPr>
          <w:rFonts w:ascii="Times New Roman" w:hAnsi="Times New Roman" w:cs="Times New Roman"/>
          <w:color w:val="000000" w:themeColor="text1"/>
          <w:spacing w:val="-6"/>
          <w:sz w:val="26"/>
          <w:szCs w:val="26"/>
        </w:rPr>
        <w:t>Гранта</w:t>
      </w:r>
      <w:r w:rsidRPr="0075769A">
        <w:rPr>
          <w:rFonts w:ascii="Times New Roman" w:hAnsi="Times New Roman" w:cs="Times New Roman"/>
          <w:color w:val="000000" w:themeColor="text1"/>
          <w:spacing w:val="-6"/>
          <w:sz w:val="26"/>
          <w:szCs w:val="26"/>
        </w:rPr>
        <w:t xml:space="preserve"> документов, требованиям, определенным в соответствии с </w:t>
      </w:r>
      <w:hyperlink w:anchor="P262">
        <w:r w:rsidRPr="0075769A">
          <w:rPr>
            <w:rFonts w:ascii="Times New Roman" w:hAnsi="Times New Roman" w:cs="Times New Roman"/>
            <w:color w:val="000000" w:themeColor="text1"/>
            <w:spacing w:val="-6"/>
            <w:sz w:val="26"/>
            <w:szCs w:val="26"/>
          </w:rPr>
          <w:t>пунктом 3.3</w:t>
        </w:r>
      </w:hyperlink>
      <w:r w:rsidRPr="0075769A">
        <w:rPr>
          <w:rFonts w:ascii="Times New Roman" w:hAnsi="Times New Roman" w:cs="Times New Roman"/>
          <w:color w:val="000000" w:themeColor="text1"/>
          <w:spacing w:val="-6"/>
          <w:sz w:val="26"/>
          <w:szCs w:val="26"/>
        </w:rPr>
        <w:t xml:space="preserve"> настоящего Порядка, или непредставление (представление не в полном объеме) указанных документов;</w:t>
      </w:r>
    </w:p>
    <w:p w14:paraId="6E76DBEF" w14:textId="77777777" w:rsidR="00904FC7" w:rsidRPr="0075769A"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75769A">
        <w:rPr>
          <w:rFonts w:ascii="Times New Roman" w:hAnsi="Times New Roman" w:cs="Times New Roman"/>
          <w:color w:val="000000" w:themeColor="text1"/>
          <w:spacing w:val="-6"/>
          <w:sz w:val="26"/>
          <w:szCs w:val="26"/>
        </w:rPr>
        <w:t xml:space="preserve">- установление факта недостоверности представленной получателем </w:t>
      </w:r>
      <w:r>
        <w:rPr>
          <w:rFonts w:ascii="Times New Roman" w:hAnsi="Times New Roman" w:cs="Times New Roman"/>
          <w:color w:val="000000" w:themeColor="text1"/>
          <w:spacing w:val="-6"/>
          <w:sz w:val="26"/>
          <w:szCs w:val="26"/>
        </w:rPr>
        <w:t>Гранта</w:t>
      </w:r>
      <w:r w:rsidRPr="0075769A">
        <w:rPr>
          <w:rFonts w:ascii="Times New Roman" w:hAnsi="Times New Roman" w:cs="Times New Roman"/>
          <w:color w:val="000000" w:themeColor="text1"/>
          <w:spacing w:val="-6"/>
          <w:sz w:val="26"/>
          <w:szCs w:val="26"/>
        </w:rPr>
        <w:t xml:space="preserve"> информации;</w:t>
      </w:r>
    </w:p>
    <w:p w14:paraId="60E03F95" w14:textId="77777777"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Гранта);</w:t>
      </w:r>
    </w:p>
    <w:p w14:paraId="15F4165E" w14:textId="77777777"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добровольный письменный отказ получателя Гранта от Гранта;</w:t>
      </w:r>
    </w:p>
    <w:p w14:paraId="500AC274" w14:textId="77777777"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xml:space="preserve">- нарушение срока представления Соглашения, указанного в </w:t>
      </w:r>
      <w:hyperlink w:anchor="P301">
        <w:r w:rsidRPr="00B7432D">
          <w:rPr>
            <w:rFonts w:ascii="Times New Roman" w:hAnsi="Times New Roman" w:cs="Times New Roman"/>
            <w:color w:val="000000" w:themeColor="text1"/>
            <w:spacing w:val="-6"/>
            <w:sz w:val="26"/>
            <w:szCs w:val="26"/>
          </w:rPr>
          <w:t>пункте 3.1</w:t>
        </w:r>
        <w:r>
          <w:rPr>
            <w:rFonts w:ascii="Times New Roman" w:hAnsi="Times New Roman" w:cs="Times New Roman"/>
            <w:color w:val="000000" w:themeColor="text1"/>
            <w:spacing w:val="-6"/>
            <w:sz w:val="26"/>
            <w:szCs w:val="26"/>
          </w:rPr>
          <w:t>0</w:t>
        </w:r>
      </w:hyperlink>
      <w:r w:rsidRPr="00B7432D">
        <w:rPr>
          <w:rFonts w:ascii="Times New Roman" w:hAnsi="Times New Roman" w:cs="Times New Roman"/>
          <w:color w:val="000000" w:themeColor="text1"/>
          <w:spacing w:val="-6"/>
          <w:sz w:val="26"/>
          <w:szCs w:val="26"/>
        </w:rPr>
        <w:t xml:space="preserve"> Порядка;</w:t>
      </w:r>
    </w:p>
    <w:p w14:paraId="47D2BFB8" w14:textId="77777777"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ранее в отношении заявителя - Субъекта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14:paraId="7B11DF0A" w14:textId="77777777" w:rsidR="00904FC7" w:rsidRPr="00B7432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B7432D">
        <w:rPr>
          <w:rFonts w:ascii="Times New Roman" w:hAnsi="Times New Roman" w:cs="Times New Roman"/>
          <w:color w:val="000000" w:themeColor="text1"/>
          <w:spacing w:val="-6"/>
          <w:sz w:val="26"/>
          <w:szCs w:val="26"/>
        </w:rPr>
        <w:t>- с даты признания Субъекта совершившим нарушение порядка и условий оказания поддержки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 Положения, предусмотренные настоящим абзацем, распространяются на виды поддержки, в отношении которых главным распорядителем как получателем бюджетных средств, выявлены нарушения Субъектом поряд</w:t>
      </w:r>
      <w:r>
        <w:rPr>
          <w:rFonts w:ascii="Times New Roman" w:hAnsi="Times New Roman" w:cs="Times New Roman"/>
          <w:color w:val="000000" w:themeColor="text1"/>
          <w:spacing w:val="-6"/>
          <w:sz w:val="26"/>
          <w:szCs w:val="26"/>
        </w:rPr>
        <w:t>ка и условий оказания поддержки.</w:t>
      </w:r>
    </w:p>
    <w:p w14:paraId="77A683BB" w14:textId="77777777" w:rsidR="00904FC7" w:rsidRPr="00F96E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96EFD">
        <w:rPr>
          <w:rFonts w:ascii="Times New Roman" w:hAnsi="Times New Roman" w:cs="Times New Roman"/>
          <w:color w:val="000000" w:themeColor="text1"/>
          <w:spacing w:val="-6"/>
          <w:sz w:val="26"/>
          <w:szCs w:val="26"/>
        </w:rPr>
        <w:t>Субъект гарантирует соблюдение условий, установленных настоящим пунктом, и несет ответственность за его нарушение. В случае нарушения требований, установленных настоящим пунктом, Грант подлежит возврату.</w:t>
      </w:r>
    </w:p>
    <w:p w14:paraId="4A189BF0" w14:textId="77777777" w:rsidR="00904FC7" w:rsidRPr="00F96E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96EFD">
        <w:rPr>
          <w:rFonts w:ascii="Times New Roman" w:hAnsi="Times New Roman" w:cs="Times New Roman"/>
          <w:color w:val="000000" w:themeColor="text1"/>
          <w:spacing w:val="-6"/>
          <w:sz w:val="26"/>
          <w:szCs w:val="26"/>
        </w:rPr>
        <w:t>Уполномоченный орган направляет (вручает) получателю Гранта уведомление об отказе в предоставлении Гранта с указанием оснований (причин) отказа в течение 5 (пяти) рабочих дней после дня:</w:t>
      </w:r>
    </w:p>
    <w:p w14:paraId="2D231B88" w14:textId="77777777" w:rsidR="00904FC7" w:rsidRPr="00F96E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F96EFD">
        <w:rPr>
          <w:rFonts w:ascii="Times New Roman" w:hAnsi="Times New Roman" w:cs="Times New Roman"/>
          <w:color w:val="000000" w:themeColor="text1"/>
          <w:spacing w:val="-6"/>
          <w:sz w:val="26"/>
          <w:szCs w:val="26"/>
        </w:rPr>
        <w:t xml:space="preserve">принятия решения об отказе в предоставлении </w:t>
      </w:r>
      <w:r>
        <w:rPr>
          <w:rFonts w:ascii="Times New Roman" w:hAnsi="Times New Roman" w:cs="Times New Roman"/>
          <w:color w:val="000000" w:themeColor="text1"/>
          <w:spacing w:val="-6"/>
          <w:sz w:val="26"/>
          <w:szCs w:val="26"/>
        </w:rPr>
        <w:t>Гранта Комиссией</w:t>
      </w:r>
      <w:r w:rsidRPr="00F96EFD">
        <w:rPr>
          <w:rFonts w:ascii="Times New Roman" w:hAnsi="Times New Roman" w:cs="Times New Roman"/>
          <w:color w:val="000000" w:themeColor="text1"/>
          <w:spacing w:val="-6"/>
          <w:sz w:val="26"/>
          <w:szCs w:val="26"/>
        </w:rPr>
        <w:t xml:space="preserve"> по рассмотрению заявок участников отбора на получение </w:t>
      </w:r>
      <w:r>
        <w:rPr>
          <w:rFonts w:ascii="Times New Roman" w:hAnsi="Times New Roman" w:cs="Times New Roman"/>
          <w:color w:val="000000" w:themeColor="text1"/>
          <w:spacing w:val="-6"/>
          <w:sz w:val="26"/>
          <w:szCs w:val="26"/>
        </w:rPr>
        <w:t>Гранта</w:t>
      </w:r>
      <w:r w:rsidRPr="00F96EFD">
        <w:rPr>
          <w:rFonts w:ascii="Times New Roman" w:hAnsi="Times New Roman" w:cs="Times New Roman"/>
          <w:color w:val="000000" w:themeColor="text1"/>
          <w:spacing w:val="-6"/>
          <w:sz w:val="26"/>
          <w:szCs w:val="26"/>
        </w:rPr>
        <w:t xml:space="preserve">, в случае наличия оснований для отказа в </w:t>
      </w:r>
      <w:r w:rsidRPr="00064BFD">
        <w:rPr>
          <w:rFonts w:ascii="Times New Roman" w:hAnsi="Times New Roman" w:cs="Times New Roman"/>
          <w:color w:val="000000" w:themeColor="text1"/>
          <w:spacing w:val="-6"/>
          <w:sz w:val="26"/>
          <w:szCs w:val="26"/>
        </w:rPr>
        <w:t>предоставлении Гранта, указанных в абзацах втором - пятом настоящего пункта;</w:t>
      </w:r>
    </w:p>
    <w:p w14:paraId="36E405FA" w14:textId="77777777" w:rsidR="00904FC7" w:rsidRPr="00F96EF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064BFD">
        <w:rPr>
          <w:rFonts w:ascii="Times New Roman" w:hAnsi="Times New Roman" w:cs="Times New Roman"/>
          <w:color w:val="000000" w:themeColor="text1"/>
          <w:spacing w:val="-6"/>
          <w:sz w:val="26"/>
          <w:szCs w:val="26"/>
        </w:rPr>
        <w:t>выявления оснований для отказа в предоставлении Гранта, указанных в абзацах шестом - седьмом настоящего пункта.</w:t>
      </w:r>
    </w:p>
    <w:p w14:paraId="64C60BEE" w14:textId="77777777" w:rsidR="00904FC7" w:rsidRPr="009066E2"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9066E2">
        <w:rPr>
          <w:rFonts w:ascii="Times New Roman" w:hAnsi="Times New Roman" w:cs="Times New Roman"/>
          <w:color w:val="000000" w:themeColor="text1"/>
          <w:spacing w:val="-6"/>
          <w:sz w:val="26"/>
          <w:szCs w:val="26"/>
        </w:rPr>
        <w:t xml:space="preserve">3.8. Возврат Гранта в бюджет </w:t>
      </w:r>
      <w:r w:rsidRPr="00B3038A">
        <w:rPr>
          <w:rFonts w:ascii="Times New Roman" w:hAnsi="Times New Roman" w:cs="Times New Roman"/>
          <w:color w:val="000000" w:themeColor="text1"/>
          <w:spacing w:val="-6"/>
          <w:sz w:val="26"/>
          <w:szCs w:val="26"/>
        </w:rPr>
        <w:t xml:space="preserve">города Когалыма в случае нарушения получателем Гранта условий, установленных при предоставлении Гранта осуществляется в порядке и в сроки, предусмотренные </w:t>
      </w:r>
      <w:hyperlink w:anchor="P342">
        <w:r w:rsidRPr="00B3038A">
          <w:rPr>
            <w:rFonts w:ascii="Times New Roman" w:hAnsi="Times New Roman" w:cs="Times New Roman"/>
            <w:color w:val="000000" w:themeColor="text1"/>
            <w:spacing w:val="-6"/>
            <w:sz w:val="26"/>
            <w:szCs w:val="26"/>
          </w:rPr>
          <w:t>пунктами 5.3</w:t>
        </w:r>
      </w:hyperlink>
      <w:r w:rsidRPr="00B3038A">
        <w:rPr>
          <w:rFonts w:ascii="Times New Roman" w:hAnsi="Times New Roman" w:cs="Times New Roman"/>
          <w:color w:val="000000" w:themeColor="text1"/>
          <w:spacing w:val="-6"/>
          <w:sz w:val="26"/>
          <w:szCs w:val="26"/>
        </w:rPr>
        <w:t xml:space="preserve"> - </w:t>
      </w:r>
      <w:hyperlink w:anchor="P345">
        <w:r w:rsidRPr="00B3038A">
          <w:rPr>
            <w:rFonts w:ascii="Times New Roman" w:hAnsi="Times New Roman" w:cs="Times New Roman"/>
            <w:color w:val="000000" w:themeColor="text1"/>
            <w:spacing w:val="-6"/>
            <w:sz w:val="26"/>
            <w:szCs w:val="26"/>
          </w:rPr>
          <w:t>5.6</w:t>
        </w:r>
      </w:hyperlink>
      <w:r w:rsidRPr="00B3038A">
        <w:rPr>
          <w:rFonts w:ascii="Times New Roman" w:hAnsi="Times New Roman" w:cs="Times New Roman"/>
          <w:color w:val="000000" w:themeColor="text1"/>
          <w:spacing w:val="-6"/>
          <w:sz w:val="26"/>
          <w:szCs w:val="26"/>
        </w:rPr>
        <w:t xml:space="preserve"> настоящего Порядка.</w:t>
      </w:r>
    </w:p>
    <w:p w14:paraId="1CC48793"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3.9. Субъекты, получившие финансовую поддержку, обязаны в течение 12 месяцев с даты получения поддержки:</w:t>
      </w:r>
    </w:p>
    <w:p w14:paraId="3A91CB46"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сохранять рабочие места (при их наличии на дату предоставления заявления на Грант);</w:t>
      </w:r>
    </w:p>
    <w:p w14:paraId="0630111A"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14:paraId="7D0CCFA9"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использ</w:t>
      </w:r>
      <w:r>
        <w:rPr>
          <w:rFonts w:ascii="Times New Roman" w:hAnsi="Times New Roman" w:cs="Times New Roman"/>
          <w:color w:val="000000" w:themeColor="text1"/>
          <w:spacing w:val="-6"/>
          <w:sz w:val="26"/>
          <w:szCs w:val="26"/>
        </w:rPr>
        <w:t>овать Грант</w:t>
      </w:r>
      <w:r w:rsidRPr="00DC6AED">
        <w:rPr>
          <w:rFonts w:ascii="Times New Roman" w:hAnsi="Times New Roman" w:cs="Times New Roman"/>
          <w:color w:val="000000" w:themeColor="text1"/>
          <w:spacing w:val="-6"/>
          <w:sz w:val="26"/>
          <w:szCs w:val="26"/>
        </w:rPr>
        <w:t xml:space="preserve"> в полно</w:t>
      </w:r>
      <w:r>
        <w:rPr>
          <w:rFonts w:ascii="Times New Roman" w:hAnsi="Times New Roman" w:cs="Times New Roman"/>
          <w:color w:val="000000" w:themeColor="text1"/>
          <w:spacing w:val="-6"/>
          <w:sz w:val="26"/>
          <w:szCs w:val="26"/>
        </w:rPr>
        <w:t>м объеме по</w:t>
      </w:r>
      <w:r w:rsidRPr="00DC6AED">
        <w:rPr>
          <w:rFonts w:ascii="Times New Roman" w:hAnsi="Times New Roman" w:cs="Times New Roman"/>
          <w:color w:val="000000" w:themeColor="text1"/>
          <w:spacing w:val="-6"/>
          <w:sz w:val="26"/>
          <w:szCs w:val="26"/>
        </w:rPr>
        <w:t xml:space="preserve"> целев</w:t>
      </w:r>
      <w:r>
        <w:rPr>
          <w:rFonts w:ascii="Times New Roman" w:hAnsi="Times New Roman" w:cs="Times New Roman"/>
          <w:color w:val="000000" w:themeColor="text1"/>
          <w:spacing w:val="-6"/>
          <w:sz w:val="26"/>
          <w:szCs w:val="26"/>
        </w:rPr>
        <w:t>ому</w:t>
      </w:r>
      <w:r w:rsidRPr="00DC6AED">
        <w:rPr>
          <w:rFonts w:ascii="Times New Roman" w:hAnsi="Times New Roman" w:cs="Times New Roman"/>
          <w:color w:val="000000" w:themeColor="text1"/>
          <w:spacing w:val="-6"/>
          <w:sz w:val="26"/>
          <w:szCs w:val="26"/>
        </w:rPr>
        <w:t xml:space="preserve"> </w:t>
      </w:r>
      <w:r>
        <w:rPr>
          <w:rFonts w:ascii="Times New Roman" w:hAnsi="Times New Roman" w:cs="Times New Roman"/>
          <w:color w:val="000000" w:themeColor="text1"/>
          <w:spacing w:val="-6"/>
          <w:sz w:val="26"/>
          <w:szCs w:val="26"/>
        </w:rPr>
        <w:t>назначению</w:t>
      </w:r>
      <w:r w:rsidRPr="00DC6AED">
        <w:rPr>
          <w:rFonts w:ascii="Times New Roman" w:hAnsi="Times New Roman" w:cs="Times New Roman"/>
          <w:color w:val="000000" w:themeColor="text1"/>
          <w:spacing w:val="-6"/>
          <w:sz w:val="26"/>
          <w:szCs w:val="26"/>
        </w:rPr>
        <w:t xml:space="preserve"> затрат, предусмотренных бизнес-планом Субъекта.</w:t>
      </w:r>
    </w:p>
    <w:p w14:paraId="6F876F97" w14:textId="77777777" w:rsidR="00904FC7" w:rsidRPr="0075587E" w:rsidRDefault="00904FC7" w:rsidP="00904FC7">
      <w:pPr>
        <w:pStyle w:val="ConsPlusNormal"/>
        <w:ind w:firstLine="709"/>
        <w:contextualSpacing/>
        <w:jc w:val="both"/>
        <w:rPr>
          <w:rFonts w:ascii="Times New Roman" w:hAnsi="Times New Roman" w:cs="Times New Roman"/>
          <w:color w:val="000000" w:themeColor="text1"/>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 Заключение Соглашения, дополнительного соглашения к Соглашению, между главным распорядителем бюджетных средств и получателем Гранта осуществляется в соответствии с типовой формой, установленной комитетом финансов Администрации города Когалыма, в следующем порядке</w:t>
      </w:r>
      <w:r w:rsidRPr="0075587E">
        <w:rPr>
          <w:rFonts w:ascii="Times New Roman" w:hAnsi="Times New Roman" w:cs="Times New Roman"/>
          <w:color w:val="000000" w:themeColor="text1"/>
          <w:sz w:val="26"/>
          <w:szCs w:val="26"/>
        </w:rPr>
        <w:t>:</w:t>
      </w:r>
    </w:p>
    <w:p w14:paraId="39D0F4F5"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 xml:space="preserve">3.10.1. в течение 4 (четырех) рабочих дней со дня регистрации постановления Администрации города Когалыма об утверждении списка получателей </w:t>
      </w:r>
      <w:r>
        <w:rPr>
          <w:rFonts w:ascii="Times New Roman" w:hAnsi="Times New Roman" w:cs="Times New Roman"/>
          <w:color w:val="000000" w:themeColor="text1"/>
          <w:spacing w:val="-6"/>
          <w:sz w:val="26"/>
          <w:szCs w:val="26"/>
        </w:rPr>
        <w:t>Грантов</w:t>
      </w:r>
      <w:r w:rsidRPr="00DC6AED">
        <w:rPr>
          <w:rFonts w:ascii="Times New Roman" w:hAnsi="Times New Roman" w:cs="Times New Roman"/>
          <w:color w:val="000000" w:themeColor="text1"/>
          <w:spacing w:val="-6"/>
          <w:sz w:val="26"/>
          <w:szCs w:val="26"/>
        </w:rPr>
        <w:t xml:space="preserve"> главный распорядитель бюджетных средств формирует проект Соглашения, дополнительного соглашения к Соглашению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w:t>
      </w:r>
    </w:p>
    <w:p w14:paraId="205233A5"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 xml:space="preserve">.2. получатель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xml:space="preserve"> в течение 3 (трех) рабочих дней подписывает Соглашение, дополнительное соглашение к Соглашению усиленной квалифицированной электронной подписью в ГИС «РЭБ Югры» и направляет подписанное Соглашение в адрес Уполномоченного органа.</w:t>
      </w:r>
    </w:p>
    <w:p w14:paraId="0C941637"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 xml:space="preserve">.3.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со дня регистрации постановления Администрации города Когалыма об утверждении списка получателей </w:t>
      </w:r>
      <w:r>
        <w:rPr>
          <w:rFonts w:ascii="Times New Roman" w:hAnsi="Times New Roman" w:cs="Times New Roman"/>
          <w:color w:val="000000" w:themeColor="text1"/>
          <w:spacing w:val="-6"/>
          <w:sz w:val="26"/>
          <w:szCs w:val="26"/>
        </w:rPr>
        <w:t>Грантов</w:t>
      </w:r>
      <w:r w:rsidRPr="00DC6AED">
        <w:rPr>
          <w:rFonts w:ascii="Times New Roman" w:hAnsi="Times New Roman" w:cs="Times New Roman"/>
          <w:color w:val="000000" w:themeColor="text1"/>
          <w:spacing w:val="-6"/>
          <w:sz w:val="26"/>
          <w:szCs w:val="26"/>
        </w:rPr>
        <w:t xml:space="preserve">, готовит Соглашение на бумажном носителе и направляет получателю </w:t>
      </w:r>
      <w:r>
        <w:rPr>
          <w:rFonts w:ascii="Times New Roman" w:hAnsi="Times New Roman" w:cs="Times New Roman"/>
          <w:color w:val="000000" w:themeColor="text1"/>
          <w:spacing w:val="-6"/>
          <w:sz w:val="26"/>
          <w:szCs w:val="26"/>
        </w:rPr>
        <w:t>Грантов</w:t>
      </w:r>
      <w:r w:rsidRPr="00DC6AED">
        <w:rPr>
          <w:rFonts w:ascii="Times New Roman" w:hAnsi="Times New Roman" w:cs="Times New Roman"/>
          <w:color w:val="000000" w:themeColor="text1"/>
          <w:spacing w:val="-6"/>
          <w:sz w:val="26"/>
          <w:szCs w:val="26"/>
        </w:rPr>
        <w:t xml:space="preserve"> для подписания.</w:t>
      </w:r>
    </w:p>
    <w:p w14:paraId="2824E438"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 xml:space="preserve">Получатель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xml:space="preserve"> в течение 3 (трех) рабочих дней с даты получения Соглашения подписывает и представляет его в Уполномоченный орган лично или почтовым отправлением.</w:t>
      </w:r>
    </w:p>
    <w:p w14:paraId="2A540094"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11</w:t>
      </w:r>
      <w:r w:rsidRPr="00DC6AED">
        <w:rPr>
          <w:rFonts w:ascii="Times New Roman" w:hAnsi="Times New Roman" w:cs="Times New Roman"/>
          <w:color w:val="000000" w:themeColor="text1"/>
          <w:spacing w:val="-6"/>
          <w:sz w:val="26"/>
          <w:szCs w:val="26"/>
        </w:rPr>
        <w:t xml:space="preserve">. Получатель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не представивший в Уполномоченный орган подписанное Соглашение в указанный подпунктах 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.2, 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.3 пункта 3.</w:t>
      </w:r>
      <w:r>
        <w:rPr>
          <w:rFonts w:ascii="Times New Roman" w:hAnsi="Times New Roman" w:cs="Times New Roman"/>
          <w:color w:val="000000" w:themeColor="text1"/>
          <w:spacing w:val="-6"/>
          <w:sz w:val="26"/>
          <w:szCs w:val="26"/>
        </w:rPr>
        <w:t>10</w:t>
      </w:r>
      <w:r w:rsidRPr="00DC6AED">
        <w:rPr>
          <w:rFonts w:ascii="Times New Roman" w:hAnsi="Times New Roman" w:cs="Times New Roman"/>
          <w:color w:val="000000" w:themeColor="text1"/>
          <w:spacing w:val="-6"/>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xml:space="preserve"> до момента его передачи почтовой организации), считается уклонившимся от заключения соглашения.</w:t>
      </w:r>
    </w:p>
    <w:p w14:paraId="73A6E523"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3.</w:t>
      </w:r>
      <w:r>
        <w:rPr>
          <w:rFonts w:ascii="Times New Roman" w:hAnsi="Times New Roman" w:cs="Times New Roman"/>
          <w:color w:val="000000" w:themeColor="text1"/>
          <w:spacing w:val="-6"/>
          <w:sz w:val="26"/>
          <w:szCs w:val="26"/>
        </w:rPr>
        <w:t>12</w:t>
      </w:r>
      <w:r w:rsidRPr="00DC6AED">
        <w:rPr>
          <w:rFonts w:ascii="Times New Roman" w:hAnsi="Times New Roman" w:cs="Times New Roman"/>
          <w:color w:val="000000" w:themeColor="text1"/>
          <w:spacing w:val="-6"/>
          <w:sz w:val="26"/>
          <w:szCs w:val="26"/>
        </w:rPr>
        <w:t>. Соглашение должно содержать условия:</w:t>
      </w:r>
    </w:p>
    <w:p w14:paraId="64B15278"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 xml:space="preserve">-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w:t>
      </w:r>
      <w:r>
        <w:rPr>
          <w:rFonts w:ascii="Times New Roman" w:hAnsi="Times New Roman" w:cs="Times New Roman"/>
          <w:color w:val="000000" w:themeColor="text1"/>
          <w:spacing w:val="-6"/>
          <w:sz w:val="26"/>
          <w:szCs w:val="26"/>
        </w:rPr>
        <w:t>Гранта</w:t>
      </w:r>
      <w:r w:rsidRPr="00DC6AED">
        <w:rPr>
          <w:rFonts w:ascii="Times New Roman" w:hAnsi="Times New Roman" w:cs="Times New Roman"/>
          <w:color w:val="000000" w:themeColor="text1"/>
          <w:spacing w:val="-6"/>
          <w:sz w:val="26"/>
          <w:szCs w:val="26"/>
        </w:rPr>
        <w:t xml:space="preserve"> в размере, определенном в Соглашении;</w:t>
      </w:r>
    </w:p>
    <w:p w14:paraId="01B5AF06" w14:textId="77777777" w:rsidR="00904FC7" w:rsidRPr="00DC6AED"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DC6AED">
        <w:rPr>
          <w:rFonts w:ascii="Times New Roman" w:hAnsi="Times New Roman" w:cs="Times New Roman"/>
          <w:color w:val="000000" w:themeColor="text1"/>
          <w:spacing w:val="-6"/>
          <w:sz w:val="26"/>
          <w:szCs w:val="26"/>
        </w:rPr>
        <w:t xml:space="preserve">- о направлениях расходов, источником финансового обеспечения которых является </w:t>
      </w:r>
      <w:r>
        <w:rPr>
          <w:rFonts w:ascii="Times New Roman" w:hAnsi="Times New Roman" w:cs="Times New Roman"/>
          <w:color w:val="000000" w:themeColor="text1"/>
          <w:spacing w:val="-6"/>
          <w:sz w:val="26"/>
          <w:szCs w:val="26"/>
        </w:rPr>
        <w:t>Грант</w:t>
      </w:r>
      <w:r w:rsidRPr="00DC6AED">
        <w:rPr>
          <w:rFonts w:ascii="Times New Roman" w:hAnsi="Times New Roman" w:cs="Times New Roman"/>
          <w:color w:val="000000" w:themeColor="text1"/>
          <w:spacing w:val="-6"/>
          <w:sz w:val="26"/>
          <w:szCs w:val="26"/>
        </w:rPr>
        <w:t>;</w:t>
      </w:r>
    </w:p>
    <w:p w14:paraId="32081C19" w14:textId="77777777" w:rsidR="00904FC7" w:rsidRPr="00ED40D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ED40D5">
        <w:rPr>
          <w:rFonts w:ascii="Times New Roman" w:hAnsi="Times New Roman" w:cs="Times New Roman"/>
          <w:color w:val="000000" w:themeColor="text1"/>
          <w:spacing w:val="-6"/>
          <w:sz w:val="26"/>
          <w:szCs w:val="26"/>
        </w:rPr>
        <w:t xml:space="preserve">- о согласии получателя </w:t>
      </w:r>
      <w:r>
        <w:rPr>
          <w:rFonts w:ascii="Times New Roman" w:hAnsi="Times New Roman" w:cs="Times New Roman"/>
          <w:color w:val="000000" w:themeColor="text1"/>
          <w:spacing w:val="-6"/>
          <w:sz w:val="26"/>
          <w:szCs w:val="26"/>
        </w:rPr>
        <w:t>Гранта</w:t>
      </w:r>
      <w:r w:rsidRPr="00ED40D5">
        <w:rPr>
          <w:rFonts w:ascii="Times New Roman" w:hAnsi="Times New Roman" w:cs="Times New Roman"/>
          <w:color w:val="000000" w:themeColor="text1"/>
          <w:spacing w:val="-6"/>
          <w:sz w:val="26"/>
          <w:szCs w:val="26"/>
        </w:rPr>
        <w:t xml:space="preserve">, лиц, получающих средства на основании договоров, заключенных с получателями </w:t>
      </w:r>
      <w:r>
        <w:rPr>
          <w:rFonts w:ascii="Times New Roman" w:hAnsi="Times New Roman" w:cs="Times New Roman"/>
          <w:color w:val="000000" w:themeColor="text1"/>
          <w:spacing w:val="-6"/>
          <w:sz w:val="26"/>
          <w:szCs w:val="26"/>
        </w:rPr>
        <w:t>Грантов</w:t>
      </w:r>
      <w:r w:rsidRPr="00ED40D5">
        <w:rPr>
          <w:rFonts w:ascii="Times New Roman" w:hAnsi="Times New Roman" w:cs="Times New Roman"/>
          <w:color w:val="000000" w:themeColor="text1"/>
          <w:spacing w:val="-6"/>
          <w:sz w:val="26"/>
          <w:szCs w:val="26"/>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w:t>
      </w:r>
      <w:r>
        <w:rPr>
          <w:rFonts w:ascii="Times New Roman" w:hAnsi="Times New Roman" w:cs="Times New Roman"/>
          <w:color w:val="000000" w:themeColor="text1"/>
          <w:spacing w:val="-6"/>
          <w:sz w:val="26"/>
          <w:szCs w:val="26"/>
        </w:rPr>
        <w:t>Гранта</w:t>
      </w:r>
      <w:r w:rsidRPr="00ED40D5">
        <w:rPr>
          <w:rFonts w:ascii="Times New Roman" w:hAnsi="Times New Roman" w:cs="Times New Roman"/>
          <w:color w:val="000000" w:themeColor="text1"/>
          <w:spacing w:val="-6"/>
          <w:sz w:val="26"/>
          <w:szCs w:val="26"/>
        </w:rPr>
        <w:t xml:space="preserve">, в том числе в части достижения результатов предоставления </w:t>
      </w:r>
      <w:r>
        <w:rPr>
          <w:rFonts w:ascii="Times New Roman" w:hAnsi="Times New Roman" w:cs="Times New Roman"/>
          <w:color w:val="000000" w:themeColor="text1"/>
          <w:spacing w:val="-6"/>
          <w:sz w:val="26"/>
          <w:szCs w:val="26"/>
        </w:rPr>
        <w:t>Гранта</w:t>
      </w:r>
      <w:r w:rsidRPr="00ED40D5">
        <w:rPr>
          <w:rFonts w:ascii="Times New Roman" w:hAnsi="Times New Roman" w:cs="Times New Roman"/>
          <w:color w:val="000000" w:themeColor="text1"/>
          <w:spacing w:val="-6"/>
          <w:sz w:val="26"/>
          <w:szCs w:val="26"/>
        </w:rPr>
        <w:t xml:space="preserve">, а также органами государственного (муниципального) финансового контроля в соответствии со </w:t>
      </w:r>
      <w:hyperlink r:id="rId12">
        <w:r w:rsidRPr="00ED40D5">
          <w:rPr>
            <w:rFonts w:ascii="Times New Roman" w:hAnsi="Times New Roman" w:cs="Times New Roman"/>
            <w:color w:val="000000" w:themeColor="text1"/>
            <w:spacing w:val="-6"/>
            <w:sz w:val="26"/>
            <w:szCs w:val="26"/>
          </w:rPr>
          <w:t>статьями 268.1</w:t>
        </w:r>
      </w:hyperlink>
      <w:r w:rsidRPr="00ED40D5">
        <w:rPr>
          <w:rFonts w:ascii="Times New Roman" w:hAnsi="Times New Roman" w:cs="Times New Roman"/>
          <w:color w:val="000000" w:themeColor="text1"/>
          <w:spacing w:val="-6"/>
          <w:sz w:val="26"/>
          <w:szCs w:val="26"/>
        </w:rPr>
        <w:t xml:space="preserve"> и </w:t>
      </w:r>
      <w:hyperlink r:id="rId13">
        <w:r w:rsidRPr="00ED40D5">
          <w:rPr>
            <w:rFonts w:ascii="Times New Roman" w:hAnsi="Times New Roman" w:cs="Times New Roman"/>
            <w:color w:val="000000" w:themeColor="text1"/>
            <w:spacing w:val="-6"/>
            <w:sz w:val="26"/>
            <w:szCs w:val="26"/>
          </w:rPr>
          <w:t>269.2</w:t>
        </w:r>
      </w:hyperlink>
      <w:r w:rsidRPr="00ED40D5">
        <w:rPr>
          <w:rFonts w:ascii="Times New Roman" w:hAnsi="Times New Roman" w:cs="Times New Roman"/>
          <w:color w:val="000000" w:themeColor="text1"/>
          <w:spacing w:val="-6"/>
          <w:sz w:val="26"/>
          <w:szCs w:val="26"/>
        </w:rPr>
        <w:t xml:space="preserve"> Бюджетного кодекса Российской Федерации;</w:t>
      </w:r>
    </w:p>
    <w:p w14:paraId="7C2AB748" w14:textId="77777777" w:rsidR="00904FC7" w:rsidRPr="00ED40D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ED40D5">
        <w:rPr>
          <w:rFonts w:ascii="Times New Roman" w:hAnsi="Times New Roman" w:cs="Times New Roman"/>
          <w:color w:val="000000" w:themeColor="text1"/>
          <w:spacing w:val="-6"/>
          <w:sz w:val="26"/>
          <w:szCs w:val="26"/>
        </w:rPr>
        <w:t xml:space="preserve">- о запрете приобретения получателями </w:t>
      </w:r>
      <w:r>
        <w:rPr>
          <w:rFonts w:ascii="Times New Roman" w:hAnsi="Times New Roman" w:cs="Times New Roman"/>
          <w:color w:val="000000" w:themeColor="text1"/>
          <w:spacing w:val="-6"/>
          <w:sz w:val="26"/>
          <w:szCs w:val="26"/>
        </w:rPr>
        <w:t>Грантов</w:t>
      </w:r>
      <w:r w:rsidRPr="00ED40D5">
        <w:rPr>
          <w:rFonts w:ascii="Times New Roman" w:hAnsi="Times New Roman" w:cs="Times New Roman"/>
          <w:color w:val="000000" w:themeColor="text1"/>
          <w:spacing w:val="-6"/>
          <w:sz w:val="26"/>
          <w:szCs w:val="26"/>
        </w:rPr>
        <w:t xml:space="preserve"> - юридическими лицами, а также иными юридическими лицами, получающими средства на основании договоров, заключенных с получателями </w:t>
      </w:r>
      <w:r>
        <w:rPr>
          <w:rFonts w:ascii="Times New Roman" w:hAnsi="Times New Roman" w:cs="Times New Roman"/>
          <w:color w:val="000000" w:themeColor="text1"/>
          <w:spacing w:val="-6"/>
          <w:sz w:val="26"/>
          <w:szCs w:val="26"/>
        </w:rPr>
        <w:t>Грантов</w:t>
      </w:r>
      <w:r w:rsidRPr="00ED40D5">
        <w:rPr>
          <w:rFonts w:ascii="Times New Roman" w:hAnsi="Times New Roman" w:cs="Times New Roman"/>
          <w:color w:val="000000" w:themeColor="text1"/>
          <w:spacing w:val="-6"/>
          <w:sz w:val="26"/>
          <w:szCs w:val="26"/>
        </w:rPr>
        <w:t>,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0DC651F3" w14:textId="77777777" w:rsidR="00904FC7" w:rsidRPr="00ED40D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ED40D5">
        <w:rPr>
          <w:rFonts w:ascii="Times New Roman" w:hAnsi="Times New Roman" w:cs="Times New Roman"/>
          <w:color w:val="000000" w:themeColor="text1"/>
          <w:spacing w:val="-6"/>
          <w:sz w:val="26"/>
          <w:szCs w:val="26"/>
        </w:rPr>
        <w:t xml:space="preserve">- о сохранении Субъектами в течение 12 месяцев с даты получения поддержки рабочих мест (при их наличии на дату предоставления Заявки на предоставление </w:t>
      </w:r>
      <w:r>
        <w:rPr>
          <w:rFonts w:ascii="Times New Roman" w:hAnsi="Times New Roman" w:cs="Times New Roman"/>
          <w:color w:val="000000" w:themeColor="text1"/>
          <w:spacing w:val="-6"/>
          <w:sz w:val="26"/>
          <w:szCs w:val="26"/>
        </w:rPr>
        <w:t>Гранта</w:t>
      </w:r>
      <w:r w:rsidRPr="00ED40D5">
        <w:rPr>
          <w:rFonts w:ascii="Times New Roman" w:hAnsi="Times New Roman" w:cs="Times New Roman"/>
          <w:color w:val="000000" w:themeColor="text1"/>
          <w:spacing w:val="-6"/>
          <w:sz w:val="26"/>
          <w:szCs w:val="26"/>
        </w:rPr>
        <w:t>);</w:t>
      </w:r>
    </w:p>
    <w:p w14:paraId="0C429672" w14:textId="77777777" w:rsidR="00904FC7" w:rsidRPr="00ED40D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ED40D5">
        <w:rPr>
          <w:rFonts w:ascii="Times New Roman" w:hAnsi="Times New Roman" w:cs="Times New Roman"/>
          <w:color w:val="000000" w:themeColor="text1"/>
          <w:spacing w:val="-6"/>
          <w:sz w:val="26"/>
          <w:szCs w:val="26"/>
        </w:rPr>
        <w:t>- об осуществлении в течение 12 месяцев с даты получения поддержки предпринимательской деятельности (наличие в Едином реестре субъектов малого и среднего предпринимательства сведений о категории субъекта малого и среднего предпринимательства).</w:t>
      </w:r>
    </w:p>
    <w:p w14:paraId="71924B9C" w14:textId="77777777"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46B825B" w14:textId="77777777"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 xml:space="preserve">При реорганизации получателя Гранта, являющегося юридическим лицом, в форме разделения, выделения, а также при ликвидации получателя </w:t>
      </w:r>
      <w:r>
        <w:rPr>
          <w:rFonts w:ascii="Times New Roman" w:hAnsi="Times New Roman" w:cs="Times New Roman"/>
          <w:color w:val="000000" w:themeColor="text1"/>
          <w:spacing w:val="-6"/>
          <w:sz w:val="26"/>
          <w:szCs w:val="26"/>
        </w:rPr>
        <w:t>Гранта</w:t>
      </w:r>
      <w:r w:rsidRPr="0041760E">
        <w:rPr>
          <w:rFonts w:ascii="Times New Roman" w:hAnsi="Times New Roman" w:cs="Times New Roman"/>
          <w:color w:val="000000" w:themeColor="text1"/>
          <w:spacing w:val="-6"/>
          <w:sz w:val="26"/>
          <w:szCs w:val="26"/>
        </w:rPr>
        <w:t>,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w:t>
      </w:r>
    </w:p>
    <w:p w14:paraId="7B749913" w14:textId="77777777"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 xml:space="preserve">При прекращении деятельности получателя </w:t>
      </w:r>
      <w:r>
        <w:rPr>
          <w:rFonts w:ascii="Times New Roman" w:hAnsi="Times New Roman" w:cs="Times New Roman"/>
          <w:color w:val="000000" w:themeColor="text1"/>
          <w:spacing w:val="-6"/>
          <w:sz w:val="26"/>
          <w:szCs w:val="26"/>
        </w:rPr>
        <w:t>Гранта</w:t>
      </w:r>
      <w:r w:rsidRPr="0041760E">
        <w:rPr>
          <w:rFonts w:ascii="Times New Roman" w:hAnsi="Times New Roman" w:cs="Times New Roman"/>
          <w:color w:val="000000" w:themeColor="text1"/>
          <w:spacing w:val="-6"/>
          <w:sz w:val="26"/>
          <w:szCs w:val="26"/>
        </w:rPr>
        <w:t>,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3215AB3" w14:textId="77777777"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3.13. Результатом предоставления Гранта является предоставление финансовой поддержки Субъектам и достижение результатов предоставления Гранта (целевых показателей), установленных Программой.</w:t>
      </w:r>
    </w:p>
    <w:p w14:paraId="71A154F9" w14:textId="77777777"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Конкретные планируемые значения результатов предоставления Гранта (целевые показатели)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Гранта из бюджета города.</w:t>
      </w:r>
    </w:p>
    <w:p w14:paraId="5545CD64" w14:textId="77777777"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В случае, если получателями Гранта не достигнуты планируемые значения результатов предоставления Гранта (целевые показатели), установленные Соглашением (дополнительным соглашением к Соглашению), к получателям Гранта применяются штрафные санкции, установленные Соглашением (дополнительным соглашением к Соглашению).</w:t>
      </w:r>
    </w:p>
    <w:p w14:paraId="71E555C2" w14:textId="77777777" w:rsidR="00904FC7" w:rsidRPr="0041760E"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41760E">
        <w:rPr>
          <w:rFonts w:ascii="Times New Roman" w:hAnsi="Times New Roman" w:cs="Times New Roman"/>
          <w:color w:val="000000" w:themeColor="text1"/>
          <w:spacing w:val="-6"/>
          <w:sz w:val="26"/>
          <w:szCs w:val="26"/>
        </w:rPr>
        <w:t xml:space="preserve">3.14. В случае отсутствия оснований, предусмотренных в </w:t>
      </w:r>
      <w:hyperlink w:anchor="P280">
        <w:r w:rsidRPr="0041760E">
          <w:rPr>
            <w:rFonts w:ascii="Times New Roman" w:hAnsi="Times New Roman" w:cs="Times New Roman"/>
            <w:color w:val="000000" w:themeColor="text1"/>
            <w:spacing w:val="-6"/>
            <w:sz w:val="26"/>
            <w:szCs w:val="26"/>
          </w:rPr>
          <w:t>пункте 3.7</w:t>
        </w:r>
      </w:hyperlink>
      <w:r w:rsidRPr="0041760E">
        <w:rPr>
          <w:rFonts w:ascii="Times New Roman" w:hAnsi="Times New Roman" w:cs="Times New Roman"/>
          <w:color w:val="000000" w:themeColor="text1"/>
          <w:spacing w:val="-6"/>
          <w:sz w:val="26"/>
          <w:szCs w:val="26"/>
        </w:rPr>
        <w:t xml:space="preserve"> настоящего Порядка, главный распорядитель бюджетных средств перечисляет денежные средства получателю Гранта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Грантов на расчетный или корреспондентский счет, открытый получателем Гранта в учреждении Центрального банка Российской Федерации или кредитной российской организации.</w:t>
      </w:r>
    </w:p>
    <w:p w14:paraId="0617EAEB" w14:textId="77777777" w:rsidR="00904FC7" w:rsidRPr="0075587E" w:rsidRDefault="00904FC7" w:rsidP="00904FC7">
      <w:pPr>
        <w:pStyle w:val="ConsPlusNormal"/>
        <w:ind w:firstLine="540"/>
        <w:jc w:val="both"/>
        <w:rPr>
          <w:color w:val="000000" w:themeColor="text1"/>
        </w:rPr>
      </w:pPr>
    </w:p>
    <w:p w14:paraId="5E9BDB2A" w14:textId="77777777" w:rsidR="00904FC7" w:rsidRPr="00602EF5" w:rsidRDefault="00904FC7" w:rsidP="00904FC7">
      <w:pPr>
        <w:pStyle w:val="ConsPlusNormal"/>
        <w:ind w:firstLine="540"/>
        <w:jc w:val="center"/>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 Требования к отчетности</w:t>
      </w:r>
    </w:p>
    <w:p w14:paraId="1C33B107" w14:textId="77777777" w:rsidR="00904FC7" w:rsidRPr="00602EF5" w:rsidRDefault="00904FC7" w:rsidP="00904FC7">
      <w:pPr>
        <w:pStyle w:val="ConsPlusNormal"/>
        <w:ind w:firstLine="540"/>
        <w:jc w:val="both"/>
        <w:rPr>
          <w:rFonts w:ascii="Times New Roman" w:hAnsi="Times New Roman" w:cs="Times New Roman"/>
          <w:color w:val="000000" w:themeColor="text1"/>
          <w:spacing w:val="-6"/>
          <w:sz w:val="26"/>
          <w:szCs w:val="26"/>
        </w:rPr>
      </w:pPr>
    </w:p>
    <w:p w14:paraId="061B1A0F"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 Получатель Гранта ежеквартально не позднее 7 (седьмого) рабочего дня месяца, следующего за отчетным, предоставляет в Уполномоченный орган отчет о достижении значений результатов предоставления Гранта (далее - отчет), предусмотренных пунктом 3.13 настоящего Порядка, по форме, определенной типовой формой Соглашения, установленной комитетом финансов Администрации города Когалыма и заверенные копии следующих документов:</w:t>
      </w:r>
    </w:p>
    <w:p w14:paraId="58C373FC"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4.1.1. Для Субъектов, применяющих упрощенную систему налогообложения - налоговую декларацию в связи с применением упрощенной системы налогообложения по налогу за предшествующий календарный год.</w:t>
      </w:r>
    </w:p>
    <w:p w14:paraId="5D456FC6"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Указанные Субъекты имеют право предоставить бухгалтерский баланс и отчет о финансовых результатах, в этом случае налоговая декларация по налогу в связи с применением упрощенной системы налогообложения не предоставляется.</w:t>
      </w:r>
    </w:p>
    <w:p w14:paraId="4BDDE7FB"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4.1.2. Для Субъектов, применяющих специальный налоговый режим «Налог на профессиональный доход» предоставляется отчет о финансовых результатах ежеквартально в срок до 30 числа месяца, следующего за отчетным кварталом.</w:t>
      </w:r>
    </w:p>
    <w:p w14:paraId="1B1954FD"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4.1.3. Для Субъектов, вновь созданных в текущем году или открывшим новый вид экономической деятельности в текущем году, для отнесения к субъектам малого и среднего предпринимательства, - справка о выручке от реализации товаров (работ, услуг) и балансовой стоимости активов (остаточной стоимости основных средств и нематериальных активов) и сведения о среднесписочной численности работников за период, прошедший со дня их государственной регистрации до даты (на дату) подачи документов для предоставления Гранта.</w:t>
      </w:r>
    </w:p>
    <w:p w14:paraId="35DE285B"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4.1.4. Для Субъектов, применяющих систему налогообложения для сельскохозяйственных товаропроизводителей (единый сельскохозяйственный налог) - налоговую декларацию по единому сельскохозяйственному налогу за предшествующий календарный год.</w:t>
      </w:r>
    </w:p>
    <w:p w14:paraId="26BEF89C"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Документы, указанные в подпунктах 4.1.1 - 4.1.4 предоставляются с отметкой налогового органа о принятии лично, квитанцией об отправке почтовой корреспонденции либо посредством электронного документооборота с приложением извещения о вводе сведений.</w:t>
      </w:r>
    </w:p>
    <w:p w14:paraId="07545271"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4.1.5. Отчета о реализации бизнес-плана, который состоит из содержательного отчета (информации) и финансового отчета (информации о расходах с приложением копий первичных документов) предоставляется ежеквартально не позднее 7 (седьмого) рабочего дня месяца, следующего за отчетным.</w:t>
      </w:r>
    </w:p>
    <w:p w14:paraId="48EB5D64"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4.2. </w:t>
      </w:r>
      <w:r w:rsidRPr="006542F6">
        <w:rPr>
          <w:rFonts w:ascii="Times New Roman" w:hAnsi="Times New Roman" w:cs="Times New Roman"/>
          <w:color w:val="000000" w:themeColor="text1"/>
          <w:spacing w:val="-6"/>
          <w:sz w:val="26"/>
          <w:szCs w:val="26"/>
        </w:rPr>
        <w:t>По истечении срока реализации бизнес-плана получатель Гранта представляет итоговый отчет в течение 30 дней. Уполномоченный орган осуществляет проверку отчета, определяет показатели результативности в соответствии с бизнес-планом получателя Гранта и осуществляет оценку их достижения. В случае согласования отчета по результатам проведенной проверки, итоговый отчет принимается Уполномоченным органом.</w:t>
      </w:r>
    </w:p>
    <w:p w14:paraId="086AA2D8"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4.</w:t>
      </w:r>
      <w:r>
        <w:rPr>
          <w:rFonts w:ascii="Times New Roman" w:hAnsi="Times New Roman" w:cs="Times New Roman"/>
          <w:color w:val="000000" w:themeColor="text1"/>
          <w:spacing w:val="-6"/>
          <w:sz w:val="26"/>
          <w:szCs w:val="26"/>
        </w:rPr>
        <w:t>3</w:t>
      </w:r>
      <w:r w:rsidRPr="00602EF5">
        <w:rPr>
          <w:rFonts w:ascii="Times New Roman" w:hAnsi="Times New Roman" w:cs="Times New Roman"/>
          <w:color w:val="000000" w:themeColor="text1"/>
          <w:spacing w:val="-6"/>
          <w:sz w:val="26"/>
          <w:szCs w:val="26"/>
        </w:rPr>
        <w:t>. Отчет составляется по состоянию на первое число месяца, следующего за отчетным периодом.</w:t>
      </w:r>
    </w:p>
    <w:p w14:paraId="7DF5DFF4" w14:textId="77777777" w:rsidR="00904FC7"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Pr>
          <w:rFonts w:ascii="Times New Roman" w:hAnsi="Times New Roman" w:cs="Times New Roman"/>
          <w:color w:val="000000" w:themeColor="text1"/>
          <w:spacing w:val="-6"/>
          <w:sz w:val="26"/>
          <w:szCs w:val="26"/>
        </w:rPr>
        <w:t xml:space="preserve">4.4. </w:t>
      </w:r>
      <w:r w:rsidRPr="006542F6">
        <w:rPr>
          <w:rFonts w:ascii="Times New Roman" w:hAnsi="Times New Roman" w:cs="Times New Roman"/>
          <w:color w:val="000000" w:themeColor="text1"/>
          <w:spacing w:val="-6"/>
          <w:sz w:val="26"/>
          <w:szCs w:val="26"/>
        </w:rPr>
        <w:t>Учет расходования средств Гранта в форме субсидии производится отдельно от других средств получателя Гранта с соблюдением правил ведения бухгалтерского учета и кассовых операций, установленных действующим законодательством Российской Федерации.</w:t>
      </w:r>
    </w:p>
    <w:p w14:paraId="5C9D8947" w14:textId="77777777" w:rsidR="00904FC7" w:rsidRPr="00602EF5" w:rsidRDefault="00904FC7" w:rsidP="00904FC7">
      <w:pPr>
        <w:pStyle w:val="ConsPlusNormal"/>
        <w:ind w:firstLine="709"/>
        <w:contextualSpacing/>
        <w:jc w:val="both"/>
        <w:rPr>
          <w:rFonts w:ascii="Times New Roman" w:hAnsi="Times New Roman" w:cs="Times New Roman"/>
          <w:color w:val="000000" w:themeColor="text1"/>
          <w:spacing w:val="-6"/>
          <w:sz w:val="26"/>
          <w:szCs w:val="26"/>
        </w:rPr>
      </w:pPr>
      <w:r w:rsidRPr="006542F6">
        <w:rPr>
          <w:rFonts w:ascii="Times New Roman" w:hAnsi="Times New Roman" w:cs="Times New Roman"/>
          <w:color w:val="000000" w:themeColor="text1"/>
          <w:spacing w:val="-6"/>
          <w:sz w:val="26"/>
          <w:szCs w:val="26"/>
        </w:rPr>
        <w:t>4.</w:t>
      </w:r>
      <w:r>
        <w:rPr>
          <w:rFonts w:ascii="Times New Roman" w:hAnsi="Times New Roman" w:cs="Times New Roman"/>
          <w:color w:val="000000" w:themeColor="text1"/>
          <w:spacing w:val="-6"/>
          <w:sz w:val="26"/>
          <w:szCs w:val="26"/>
        </w:rPr>
        <w:t>5</w:t>
      </w:r>
      <w:r w:rsidRPr="006542F6">
        <w:rPr>
          <w:rFonts w:ascii="Times New Roman" w:hAnsi="Times New Roman" w:cs="Times New Roman"/>
          <w:color w:val="000000" w:themeColor="text1"/>
          <w:spacing w:val="-6"/>
          <w:sz w:val="26"/>
          <w:szCs w:val="26"/>
        </w:rPr>
        <w:t>. Уполномоченный орган осуществляет проверку отчета, указанного в пункте 4.1-4.2 настоящего Порядка в месячный срок с даты получения данной отчетности.</w:t>
      </w:r>
    </w:p>
    <w:p w14:paraId="22A84987" w14:textId="77777777" w:rsidR="00904FC7" w:rsidRDefault="00904FC7" w:rsidP="00904FC7">
      <w:pPr>
        <w:pStyle w:val="ConsPlusTitle"/>
        <w:jc w:val="center"/>
        <w:outlineLvl w:val="1"/>
        <w:rPr>
          <w:rFonts w:ascii="Times New Roman" w:hAnsi="Times New Roman" w:cs="Times New Roman"/>
          <w:b w:val="0"/>
          <w:sz w:val="26"/>
          <w:szCs w:val="26"/>
        </w:rPr>
      </w:pPr>
    </w:p>
    <w:p w14:paraId="2D1986A0" w14:textId="77777777" w:rsidR="00904FC7" w:rsidRPr="00602EF5" w:rsidRDefault="00904FC7" w:rsidP="00904FC7">
      <w:pPr>
        <w:pStyle w:val="ConsPlusTitle"/>
        <w:jc w:val="center"/>
        <w:outlineLvl w:val="1"/>
        <w:rPr>
          <w:rFonts w:ascii="Times New Roman" w:hAnsi="Times New Roman" w:cs="Times New Roman"/>
          <w:b w:val="0"/>
          <w:color w:val="000000" w:themeColor="text1"/>
          <w:spacing w:val="-6"/>
          <w:sz w:val="26"/>
          <w:szCs w:val="26"/>
        </w:rPr>
      </w:pPr>
      <w:r w:rsidRPr="00602EF5">
        <w:rPr>
          <w:rFonts w:ascii="Times New Roman" w:hAnsi="Times New Roman" w:cs="Times New Roman"/>
          <w:b w:val="0"/>
          <w:color w:val="000000" w:themeColor="text1"/>
          <w:spacing w:val="-6"/>
          <w:sz w:val="26"/>
          <w:szCs w:val="26"/>
        </w:rPr>
        <w:t>5. Требования об осуществлении контроля (мониторинга)</w:t>
      </w:r>
    </w:p>
    <w:p w14:paraId="474E8603" w14:textId="77777777" w:rsidR="00904FC7" w:rsidRPr="00602EF5" w:rsidRDefault="00904FC7" w:rsidP="00904FC7">
      <w:pPr>
        <w:pStyle w:val="ConsPlusTitle"/>
        <w:jc w:val="center"/>
        <w:rPr>
          <w:rFonts w:ascii="Times New Roman" w:hAnsi="Times New Roman" w:cs="Times New Roman"/>
          <w:b w:val="0"/>
          <w:color w:val="000000" w:themeColor="text1"/>
          <w:spacing w:val="-6"/>
          <w:sz w:val="26"/>
          <w:szCs w:val="26"/>
        </w:rPr>
      </w:pPr>
      <w:r w:rsidRPr="00602EF5">
        <w:rPr>
          <w:rFonts w:ascii="Times New Roman" w:hAnsi="Times New Roman" w:cs="Times New Roman"/>
          <w:b w:val="0"/>
          <w:color w:val="000000" w:themeColor="text1"/>
          <w:spacing w:val="-6"/>
          <w:sz w:val="26"/>
          <w:szCs w:val="26"/>
        </w:rPr>
        <w:t>за соблюдением условий и порядка предоставления Грантов</w:t>
      </w:r>
    </w:p>
    <w:p w14:paraId="2A77EB6C" w14:textId="77777777" w:rsidR="00904FC7" w:rsidRPr="00602EF5" w:rsidRDefault="00904FC7" w:rsidP="00904FC7">
      <w:pPr>
        <w:pStyle w:val="ConsPlusNormal"/>
        <w:ind w:firstLine="709"/>
        <w:contextualSpacing/>
        <w:jc w:val="center"/>
        <w:rPr>
          <w:rFonts w:ascii="Times New Roman" w:hAnsi="Times New Roman" w:cs="Times New Roman"/>
          <w:color w:val="000000" w:themeColor="text1"/>
          <w:spacing w:val="-6"/>
          <w:sz w:val="26"/>
          <w:szCs w:val="26"/>
        </w:rPr>
      </w:pPr>
      <w:r w:rsidRPr="00602EF5">
        <w:rPr>
          <w:rFonts w:ascii="Times New Roman" w:hAnsi="Times New Roman" w:cs="Times New Roman"/>
          <w:color w:val="000000" w:themeColor="text1"/>
          <w:spacing w:val="-6"/>
          <w:sz w:val="26"/>
          <w:szCs w:val="26"/>
        </w:rPr>
        <w:t>и ответственности за их нарушение</w:t>
      </w:r>
    </w:p>
    <w:p w14:paraId="558F48E7" w14:textId="77777777" w:rsidR="00904FC7" w:rsidRPr="00602EF5" w:rsidRDefault="00904FC7" w:rsidP="00904FC7">
      <w:pPr>
        <w:pStyle w:val="ConsPlusNormal"/>
        <w:ind w:firstLine="709"/>
        <w:contextualSpacing/>
        <w:rPr>
          <w:rFonts w:ascii="Times New Roman" w:hAnsi="Times New Roman" w:cs="Times New Roman"/>
          <w:color w:val="000000" w:themeColor="text1"/>
          <w:spacing w:val="-6"/>
          <w:sz w:val="26"/>
          <w:szCs w:val="26"/>
        </w:rPr>
      </w:pPr>
    </w:p>
    <w:p w14:paraId="74ECA85F" w14:textId="77777777"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 xml:space="preserve">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бюджетных средств, а также органы государственного (муниципального) финансового контроля в соответствии со </w:t>
      </w:r>
      <w:hyperlink r:id="rId14">
        <w:r w:rsidRPr="00602EF5">
          <w:rPr>
            <w:rFonts w:eastAsiaTheme="minorEastAsia"/>
            <w:color w:val="000000" w:themeColor="text1"/>
            <w:spacing w:val="-6"/>
            <w:sz w:val="26"/>
            <w:szCs w:val="26"/>
          </w:rPr>
          <w:t>статьями 268.1</w:t>
        </w:r>
      </w:hyperlink>
      <w:r w:rsidRPr="00602EF5">
        <w:rPr>
          <w:rFonts w:eastAsiaTheme="minorEastAsia"/>
          <w:color w:val="000000" w:themeColor="text1"/>
          <w:spacing w:val="-6"/>
          <w:sz w:val="26"/>
          <w:szCs w:val="26"/>
        </w:rPr>
        <w:t xml:space="preserve"> и </w:t>
      </w:r>
      <w:hyperlink r:id="rId15">
        <w:r w:rsidRPr="00602EF5">
          <w:rPr>
            <w:rFonts w:eastAsiaTheme="minorEastAsia"/>
            <w:color w:val="000000" w:themeColor="text1"/>
            <w:spacing w:val="-6"/>
            <w:sz w:val="26"/>
            <w:szCs w:val="26"/>
          </w:rPr>
          <w:t>269.2</w:t>
        </w:r>
      </w:hyperlink>
      <w:r w:rsidRPr="00602EF5">
        <w:rPr>
          <w:rFonts w:eastAsiaTheme="minorEastAsia"/>
          <w:color w:val="000000" w:themeColor="text1"/>
          <w:spacing w:val="-6"/>
          <w:sz w:val="26"/>
          <w:szCs w:val="26"/>
        </w:rPr>
        <w:t xml:space="preserve"> Бюджетного кодекса Российской Федерации.</w:t>
      </w:r>
    </w:p>
    <w:p w14:paraId="36043847" w14:textId="77777777"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Мониторинг достижения результатов предоставления Гранта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в соответствии с приказом Министерства финансов Российской Федерации.</w:t>
      </w:r>
    </w:p>
    <w:p w14:paraId="5AEFC7B2" w14:textId="77777777"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5.2. Ответственность за достоверность предоставляемых документов, сведений в представленных документах получатели Гранта несут в соответствии с действующим законодательством Российской Федерации и настоящим Порядком.</w:t>
      </w:r>
    </w:p>
    <w:p w14:paraId="3BCCD194" w14:textId="77777777"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5.3. В случае нарушения получателем Гранта сроков и формы представления отчетности, установленной настоящим Порядком и Соглашением, Уполномоченный орган направляет получателю Гранта письменное требование о необходимости предоставления отчетности либо устранения выявленных нарушений. Получатель Гранта в течение 10 (десяти) календарных дней после получения указанного требования обязан предоставить отчетность либо устранить выявленные нарушения.</w:t>
      </w:r>
    </w:p>
    <w:p w14:paraId="3B90F368" w14:textId="77777777"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Гранта условий, установленных при предоставлении Гранта, факта предоставления недостоверных сведений, в случае недостижения значений результатов предоставления Гранта, установленных Соглашением, а также если требование, указанное в </w:t>
      </w:r>
      <w:hyperlink w:anchor="P229">
        <w:r w:rsidRPr="00602EF5">
          <w:rPr>
            <w:rFonts w:eastAsiaTheme="minorEastAsia"/>
            <w:color w:val="000000" w:themeColor="text1"/>
            <w:spacing w:val="-6"/>
            <w:sz w:val="26"/>
            <w:szCs w:val="26"/>
          </w:rPr>
          <w:t>пункте 5.3</w:t>
        </w:r>
      </w:hyperlink>
      <w:r w:rsidRPr="00602EF5">
        <w:rPr>
          <w:rFonts w:eastAsiaTheme="minorEastAsia"/>
          <w:color w:val="000000" w:themeColor="text1"/>
          <w:spacing w:val="-6"/>
          <w:sz w:val="26"/>
          <w:szCs w:val="26"/>
        </w:rP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недостижения значений результатов предоставления Гранта направляет получателю Гранта письменное уведомление о необходимости возврата Гранта (далее - уведомление о возврате).</w:t>
      </w:r>
    </w:p>
    <w:p w14:paraId="42D6B20D" w14:textId="77777777"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Расчет размера штрафных санкций определен в соответствии с типовой формой Соглашения, установленной комитетом финансов Администрации города Когалыма.</w:t>
      </w:r>
    </w:p>
    <w:p w14:paraId="41796B53" w14:textId="76BF830C"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5.5. Получатель</w:t>
      </w:r>
      <w:r w:rsidR="001F7070">
        <w:rPr>
          <w:rFonts w:eastAsiaTheme="minorEastAsia"/>
          <w:color w:val="000000" w:themeColor="text1"/>
          <w:spacing w:val="-6"/>
          <w:sz w:val="26"/>
          <w:szCs w:val="26"/>
        </w:rPr>
        <w:t xml:space="preserve"> Гранта</w:t>
      </w:r>
      <w:r w:rsidRPr="00602EF5">
        <w:rPr>
          <w:rFonts w:eastAsiaTheme="minorEastAsia"/>
          <w:color w:val="000000" w:themeColor="text1"/>
          <w:spacing w:val="-6"/>
          <w:sz w:val="26"/>
          <w:szCs w:val="26"/>
        </w:rPr>
        <w:t xml:space="preserve"> в течение 10 (десяти) рабочих дней со дня получения уведомления о возврате обязан выполнить требования, указанные в нем.</w:t>
      </w:r>
    </w:p>
    <w:p w14:paraId="6A171762" w14:textId="77777777" w:rsidR="00904FC7" w:rsidRPr="00602EF5" w:rsidRDefault="00904FC7" w:rsidP="00904FC7">
      <w:pPr>
        <w:widowControl w:val="0"/>
        <w:autoSpaceDE w:val="0"/>
        <w:autoSpaceDN w:val="0"/>
        <w:ind w:firstLine="540"/>
        <w:jc w:val="both"/>
        <w:rPr>
          <w:rFonts w:eastAsiaTheme="minorEastAsia"/>
          <w:color w:val="000000" w:themeColor="text1"/>
          <w:spacing w:val="-6"/>
          <w:sz w:val="26"/>
          <w:szCs w:val="26"/>
        </w:rPr>
      </w:pPr>
      <w:r w:rsidRPr="00602EF5">
        <w:rPr>
          <w:rFonts w:eastAsiaTheme="minorEastAsia"/>
          <w:color w:val="000000" w:themeColor="text1"/>
          <w:spacing w:val="-6"/>
          <w:sz w:val="26"/>
          <w:szCs w:val="26"/>
        </w:rPr>
        <w:t xml:space="preserve">5.6. При отказе от добровольного возврата средств Гранта, выраженного в непоступлении денежных средств в срок, установленный </w:t>
      </w:r>
      <w:hyperlink w:anchor="P231">
        <w:r w:rsidRPr="00602EF5">
          <w:rPr>
            <w:rFonts w:eastAsiaTheme="minorEastAsia"/>
            <w:color w:val="000000" w:themeColor="text1"/>
            <w:spacing w:val="-6"/>
            <w:sz w:val="26"/>
            <w:szCs w:val="26"/>
          </w:rPr>
          <w:t>пунктом 5.5</w:t>
        </w:r>
      </w:hyperlink>
      <w:r w:rsidRPr="00602EF5">
        <w:rPr>
          <w:rFonts w:eastAsiaTheme="minorEastAsia"/>
          <w:color w:val="000000" w:themeColor="text1"/>
          <w:spacing w:val="-6"/>
          <w:sz w:val="26"/>
          <w:szCs w:val="26"/>
        </w:rPr>
        <w:t xml:space="preserve"> настоящего Порядка, на счет главного распорядителя бюджетных средств, взыскание средств Гранта осуществляется в судебном порядке в соответствии с действующим законодательством Российской Федерации.</w:t>
      </w:r>
    </w:p>
    <w:p w14:paraId="12E8E857" w14:textId="77777777" w:rsidR="00904FC7" w:rsidRDefault="00904FC7" w:rsidP="00904FC7">
      <w:pPr>
        <w:pStyle w:val="ConsPlusNormal"/>
        <w:ind w:firstLine="709"/>
        <w:contextualSpacing/>
        <w:rPr>
          <w:rFonts w:ascii="Times New Roman" w:hAnsi="Times New Roman" w:cs="Times New Roman"/>
          <w:sz w:val="26"/>
          <w:szCs w:val="26"/>
        </w:rPr>
      </w:pPr>
      <w:r>
        <w:rPr>
          <w:rFonts w:ascii="Times New Roman" w:hAnsi="Times New Roman" w:cs="Times New Roman"/>
          <w:sz w:val="26"/>
          <w:szCs w:val="26"/>
        </w:rPr>
        <w:tab/>
      </w:r>
    </w:p>
    <w:p w14:paraId="0C260E00" w14:textId="77777777" w:rsidR="00904FC7" w:rsidRDefault="00904FC7" w:rsidP="00904FC7">
      <w:pPr>
        <w:pStyle w:val="ConsPlusNormal"/>
        <w:ind w:firstLine="709"/>
        <w:contextualSpacing/>
        <w:rPr>
          <w:rFonts w:ascii="Times New Roman" w:hAnsi="Times New Roman" w:cs="Times New Roman"/>
          <w:sz w:val="26"/>
          <w:szCs w:val="26"/>
        </w:rPr>
      </w:pPr>
    </w:p>
    <w:p w14:paraId="2AF3D8EA" w14:textId="77777777" w:rsidR="00904FC7" w:rsidRDefault="00904FC7" w:rsidP="00904FC7">
      <w:pPr>
        <w:pStyle w:val="ConsPlusNormal"/>
        <w:ind w:firstLine="709"/>
        <w:contextualSpacing/>
        <w:rPr>
          <w:rFonts w:ascii="Times New Roman" w:hAnsi="Times New Roman" w:cs="Times New Roman"/>
          <w:sz w:val="26"/>
          <w:szCs w:val="26"/>
        </w:rPr>
      </w:pPr>
    </w:p>
    <w:p w14:paraId="67D54459" w14:textId="77777777" w:rsidR="00904FC7" w:rsidRDefault="00904FC7" w:rsidP="00904FC7">
      <w:pPr>
        <w:pStyle w:val="ConsPlusNormal"/>
        <w:ind w:firstLine="709"/>
        <w:contextualSpacing/>
        <w:rPr>
          <w:rFonts w:ascii="Times New Roman" w:hAnsi="Times New Roman" w:cs="Times New Roman"/>
          <w:sz w:val="26"/>
          <w:szCs w:val="26"/>
        </w:rPr>
      </w:pPr>
    </w:p>
    <w:p w14:paraId="7BAC0523" w14:textId="77777777" w:rsidR="00904FC7" w:rsidRDefault="00904FC7" w:rsidP="00904FC7">
      <w:pPr>
        <w:pStyle w:val="ConsPlusNormal"/>
        <w:ind w:firstLine="709"/>
        <w:contextualSpacing/>
        <w:rPr>
          <w:rFonts w:ascii="Times New Roman" w:hAnsi="Times New Roman" w:cs="Times New Roman"/>
          <w:sz w:val="26"/>
          <w:szCs w:val="26"/>
        </w:rPr>
      </w:pPr>
    </w:p>
    <w:p w14:paraId="114E04C2" w14:textId="77777777" w:rsidR="00904FC7" w:rsidRDefault="00904FC7" w:rsidP="00904FC7">
      <w:pPr>
        <w:pStyle w:val="ConsPlusNormal"/>
        <w:ind w:firstLine="709"/>
        <w:contextualSpacing/>
        <w:rPr>
          <w:rFonts w:ascii="Times New Roman" w:hAnsi="Times New Roman" w:cs="Times New Roman"/>
          <w:sz w:val="26"/>
          <w:szCs w:val="26"/>
        </w:rPr>
      </w:pPr>
    </w:p>
    <w:p w14:paraId="79192F76" w14:textId="77777777" w:rsidR="00904FC7" w:rsidRDefault="00904FC7" w:rsidP="00904FC7">
      <w:pPr>
        <w:pStyle w:val="ConsPlusNormal"/>
        <w:ind w:firstLine="709"/>
        <w:contextualSpacing/>
        <w:rPr>
          <w:rFonts w:ascii="Times New Roman" w:hAnsi="Times New Roman" w:cs="Times New Roman"/>
          <w:sz w:val="26"/>
          <w:szCs w:val="26"/>
        </w:rPr>
      </w:pPr>
    </w:p>
    <w:p w14:paraId="563EA96B" w14:textId="77777777" w:rsidR="00904FC7" w:rsidRDefault="00904FC7" w:rsidP="00904FC7">
      <w:pPr>
        <w:pStyle w:val="ConsPlusNormal"/>
        <w:ind w:firstLine="709"/>
        <w:contextualSpacing/>
        <w:rPr>
          <w:rFonts w:ascii="Times New Roman" w:hAnsi="Times New Roman" w:cs="Times New Roman"/>
          <w:sz w:val="26"/>
          <w:szCs w:val="26"/>
        </w:rPr>
      </w:pPr>
    </w:p>
    <w:p w14:paraId="3CF648E9" w14:textId="77777777" w:rsidR="00904FC7" w:rsidRDefault="00904FC7" w:rsidP="00904FC7">
      <w:pPr>
        <w:pStyle w:val="ConsPlusNormal"/>
        <w:ind w:firstLine="709"/>
        <w:contextualSpacing/>
        <w:rPr>
          <w:rFonts w:ascii="Times New Roman" w:hAnsi="Times New Roman" w:cs="Times New Roman"/>
          <w:sz w:val="26"/>
          <w:szCs w:val="26"/>
        </w:rPr>
      </w:pPr>
    </w:p>
    <w:p w14:paraId="4F57E0B8" w14:textId="77777777" w:rsidR="00904FC7" w:rsidRDefault="00904FC7" w:rsidP="00904FC7">
      <w:pPr>
        <w:pStyle w:val="ConsPlusNormal"/>
        <w:ind w:firstLine="709"/>
        <w:contextualSpacing/>
        <w:rPr>
          <w:rFonts w:ascii="Times New Roman" w:hAnsi="Times New Roman" w:cs="Times New Roman"/>
          <w:sz w:val="26"/>
          <w:szCs w:val="26"/>
        </w:rPr>
      </w:pPr>
      <w:bookmarkStart w:id="0" w:name="_GoBack"/>
      <w:bookmarkEnd w:id="0"/>
    </w:p>
    <w:sectPr w:rsidR="00904FC7" w:rsidSect="00874F39">
      <w:headerReference w:type="default" r:id="rId16"/>
      <w:pgSz w:w="11906" w:h="16838"/>
      <w:pgMar w:top="993"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79A37" w14:textId="77777777" w:rsidR="009A0D5F" w:rsidRDefault="009A0D5F" w:rsidP="009A0D5F">
      <w:r>
        <w:separator/>
      </w:r>
    </w:p>
  </w:endnote>
  <w:endnote w:type="continuationSeparator" w:id="0">
    <w:p w14:paraId="2150DDCF" w14:textId="77777777" w:rsidR="009A0D5F" w:rsidRDefault="009A0D5F" w:rsidP="009A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FEC84" w14:textId="77777777" w:rsidR="009A0D5F" w:rsidRDefault="009A0D5F" w:rsidP="009A0D5F">
      <w:r>
        <w:separator/>
      </w:r>
    </w:p>
  </w:footnote>
  <w:footnote w:type="continuationSeparator" w:id="0">
    <w:p w14:paraId="2612E2E4" w14:textId="77777777" w:rsidR="009A0D5F" w:rsidRDefault="009A0D5F" w:rsidP="009A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09193"/>
      <w:docPartObj>
        <w:docPartGallery w:val="Page Numbers (Top of Page)"/>
        <w:docPartUnique/>
      </w:docPartObj>
    </w:sdtPr>
    <w:sdtEndPr/>
    <w:sdtContent>
      <w:p w14:paraId="2155FFFC" w14:textId="0CD28997" w:rsidR="009A0D5F" w:rsidRDefault="009A0D5F">
        <w:pPr>
          <w:pStyle w:val="af1"/>
          <w:jc w:val="center"/>
        </w:pPr>
        <w:r>
          <w:fldChar w:fldCharType="begin"/>
        </w:r>
        <w:r>
          <w:instrText>PAGE   \* MERGEFORMAT</w:instrText>
        </w:r>
        <w:r>
          <w:fldChar w:fldCharType="separate"/>
        </w:r>
        <w:r w:rsidR="002F5144">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7803A4A"/>
    <w:multiLevelType w:val="hybridMultilevel"/>
    <w:tmpl w:val="3B9C2C6E"/>
    <w:lvl w:ilvl="0" w:tplc="51E8881C">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B7B6EA3"/>
    <w:multiLevelType w:val="hybridMultilevel"/>
    <w:tmpl w:val="F08EFD6C"/>
    <w:lvl w:ilvl="0" w:tplc="6916EC3A">
      <w:start w:val="1"/>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4474"/>
    <w:rsid w:val="00015A6A"/>
    <w:rsid w:val="00016D3A"/>
    <w:rsid w:val="000205BF"/>
    <w:rsid w:val="00021CBE"/>
    <w:rsid w:val="000354B6"/>
    <w:rsid w:val="00065B4E"/>
    <w:rsid w:val="00065BCF"/>
    <w:rsid w:val="00067FFC"/>
    <w:rsid w:val="00077DF4"/>
    <w:rsid w:val="00082085"/>
    <w:rsid w:val="00084C0D"/>
    <w:rsid w:val="00090448"/>
    <w:rsid w:val="00090A9E"/>
    <w:rsid w:val="000A1F0C"/>
    <w:rsid w:val="000E28EE"/>
    <w:rsid w:val="000E67ED"/>
    <w:rsid w:val="000F0569"/>
    <w:rsid w:val="000F653B"/>
    <w:rsid w:val="001050B3"/>
    <w:rsid w:val="00107715"/>
    <w:rsid w:val="00115E48"/>
    <w:rsid w:val="00171A84"/>
    <w:rsid w:val="001723E9"/>
    <w:rsid w:val="0017512E"/>
    <w:rsid w:val="001A468E"/>
    <w:rsid w:val="001B41B7"/>
    <w:rsid w:val="001B6315"/>
    <w:rsid w:val="001D0927"/>
    <w:rsid w:val="001D0D3B"/>
    <w:rsid w:val="001E328E"/>
    <w:rsid w:val="001E6D8C"/>
    <w:rsid w:val="001E744D"/>
    <w:rsid w:val="001F4FFF"/>
    <w:rsid w:val="001F7070"/>
    <w:rsid w:val="001F7EA9"/>
    <w:rsid w:val="00201088"/>
    <w:rsid w:val="00213378"/>
    <w:rsid w:val="00214C68"/>
    <w:rsid w:val="00216DC1"/>
    <w:rsid w:val="00223B3E"/>
    <w:rsid w:val="00274A7B"/>
    <w:rsid w:val="002859DC"/>
    <w:rsid w:val="002904F9"/>
    <w:rsid w:val="002B10AF"/>
    <w:rsid w:val="002B49A0"/>
    <w:rsid w:val="002D2FFB"/>
    <w:rsid w:val="002D4D68"/>
    <w:rsid w:val="002D5593"/>
    <w:rsid w:val="002D5848"/>
    <w:rsid w:val="002E0A30"/>
    <w:rsid w:val="002F5144"/>
    <w:rsid w:val="002F7936"/>
    <w:rsid w:val="00300D9B"/>
    <w:rsid w:val="00306B93"/>
    <w:rsid w:val="00311FF8"/>
    <w:rsid w:val="00313DAF"/>
    <w:rsid w:val="003167A7"/>
    <w:rsid w:val="00341DD0"/>
    <w:rsid w:val="003447F7"/>
    <w:rsid w:val="003827C4"/>
    <w:rsid w:val="003923DF"/>
    <w:rsid w:val="00397B20"/>
    <w:rsid w:val="003C4F71"/>
    <w:rsid w:val="003D2125"/>
    <w:rsid w:val="003E2383"/>
    <w:rsid w:val="003E61AA"/>
    <w:rsid w:val="003F587E"/>
    <w:rsid w:val="0043214C"/>
    <w:rsid w:val="00434257"/>
    <w:rsid w:val="0043438A"/>
    <w:rsid w:val="00472417"/>
    <w:rsid w:val="00475BB3"/>
    <w:rsid w:val="00483BB5"/>
    <w:rsid w:val="00487F5D"/>
    <w:rsid w:val="004B336C"/>
    <w:rsid w:val="004C04AC"/>
    <w:rsid w:val="004D41BA"/>
    <w:rsid w:val="004D6B8B"/>
    <w:rsid w:val="004F33B1"/>
    <w:rsid w:val="004F60B7"/>
    <w:rsid w:val="00502FEC"/>
    <w:rsid w:val="00540514"/>
    <w:rsid w:val="005500E4"/>
    <w:rsid w:val="005613DE"/>
    <w:rsid w:val="00567FF2"/>
    <w:rsid w:val="00573076"/>
    <w:rsid w:val="005854A4"/>
    <w:rsid w:val="005855AC"/>
    <w:rsid w:val="005901CB"/>
    <w:rsid w:val="005958F5"/>
    <w:rsid w:val="005B2902"/>
    <w:rsid w:val="005C2D93"/>
    <w:rsid w:val="005C2E2B"/>
    <w:rsid w:val="005E317C"/>
    <w:rsid w:val="006015ED"/>
    <w:rsid w:val="006028B5"/>
    <w:rsid w:val="00625AA2"/>
    <w:rsid w:val="00635680"/>
    <w:rsid w:val="00681F5A"/>
    <w:rsid w:val="00685C26"/>
    <w:rsid w:val="006B7E65"/>
    <w:rsid w:val="006D561C"/>
    <w:rsid w:val="006E4657"/>
    <w:rsid w:val="006F03F6"/>
    <w:rsid w:val="00704204"/>
    <w:rsid w:val="00717175"/>
    <w:rsid w:val="007243DE"/>
    <w:rsid w:val="00736553"/>
    <w:rsid w:val="0074653F"/>
    <w:rsid w:val="00747B75"/>
    <w:rsid w:val="00753FC6"/>
    <w:rsid w:val="00770DF1"/>
    <w:rsid w:val="007745E8"/>
    <w:rsid w:val="007819F4"/>
    <w:rsid w:val="00794CA8"/>
    <w:rsid w:val="007B29B4"/>
    <w:rsid w:val="007C12E4"/>
    <w:rsid w:val="007C24AA"/>
    <w:rsid w:val="007C63D0"/>
    <w:rsid w:val="007D1C62"/>
    <w:rsid w:val="007D55CC"/>
    <w:rsid w:val="007D5CB0"/>
    <w:rsid w:val="007E28C2"/>
    <w:rsid w:val="007F5689"/>
    <w:rsid w:val="008132D9"/>
    <w:rsid w:val="00820045"/>
    <w:rsid w:val="008329FC"/>
    <w:rsid w:val="00861141"/>
    <w:rsid w:val="0086685A"/>
    <w:rsid w:val="00867AEA"/>
    <w:rsid w:val="00874F39"/>
    <w:rsid w:val="00877CE5"/>
    <w:rsid w:val="008911C9"/>
    <w:rsid w:val="008C0B7C"/>
    <w:rsid w:val="008C7E24"/>
    <w:rsid w:val="008D2DB3"/>
    <w:rsid w:val="008F0F7B"/>
    <w:rsid w:val="008F2CF7"/>
    <w:rsid w:val="00904FC7"/>
    <w:rsid w:val="00906CC2"/>
    <w:rsid w:val="00921B03"/>
    <w:rsid w:val="00932633"/>
    <w:rsid w:val="009349CD"/>
    <w:rsid w:val="00951403"/>
    <w:rsid w:val="00952EC3"/>
    <w:rsid w:val="0095402F"/>
    <w:rsid w:val="0098400C"/>
    <w:rsid w:val="00994A1B"/>
    <w:rsid w:val="009959ED"/>
    <w:rsid w:val="009A0D5F"/>
    <w:rsid w:val="009A621F"/>
    <w:rsid w:val="009A7FE5"/>
    <w:rsid w:val="009B3B8A"/>
    <w:rsid w:val="009C1597"/>
    <w:rsid w:val="009C47D2"/>
    <w:rsid w:val="009D0EDB"/>
    <w:rsid w:val="009D739D"/>
    <w:rsid w:val="009E70E9"/>
    <w:rsid w:val="00A337E4"/>
    <w:rsid w:val="00A41B3F"/>
    <w:rsid w:val="00A556BE"/>
    <w:rsid w:val="00A564E7"/>
    <w:rsid w:val="00A766EA"/>
    <w:rsid w:val="00A80C48"/>
    <w:rsid w:val="00A83925"/>
    <w:rsid w:val="00A85C9E"/>
    <w:rsid w:val="00A97B15"/>
    <w:rsid w:val="00AA21A7"/>
    <w:rsid w:val="00AB163D"/>
    <w:rsid w:val="00AB2520"/>
    <w:rsid w:val="00AD3898"/>
    <w:rsid w:val="00AE2DFE"/>
    <w:rsid w:val="00AE6CEC"/>
    <w:rsid w:val="00B01F1F"/>
    <w:rsid w:val="00B22DDA"/>
    <w:rsid w:val="00B25576"/>
    <w:rsid w:val="00B306E7"/>
    <w:rsid w:val="00B32D27"/>
    <w:rsid w:val="00B44BE6"/>
    <w:rsid w:val="00B47093"/>
    <w:rsid w:val="00B50DBC"/>
    <w:rsid w:val="00B6370F"/>
    <w:rsid w:val="00B71C99"/>
    <w:rsid w:val="00B73714"/>
    <w:rsid w:val="00B75765"/>
    <w:rsid w:val="00BA1E4C"/>
    <w:rsid w:val="00BB1866"/>
    <w:rsid w:val="00BB7EEE"/>
    <w:rsid w:val="00BC1351"/>
    <w:rsid w:val="00BC37E6"/>
    <w:rsid w:val="00BC73B8"/>
    <w:rsid w:val="00BE0F76"/>
    <w:rsid w:val="00BF6F82"/>
    <w:rsid w:val="00C073F2"/>
    <w:rsid w:val="00C11D0F"/>
    <w:rsid w:val="00C12E8E"/>
    <w:rsid w:val="00C24CAA"/>
    <w:rsid w:val="00C27247"/>
    <w:rsid w:val="00C6609D"/>
    <w:rsid w:val="00C700C4"/>
    <w:rsid w:val="00C700F3"/>
    <w:rsid w:val="00C72497"/>
    <w:rsid w:val="00C81BBD"/>
    <w:rsid w:val="00CA315F"/>
    <w:rsid w:val="00CA7AB1"/>
    <w:rsid w:val="00CB2627"/>
    <w:rsid w:val="00CC367F"/>
    <w:rsid w:val="00CC4512"/>
    <w:rsid w:val="00CE7B67"/>
    <w:rsid w:val="00CF6733"/>
    <w:rsid w:val="00CF6B89"/>
    <w:rsid w:val="00D1113F"/>
    <w:rsid w:val="00D267EE"/>
    <w:rsid w:val="00D32093"/>
    <w:rsid w:val="00D52DB6"/>
    <w:rsid w:val="00D5489C"/>
    <w:rsid w:val="00D7272E"/>
    <w:rsid w:val="00D76828"/>
    <w:rsid w:val="00D95751"/>
    <w:rsid w:val="00DA686F"/>
    <w:rsid w:val="00DE1D9E"/>
    <w:rsid w:val="00DE378A"/>
    <w:rsid w:val="00DF0B1C"/>
    <w:rsid w:val="00DF70A7"/>
    <w:rsid w:val="00DF761D"/>
    <w:rsid w:val="00E17E24"/>
    <w:rsid w:val="00E5234A"/>
    <w:rsid w:val="00E72790"/>
    <w:rsid w:val="00E82B3A"/>
    <w:rsid w:val="00E865EA"/>
    <w:rsid w:val="00EB75CB"/>
    <w:rsid w:val="00EB76A4"/>
    <w:rsid w:val="00EC17E6"/>
    <w:rsid w:val="00ED5C7C"/>
    <w:rsid w:val="00ED62A2"/>
    <w:rsid w:val="00ED6B30"/>
    <w:rsid w:val="00EE33CB"/>
    <w:rsid w:val="00EE3504"/>
    <w:rsid w:val="00EE539C"/>
    <w:rsid w:val="00EF31FF"/>
    <w:rsid w:val="00F06198"/>
    <w:rsid w:val="00F072EF"/>
    <w:rsid w:val="00F33594"/>
    <w:rsid w:val="00F5080D"/>
    <w:rsid w:val="00F662CB"/>
    <w:rsid w:val="00F76279"/>
    <w:rsid w:val="00F8542E"/>
    <w:rsid w:val="00F96442"/>
    <w:rsid w:val="00F9746F"/>
    <w:rsid w:val="00FA7A01"/>
    <w:rsid w:val="00FB426A"/>
    <w:rsid w:val="00FB5937"/>
    <w:rsid w:val="00FC786C"/>
    <w:rsid w:val="00FC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8611"/>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AB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character" w:styleId="aa">
    <w:name w:val="Hyperlink"/>
    <w:basedOn w:val="a0"/>
    <w:uiPriority w:val="99"/>
    <w:unhideWhenUsed/>
    <w:rsid w:val="004C04AC"/>
    <w:rPr>
      <w:color w:val="0000FF" w:themeColor="hyperlink"/>
      <w:u w:val="single"/>
    </w:rPr>
  </w:style>
  <w:style w:type="paragraph" w:customStyle="1" w:styleId="ConsPlusNormal">
    <w:name w:val="ConsPlusNormal"/>
    <w:link w:val="ConsPlusNormal0"/>
    <w:qFormat/>
    <w:rsid w:val="007243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243DE"/>
    <w:pPr>
      <w:widowControl w:val="0"/>
      <w:autoSpaceDE w:val="0"/>
      <w:autoSpaceDN w:val="0"/>
      <w:spacing w:after="0" w:line="240" w:lineRule="auto"/>
    </w:pPr>
    <w:rPr>
      <w:rFonts w:ascii="Calibri" w:eastAsiaTheme="minorEastAsia" w:hAnsi="Calibri" w:cs="Calibri"/>
      <w:b/>
      <w:lang w:eastAsia="ru-RU"/>
    </w:rPr>
  </w:style>
  <w:style w:type="character" w:customStyle="1" w:styleId="ConsPlusNormal0">
    <w:name w:val="ConsPlusNormal Знак"/>
    <w:link w:val="ConsPlusNormal"/>
    <w:qFormat/>
    <w:rsid w:val="007243DE"/>
    <w:rPr>
      <w:rFonts w:ascii="Calibri" w:eastAsiaTheme="minorEastAsia" w:hAnsi="Calibri" w:cs="Calibri"/>
      <w:lang w:eastAsia="ru-RU"/>
    </w:rPr>
  </w:style>
  <w:style w:type="paragraph" w:customStyle="1" w:styleId="ConsPlusNonformat">
    <w:name w:val="ConsPlusNonformat"/>
    <w:rsid w:val="00D267EE"/>
    <w:pPr>
      <w:widowControl w:val="0"/>
      <w:autoSpaceDE w:val="0"/>
      <w:autoSpaceDN w:val="0"/>
      <w:spacing w:after="0" w:line="240" w:lineRule="auto"/>
    </w:pPr>
    <w:rPr>
      <w:rFonts w:ascii="Courier New" w:eastAsiaTheme="minorEastAsia" w:hAnsi="Courier New" w:cs="Courier New"/>
      <w:sz w:val="20"/>
      <w:lang w:eastAsia="ru-RU"/>
    </w:rPr>
  </w:style>
  <w:style w:type="character" w:styleId="ab">
    <w:name w:val="annotation reference"/>
    <w:basedOn w:val="a0"/>
    <w:uiPriority w:val="99"/>
    <w:semiHidden/>
    <w:unhideWhenUsed/>
    <w:rsid w:val="00904FC7"/>
    <w:rPr>
      <w:sz w:val="16"/>
      <w:szCs w:val="16"/>
    </w:rPr>
  </w:style>
  <w:style w:type="paragraph" w:styleId="ac">
    <w:name w:val="annotation text"/>
    <w:basedOn w:val="a"/>
    <w:link w:val="ad"/>
    <w:uiPriority w:val="99"/>
    <w:semiHidden/>
    <w:unhideWhenUsed/>
    <w:rsid w:val="00904FC7"/>
  </w:style>
  <w:style w:type="character" w:customStyle="1" w:styleId="ad">
    <w:name w:val="Текст примечания Знак"/>
    <w:basedOn w:val="a0"/>
    <w:link w:val="ac"/>
    <w:uiPriority w:val="99"/>
    <w:semiHidden/>
    <w:rsid w:val="00904FC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904FC7"/>
    <w:rPr>
      <w:b/>
      <w:bCs/>
    </w:rPr>
  </w:style>
  <w:style w:type="character" w:customStyle="1" w:styleId="af">
    <w:name w:val="Тема примечания Знак"/>
    <w:basedOn w:val="ad"/>
    <w:link w:val="ae"/>
    <w:uiPriority w:val="99"/>
    <w:semiHidden/>
    <w:rsid w:val="00904FC7"/>
    <w:rPr>
      <w:rFonts w:ascii="Times New Roman" w:eastAsia="Times New Roman" w:hAnsi="Times New Roman" w:cs="Times New Roman"/>
      <w:b/>
      <w:bCs/>
      <w:sz w:val="20"/>
      <w:szCs w:val="20"/>
      <w:lang w:eastAsia="ru-RU"/>
    </w:rPr>
  </w:style>
  <w:style w:type="table" w:customStyle="1" w:styleId="2">
    <w:name w:val="Сетка таблицы2"/>
    <w:basedOn w:val="a1"/>
    <w:next w:val="a5"/>
    <w:rsid w:val="00904F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w:uiPriority w:val="99"/>
    <w:rsid w:val="000904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9A0D5F"/>
    <w:pPr>
      <w:tabs>
        <w:tab w:val="center" w:pos="4677"/>
        <w:tab w:val="right" w:pos="9355"/>
      </w:tabs>
    </w:pPr>
  </w:style>
  <w:style w:type="character" w:customStyle="1" w:styleId="af2">
    <w:name w:val="Верхний колонтитул Знак"/>
    <w:basedOn w:val="a0"/>
    <w:link w:val="af1"/>
    <w:uiPriority w:val="99"/>
    <w:rsid w:val="009A0D5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9A0D5F"/>
    <w:pPr>
      <w:tabs>
        <w:tab w:val="center" w:pos="4677"/>
        <w:tab w:val="right" w:pos="9355"/>
      </w:tabs>
    </w:pPr>
  </w:style>
  <w:style w:type="character" w:customStyle="1" w:styleId="af4">
    <w:name w:val="Нижний колонтитул Знак"/>
    <w:basedOn w:val="a0"/>
    <w:link w:val="af3"/>
    <w:uiPriority w:val="99"/>
    <w:rsid w:val="009A0D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hyperlink" Target="https://login.consultant.ru/link/?req=doc&amp;base=LAW&amp;n=465808&amp;dst=3722"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5808&amp;dst=37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4;&#1089;&#1087;.&#1088;&#109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6790&amp;dst=3722" TargetMode="External"/><Relationship Id="rId10" Type="http://schemas.openxmlformats.org/officeDocument/2006/relationships/hyperlink" Target="https://login.consultant.ru/link/?req=doc&amp;base=LAW&amp;n=45299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64169" TargetMode="External"/><Relationship Id="rId14" Type="http://schemas.openxmlformats.org/officeDocument/2006/relationships/hyperlink" Target="https://login.consultant.ru/link/?req=doc&amp;base=LAW&amp;n=466790&amp;dst=37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442918"/>
    <w:rsid w:val="0051102D"/>
    <w:rsid w:val="007348B8"/>
    <w:rsid w:val="0074472E"/>
    <w:rsid w:val="008122E1"/>
    <w:rsid w:val="009C0CE0"/>
    <w:rsid w:val="00A10B9B"/>
    <w:rsid w:val="00A30898"/>
    <w:rsid w:val="00AC3906"/>
    <w:rsid w:val="00BF171D"/>
    <w:rsid w:val="00C61BBD"/>
    <w:rsid w:val="00CC211D"/>
    <w:rsid w:val="00D50AF1"/>
    <w:rsid w:val="00E173E3"/>
    <w:rsid w:val="00E67E01"/>
    <w:rsid w:val="00ED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0B9B"/>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 w:type="paragraph" w:customStyle="1" w:styleId="157D4B0B1ADD4312B18FB21690786FC0">
    <w:name w:val="157D4B0B1ADD4312B18FB21690786FC0"/>
    <w:rsid w:val="00A10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AA96-E7C3-45D3-83C3-B996B56C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9446</Words>
  <Characters>53848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Спиридонова Юлия Леонидовна</cp:lastModifiedBy>
  <cp:revision>3</cp:revision>
  <cp:lastPrinted>2025-07-02T09:08:00Z</cp:lastPrinted>
  <dcterms:created xsi:type="dcterms:W3CDTF">2025-09-18T10:20:00Z</dcterms:created>
  <dcterms:modified xsi:type="dcterms:W3CDTF">2025-09-18T10:21:00Z</dcterms:modified>
</cp:coreProperties>
</file>