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A0" w:rsidRP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 xml:space="preserve">Подведены итоги ежегодного конкурса </w:t>
      </w:r>
    </w:p>
    <w:p w:rsidR="00C635A0" w:rsidRPr="00C635A0" w:rsidRDefault="004675C8" w:rsidP="004675C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675C8">
        <w:rPr>
          <w:rFonts w:ascii="Times New Roman" w:hAnsi="Times New Roman" w:cs="Times New Roman"/>
          <w:b/>
          <w:sz w:val="24"/>
        </w:rPr>
        <w:t xml:space="preserve"> </w:t>
      </w:r>
      <w:r w:rsidRPr="004675C8">
        <w:rPr>
          <w:rFonts w:ascii="Times New Roman" w:hAnsi="Times New Roman" w:cs="Times New Roman"/>
          <w:b/>
          <w:sz w:val="24"/>
        </w:rPr>
        <w:t>«Лидеры Югры» в 2025 году</w:t>
      </w:r>
      <w:r w:rsidRPr="004675C8">
        <w:rPr>
          <w:rFonts w:ascii="Times New Roman" w:hAnsi="Times New Roman" w:cs="Times New Roman"/>
          <w:b/>
          <w:sz w:val="24"/>
        </w:rPr>
        <w:cr/>
      </w:r>
    </w:p>
    <w:p w:rsidR="004675C8" w:rsidRDefault="004675C8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675C8">
        <w:rPr>
          <w:rFonts w:ascii="Times New Roman" w:hAnsi="Times New Roman" w:cs="Times New Roman"/>
          <w:sz w:val="24"/>
          <w:szCs w:val="26"/>
        </w:rPr>
        <w:t>11 декабря 2025 года состоялось заседание конкурсной комиссии по подведению итогов ежегодного конкурса «Лидеры Югры». Конкурс проводился по четырем номинациям: «Лучший государственный гражданский служащий Ханты-Мансийского автономного округа – Югры», «Лучший муниципальный служащий Ханты-Мансийского автономного округа – Югры», «Золотой резерв», «Команда будущего». Участие в конкурсе приняли 174 человека, в финал конкурса прошли 25 участников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4675C8" w:rsidRPr="004675C8" w:rsidRDefault="004675C8" w:rsidP="00C635A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В</w:t>
      </w:r>
      <w:r w:rsidRPr="004675C8">
        <w:rPr>
          <w:rFonts w:ascii="Times New Roman" w:hAnsi="Times New Roman" w:cs="Times New Roman"/>
          <w:sz w:val="24"/>
        </w:rPr>
        <w:t xml:space="preserve"> номинации «Лучший муниципальный </w:t>
      </w:r>
      <w:r>
        <w:rPr>
          <w:rFonts w:ascii="Times New Roman" w:hAnsi="Times New Roman" w:cs="Times New Roman"/>
          <w:sz w:val="24"/>
        </w:rPr>
        <w:t xml:space="preserve">служащий </w:t>
      </w:r>
      <w:r w:rsidRPr="004675C8">
        <w:rPr>
          <w:rFonts w:ascii="Times New Roman" w:hAnsi="Times New Roman" w:cs="Times New Roman"/>
          <w:sz w:val="24"/>
        </w:rPr>
        <w:t>Ханты-Мансийского автономного округа – Югры» победител</w:t>
      </w:r>
      <w:r>
        <w:rPr>
          <w:rFonts w:ascii="Times New Roman" w:hAnsi="Times New Roman" w:cs="Times New Roman"/>
          <w:sz w:val="24"/>
        </w:rPr>
        <w:t>ем признана</w:t>
      </w:r>
      <w:r w:rsidRPr="004675C8">
        <w:rPr>
          <w:rFonts w:ascii="Times New Roman" w:hAnsi="Times New Roman" w:cs="Times New Roman"/>
          <w:sz w:val="24"/>
        </w:rPr>
        <w:t xml:space="preserve"> Загорская Елена Георгиевна, начальник управления экономики Администрации города Когалыма</w:t>
      </w:r>
      <w:r>
        <w:rPr>
          <w:rFonts w:ascii="Times New Roman" w:hAnsi="Times New Roman" w:cs="Times New Roman"/>
          <w:sz w:val="24"/>
        </w:rPr>
        <w:t>.</w:t>
      </w:r>
    </w:p>
    <w:p w:rsidR="0071186C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35A0">
        <w:rPr>
          <w:rFonts w:ascii="Times New Roman" w:hAnsi="Times New Roman" w:cs="Times New Roman"/>
          <w:sz w:val="24"/>
        </w:rPr>
        <w:t xml:space="preserve">Коллектив Администрации города Когалыма поздравляет </w:t>
      </w:r>
      <w:r w:rsidR="004675C8" w:rsidRPr="004675C8">
        <w:rPr>
          <w:rFonts w:ascii="Times New Roman" w:hAnsi="Times New Roman" w:cs="Times New Roman"/>
          <w:sz w:val="24"/>
        </w:rPr>
        <w:t>Елен</w:t>
      </w:r>
      <w:r w:rsidR="004675C8">
        <w:rPr>
          <w:rFonts w:ascii="Times New Roman" w:hAnsi="Times New Roman" w:cs="Times New Roman"/>
          <w:sz w:val="24"/>
        </w:rPr>
        <w:t>у</w:t>
      </w:r>
      <w:r w:rsidR="004675C8" w:rsidRPr="004675C8">
        <w:rPr>
          <w:rFonts w:ascii="Times New Roman" w:hAnsi="Times New Roman" w:cs="Times New Roman"/>
          <w:sz w:val="24"/>
        </w:rPr>
        <w:t xml:space="preserve"> Георгиевн</w:t>
      </w:r>
      <w:r w:rsidR="004675C8">
        <w:rPr>
          <w:rFonts w:ascii="Times New Roman" w:hAnsi="Times New Roman" w:cs="Times New Roman"/>
          <w:sz w:val="24"/>
        </w:rPr>
        <w:t>у</w:t>
      </w:r>
      <w:r w:rsidRPr="00C635A0">
        <w:rPr>
          <w:rFonts w:ascii="Times New Roman" w:hAnsi="Times New Roman" w:cs="Times New Roman"/>
          <w:sz w:val="24"/>
        </w:rPr>
        <w:t xml:space="preserve"> с заслуженн</w:t>
      </w:r>
      <w:r w:rsidR="004675C8">
        <w:rPr>
          <w:rFonts w:ascii="Times New Roman" w:hAnsi="Times New Roman" w:cs="Times New Roman"/>
          <w:sz w:val="24"/>
        </w:rPr>
        <w:t>ой</w:t>
      </w:r>
      <w:r w:rsidRPr="00C635A0">
        <w:rPr>
          <w:rFonts w:ascii="Times New Roman" w:hAnsi="Times New Roman" w:cs="Times New Roman"/>
          <w:sz w:val="24"/>
        </w:rPr>
        <w:t xml:space="preserve"> </w:t>
      </w:r>
      <w:r w:rsidR="004675C8">
        <w:rPr>
          <w:rFonts w:ascii="Times New Roman" w:hAnsi="Times New Roman" w:cs="Times New Roman"/>
          <w:sz w:val="24"/>
        </w:rPr>
        <w:t xml:space="preserve">победой </w:t>
      </w:r>
      <w:r w:rsidRPr="00C635A0">
        <w:rPr>
          <w:rFonts w:ascii="Times New Roman" w:hAnsi="Times New Roman" w:cs="Times New Roman"/>
          <w:sz w:val="24"/>
        </w:rPr>
        <w:t>и желает успехов в дальнейшей деятельности!</w:t>
      </w:r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0B5B21"/>
    <w:rsid w:val="00120678"/>
    <w:rsid w:val="004675C8"/>
    <w:rsid w:val="00535A25"/>
    <w:rsid w:val="006F6CC1"/>
    <w:rsid w:val="0071186C"/>
    <w:rsid w:val="00C635A0"/>
    <w:rsid w:val="00DF187A"/>
    <w:rsid w:val="00ED64A5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0C9F"/>
  <w15:docId w15:val="{831EB618-7A61-4DAE-BE6B-F4E474B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7</cp:revision>
  <cp:lastPrinted>2022-12-13T06:50:00Z</cp:lastPrinted>
  <dcterms:created xsi:type="dcterms:W3CDTF">2016-12-28T06:49:00Z</dcterms:created>
  <dcterms:modified xsi:type="dcterms:W3CDTF">2025-12-22T11:24:00Z</dcterms:modified>
</cp:coreProperties>
</file>