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14AD2" w:rsidRPr="00914AD2" w:rsidRDefault="00746EE1" w:rsidP="00914AD2">
      <w:pPr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425267">
        <w:rPr>
          <w:rFonts w:ascii="Times New Roman" w:hAnsi="Times New Roman" w:cs="Times New Roman"/>
          <w:sz w:val="26"/>
          <w:szCs w:val="26"/>
        </w:rPr>
        <w:t>с</w:t>
      </w:r>
      <w:r w:rsidR="00425267" w:rsidRPr="00425267">
        <w:rPr>
          <w:rFonts w:ascii="Times New Roman" w:hAnsi="Times New Roman" w:cs="Times New Roman"/>
          <w:sz w:val="26"/>
          <w:szCs w:val="26"/>
        </w:rPr>
        <w:t xml:space="preserve">троительство и дальнейшая эксплуатация объекта электросетевого </w:t>
      </w:r>
      <w:r w:rsidR="00425267" w:rsidRPr="00914AD2">
        <w:rPr>
          <w:rFonts w:ascii="Times New Roman" w:hAnsi="Times New Roman" w:cs="Times New Roman"/>
          <w:sz w:val="26"/>
          <w:szCs w:val="26"/>
        </w:rPr>
        <w:t xml:space="preserve">хозяйства 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 xml:space="preserve">«Строительство ЛЭП-0,4кВ для электроснабжения </w:t>
      </w:r>
      <w:r w:rsidR="00F36FF0">
        <w:rPr>
          <w:rFonts w:ascii="Times New Roman" w:hAnsi="Times New Roman" w:cs="Times New Roman"/>
          <w:spacing w:val="-6"/>
          <w:sz w:val="26"/>
          <w:szCs w:val="26"/>
        </w:rPr>
        <w:t>нежилого здания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 xml:space="preserve"> по ул. </w:t>
      </w:r>
      <w:r w:rsidR="00F36FF0">
        <w:rPr>
          <w:rFonts w:ascii="Times New Roman" w:hAnsi="Times New Roman" w:cs="Times New Roman"/>
          <w:spacing w:val="-6"/>
          <w:sz w:val="26"/>
          <w:szCs w:val="26"/>
        </w:rPr>
        <w:t>Строителей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 xml:space="preserve"> в г. Когалыме (ЛЭП-0,4кВ ориентировочной протяженностью 0,</w:t>
      </w:r>
      <w:r w:rsidR="00F36FF0">
        <w:rPr>
          <w:rFonts w:ascii="Times New Roman" w:hAnsi="Times New Roman" w:cs="Times New Roman"/>
          <w:spacing w:val="-6"/>
          <w:sz w:val="26"/>
          <w:szCs w:val="26"/>
        </w:rPr>
        <w:t>025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>км)».</w:t>
      </w:r>
    </w:p>
    <w:p w:rsidR="009D1AEA" w:rsidRPr="00914AD2" w:rsidRDefault="00DA39D4" w:rsidP="00914AD2">
      <w:pPr>
        <w:ind w:firstLine="709"/>
        <w:jc w:val="both"/>
        <w:rPr>
          <w:rFonts w:ascii="Times New Roman" w:hAnsi="Times New Roman" w:cs="Times New Roman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121061">
        <w:rPr>
          <w:rFonts w:ascii="Times New Roman" w:hAnsi="Times New Roman" w:cs="Times New Roman"/>
          <w:sz w:val="26"/>
          <w:szCs w:val="26"/>
        </w:rPr>
        <w:t>земельн</w:t>
      </w:r>
      <w:r w:rsidR="00367C79">
        <w:rPr>
          <w:rFonts w:ascii="Times New Roman" w:hAnsi="Times New Roman" w:cs="Times New Roman"/>
          <w:sz w:val="26"/>
          <w:szCs w:val="26"/>
        </w:rPr>
        <w:t>ые участ</w:t>
      </w:r>
      <w:r w:rsidR="00121061">
        <w:rPr>
          <w:rFonts w:ascii="Times New Roman" w:hAnsi="Times New Roman" w:cs="Times New Roman"/>
          <w:sz w:val="26"/>
          <w:szCs w:val="26"/>
        </w:rPr>
        <w:t>к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121061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367C79">
        <w:rPr>
          <w:rFonts w:ascii="Times New Roman" w:hAnsi="Times New Roman" w:cs="Times New Roman"/>
          <w:sz w:val="26"/>
          <w:szCs w:val="26"/>
        </w:rPr>
        <w:t>а</w:t>
      </w:r>
      <w:r w:rsidR="00121061">
        <w:rPr>
          <w:rFonts w:ascii="Times New Roman" w:hAnsi="Times New Roman" w:cs="Times New Roman"/>
          <w:sz w:val="26"/>
          <w:szCs w:val="26"/>
        </w:rPr>
        <w:t>м</w:t>
      </w:r>
      <w:r w:rsidR="00367C79">
        <w:rPr>
          <w:rFonts w:ascii="Times New Roman" w:hAnsi="Times New Roman" w:cs="Times New Roman"/>
          <w:sz w:val="26"/>
          <w:szCs w:val="26"/>
        </w:rPr>
        <w:t>и</w:t>
      </w:r>
      <w:r w:rsidR="00367C79" w:rsidRPr="00914AD2">
        <w:rPr>
          <w:rFonts w:ascii="Times New Roman" w:hAnsi="Times New Roman" w:cs="Times New Roman"/>
          <w:sz w:val="26"/>
          <w:szCs w:val="26"/>
        </w:rPr>
        <w:t>:</w:t>
      </w:r>
      <w:r w:rsidR="00121061" w:rsidRPr="00914AD2">
        <w:rPr>
          <w:rFonts w:ascii="Times New Roman" w:hAnsi="Times New Roman" w:cs="Times New Roman"/>
          <w:sz w:val="26"/>
          <w:szCs w:val="26"/>
        </w:rPr>
        <w:t xml:space="preserve"> </w:t>
      </w:r>
      <w:r w:rsidR="000E550A" w:rsidRPr="000E550A">
        <w:rPr>
          <w:rFonts w:ascii="Times New Roman" w:hAnsi="Times New Roman" w:cs="Times New Roman"/>
          <w:spacing w:val="-6"/>
          <w:sz w:val="26"/>
          <w:szCs w:val="26"/>
        </w:rPr>
        <w:t>86:17:0010207:11</w:t>
      </w:r>
      <w:r w:rsidR="00914AD2" w:rsidRPr="00914AD2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 w:rsidR="001E72B6" w:rsidRPr="00914AD2">
        <w:rPr>
          <w:rFonts w:ascii="Times New Roman" w:hAnsi="Times New Roman" w:cs="Times New Roman"/>
          <w:sz w:val="26"/>
          <w:szCs w:val="26"/>
        </w:rPr>
        <w:t xml:space="preserve">неразграниченные земли в кадастровом квартале </w:t>
      </w:r>
      <w:r w:rsidR="000E550A" w:rsidRPr="000E550A">
        <w:rPr>
          <w:rFonts w:ascii="Times New Roman" w:hAnsi="Times New Roman" w:cs="Times New Roman"/>
          <w:spacing w:val="-6"/>
          <w:sz w:val="26"/>
          <w:szCs w:val="26"/>
        </w:rPr>
        <w:t>86:17:0010207</w:t>
      </w:r>
      <w:bookmarkStart w:id="0" w:name="_GoBack"/>
      <w:bookmarkEnd w:id="0"/>
      <w:r w:rsidR="00B47CF9" w:rsidRPr="00914AD2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8A347F" w:rsidP="001E72B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056FF"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5079F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E3F09"/>
    <w:rsid w:val="007F0C21"/>
    <w:rsid w:val="00812E59"/>
    <w:rsid w:val="008A347F"/>
    <w:rsid w:val="00914AD2"/>
    <w:rsid w:val="00963CA4"/>
    <w:rsid w:val="00973344"/>
    <w:rsid w:val="0098549C"/>
    <w:rsid w:val="009A499A"/>
    <w:rsid w:val="009C7A25"/>
    <w:rsid w:val="009D10FB"/>
    <w:rsid w:val="009D1AEA"/>
    <w:rsid w:val="00A90D6D"/>
    <w:rsid w:val="00AE2E14"/>
    <w:rsid w:val="00B47CF9"/>
    <w:rsid w:val="00B963DF"/>
    <w:rsid w:val="00C66A06"/>
    <w:rsid w:val="00C85D23"/>
    <w:rsid w:val="00CA2522"/>
    <w:rsid w:val="00CA5938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797B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Лаздина Светлана Анатольевна</cp:lastModifiedBy>
  <cp:revision>4</cp:revision>
  <dcterms:created xsi:type="dcterms:W3CDTF">2025-07-16T11:27:00Z</dcterms:created>
  <dcterms:modified xsi:type="dcterms:W3CDTF">2025-07-17T13:00:00Z</dcterms:modified>
</cp:coreProperties>
</file>