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B8" w:rsidRPr="00A13AF9" w:rsidRDefault="008723B8" w:rsidP="00C35D2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13AF9">
        <w:rPr>
          <w:rFonts w:ascii="Times New Roman" w:hAnsi="Times New Roman" w:cs="Times New Roman"/>
          <w:b/>
          <w:sz w:val="26"/>
          <w:szCs w:val="26"/>
        </w:rPr>
        <w:t>Информация о результатах контрольного мероприятия «</w:t>
      </w:r>
      <w:r w:rsidR="00C35D2C">
        <w:rPr>
          <w:rFonts w:ascii="Times New Roman" w:hAnsi="Times New Roman"/>
          <w:b/>
          <w:sz w:val="26"/>
        </w:rPr>
        <w:t>Проверка целевого и эффективного использования субсидий, выделенных частным дошкольным организациям для осуществления присмотра и ухода за детьми, содержания детей в частных организациях, осуществляющих  образовательную деятельность по реализации образовательных программ дошкольного образования, а также субсидии частным дошкольным образовательным организациям, осуществляющих образовательную деятельность по реализации образовательных программ дошкольного образования, расположенных на территории города Когалыма за 2024 год и истекший период 2025 года</w:t>
      </w:r>
      <w:r w:rsidR="00846980">
        <w:rPr>
          <w:rFonts w:ascii="Times New Roman" w:hAnsi="Times New Roman" w:cs="Times New Roman"/>
          <w:b/>
          <w:sz w:val="26"/>
          <w:szCs w:val="26"/>
        </w:rPr>
        <w:t>»</w:t>
      </w:r>
      <w:r w:rsidR="000F33C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0F33C9" w:rsidRPr="003C552E">
        <w:rPr>
          <w:rFonts w:ascii="Times New Roman" w:hAnsi="Times New Roman" w:cs="Times New Roman"/>
          <w:b/>
          <w:sz w:val="26"/>
          <w:szCs w:val="26"/>
        </w:rPr>
        <w:t>о выявленных</w:t>
      </w:r>
      <w:r w:rsidR="000F33C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нарушениях, а также о принятых по ним решениях и мерах</w:t>
      </w:r>
    </w:p>
    <w:p w:rsidR="008723B8" w:rsidRPr="00A13AF9" w:rsidRDefault="008723B8" w:rsidP="00C35D2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02D01" w:rsidRPr="00A13AF9" w:rsidRDefault="00102D01" w:rsidP="00876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AF9">
        <w:rPr>
          <w:rFonts w:ascii="Times New Roman" w:eastAsia="Calibri" w:hAnsi="Times New Roman" w:cs="Times New Roman"/>
          <w:sz w:val="26"/>
          <w:szCs w:val="26"/>
        </w:rPr>
        <w:t xml:space="preserve">Контрольное мероприятие проведено в соответствии с пунктом </w:t>
      </w:r>
      <w:r w:rsidR="002F4A2C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2.</w:t>
      </w:r>
      <w:r w:rsidR="00C35D2C">
        <w:rPr>
          <w:rFonts w:ascii="Times New Roman" w:eastAsia="Times New Roman" w:hAnsi="Times New Roman" w:cs="Times New Roman"/>
          <w:sz w:val="26"/>
          <w:szCs w:val="26"/>
          <w:lang w:eastAsia="ar-SA"/>
        </w:rPr>
        <w:t>15</w:t>
      </w:r>
      <w:r w:rsidR="00F10C4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плана работы Контрольно-счетн</w:t>
      </w:r>
      <w:r w:rsidR="00581664">
        <w:rPr>
          <w:rFonts w:ascii="Times New Roman" w:eastAsia="Times New Roman" w:hAnsi="Times New Roman" w:cs="Times New Roman"/>
          <w:sz w:val="26"/>
          <w:szCs w:val="26"/>
          <w:lang w:eastAsia="ar-SA"/>
        </w:rPr>
        <w:t>ой палаты города Когалыма на 2025</w:t>
      </w:r>
      <w:r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  <w:r w:rsidR="000654B9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794BE8" w:rsidRDefault="00460FFB" w:rsidP="008763E1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Объект</w:t>
      </w:r>
      <w:r w:rsidR="00794BE8">
        <w:rPr>
          <w:rFonts w:ascii="Times New Roman" w:eastAsia="Times New Roman" w:hAnsi="Times New Roman" w:cs="Times New Roman"/>
          <w:sz w:val="26"/>
          <w:szCs w:val="26"/>
          <w:lang w:eastAsia="ar-SA"/>
        </w:rPr>
        <w:t>ами</w:t>
      </w:r>
      <w:r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</w:t>
      </w:r>
      <w:r w:rsidR="002F4A2C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нтрольного мероприятия</w:t>
      </w:r>
      <w:r w:rsidR="00C048C4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являл</w:t>
      </w:r>
      <w:r w:rsidR="00794BE8">
        <w:rPr>
          <w:rFonts w:ascii="Times New Roman" w:eastAsia="Times New Roman" w:hAnsi="Times New Roman" w:cs="Times New Roman"/>
          <w:sz w:val="26"/>
          <w:szCs w:val="26"/>
          <w:lang w:eastAsia="ar-SA"/>
        </w:rPr>
        <w:t>ись:</w:t>
      </w:r>
    </w:p>
    <w:p w:rsidR="00C35D2C" w:rsidRPr="00C35D2C" w:rsidRDefault="00C35D2C" w:rsidP="00C35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35D2C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Pr="00C35D2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Управление образования Администрации города Когалыма;</w:t>
      </w:r>
    </w:p>
    <w:p w:rsidR="00C35D2C" w:rsidRPr="00C35D2C" w:rsidRDefault="00C35D2C" w:rsidP="00C35D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35D2C">
        <w:rPr>
          <w:rFonts w:ascii="Times New Roman" w:eastAsia="Times New Roman" w:hAnsi="Times New Roman" w:cs="Times New Roman"/>
          <w:sz w:val="26"/>
          <w:szCs w:val="26"/>
          <w:lang w:eastAsia="ar-SA"/>
        </w:rPr>
        <w:t>-</w:t>
      </w:r>
      <w:r w:rsidRPr="00C35D2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C35D2C"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Pr="00C35D2C">
        <w:rPr>
          <w:rFonts w:ascii="Times New Roman" w:eastAsia="Times New Roman" w:hAnsi="Times New Roman" w:cs="Times New Roman"/>
          <w:sz w:val="26"/>
          <w:szCs w:val="26"/>
          <w:lang w:eastAsia="ar-SA"/>
        </w:rPr>
        <w:t>олучатели субсидии.</w:t>
      </w:r>
    </w:p>
    <w:p w:rsidR="00BA4487" w:rsidRPr="00C35D2C" w:rsidRDefault="00BA4487" w:rsidP="00C35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5D2C">
        <w:rPr>
          <w:rFonts w:ascii="Times New Roman" w:eastAsia="Times New Roman" w:hAnsi="Times New Roman" w:cs="Times New Roman"/>
          <w:sz w:val="26"/>
          <w:szCs w:val="26"/>
        </w:rPr>
        <w:t xml:space="preserve">Проверяемый период деятельности: </w:t>
      </w:r>
      <w:r w:rsidR="00E07745" w:rsidRPr="00C35D2C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581664" w:rsidRPr="00C35D2C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453709" w:rsidRPr="00C35D2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</w:t>
      </w:r>
      <w:r w:rsidR="008427AC" w:rsidRPr="00C35D2C">
        <w:rPr>
          <w:rFonts w:ascii="Times New Roman" w:eastAsia="Times New Roman" w:hAnsi="Times New Roman" w:cs="Times New Roman"/>
          <w:sz w:val="26"/>
          <w:szCs w:val="26"/>
          <w:lang w:eastAsia="ar-SA"/>
        </w:rPr>
        <w:t>истекший период</w:t>
      </w:r>
      <w:r w:rsidR="00581664" w:rsidRPr="00C35D2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2025</w:t>
      </w:r>
      <w:r w:rsidR="00453709" w:rsidRPr="00C35D2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</w:t>
      </w:r>
      <w:r w:rsidRPr="00C35D2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C0079" w:rsidRPr="00C35D2C" w:rsidRDefault="00A70754" w:rsidP="00C35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35D2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Общий объем средств, охваченных проверкой, составил </w:t>
      </w:r>
      <w:r w:rsidR="00C35D2C" w:rsidRPr="00C35D2C">
        <w:rPr>
          <w:rFonts w:ascii="Times New Roman" w:hAnsi="Times New Roman" w:cs="Times New Roman"/>
          <w:sz w:val="26"/>
          <w:szCs w:val="26"/>
        </w:rPr>
        <w:t xml:space="preserve">133 732 079,20 </w:t>
      </w:r>
      <w:r w:rsidR="00581664" w:rsidRPr="00C35D2C">
        <w:rPr>
          <w:rFonts w:ascii="Times New Roman" w:eastAsia="Times New Roman" w:hAnsi="Times New Roman" w:cs="Times New Roman"/>
          <w:sz w:val="26"/>
          <w:szCs w:val="26"/>
          <w:lang w:eastAsia="ar-SA"/>
        </w:rPr>
        <w:t>рублей</w:t>
      </w:r>
      <w:r w:rsidR="00B154C7" w:rsidRPr="00C35D2C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C35D2C" w:rsidRPr="00C35D2C" w:rsidRDefault="00C35D2C" w:rsidP="00C35D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35D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результатам контрольного мероприятия в деятельности </w:t>
      </w:r>
      <w:r w:rsidRPr="00C35D2C">
        <w:rPr>
          <w:rFonts w:ascii="Times New Roman" w:hAnsi="Times New Roman" w:cs="Times New Roman"/>
          <w:b/>
          <w:sz w:val="26"/>
          <w:szCs w:val="26"/>
        </w:rPr>
        <w:t>Управления образования Администрации города Когалыма</w:t>
      </w:r>
      <w:r w:rsidRPr="00C35D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установлены следующие нарушения и недостатки, в том числе:</w:t>
      </w:r>
    </w:p>
    <w:p w:rsidR="00C35D2C" w:rsidRPr="00C35D2C" w:rsidRDefault="00C35D2C" w:rsidP="00C35D2C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>В нарушение требований Порядка №1145</w:t>
      </w:r>
      <w:r w:rsidRPr="00C35D2C">
        <w:rPr>
          <w:rStyle w:val="a7"/>
          <w:rFonts w:ascii="Times New Roman" w:hAnsi="Times New Roman" w:cs="Times New Roman"/>
          <w:sz w:val="26"/>
          <w:szCs w:val="26"/>
        </w:rPr>
        <w:footnoteReference w:id="1"/>
      </w:r>
      <w:r w:rsidRPr="00C35D2C">
        <w:rPr>
          <w:rFonts w:ascii="Times New Roman" w:hAnsi="Times New Roman" w:cs="Times New Roman"/>
          <w:sz w:val="26"/>
          <w:szCs w:val="26"/>
        </w:rPr>
        <w:t xml:space="preserve"> Управление образования приняло документы от участников отбора - АНО «Город Детства» и ООО «Академия детства» по не установленной форме заявок и с нарушением требований к заполнению сведений, необходимых для расчёта размера субсидии на 2024 год и плановый период.</w:t>
      </w:r>
    </w:p>
    <w:p w:rsidR="00C35D2C" w:rsidRPr="00C35D2C" w:rsidRDefault="00C35D2C" w:rsidP="00C35D2C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>В нарушение пункта 2.3 Порядка №1145 Управление образования приняло документы от участников отбора - АНО «Город Детства» и ООО «Академия детства», в составе заявок которых отсутствовали отдельные документы, которые должны быть представлены в соответствии с пунктами 1.4 и 1.5 Порядка №1145.</w:t>
      </w:r>
    </w:p>
    <w:p w:rsidR="00C35D2C" w:rsidRPr="00C35D2C" w:rsidRDefault="00C35D2C" w:rsidP="00C35D2C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>В нарушение пункта 2.4.3 Порядка №1145 Соглашение №4 о предоставлении субсидии заключено Управлением образования при наличии у участника отбора - ООО «Академия детства» просроченной задолженности перед бюджетом города Когалыма.</w:t>
      </w:r>
    </w:p>
    <w:p w:rsidR="00C35D2C" w:rsidRPr="00C35D2C" w:rsidRDefault="00C35D2C" w:rsidP="00C35D2C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>В нарушение пункта 2.4.2 Порядка №1145 Управлением образования не проведена проверка сведений, представленных в копии лицензии (выписке из реестра лицензий) на осуществление образовательной деятельности, выданной ООО «Академия детства» от 29.05.2020 №30-ОД-475.</w:t>
      </w:r>
    </w:p>
    <w:p w:rsidR="00C35D2C" w:rsidRPr="00C35D2C" w:rsidRDefault="00C35D2C" w:rsidP="00C35D2C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>В нарушение подпункта 2.4.4 Порядка №1145 условия Соглашений №2 и №4 о предоставлении субсидии не в полной мере соответствуют типовой форме, утвержденной Приказом №129-О</w:t>
      </w:r>
      <w:r w:rsidRPr="00C35D2C">
        <w:rPr>
          <w:rStyle w:val="a7"/>
          <w:rFonts w:ascii="Times New Roman" w:hAnsi="Times New Roman" w:cs="Times New Roman"/>
          <w:sz w:val="26"/>
          <w:szCs w:val="26"/>
        </w:rPr>
        <w:footnoteReference w:id="2"/>
      </w:r>
      <w:r w:rsidRPr="00C35D2C">
        <w:rPr>
          <w:rFonts w:ascii="Times New Roman" w:hAnsi="Times New Roman" w:cs="Times New Roman"/>
          <w:sz w:val="26"/>
          <w:szCs w:val="26"/>
        </w:rPr>
        <w:t xml:space="preserve">, в которых отсутствует обязательное условие о применении штрафных санкций в случае </w:t>
      </w:r>
      <w:proofErr w:type="spellStart"/>
      <w:r w:rsidRPr="00C35D2C">
        <w:rPr>
          <w:rFonts w:ascii="Times New Roman" w:hAnsi="Times New Roman" w:cs="Times New Roman"/>
          <w:sz w:val="26"/>
          <w:szCs w:val="26"/>
        </w:rPr>
        <w:t>недостижения</w:t>
      </w:r>
      <w:proofErr w:type="spellEnd"/>
      <w:r w:rsidRPr="00C35D2C">
        <w:rPr>
          <w:rFonts w:ascii="Times New Roman" w:hAnsi="Times New Roman" w:cs="Times New Roman"/>
          <w:sz w:val="26"/>
          <w:szCs w:val="26"/>
        </w:rPr>
        <w:t xml:space="preserve"> получателями субсидий установленных показателей результативности.</w:t>
      </w:r>
    </w:p>
    <w:p w:rsidR="00C35D2C" w:rsidRPr="00C35D2C" w:rsidRDefault="00C35D2C" w:rsidP="00C35D2C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>В нарушение пункта 3.1 Порядка №849</w:t>
      </w:r>
      <w:r w:rsidRPr="00C35D2C">
        <w:rPr>
          <w:rStyle w:val="a7"/>
          <w:rFonts w:ascii="Times New Roman" w:hAnsi="Times New Roman" w:cs="Times New Roman"/>
          <w:sz w:val="26"/>
          <w:szCs w:val="26"/>
        </w:rPr>
        <w:footnoteReference w:id="3"/>
      </w:r>
      <w:r w:rsidRPr="00C35D2C">
        <w:rPr>
          <w:rFonts w:ascii="Times New Roman" w:hAnsi="Times New Roman" w:cs="Times New Roman"/>
          <w:sz w:val="26"/>
          <w:szCs w:val="26"/>
        </w:rPr>
        <w:t xml:space="preserve"> и пункта 3.1 Соглашений №2 и №4 Управление образования приняло документы в составе заявок которых отсутствовали документы, которые должны быть представлены в соответствии с пунктом 2.6 Порядка №849, которым установлены единые требования к участникам отбора и получателям субсидий.</w:t>
      </w:r>
    </w:p>
    <w:p w:rsidR="00C35D2C" w:rsidRPr="00C35D2C" w:rsidRDefault="00C35D2C" w:rsidP="00C35D2C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>В нарушение Порядка №849 Управлением образования не обеспечено исполнение требований пунктов 2.8-2.14 Порядка №849, регламентирующих процедуру рассмотрения документов, на основании которых, в соответствии с пунктом 3.2 Порядка №849, принимается решение о предоставлении субсидии.</w:t>
      </w:r>
    </w:p>
    <w:p w:rsidR="00C35D2C" w:rsidRPr="00C35D2C" w:rsidRDefault="00C35D2C" w:rsidP="00C35D2C">
      <w:pPr>
        <w:pStyle w:val="a3"/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>В нарушение пункта 6 приложения 11 к Постановлению №567-п</w:t>
      </w:r>
      <w:r w:rsidRPr="00C35D2C">
        <w:rPr>
          <w:rStyle w:val="a7"/>
          <w:rFonts w:ascii="Times New Roman" w:hAnsi="Times New Roman" w:cs="Times New Roman"/>
          <w:sz w:val="26"/>
          <w:szCs w:val="26"/>
        </w:rPr>
        <w:footnoteReference w:id="4"/>
      </w:r>
      <w:r w:rsidRPr="00C35D2C">
        <w:rPr>
          <w:rFonts w:ascii="Times New Roman" w:hAnsi="Times New Roman" w:cs="Times New Roman"/>
          <w:sz w:val="26"/>
          <w:szCs w:val="26"/>
        </w:rPr>
        <w:t>, пункта 1.2 Порядка №849 и пунктов 1.1, 3.3 Соглашений №2 и №4 Управление образования необоснованно заключило дополнительные соглашения №2 к Соглашениям №2 и №4, предусматривающие авансирование получателей субсидии - АНО «Город Детства» и ООО «Академия детства» в размере 70% от суммы субсидии и неправомерно перечислило субсидии получателям на общую сумму 3 820 153,18 рублей.</w:t>
      </w:r>
    </w:p>
    <w:p w:rsidR="00C35D2C" w:rsidRPr="00C35D2C" w:rsidRDefault="00C35D2C" w:rsidP="00C35D2C">
      <w:pPr>
        <w:pStyle w:val="a3"/>
        <w:numPr>
          <w:ilvl w:val="0"/>
          <w:numId w:val="16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>В нарушение подпункта 5.2.1 Постановления №567</w:t>
      </w:r>
      <w:r w:rsidRPr="00C35D2C">
        <w:rPr>
          <w:rFonts w:ascii="Times New Roman" w:hAnsi="Times New Roman" w:cs="Times New Roman"/>
          <w:sz w:val="26"/>
          <w:szCs w:val="26"/>
        </w:rPr>
        <w:noBreakHyphen/>
        <w:t>п Управлением образования в 2024 году предоставило автономной некоммерческой организации «Город Детства» субсидию с превышением установленного предельного объёма на сумму 51 613,64 рублей.</w:t>
      </w:r>
    </w:p>
    <w:p w:rsidR="00C35D2C" w:rsidRPr="00C35D2C" w:rsidRDefault="00C35D2C" w:rsidP="00C35D2C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bCs/>
          <w:sz w:val="26"/>
          <w:szCs w:val="26"/>
        </w:rPr>
        <w:t>В нарушение требований Постановления №567</w:t>
      </w:r>
      <w:r w:rsidRPr="00C35D2C">
        <w:rPr>
          <w:rFonts w:ascii="Times New Roman" w:hAnsi="Times New Roman" w:cs="Times New Roman"/>
          <w:bCs/>
          <w:sz w:val="26"/>
          <w:szCs w:val="26"/>
        </w:rPr>
        <w:noBreakHyphen/>
        <w:t>п, Порядка №849 и Соглашений №2, №4 Управлением образования неправомерно возмещены расходы на общую сумму 1 688 311,85 рублей, из них:</w:t>
      </w:r>
    </w:p>
    <w:p w:rsidR="00C35D2C" w:rsidRPr="00C35D2C" w:rsidRDefault="00C35D2C" w:rsidP="00C35D2C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35D2C">
        <w:rPr>
          <w:rFonts w:ascii="Times New Roman" w:hAnsi="Times New Roman" w:cs="Times New Roman"/>
          <w:bCs/>
          <w:sz w:val="26"/>
          <w:szCs w:val="26"/>
        </w:rPr>
        <w:t>АНО «Город Детства» - 1 009 958,45 рублей, в том числе:</w:t>
      </w:r>
    </w:p>
    <w:p w:rsidR="00C35D2C" w:rsidRPr="00C35D2C" w:rsidRDefault="00C35D2C" w:rsidP="00C35D2C">
      <w:pPr>
        <w:pStyle w:val="a3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bCs/>
          <w:sz w:val="26"/>
          <w:szCs w:val="26"/>
        </w:rPr>
        <w:t>-</w:t>
      </w:r>
      <w:r w:rsidRPr="00C35D2C">
        <w:rPr>
          <w:rFonts w:ascii="Times New Roman" w:hAnsi="Times New Roman" w:cs="Times New Roman"/>
          <w:sz w:val="26"/>
          <w:szCs w:val="26"/>
        </w:rPr>
        <w:t> </w:t>
      </w:r>
      <w:r w:rsidRPr="00C35D2C">
        <w:rPr>
          <w:rFonts w:ascii="Times New Roman" w:hAnsi="Times New Roman" w:cs="Times New Roman"/>
          <w:bCs/>
          <w:sz w:val="26"/>
          <w:szCs w:val="26"/>
        </w:rPr>
        <w:t xml:space="preserve">на приобретение средств обучения </w:t>
      </w:r>
      <w:r w:rsidRPr="00C35D2C">
        <w:rPr>
          <w:rFonts w:ascii="Times New Roman" w:hAnsi="Times New Roman" w:cs="Times New Roman"/>
          <w:sz w:val="26"/>
          <w:szCs w:val="26"/>
        </w:rPr>
        <w:t>на сумму 55 040,35 рублей;</w:t>
      </w:r>
    </w:p>
    <w:p w:rsidR="00C35D2C" w:rsidRPr="00C35D2C" w:rsidRDefault="00C35D2C" w:rsidP="00C35D2C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 xml:space="preserve">- на оплату труда работников, чьи должности (профессии) отсутствуют в перечне, установленном </w:t>
      </w:r>
      <w:hyperlink r:id="rId8" w:history="1">
        <w:r w:rsidRPr="00C35D2C">
          <w:rPr>
            <w:rFonts w:ascii="Times New Roman" w:hAnsi="Times New Roman" w:cs="Times New Roman"/>
            <w:sz w:val="26"/>
            <w:szCs w:val="26"/>
          </w:rPr>
          <w:t>приложением №14</w:t>
        </w:r>
      </w:hyperlink>
      <w:r w:rsidRPr="00C35D2C">
        <w:rPr>
          <w:rFonts w:ascii="Times New Roman" w:hAnsi="Times New Roman" w:cs="Times New Roman"/>
          <w:sz w:val="26"/>
          <w:szCs w:val="26"/>
        </w:rPr>
        <w:t xml:space="preserve"> к Постановлению №567-п, начиная с 01.10.2024, на сумму </w:t>
      </w:r>
      <w:r w:rsidRPr="00C35D2C">
        <w:rPr>
          <w:rFonts w:ascii="Times New Roman" w:hAnsi="Times New Roman" w:cs="Times New Roman"/>
          <w:sz w:val="26"/>
          <w:szCs w:val="26"/>
          <w:lang w:val="en-US"/>
        </w:rPr>
        <w:t>954</w:t>
      </w:r>
      <w:r w:rsidRPr="00C35D2C">
        <w:rPr>
          <w:rFonts w:ascii="Times New Roman" w:hAnsi="Times New Roman" w:cs="Times New Roman"/>
          <w:sz w:val="26"/>
          <w:szCs w:val="26"/>
        </w:rPr>
        <w:t> </w:t>
      </w:r>
      <w:r w:rsidRPr="00C35D2C">
        <w:rPr>
          <w:rFonts w:ascii="Times New Roman" w:hAnsi="Times New Roman" w:cs="Times New Roman"/>
          <w:sz w:val="26"/>
          <w:szCs w:val="26"/>
          <w:lang w:val="en-US"/>
        </w:rPr>
        <w:t>918</w:t>
      </w:r>
      <w:r w:rsidRPr="00C35D2C">
        <w:rPr>
          <w:rFonts w:ascii="Times New Roman" w:hAnsi="Times New Roman" w:cs="Times New Roman"/>
          <w:sz w:val="26"/>
          <w:szCs w:val="26"/>
        </w:rPr>
        <w:t>,</w:t>
      </w:r>
      <w:r w:rsidRPr="00C35D2C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C35D2C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C35D2C" w:rsidRPr="00C35D2C" w:rsidRDefault="00C35D2C" w:rsidP="00C35D2C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 xml:space="preserve">ООО «Академия детства» - </w:t>
      </w:r>
      <w:r w:rsidRPr="00C35D2C">
        <w:rPr>
          <w:rFonts w:ascii="Times New Roman" w:hAnsi="Times New Roman" w:cs="Times New Roman"/>
          <w:bCs/>
          <w:sz w:val="26"/>
          <w:szCs w:val="26"/>
        </w:rPr>
        <w:t>678 353,40 рублей, в том числе:</w:t>
      </w:r>
    </w:p>
    <w:p w:rsidR="00C35D2C" w:rsidRPr="00C35D2C" w:rsidRDefault="00C35D2C" w:rsidP="00C35D2C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bCs/>
          <w:sz w:val="26"/>
          <w:szCs w:val="26"/>
        </w:rPr>
        <w:t>-</w:t>
      </w:r>
      <w:r w:rsidRPr="00C35D2C">
        <w:rPr>
          <w:rFonts w:ascii="Times New Roman" w:hAnsi="Times New Roman" w:cs="Times New Roman"/>
          <w:sz w:val="26"/>
          <w:szCs w:val="26"/>
        </w:rPr>
        <w:t> </w:t>
      </w:r>
      <w:r w:rsidRPr="00C35D2C">
        <w:rPr>
          <w:rFonts w:ascii="Times New Roman" w:hAnsi="Times New Roman" w:cs="Times New Roman"/>
          <w:bCs/>
          <w:sz w:val="26"/>
          <w:szCs w:val="26"/>
        </w:rPr>
        <w:t xml:space="preserve">на приобретение средств обучения </w:t>
      </w:r>
      <w:r w:rsidRPr="00C35D2C">
        <w:rPr>
          <w:rFonts w:ascii="Times New Roman" w:hAnsi="Times New Roman" w:cs="Times New Roman"/>
          <w:sz w:val="26"/>
          <w:szCs w:val="26"/>
        </w:rPr>
        <w:t>на сумму 638,00 рублей;</w:t>
      </w:r>
    </w:p>
    <w:p w:rsidR="00C35D2C" w:rsidRPr="00C35D2C" w:rsidRDefault="00C35D2C" w:rsidP="00C35D2C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>- на уплату единого налогового платежа на сумму 291 726,27 рублей;</w:t>
      </w:r>
    </w:p>
    <w:p w:rsidR="00C35D2C" w:rsidRPr="00C35D2C" w:rsidRDefault="00C35D2C" w:rsidP="00C35D2C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 xml:space="preserve">- на оплату труда работников, чьи должности (профессии) отсутствуют в перечне, установленном </w:t>
      </w:r>
      <w:hyperlink r:id="rId9" w:history="1">
        <w:r w:rsidRPr="00C35D2C">
          <w:rPr>
            <w:rFonts w:ascii="Times New Roman" w:hAnsi="Times New Roman" w:cs="Times New Roman"/>
            <w:sz w:val="26"/>
            <w:szCs w:val="26"/>
          </w:rPr>
          <w:t>приложением №14</w:t>
        </w:r>
      </w:hyperlink>
      <w:r w:rsidRPr="00C35D2C">
        <w:rPr>
          <w:rFonts w:ascii="Times New Roman" w:hAnsi="Times New Roman" w:cs="Times New Roman"/>
          <w:sz w:val="26"/>
          <w:szCs w:val="26"/>
        </w:rPr>
        <w:t xml:space="preserve"> к Постановлению №567-п, начиная с 01.10.2024, на сумму 385 989,13 рублей.</w:t>
      </w:r>
    </w:p>
    <w:p w:rsidR="00C35D2C" w:rsidRPr="00C35D2C" w:rsidRDefault="00C35D2C" w:rsidP="00C35D2C">
      <w:pPr>
        <w:spacing w:after="0" w:line="240" w:lineRule="auto"/>
        <w:ind w:firstLine="709"/>
        <w:jc w:val="both"/>
        <w:rPr>
          <w:rStyle w:val="markdown-word"/>
          <w:rFonts w:ascii="Times New Roman" w:hAnsi="Times New Roman" w:cs="Times New Roman"/>
          <w:sz w:val="26"/>
          <w:szCs w:val="26"/>
        </w:rPr>
      </w:pPr>
      <w:r w:rsidRPr="00C35D2C">
        <w:rPr>
          <w:rStyle w:val="markdown-word"/>
          <w:rFonts w:ascii="Times New Roman" w:hAnsi="Times New Roman" w:cs="Times New Roman"/>
          <w:sz w:val="26"/>
          <w:szCs w:val="26"/>
        </w:rPr>
        <w:t>11. Несвоевременное приведение договорных условий в соответствие с актуальными нормативными требованиями, что повлекло за собой несоответствие с июля 2025 года документов, представляемых получателями субсидии — АНО «Город Детства» и ООО «Академия детства», требованиям пункта 3.4.2 Порядка №849.</w:t>
      </w:r>
    </w:p>
    <w:p w:rsidR="00C35D2C" w:rsidRPr="00C35D2C" w:rsidRDefault="00C35D2C" w:rsidP="00C35D2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5D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результатам контрольного мероприятия в деятельности </w:t>
      </w:r>
      <w:r w:rsidRPr="00C35D2C">
        <w:rPr>
          <w:rFonts w:ascii="Times New Roman" w:hAnsi="Times New Roman" w:cs="Times New Roman"/>
          <w:b/>
          <w:sz w:val="26"/>
          <w:szCs w:val="26"/>
        </w:rPr>
        <w:t>получателей субсидии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35D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установлены следующие нарушения и недостатки, в том числе:</w:t>
      </w:r>
      <w:bookmarkStart w:id="0" w:name="_GoBack"/>
      <w:bookmarkEnd w:id="0"/>
    </w:p>
    <w:p w:rsidR="00C35D2C" w:rsidRPr="00C35D2C" w:rsidRDefault="00C35D2C" w:rsidP="00C35D2C">
      <w:pPr>
        <w:pStyle w:val="a3"/>
        <w:numPr>
          <w:ilvl w:val="3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>В нарушение требований Порядка №1145 участниками отбора - АНО «Город Детства» и ООО «Академия детства» не соблюдены установленные формы заявок и требования к заполнению сведений, необходимых для расчёта размера субсидии на 2024 год и плановый период.</w:t>
      </w:r>
    </w:p>
    <w:p w:rsidR="00C35D2C" w:rsidRPr="00C35D2C" w:rsidRDefault="00C35D2C" w:rsidP="00C35D2C">
      <w:pPr>
        <w:pStyle w:val="a3"/>
        <w:numPr>
          <w:ilvl w:val="3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>В нарушение пункта 2.1 Порядка №1145, лицензия на осуществление образовательной деятельности №Л035-01304-86/00690931, выданная автономной некоммерческой организацией «Город Детства» 26.09.2023, представлена в Управление образования с нарушением установленных сроков.</w:t>
      </w:r>
    </w:p>
    <w:p w:rsidR="00C35D2C" w:rsidRPr="00C35D2C" w:rsidRDefault="00C35D2C" w:rsidP="00C35D2C">
      <w:pPr>
        <w:pStyle w:val="a3"/>
        <w:numPr>
          <w:ilvl w:val="3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>В нарушение пункта 2.3 Порядка №1145 участниками отбора - АНО «Город Детства» и ООО «Академия детства» в составе заявок на предоставление субсидий Управлению образования не были представлены отдельные документы, установленные пунктами 1.4 и 1.5 Порядка №1145.</w:t>
      </w:r>
    </w:p>
    <w:p w:rsidR="00C35D2C" w:rsidRPr="00C35D2C" w:rsidRDefault="00C35D2C" w:rsidP="00C35D2C">
      <w:pPr>
        <w:pStyle w:val="a3"/>
        <w:numPr>
          <w:ilvl w:val="3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>В нарушение пункта 2.3 Порядка №1145 справка, подтверждающая соответствие заявителя - АНО «Город Детства» критериям, установленным пунктами 1.4 и 1.5 Порядка № 1145 представлена в нарушение установленных сроков.</w:t>
      </w:r>
    </w:p>
    <w:p w:rsidR="00C35D2C" w:rsidRPr="00C35D2C" w:rsidRDefault="00C35D2C" w:rsidP="00C35D2C">
      <w:pPr>
        <w:pStyle w:val="a3"/>
        <w:numPr>
          <w:ilvl w:val="3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>В нарушение пункта 3.1 Порядка №849 и пункта 3.1 Соглашений №2 и №4 получателями субсидий - АНО «Город Детства» и ООО «Академия детства» не представляются документы, предусмотренные пунктом 2.6 Порядка №849, которым установлены единые требования к участникам отбора и получателям субсидий.</w:t>
      </w:r>
    </w:p>
    <w:p w:rsidR="00C35D2C" w:rsidRPr="00C35D2C" w:rsidRDefault="00C35D2C" w:rsidP="00C35D2C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>В нарушение требований Постановления №567</w:t>
      </w:r>
      <w:r w:rsidRPr="00C35D2C">
        <w:rPr>
          <w:rFonts w:ascii="Times New Roman" w:hAnsi="Times New Roman" w:cs="Times New Roman"/>
          <w:sz w:val="26"/>
          <w:szCs w:val="26"/>
        </w:rPr>
        <w:noBreakHyphen/>
        <w:t xml:space="preserve">п, Порядка №849 и Соглашений №2, №4 получатели субсидии - АНО «Город Детства» и ООО «Академия детства» представляли в Управление образование документы о фактических затратах, которые не подлежали возмещению, на общую сумму </w:t>
      </w:r>
      <w:r w:rsidRPr="00C35D2C">
        <w:rPr>
          <w:rFonts w:ascii="Times New Roman" w:hAnsi="Times New Roman" w:cs="Times New Roman"/>
          <w:bCs/>
          <w:sz w:val="26"/>
          <w:szCs w:val="26"/>
        </w:rPr>
        <w:t>1 688 311,85 рублей, из них:</w:t>
      </w:r>
    </w:p>
    <w:p w:rsidR="00C35D2C" w:rsidRPr="00C35D2C" w:rsidRDefault="00C35D2C" w:rsidP="00C35D2C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35D2C">
        <w:rPr>
          <w:rFonts w:ascii="Times New Roman" w:hAnsi="Times New Roman" w:cs="Times New Roman"/>
          <w:bCs/>
          <w:sz w:val="26"/>
          <w:szCs w:val="26"/>
        </w:rPr>
        <w:t>АНО «Город Детства» - 1 009 958,45 рублей, в том числе:</w:t>
      </w:r>
    </w:p>
    <w:p w:rsidR="00C35D2C" w:rsidRPr="00C35D2C" w:rsidRDefault="00C35D2C" w:rsidP="00C35D2C">
      <w:pPr>
        <w:pStyle w:val="a3"/>
        <w:tabs>
          <w:tab w:val="left" w:pos="993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bCs/>
          <w:sz w:val="26"/>
          <w:szCs w:val="26"/>
        </w:rPr>
        <w:t>-</w:t>
      </w:r>
      <w:r w:rsidRPr="00C35D2C">
        <w:rPr>
          <w:rFonts w:ascii="Times New Roman" w:hAnsi="Times New Roman" w:cs="Times New Roman"/>
          <w:sz w:val="26"/>
          <w:szCs w:val="26"/>
        </w:rPr>
        <w:t> </w:t>
      </w:r>
      <w:r w:rsidRPr="00C35D2C">
        <w:rPr>
          <w:rFonts w:ascii="Times New Roman" w:hAnsi="Times New Roman" w:cs="Times New Roman"/>
          <w:bCs/>
          <w:sz w:val="26"/>
          <w:szCs w:val="26"/>
        </w:rPr>
        <w:t xml:space="preserve">на приобретение средств обучения </w:t>
      </w:r>
      <w:r w:rsidRPr="00C35D2C">
        <w:rPr>
          <w:rFonts w:ascii="Times New Roman" w:hAnsi="Times New Roman" w:cs="Times New Roman"/>
          <w:sz w:val="26"/>
          <w:szCs w:val="26"/>
        </w:rPr>
        <w:t>на сумму 55 040,35 рублей;</w:t>
      </w:r>
    </w:p>
    <w:p w:rsidR="00C35D2C" w:rsidRPr="00C35D2C" w:rsidRDefault="00C35D2C" w:rsidP="00C35D2C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 xml:space="preserve">- на оплату труда работников, чьи должности (профессии) отсутствуют в перечне, установленном </w:t>
      </w:r>
      <w:hyperlink r:id="rId10" w:history="1">
        <w:r w:rsidRPr="00C35D2C">
          <w:rPr>
            <w:rFonts w:ascii="Times New Roman" w:hAnsi="Times New Roman" w:cs="Times New Roman"/>
            <w:sz w:val="26"/>
            <w:szCs w:val="26"/>
          </w:rPr>
          <w:t>приложением №14</w:t>
        </w:r>
      </w:hyperlink>
      <w:r w:rsidRPr="00C35D2C">
        <w:rPr>
          <w:rFonts w:ascii="Times New Roman" w:hAnsi="Times New Roman" w:cs="Times New Roman"/>
          <w:sz w:val="26"/>
          <w:szCs w:val="26"/>
        </w:rPr>
        <w:t xml:space="preserve"> к Постановлению №567-п, начиная с 01.10.2024, на сумму </w:t>
      </w:r>
      <w:r w:rsidRPr="00C35D2C">
        <w:rPr>
          <w:rFonts w:ascii="Times New Roman" w:hAnsi="Times New Roman" w:cs="Times New Roman"/>
          <w:sz w:val="26"/>
          <w:szCs w:val="26"/>
          <w:lang w:val="en-US"/>
        </w:rPr>
        <w:t>954</w:t>
      </w:r>
      <w:r w:rsidRPr="00C35D2C">
        <w:rPr>
          <w:rFonts w:ascii="Times New Roman" w:hAnsi="Times New Roman" w:cs="Times New Roman"/>
          <w:sz w:val="26"/>
          <w:szCs w:val="26"/>
        </w:rPr>
        <w:t> </w:t>
      </w:r>
      <w:r w:rsidRPr="00C35D2C">
        <w:rPr>
          <w:rFonts w:ascii="Times New Roman" w:hAnsi="Times New Roman" w:cs="Times New Roman"/>
          <w:sz w:val="26"/>
          <w:szCs w:val="26"/>
          <w:lang w:val="en-US"/>
        </w:rPr>
        <w:t>918</w:t>
      </w:r>
      <w:r w:rsidRPr="00C35D2C">
        <w:rPr>
          <w:rFonts w:ascii="Times New Roman" w:hAnsi="Times New Roman" w:cs="Times New Roman"/>
          <w:sz w:val="26"/>
          <w:szCs w:val="26"/>
        </w:rPr>
        <w:t>,</w:t>
      </w:r>
      <w:r w:rsidRPr="00C35D2C">
        <w:rPr>
          <w:rFonts w:ascii="Times New Roman" w:hAnsi="Times New Roman" w:cs="Times New Roman"/>
          <w:sz w:val="26"/>
          <w:szCs w:val="26"/>
          <w:lang w:val="en-US"/>
        </w:rPr>
        <w:t>10</w:t>
      </w:r>
      <w:r w:rsidRPr="00C35D2C">
        <w:rPr>
          <w:rFonts w:ascii="Times New Roman" w:hAnsi="Times New Roman" w:cs="Times New Roman"/>
          <w:sz w:val="26"/>
          <w:szCs w:val="26"/>
        </w:rPr>
        <w:t xml:space="preserve"> рублей;</w:t>
      </w:r>
    </w:p>
    <w:p w:rsidR="00C35D2C" w:rsidRPr="00C35D2C" w:rsidRDefault="00C35D2C" w:rsidP="00C35D2C">
      <w:pPr>
        <w:pStyle w:val="a3"/>
        <w:numPr>
          <w:ilvl w:val="0"/>
          <w:numId w:val="15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 xml:space="preserve">ООО «Академия детства» - </w:t>
      </w:r>
      <w:r w:rsidRPr="00C35D2C">
        <w:rPr>
          <w:rFonts w:ascii="Times New Roman" w:hAnsi="Times New Roman" w:cs="Times New Roman"/>
          <w:bCs/>
          <w:sz w:val="26"/>
          <w:szCs w:val="26"/>
        </w:rPr>
        <w:t>678 353,40 рублей, в том числе:</w:t>
      </w:r>
    </w:p>
    <w:p w:rsidR="00C35D2C" w:rsidRPr="00C35D2C" w:rsidRDefault="00C35D2C" w:rsidP="00C35D2C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bCs/>
          <w:sz w:val="26"/>
          <w:szCs w:val="26"/>
        </w:rPr>
        <w:t>-</w:t>
      </w:r>
      <w:r w:rsidRPr="00C35D2C">
        <w:rPr>
          <w:rFonts w:ascii="Times New Roman" w:hAnsi="Times New Roman" w:cs="Times New Roman"/>
          <w:sz w:val="26"/>
          <w:szCs w:val="26"/>
        </w:rPr>
        <w:t> </w:t>
      </w:r>
      <w:r w:rsidRPr="00C35D2C">
        <w:rPr>
          <w:rFonts w:ascii="Times New Roman" w:hAnsi="Times New Roman" w:cs="Times New Roman"/>
          <w:bCs/>
          <w:sz w:val="26"/>
          <w:szCs w:val="26"/>
        </w:rPr>
        <w:t xml:space="preserve">на приобретение средств обучения </w:t>
      </w:r>
      <w:r w:rsidRPr="00C35D2C">
        <w:rPr>
          <w:rFonts w:ascii="Times New Roman" w:hAnsi="Times New Roman" w:cs="Times New Roman"/>
          <w:sz w:val="26"/>
          <w:szCs w:val="26"/>
        </w:rPr>
        <w:t>на сумму 638,00 рублей;</w:t>
      </w:r>
    </w:p>
    <w:p w:rsidR="00C35D2C" w:rsidRPr="00C35D2C" w:rsidRDefault="00C35D2C" w:rsidP="00C35D2C">
      <w:pPr>
        <w:pStyle w:val="a3"/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>- на уплату единого налогового платежа на сумму 291 726,27 рублей;</w:t>
      </w:r>
    </w:p>
    <w:p w:rsidR="00C35D2C" w:rsidRPr="00C35D2C" w:rsidRDefault="00C35D2C" w:rsidP="00C35D2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 xml:space="preserve">- на оплату труда работников, чьи должности (профессии) отсутствуют в перечне, установленном </w:t>
      </w:r>
      <w:hyperlink r:id="rId11" w:history="1">
        <w:r w:rsidRPr="00C35D2C">
          <w:rPr>
            <w:rFonts w:ascii="Times New Roman" w:hAnsi="Times New Roman" w:cs="Times New Roman"/>
            <w:sz w:val="26"/>
            <w:szCs w:val="26"/>
          </w:rPr>
          <w:t>приложением №14</w:t>
        </w:r>
      </w:hyperlink>
      <w:r w:rsidRPr="00C35D2C">
        <w:rPr>
          <w:rFonts w:ascii="Times New Roman" w:hAnsi="Times New Roman" w:cs="Times New Roman"/>
          <w:sz w:val="26"/>
          <w:szCs w:val="26"/>
        </w:rPr>
        <w:t xml:space="preserve"> к Постановлению №567-п, начиная с 01.10.2024, на сумму 385 989,13 рублей.</w:t>
      </w:r>
    </w:p>
    <w:p w:rsidR="00C35D2C" w:rsidRPr="00C35D2C" w:rsidRDefault="00C35D2C" w:rsidP="00C35D2C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>В нарушение требований главы 34 Налогового кодекса Российской Федерации получатели субсидии - ООО «Академия детства» и АНО «Город Детства» в 2024-2025 годах не произвели начисления страховых взносов в отношении 3 (трех) работников частных организаций.</w:t>
      </w:r>
    </w:p>
    <w:p w:rsidR="00C35D2C" w:rsidRPr="00C35D2C" w:rsidRDefault="00C35D2C" w:rsidP="00C35D2C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>В нарушение положений статьи 284 ТК РФ получатель субсидии - АНО «Город Детства» по 5 (пяти) работникам, оформленным по совместительству, незаконно начислялась и выплачивалась заработная плата за 36 часов (40 часов) работы в неделю при допустимой норме — не более 18 часов (20 часов) для соответствующей категории работников.</w:t>
      </w:r>
    </w:p>
    <w:p w:rsidR="00C35D2C" w:rsidRPr="00C35D2C" w:rsidRDefault="00C35D2C" w:rsidP="00C35D2C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>В нарушение статьи 9 Федерального закона от 06.12.2011 №402</w:t>
      </w:r>
      <w:r w:rsidRPr="00C35D2C">
        <w:rPr>
          <w:rFonts w:ascii="Times New Roman" w:hAnsi="Times New Roman" w:cs="Times New Roman"/>
          <w:sz w:val="26"/>
          <w:szCs w:val="26"/>
        </w:rPr>
        <w:noBreakHyphen/>
        <w:t>ФЗ «О бухгалтерском учёте» получатель субсидии - АНО «Город Детства» допустил нарушение порядка формирования первичных учётных документов и их регистрации в регистрах бухгалтерского учёта.</w:t>
      </w:r>
    </w:p>
    <w:p w:rsidR="00C35D2C" w:rsidRPr="00C35D2C" w:rsidRDefault="00C35D2C" w:rsidP="00C35D2C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>В нарушение статьи 91 ТК РФ получатель субсидии не обеспечил надлежащий учёт времени, фактически отработанного работниками, а также допускал нарушения при заполнении табелей учёта рабочего времени, в которых содержались недостоверные сведения о количестве отработанных часов.</w:t>
      </w:r>
    </w:p>
    <w:p w:rsidR="00C35D2C" w:rsidRPr="00C35D2C" w:rsidRDefault="00C35D2C" w:rsidP="00C35D2C">
      <w:pPr>
        <w:pStyle w:val="a3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5D2C">
        <w:rPr>
          <w:rFonts w:ascii="Times New Roman" w:hAnsi="Times New Roman" w:cs="Times New Roman"/>
          <w:sz w:val="26"/>
          <w:szCs w:val="26"/>
        </w:rPr>
        <w:t>В нарушение статьи 136 ТК РФ ООО «Академия детства» не соблюдены требования к содержанию расчетных листков, что исключает понимание структуры начисленной заработной платы и контроль соблюдения получателем субсидий условий трудового договора.</w:t>
      </w:r>
    </w:p>
    <w:p w:rsidR="00794BE8" w:rsidRPr="00C35D2C" w:rsidRDefault="00C63EF3" w:rsidP="00C35D2C">
      <w:pPr>
        <w:pStyle w:val="a3"/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C35D2C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="00794BE8" w:rsidRPr="00C35D2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целью принятия мер по устранению нарушений, выявленных в ходе контрольного мероприятия, в адрес </w:t>
      </w:r>
      <w:r w:rsidR="00C35D2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начальника управления образования Администрации города Когалыма </w:t>
      </w:r>
      <w:r w:rsidR="00794BE8" w:rsidRPr="00C35D2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внес</w:t>
      </w:r>
      <w:r w:rsidRPr="00C35D2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ено представление от </w:t>
      </w:r>
      <w:r w:rsidR="00C35D2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03</w:t>
      </w:r>
      <w:r w:rsidRPr="00C35D2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  <w:r w:rsidR="00C35D2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02</w:t>
      </w:r>
      <w:r w:rsidRPr="00C35D2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.202</w:t>
      </w:r>
      <w:r w:rsidR="00C35D2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6</w:t>
      </w:r>
      <w:r w:rsidR="00794BE8" w:rsidRPr="00C35D2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со сроком исполнения до </w:t>
      </w:r>
      <w:r w:rsidR="00C35D2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03</w:t>
      </w:r>
      <w:r w:rsidR="00794BE8" w:rsidRPr="00C35D2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  <w:r w:rsidR="00C35D2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03</w:t>
      </w:r>
      <w:r w:rsidR="00794BE8" w:rsidRPr="00C35D2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.202</w:t>
      </w:r>
      <w:r w:rsidR="00C35D2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6</w:t>
      </w:r>
      <w:r w:rsidR="00794BE8" w:rsidRPr="00C35D2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</w:p>
    <w:p w:rsidR="003E332C" w:rsidRPr="00C35D2C" w:rsidRDefault="003E332C" w:rsidP="00C35D2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35D2C">
        <w:rPr>
          <w:rFonts w:ascii="Times New Roman" w:eastAsia="Times New Roman" w:hAnsi="Times New Roman" w:cs="Times New Roman"/>
          <w:sz w:val="26"/>
          <w:szCs w:val="26"/>
          <w:lang w:eastAsia="ar-SA"/>
        </w:rPr>
        <w:t>Выполнение мероприятий по устранению нарушений находятся на контроле Контрольно-счетной палаты города Когалыма.</w:t>
      </w:r>
    </w:p>
    <w:p w:rsidR="00381964" w:rsidRPr="00175C18" w:rsidRDefault="0039247F" w:rsidP="00C35D2C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35D2C">
        <w:rPr>
          <w:rFonts w:ascii="Times New Roman" w:eastAsia="Times New Roman" w:hAnsi="Times New Roman" w:cs="Times New Roman"/>
          <w:sz w:val="26"/>
          <w:szCs w:val="26"/>
          <w:lang w:eastAsia="ar-SA"/>
        </w:rPr>
        <w:t>Отчет о результатах контрольного мероприятия направлен главе города Когалыма</w:t>
      </w:r>
      <w:r w:rsidRPr="0039247F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в Думу города Когалыма.</w:t>
      </w:r>
    </w:p>
    <w:sectPr w:rsidR="00381964" w:rsidRPr="00175C18" w:rsidSect="00314D5B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F7C" w:rsidRDefault="00E36F7C" w:rsidP="000654B9">
      <w:pPr>
        <w:spacing w:after="0" w:line="240" w:lineRule="auto"/>
      </w:pPr>
      <w:r>
        <w:separator/>
      </w:r>
    </w:p>
  </w:endnote>
  <w:endnote w:type="continuationSeparator" w:id="0">
    <w:p w:rsidR="00E36F7C" w:rsidRDefault="00E36F7C" w:rsidP="0006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F7C" w:rsidRDefault="00E36F7C" w:rsidP="000654B9">
      <w:pPr>
        <w:spacing w:after="0" w:line="240" w:lineRule="auto"/>
      </w:pPr>
      <w:r>
        <w:separator/>
      </w:r>
    </w:p>
  </w:footnote>
  <w:footnote w:type="continuationSeparator" w:id="0">
    <w:p w:rsidR="00E36F7C" w:rsidRDefault="00E36F7C" w:rsidP="000654B9">
      <w:pPr>
        <w:spacing w:after="0" w:line="240" w:lineRule="auto"/>
      </w:pPr>
      <w:r>
        <w:continuationSeparator/>
      </w:r>
    </w:p>
  </w:footnote>
  <w:footnote w:id="1">
    <w:p w:rsidR="00C35D2C" w:rsidRPr="00C35D2C" w:rsidRDefault="00C35D2C" w:rsidP="00C35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7"/>
        </w:rPr>
        <w:footnoteRef/>
      </w:r>
      <w:r>
        <w:t xml:space="preserve"> </w:t>
      </w:r>
      <w:r w:rsidRPr="00C35D2C">
        <w:rPr>
          <w:rFonts w:ascii="Times New Roman" w:hAnsi="Times New Roman" w:cs="Times New Roman"/>
          <w:sz w:val="16"/>
          <w:szCs w:val="16"/>
        </w:rPr>
        <w:t>Постановление Администрации города Когалыма от 31.05.2021 №1145 «Об утверждении Порядка предоставления субсидий частным дошкольным образовательным организациям на территории города Когалыма» (далее – Порядок №1145).</w:t>
      </w:r>
    </w:p>
  </w:footnote>
  <w:footnote w:id="2">
    <w:p w:rsidR="00C35D2C" w:rsidRPr="00C35D2C" w:rsidRDefault="00C35D2C" w:rsidP="00C35D2C">
      <w:pPr>
        <w:pStyle w:val="a5"/>
        <w:jc w:val="both"/>
        <w:rPr>
          <w:rFonts w:ascii="Times New Roman" w:hAnsi="Times New Roman" w:cs="Times New Roman"/>
          <w:sz w:val="16"/>
          <w:szCs w:val="16"/>
        </w:rPr>
      </w:pPr>
      <w:r w:rsidRPr="00C35D2C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C35D2C">
        <w:rPr>
          <w:rFonts w:ascii="Times New Roman" w:hAnsi="Times New Roman" w:cs="Times New Roman"/>
          <w:sz w:val="16"/>
          <w:szCs w:val="16"/>
        </w:rPr>
        <w:t xml:space="preserve"> Приказ Комитета финансов Администрации города Когалыма от 30.12.2020 №129-О «Об утверждении типовых форм соглашений (договоров) о предоставлении из бюджета города Когалыма субсидий юридическим лицам (за исключением муниципальных учреждений), индивидуальным предпринимателям, физическим лицам – производителям товаров, работ, услуг».</w:t>
      </w:r>
    </w:p>
  </w:footnote>
  <w:footnote w:id="3">
    <w:p w:rsidR="00C35D2C" w:rsidRPr="00476E5F" w:rsidRDefault="00C35D2C" w:rsidP="00C35D2C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C35D2C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C35D2C">
        <w:rPr>
          <w:rFonts w:ascii="Times New Roman" w:hAnsi="Times New Roman" w:cs="Times New Roman"/>
          <w:sz w:val="16"/>
          <w:szCs w:val="16"/>
        </w:rPr>
        <w:t xml:space="preserve"> Постановление Администрации города Когалыма от 26.04.2024 №849 «Об утверждении Порядка предоставления субсидий частным дошкольным образовательным организациям на территории города Когалыма» (далее – Порядок №849).</w:t>
      </w:r>
    </w:p>
  </w:footnote>
  <w:footnote w:id="4">
    <w:p w:rsidR="00C35D2C" w:rsidRDefault="00C35D2C" w:rsidP="00C35D2C">
      <w:pPr>
        <w:pStyle w:val="a5"/>
        <w:jc w:val="both"/>
      </w:pPr>
      <w:r w:rsidRPr="00BD16E6">
        <w:rPr>
          <w:rStyle w:val="a7"/>
          <w:sz w:val="24"/>
          <w:szCs w:val="24"/>
        </w:rPr>
        <w:footnoteRef/>
      </w:r>
      <w:r>
        <w:t xml:space="preserve"> </w:t>
      </w:r>
      <w:hyperlink r:id="rId1" w:history="1">
        <w:r w:rsidRPr="002242E1">
          <w:rPr>
            <w:sz w:val="16"/>
            <w:szCs w:val="16"/>
          </w:rPr>
          <w:t>Постановлени</w:t>
        </w:r>
      </w:hyperlink>
      <w:r w:rsidRPr="002242E1">
        <w:rPr>
          <w:sz w:val="16"/>
          <w:szCs w:val="16"/>
        </w:rPr>
        <w:t>е Правительства ХМАО-Югры от 30.12.2016 №567-п «Об отдельных вопросах реализации Закона Ханты-Мансийского автономного округа - Югры от 11 декабря 2013 года №123-оз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 (далее – Постановление №567-п).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F7C"/>
    <w:multiLevelType w:val="hybridMultilevel"/>
    <w:tmpl w:val="A6CEAA4A"/>
    <w:lvl w:ilvl="0" w:tplc="9E082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2F0EE8"/>
    <w:multiLevelType w:val="hybridMultilevel"/>
    <w:tmpl w:val="CD7EE738"/>
    <w:lvl w:ilvl="0" w:tplc="8A34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25F03"/>
    <w:multiLevelType w:val="hybridMultilevel"/>
    <w:tmpl w:val="CF92BDF8"/>
    <w:lvl w:ilvl="0" w:tplc="0C765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600AF3"/>
    <w:multiLevelType w:val="hybridMultilevel"/>
    <w:tmpl w:val="F380F600"/>
    <w:lvl w:ilvl="0" w:tplc="9DC8696C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024711E"/>
    <w:multiLevelType w:val="hybridMultilevel"/>
    <w:tmpl w:val="1A523318"/>
    <w:lvl w:ilvl="0" w:tplc="7DAEE6CC">
      <w:start w:val="1"/>
      <w:numFmt w:val="decimal"/>
      <w:lvlText w:val="%1."/>
      <w:lvlJc w:val="left"/>
      <w:pPr>
        <w:ind w:left="1241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74090D"/>
    <w:multiLevelType w:val="hybridMultilevel"/>
    <w:tmpl w:val="87A43370"/>
    <w:lvl w:ilvl="0" w:tplc="D1C407C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7E112B"/>
    <w:multiLevelType w:val="hybridMultilevel"/>
    <w:tmpl w:val="78AAA772"/>
    <w:lvl w:ilvl="0" w:tplc="6592F33E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AF4386"/>
    <w:multiLevelType w:val="hybridMultilevel"/>
    <w:tmpl w:val="FDCE50BA"/>
    <w:lvl w:ilvl="0" w:tplc="2A989428">
      <w:start w:val="1"/>
      <w:numFmt w:val="decimal"/>
      <w:lvlText w:val="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590D7B"/>
    <w:multiLevelType w:val="hybridMultilevel"/>
    <w:tmpl w:val="31CA9AA8"/>
    <w:lvl w:ilvl="0" w:tplc="BC966E42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 w:themeColor="text1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6636AF4"/>
    <w:multiLevelType w:val="hybridMultilevel"/>
    <w:tmpl w:val="8D767814"/>
    <w:lvl w:ilvl="0" w:tplc="0434AB56">
      <w:start w:val="1"/>
      <w:numFmt w:val="decimal"/>
      <w:lvlText w:val="%1."/>
      <w:lvlJc w:val="left"/>
      <w:pPr>
        <w:ind w:left="1069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AE4EE8"/>
    <w:multiLevelType w:val="hybridMultilevel"/>
    <w:tmpl w:val="3F74CAD0"/>
    <w:lvl w:ilvl="0" w:tplc="62163EB8">
      <w:start w:val="1"/>
      <w:numFmt w:val="decimal"/>
      <w:lvlText w:val="%1."/>
      <w:lvlJc w:val="left"/>
      <w:pPr>
        <w:ind w:left="1840" w:hanging="70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9869E4"/>
    <w:multiLevelType w:val="hybridMultilevel"/>
    <w:tmpl w:val="405C9B2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DC912E5"/>
    <w:multiLevelType w:val="hybridMultilevel"/>
    <w:tmpl w:val="4778473A"/>
    <w:lvl w:ilvl="0" w:tplc="B3C4EB2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303B90"/>
    <w:multiLevelType w:val="hybridMultilevel"/>
    <w:tmpl w:val="6D0E38E4"/>
    <w:lvl w:ilvl="0" w:tplc="58DC7A3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1"/>
  </w:num>
  <w:num w:numId="8">
    <w:abstractNumId w:val="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AB"/>
    <w:rsid w:val="00001E02"/>
    <w:rsid w:val="000058EE"/>
    <w:rsid w:val="00006B42"/>
    <w:rsid w:val="00007606"/>
    <w:rsid w:val="00011E19"/>
    <w:rsid w:val="00011E8F"/>
    <w:rsid w:val="00012FC8"/>
    <w:rsid w:val="00013894"/>
    <w:rsid w:val="0001491E"/>
    <w:rsid w:val="00016768"/>
    <w:rsid w:val="00017CF8"/>
    <w:rsid w:val="00020101"/>
    <w:rsid w:val="000203FF"/>
    <w:rsid w:val="0002049F"/>
    <w:rsid w:val="000219F7"/>
    <w:rsid w:val="00022C85"/>
    <w:rsid w:val="00030A56"/>
    <w:rsid w:val="000345B0"/>
    <w:rsid w:val="000402B3"/>
    <w:rsid w:val="00045866"/>
    <w:rsid w:val="00046494"/>
    <w:rsid w:val="000464CA"/>
    <w:rsid w:val="00046954"/>
    <w:rsid w:val="00046BD1"/>
    <w:rsid w:val="00046C5C"/>
    <w:rsid w:val="000516AA"/>
    <w:rsid w:val="000516F8"/>
    <w:rsid w:val="000517D8"/>
    <w:rsid w:val="0005199E"/>
    <w:rsid w:val="00052A61"/>
    <w:rsid w:val="000530B9"/>
    <w:rsid w:val="00053534"/>
    <w:rsid w:val="0005355D"/>
    <w:rsid w:val="00055D1E"/>
    <w:rsid w:val="000578EE"/>
    <w:rsid w:val="000644D7"/>
    <w:rsid w:val="000654B9"/>
    <w:rsid w:val="00066874"/>
    <w:rsid w:val="0006704F"/>
    <w:rsid w:val="0007029E"/>
    <w:rsid w:val="00071E99"/>
    <w:rsid w:val="00072B01"/>
    <w:rsid w:val="0007425A"/>
    <w:rsid w:val="000748CC"/>
    <w:rsid w:val="00075CD9"/>
    <w:rsid w:val="00076EAF"/>
    <w:rsid w:val="000779EA"/>
    <w:rsid w:val="00082388"/>
    <w:rsid w:val="00083384"/>
    <w:rsid w:val="00085F60"/>
    <w:rsid w:val="00086BBD"/>
    <w:rsid w:val="000925DF"/>
    <w:rsid w:val="00093BF6"/>
    <w:rsid w:val="00096B5D"/>
    <w:rsid w:val="000A0E6E"/>
    <w:rsid w:val="000A19EC"/>
    <w:rsid w:val="000A447C"/>
    <w:rsid w:val="000A4A04"/>
    <w:rsid w:val="000A4C74"/>
    <w:rsid w:val="000A5EB7"/>
    <w:rsid w:val="000B7DEB"/>
    <w:rsid w:val="000C02D0"/>
    <w:rsid w:val="000C0C3D"/>
    <w:rsid w:val="000C0DE8"/>
    <w:rsid w:val="000C1F21"/>
    <w:rsid w:val="000C28FA"/>
    <w:rsid w:val="000C3E25"/>
    <w:rsid w:val="000D1B42"/>
    <w:rsid w:val="000D3F82"/>
    <w:rsid w:val="000D587A"/>
    <w:rsid w:val="000D5D6B"/>
    <w:rsid w:val="000D6D1C"/>
    <w:rsid w:val="000D7565"/>
    <w:rsid w:val="000D7EA1"/>
    <w:rsid w:val="000E4606"/>
    <w:rsid w:val="000E508E"/>
    <w:rsid w:val="000E527A"/>
    <w:rsid w:val="000E53A3"/>
    <w:rsid w:val="000E72CF"/>
    <w:rsid w:val="000F0509"/>
    <w:rsid w:val="000F106E"/>
    <w:rsid w:val="000F196B"/>
    <w:rsid w:val="000F2671"/>
    <w:rsid w:val="000F334A"/>
    <w:rsid w:val="000F33C9"/>
    <w:rsid w:val="000F3C7D"/>
    <w:rsid w:val="000F6691"/>
    <w:rsid w:val="000F72C6"/>
    <w:rsid w:val="000F73F4"/>
    <w:rsid w:val="000F78C1"/>
    <w:rsid w:val="000F7B53"/>
    <w:rsid w:val="00100921"/>
    <w:rsid w:val="00101738"/>
    <w:rsid w:val="00101C9F"/>
    <w:rsid w:val="00102D01"/>
    <w:rsid w:val="001033D5"/>
    <w:rsid w:val="001050B0"/>
    <w:rsid w:val="001062F1"/>
    <w:rsid w:val="00106B3C"/>
    <w:rsid w:val="001076E9"/>
    <w:rsid w:val="00110632"/>
    <w:rsid w:val="00110CDA"/>
    <w:rsid w:val="00111E82"/>
    <w:rsid w:val="001129D5"/>
    <w:rsid w:val="00114041"/>
    <w:rsid w:val="00123C4C"/>
    <w:rsid w:val="00124395"/>
    <w:rsid w:val="001244D3"/>
    <w:rsid w:val="00127815"/>
    <w:rsid w:val="00137319"/>
    <w:rsid w:val="00140755"/>
    <w:rsid w:val="00142AB0"/>
    <w:rsid w:val="00143185"/>
    <w:rsid w:val="0014599F"/>
    <w:rsid w:val="00147984"/>
    <w:rsid w:val="00151EF1"/>
    <w:rsid w:val="00152631"/>
    <w:rsid w:val="00156F16"/>
    <w:rsid w:val="001571C4"/>
    <w:rsid w:val="00157BF9"/>
    <w:rsid w:val="00162DE1"/>
    <w:rsid w:val="001636B8"/>
    <w:rsid w:val="00165E70"/>
    <w:rsid w:val="00167CDE"/>
    <w:rsid w:val="00171106"/>
    <w:rsid w:val="0017155B"/>
    <w:rsid w:val="00171A10"/>
    <w:rsid w:val="001726C4"/>
    <w:rsid w:val="00175C18"/>
    <w:rsid w:val="00175C56"/>
    <w:rsid w:val="001760B1"/>
    <w:rsid w:val="00176446"/>
    <w:rsid w:val="00177F0D"/>
    <w:rsid w:val="0018667D"/>
    <w:rsid w:val="00187D5F"/>
    <w:rsid w:val="00190F8B"/>
    <w:rsid w:val="00192137"/>
    <w:rsid w:val="0019655A"/>
    <w:rsid w:val="001970EA"/>
    <w:rsid w:val="001A133F"/>
    <w:rsid w:val="001A35B4"/>
    <w:rsid w:val="001A7C46"/>
    <w:rsid w:val="001A7D82"/>
    <w:rsid w:val="001B0B6D"/>
    <w:rsid w:val="001B2965"/>
    <w:rsid w:val="001B444A"/>
    <w:rsid w:val="001B596F"/>
    <w:rsid w:val="001B7029"/>
    <w:rsid w:val="001C3912"/>
    <w:rsid w:val="001D098E"/>
    <w:rsid w:val="001D25BF"/>
    <w:rsid w:val="001D3D10"/>
    <w:rsid w:val="001D5E58"/>
    <w:rsid w:val="001D65F9"/>
    <w:rsid w:val="001D7CE9"/>
    <w:rsid w:val="001E2752"/>
    <w:rsid w:val="001E3BDF"/>
    <w:rsid w:val="001E4ED2"/>
    <w:rsid w:val="001E5BF0"/>
    <w:rsid w:val="001E6EF6"/>
    <w:rsid w:val="001F1257"/>
    <w:rsid w:val="001F3EFF"/>
    <w:rsid w:val="001F57EA"/>
    <w:rsid w:val="0020452E"/>
    <w:rsid w:val="002057AC"/>
    <w:rsid w:val="00210B0A"/>
    <w:rsid w:val="0021163E"/>
    <w:rsid w:val="00216978"/>
    <w:rsid w:val="00217FF6"/>
    <w:rsid w:val="002219B7"/>
    <w:rsid w:val="0022267F"/>
    <w:rsid w:val="00226C13"/>
    <w:rsid w:val="00232AE8"/>
    <w:rsid w:val="00235B08"/>
    <w:rsid w:val="0024010F"/>
    <w:rsid w:val="00241455"/>
    <w:rsid w:val="002437A3"/>
    <w:rsid w:val="00245694"/>
    <w:rsid w:val="00246D60"/>
    <w:rsid w:val="00254E14"/>
    <w:rsid w:val="00255B27"/>
    <w:rsid w:val="00257303"/>
    <w:rsid w:val="00262DAF"/>
    <w:rsid w:val="00263AE2"/>
    <w:rsid w:val="00264795"/>
    <w:rsid w:val="002656B6"/>
    <w:rsid w:val="002679EE"/>
    <w:rsid w:val="002726E6"/>
    <w:rsid w:val="00277627"/>
    <w:rsid w:val="002814D0"/>
    <w:rsid w:val="00283F9E"/>
    <w:rsid w:val="00285585"/>
    <w:rsid w:val="002855BD"/>
    <w:rsid w:val="00285EB2"/>
    <w:rsid w:val="0028661B"/>
    <w:rsid w:val="0028694E"/>
    <w:rsid w:val="00287441"/>
    <w:rsid w:val="00295134"/>
    <w:rsid w:val="002975E0"/>
    <w:rsid w:val="002A0705"/>
    <w:rsid w:val="002A4D23"/>
    <w:rsid w:val="002A61A1"/>
    <w:rsid w:val="002A6BAD"/>
    <w:rsid w:val="002B027A"/>
    <w:rsid w:val="002B2B7C"/>
    <w:rsid w:val="002B64AB"/>
    <w:rsid w:val="002B65FA"/>
    <w:rsid w:val="002B6C1A"/>
    <w:rsid w:val="002B7524"/>
    <w:rsid w:val="002C1EC3"/>
    <w:rsid w:val="002C383B"/>
    <w:rsid w:val="002C59DF"/>
    <w:rsid w:val="002C6874"/>
    <w:rsid w:val="002D1CC9"/>
    <w:rsid w:val="002D267D"/>
    <w:rsid w:val="002D37A6"/>
    <w:rsid w:val="002E07A3"/>
    <w:rsid w:val="002E19FC"/>
    <w:rsid w:val="002E5411"/>
    <w:rsid w:val="002F1588"/>
    <w:rsid w:val="002F1CA4"/>
    <w:rsid w:val="002F4274"/>
    <w:rsid w:val="002F4A2C"/>
    <w:rsid w:val="002F4CF4"/>
    <w:rsid w:val="002F4F8F"/>
    <w:rsid w:val="002F5B4D"/>
    <w:rsid w:val="00300400"/>
    <w:rsid w:val="00301221"/>
    <w:rsid w:val="003024C7"/>
    <w:rsid w:val="00303B10"/>
    <w:rsid w:val="00304CEA"/>
    <w:rsid w:val="00314D5B"/>
    <w:rsid w:val="003168EE"/>
    <w:rsid w:val="00316E56"/>
    <w:rsid w:val="00321E17"/>
    <w:rsid w:val="00325F41"/>
    <w:rsid w:val="00326036"/>
    <w:rsid w:val="00327338"/>
    <w:rsid w:val="003329C3"/>
    <w:rsid w:val="00332E9B"/>
    <w:rsid w:val="00333ADA"/>
    <w:rsid w:val="0033770F"/>
    <w:rsid w:val="00337B0D"/>
    <w:rsid w:val="00340AE0"/>
    <w:rsid w:val="00341BCD"/>
    <w:rsid w:val="00351D6C"/>
    <w:rsid w:val="00352F7E"/>
    <w:rsid w:val="003565F0"/>
    <w:rsid w:val="003575A2"/>
    <w:rsid w:val="00361E68"/>
    <w:rsid w:val="00362931"/>
    <w:rsid w:val="00363A88"/>
    <w:rsid w:val="00363DE6"/>
    <w:rsid w:val="003647EE"/>
    <w:rsid w:val="00370475"/>
    <w:rsid w:val="003720E2"/>
    <w:rsid w:val="003744CF"/>
    <w:rsid w:val="00375119"/>
    <w:rsid w:val="00377576"/>
    <w:rsid w:val="003805F9"/>
    <w:rsid w:val="00381964"/>
    <w:rsid w:val="00383315"/>
    <w:rsid w:val="0039247F"/>
    <w:rsid w:val="00393045"/>
    <w:rsid w:val="0039384D"/>
    <w:rsid w:val="003A1176"/>
    <w:rsid w:val="003A3668"/>
    <w:rsid w:val="003A470F"/>
    <w:rsid w:val="003A5F29"/>
    <w:rsid w:val="003A61DE"/>
    <w:rsid w:val="003B08AE"/>
    <w:rsid w:val="003B38BE"/>
    <w:rsid w:val="003B3AFA"/>
    <w:rsid w:val="003B484E"/>
    <w:rsid w:val="003B57BF"/>
    <w:rsid w:val="003C385F"/>
    <w:rsid w:val="003C45F8"/>
    <w:rsid w:val="003C4C34"/>
    <w:rsid w:val="003C552E"/>
    <w:rsid w:val="003C793E"/>
    <w:rsid w:val="003D16F2"/>
    <w:rsid w:val="003D2333"/>
    <w:rsid w:val="003D263A"/>
    <w:rsid w:val="003D2BB2"/>
    <w:rsid w:val="003D3823"/>
    <w:rsid w:val="003D436E"/>
    <w:rsid w:val="003D7B79"/>
    <w:rsid w:val="003E0957"/>
    <w:rsid w:val="003E332C"/>
    <w:rsid w:val="003E4B6D"/>
    <w:rsid w:val="003F127E"/>
    <w:rsid w:val="003F153F"/>
    <w:rsid w:val="003F3AA0"/>
    <w:rsid w:val="003F3FF5"/>
    <w:rsid w:val="003F4A5D"/>
    <w:rsid w:val="003F4C97"/>
    <w:rsid w:val="003F4DF4"/>
    <w:rsid w:val="003F4EF5"/>
    <w:rsid w:val="003F5B20"/>
    <w:rsid w:val="003F7088"/>
    <w:rsid w:val="003F72EE"/>
    <w:rsid w:val="00404139"/>
    <w:rsid w:val="0040653B"/>
    <w:rsid w:val="00413348"/>
    <w:rsid w:val="0041468F"/>
    <w:rsid w:val="00414733"/>
    <w:rsid w:val="00414CD3"/>
    <w:rsid w:val="004162B4"/>
    <w:rsid w:val="004167E7"/>
    <w:rsid w:val="00416A8F"/>
    <w:rsid w:val="00420431"/>
    <w:rsid w:val="00420CFD"/>
    <w:rsid w:val="004257DA"/>
    <w:rsid w:val="00425BCF"/>
    <w:rsid w:val="00427807"/>
    <w:rsid w:val="00430988"/>
    <w:rsid w:val="004314C0"/>
    <w:rsid w:val="0043316E"/>
    <w:rsid w:val="00433B9B"/>
    <w:rsid w:val="004358CC"/>
    <w:rsid w:val="00436C51"/>
    <w:rsid w:val="0043706C"/>
    <w:rsid w:val="004370ED"/>
    <w:rsid w:val="004409AE"/>
    <w:rsid w:val="00442937"/>
    <w:rsid w:val="0044341E"/>
    <w:rsid w:val="00445353"/>
    <w:rsid w:val="00445AD2"/>
    <w:rsid w:val="004463E1"/>
    <w:rsid w:val="00446CB3"/>
    <w:rsid w:val="00453709"/>
    <w:rsid w:val="0046097E"/>
    <w:rsid w:val="00460FFB"/>
    <w:rsid w:val="00463197"/>
    <w:rsid w:val="0047523F"/>
    <w:rsid w:val="004758CC"/>
    <w:rsid w:val="00480FF9"/>
    <w:rsid w:val="00484FAA"/>
    <w:rsid w:val="0049214A"/>
    <w:rsid w:val="004925DA"/>
    <w:rsid w:val="004A2824"/>
    <w:rsid w:val="004A54BE"/>
    <w:rsid w:val="004A6CDF"/>
    <w:rsid w:val="004A77F0"/>
    <w:rsid w:val="004B0B40"/>
    <w:rsid w:val="004B1F06"/>
    <w:rsid w:val="004B3527"/>
    <w:rsid w:val="004B66E2"/>
    <w:rsid w:val="004C01FE"/>
    <w:rsid w:val="004C3F69"/>
    <w:rsid w:val="004C71CF"/>
    <w:rsid w:val="004D3A5B"/>
    <w:rsid w:val="004D42B9"/>
    <w:rsid w:val="004D5AD9"/>
    <w:rsid w:val="004E0221"/>
    <w:rsid w:val="004E056B"/>
    <w:rsid w:val="004E26BE"/>
    <w:rsid w:val="004E39A8"/>
    <w:rsid w:val="004E3EED"/>
    <w:rsid w:val="004E5CCF"/>
    <w:rsid w:val="004E7C98"/>
    <w:rsid w:val="004F0024"/>
    <w:rsid w:val="004F4F92"/>
    <w:rsid w:val="004F5238"/>
    <w:rsid w:val="00500B99"/>
    <w:rsid w:val="00502E2B"/>
    <w:rsid w:val="00504B73"/>
    <w:rsid w:val="005073C7"/>
    <w:rsid w:val="0050780E"/>
    <w:rsid w:val="005102DA"/>
    <w:rsid w:val="00513C54"/>
    <w:rsid w:val="00514939"/>
    <w:rsid w:val="00515AD7"/>
    <w:rsid w:val="005258EC"/>
    <w:rsid w:val="00525BB4"/>
    <w:rsid w:val="0053286C"/>
    <w:rsid w:val="00532BA6"/>
    <w:rsid w:val="00534AA0"/>
    <w:rsid w:val="0053524F"/>
    <w:rsid w:val="005363B0"/>
    <w:rsid w:val="00537658"/>
    <w:rsid w:val="005431C0"/>
    <w:rsid w:val="005435F8"/>
    <w:rsid w:val="005442AD"/>
    <w:rsid w:val="00545F90"/>
    <w:rsid w:val="00555E08"/>
    <w:rsid w:val="00561D12"/>
    <w:rsid w:val="00570058"/>
    <w:rsid w:val="00570201"/>
    <w:rsid w:val="005710F7"/>
    <w:rsid w:val="005722F3"/>
    <w:rsid w:val="00573CEF"/>
    <w:rsid w:val="00574AAF"/>
    <w:rsid w:val="0057567F"/>
    <w:rsid w:val="00581664"/>
    <w:rsid w:val="005818B2"/>
    <w:rsid w:val="00583E7F"/>
    <w:rsid w:val="005843A8"/>
    <w:rsid w:val="00586AEB"/>
    <w:rsid w:val="00587448"/>
    <w:rsid w:val="00590436"/>
    <w:rsid w:val="005976A2"/>
    <w:rsid w:val="005A0847"/>
    <w:rsid w:val="005A1096"/>
    <w:rsid w:val="005A26CC"/>
    <w:rsid w:val="005A594C"/>
    <w:rsid w:val="005A6085"/>
    <w:rsid w:val="005A642C"/>
    <w:rsid w:val="005A72E2"/>
    <w:rsid w:val="005A7B83"/>
    <w:rsid w:val="005B3CEA"/>
    <w:rsid w:val="005B6512"/>
    <w:rsid w:val="005C0758"/>
    <w:rsid w:val="005C11BE"/>
    <w:rsid w:val="005C33ED"/>
    <w:rsid w:val="005C67DD"/>
    <w:rsid w:val="005D0389"/>
    <w:rsid w:val="005D4E22"/>
    <w:rsid w:val="005D7601"/>
    <w:rsid w:val="005E06AD"/>
    <w:rsid w:val="005E150A"/>
    <w:rsid w:val="005E1814"/>
    <w:rsid w:val="005E20B0"/>
    <w:rsid w:val="005E400F"/>
    <w:rsid w:val="005E7F4E"/>
    <w:rsid w:val="005F2448"/>
    <w:rsid w:val="005F59D1"/>
    <w:rsid w:val="006008EB"/>
    <w:rsid w:val="00601DEC"/>
    <w:rsid w:val="006029C7"/>
    <w:rsid w:val="00610F98"/>
    <w:rsid w:val="0061344D"/>
    <w:rsid w:val="0061416B"/>
    <w:rsid w:val="00621F0B"/>
    <w:rsid w:val="006227A7"/>
    <w:rsid w:val="00623298"/>
    <w:rsid w:val="0062347D"/>
    <w:rsid w:val="006237CF"/>
    <w:rsid w:val="00624534"/>
    <w:rsid w:val="00624E31"/>
    <w:rsid w:val="00626C16"/>
    <w:rsid w:val="00631DFC"/>
    <w:rsid w:val="006327E4"/>
    <w:rsid w:val="0063514B"/>
    <w:rsid w:val="00637340"/>
    <w:rsid w:val="006417BC"/>
    <w:rsid w:val="00641854"/>
    <w:rsid w:val="00643F9F"/>
    <w:rsid w:val="0064744C"/>
    <w:rsid w:val="00652E45"/>
    <w:rsid w:val="00655378"/>
    <w:rsid w:val="006556A5"/>
    <w:rsid w:val="00656592"/>
    <w:rsid w:val="00657ABC"/>
    <w:rsid w:val="006649DA"/>
    <w:rsid w:val="0066525C"/>
    <w:rsid w:val="006661BB"/>
    <w:rsid w:val="006714F6"/>
    <w:rsid w:val="00672A7F"/>
    <w:rsid w:val="00673815"/>
    <w:rsid w:val="006740D0"/>
    <w:rsid w:val="00676E80"/>
    <w:rsid w:val="00685976"/>
    <w:rsid w:val="00687971"/>
    <w:rsid w:val="006900D6"/>
    <w:rsid w:val="00690C77"/>
    <w:rsid w:val="006924D0"/>
    <w:rsid w:val="00692982"/>
    <w:rsid w:val="00696856"/>
    <w:rsid w:val="006A1B2D"/>
    <w:rsid w:val="006A21D9"/>
    <w:rsid w:val="006A3FB8"/>
    <w:rsid w:val="006A420B"/>
    <w:rsid w:val="006B1437"/>
    <w:rsid w:val="006B2B13"/>
    <w:rsid w:val="006B4B60"/>
    <w:rsid w:val="006C0079"/>
    <w:rsid w:val="006C159D"/>
    <w:rsid w:val="006C416C"/>
    <w:rsid w:val="006D0A74"/>
    <w:rsid w:val="006D2820"/>
    <w:rsid w:val="006D3B3F"/>
    <w:rsid w:val="006D5A2D"/>
    <w:rsid w:val="006D5DB6"/>
    <w:rsid w:val="006D7DFC"/>
    <w:rsid w:val="006E087A"/>
    <w:rsid w:val="006E18FD"/>
    <w:rsid w:val="006E36F5"/>
    <w:rsid w:val="006E5546"/>
    <w:rsid w:val="006E68F3"/>
    <w:rsid w:val="006E742B"/>
    <w:rsid w:val="006F0D8F"/>
    <w:rsid w:val="006F1DB1"/>
    <w:rsid w:val="006F6976"/>
    <w:rsid w:val="00701540"/>
    <w:rsid w:val="007016A8"/>
    <w:rsid w:val="007020C6"/>
    <w:rsid w:val="00703429"/>
    <w:rsid w:val="00703898"/>
    <w:rsid w:val="00703CED"/>
    <w:rsid w:val="00704559"/>
    <w:rsid w:val="007106F6"/>
    <w:rsid w:val="00710823"/>
    <w:rsid w:val="00711EAB"/>
    <w:rsid w:val="00720C9C"/>
    <w:rsid w:val="0072373A"/>
    <w:rsid w:val="00727F95"/>
    <w:rsid w:val="00727FA4"/>
    <w:rsid w:val="007306DA"/>
    <w:rsid w:val="007313E6"/>
    <w:rsid w:val="00731994"/>
    <w:rsid w:val="00736027"/>
    <w:rsid w:val="00737B89"/>
    <w:rsid w:val="007404BE"/>
    <w:rsid w:val="00740AD5"/>
    <w:rsid w:val="007456EF"/>
    <w:rsid w:val="00745BDB"/>
    <w:rsid w:val="00747D43"/>
    <w:rsid w:val="00750B97"/>
    <w:rsid w:val="00754AB0"/>
    <w:rsid w:val="0075609A"/>
    <w:rsid w:val="007569CB"/>
    <w:rsid w:val="00757517"/>
    <w:rsid w:val="007576D6"/>
    <w:rsid w:val="00760776"/>
    <w:rsid w:val="00761308"/>
    <w:rsid w:val="00763CA0"/>
    <w:rsid w:val="00766C48"/>
    <w:rsid w:val="00767A85"/>
    <w:rsid w:val="00770087"/>
    <w:rsid w:val="00771C08"/>
    <w:rsid w:val="00772020"/>
    <w:rsid w:val="007729B8"/>
    <w:rsid w:val="00783DCD"/>
    <w:rsid w:val="00784438"/>
    <w:rsid w:val="0078445A"/>
    <w:rsid w:val="00785E73"/>
    <w:rsid w:val="00790BED"/>
    <w:rsid w:val="00791E6B"/>
    <w:rsid w:val="00793044"/>
    <w:rsid w:val="007938C9"/>
    <w:rsid w:val="00793EAA"/>
    <w:rsid w:val="007942FD"/>
    <w:rsid w:val="00794BE8"/>
    <w:rsid w:val="00795975"/>
    <w:rsid w:val="007A0F01"/>
    <w:rsid w:val="007A3B1C"/>
    <w:rsid w:val="007A467A"/>
    <w:rsid w:val="007A63A8"/>
    <w:rsid w:val="007B2AFA"/>
    <w:rsid w:val="007B4F0F"/>
    <w:rsid w:val="007B6AFD"/>
    <w:rsid w:val="007B70FA"/>
    <w:rsid w:val="007C0DE8"/>
    <w:rsid w:val="007C394C"/>
    <w:rsid w:val="007C4C51"/>
    <w:rsid w:val="007C5407"/>
    <w:rsid w:val="007C7AA2"/>
    <w:rsid w:val="007D3FAB"/>
    <w:rsid w:val="007D4139"/>
    <w:rsid w:val="007D5C6E"/>
    <w:rsid w:val="007D7505"/>
    <w:rsid w:val="007E0239"/>
    <w:rsid w:val="007E2C59"/>
    <w:rsid w:val="007E5FEB"/>
    <w:rsid w:val="007E672C"/>
    <w:rsid w:val="007F013A"/>
    <w:rsid w:val="007F0CC3"/>
    <w:rsid w:val="007F35C4"/>
    <w:rsid w:val="007F4975"/>
    <w:rsid w:val="007F4B37"/>
    <w:rsid w:val="007F7E14"/>
    <w:rsid w:val="007F7FC4"/>
    <w:rsid w:val="008001EC"/>
    <w:rsid w:val="00801327"/>
    <w:rsid w:val="00802514"/>
    <w:rsid w:val="00806368"/>
    <w:rsid w:val="00806D69"/>
    <w:rsid w:val="00814B21"/>
    <w:rsid w:val="00825B64"/>
    <w:rsid w:val="00826DD9"/>
    <w:rsid w:val="00832130"/>
    <w:rsid w:val="00832FD5"/>
    <w:rsid w:val="00833557"/>
    <w:rsid w:val="0083645D"/>
    <w:rsid w:val="008371A0"/>
    <w:rsid w:val="008427AC"/>
    <w:rsid w:val="00842911"/>
    <w:rsid w:val="00844CF4"/>
    <w:rsid w:val="00845DC0"/>
    <w:rsid w:val="00846980"/>
    <w:rsid w:val="008502A5"/>
    <w:rsid w:val="00852DD7"/>
    <w:rsid w:val="00853D3A"/>
    <w:rsid w:val="00855D1F"/>
    <w:rsid w:val="00857096"/>
    <w:rsid w:val="00860FC8"/>
    <w:rsid w:val="00863460"/>
    <w:rsid w:val="00866534"/>
    <w:rsid w:val="008723B8"/>
    <w:rsid w:val="0087304F"/>
    <w:rsid w:val="00873862"/>
    <w:rsid w:val="0087488E"/>
    <w:rsid w:val="00874AC1"/>
    <w:rsid w:val="008763E1"/>
    <w:rsid w:val="00881B97"/>
    <w:rsid w:val="00882EFB"/>
    <w:rsid w:val="00884A42"/>
    <w:rsid w:val="00885381"/>
    <w:rsid w:val="00886DAF"/>
    <w:rsid w:val="00891F4C"/>
    <w:rsid w:val="00893EE1"/>
    <w:rsid w:val="0089563F"/>
    <w:rsid w:val="00896078"/>
    <w:rsid w:val="0089719D"/>
    <w:rsid w:val="008A33E1"/>
    <w:rsid w:val="008A56B5"/>
    <w:rsid w:val="008A6304"/>
    <w:rsid w:val="008B3D2D"/>
    <w:rsid w:val="008C2504"/>
    <w:rsid w:val="008C74E4"/>
    <w:rsid w:val="008D43A1"/>
    <w:rsid w:val="008D5A70"/>
    <w:rsid w:val="008D6E68"/>
    <w:rsid w:val="008E23DA"/>
    <w:rsid w:val="008E2CC1"/>
    <w:rsid w:val="008E2DCC"/>
    <w:rsid w:val="008E36E4"/>
    <w:rsid w:val="008E3919"/>
    <w:rsid w:val="008E4D2F"/>
    <w:rsid w:val="008E59D8"/>
    <w:rsid w:val="008E658C"/>
    <w:rsid w:val="008E7232"/>
    <w:rsid w:val="008F24F3"/>
    <w:rsid w:val="008F2585"/>
    <w:rsid w:val="008F4BDC"/>
    <w:rsid w:val="008F5EDE"/>
    <w:rsid w:val="008F6691"/>
    <w:rsid w:val="00900BB2"/>
    <w:rsid w:val="0090354E"/>
    <w:rsid w:val="00903EAA"/>
    <w:rsid w:val="00904C5F"/>
    <w:rsid w:val="0090650D"/>
    <w:rsid w:val="009072BE"/>
    <w:rsid w:val="0091126B"/>
    <w:rsid w:val="009112C1"/>
    <w:rsid w:val="00912B29"/>
    <w:rsid w:val="00917B5A"/>
    <w:rsid w:val="00920C6A"/>
    <w:rsid w:val="00922FFB"/>
    <w:rsid w:val="00930FA7"/>
    <w:rsid w:val="009323B7"/>
    <w:rsid w:val="00934AF1"/>
    <w:rsid w:val="00936A16"/>
    <w:rsid w:val="009372C1"/>
    <w:rsid w:val="00937CB7"/>
    <w:rsid w:val="00941D9C"/>
    <w:rsid w:val="00945C2B"/>
    <w:rsid w:val="00950F5E"/>
    <w:rsid w:val="00955037"/>
    <w:rsid w:val="009565BB"/>
    <w:rsid w:val="009568B0"/>
    <w:rsid w:val="00957FF6"/>
    <w:rsid w:val="009612CB"/>
    <w:rsid w:val="009615C5"/>
    <w:rsid w:val="00963293"/>
    <w:rsid w:val="00967B29"/>
    <w:rsid w:val="009759B8"/>
    <w:rsid w:val="00977437"/>
    <w:rsid w:val="0098006D"/>
    <w:rsid w:val="00983744"/>
    <w:rsid w:val="00990CB3"/>
    <w:rsid w:val="00990F22"/>
    <w:rsid w:val="009921EF"/>
    <w:rsid w:val="00992B58"/>
    <w:rsid w:val="00993AFC"/>
    <w:rsid w:val="009941CC"/>
    <w:rsid w:val="0099549C"/>
    <w:rsid w:val="00996BBD"/>
    <w:rsid w:val="009A1B8F"/>
    <w:rsid w:val="009A253B"/>
    <w:rsid w:val="009A3757"/>
    <w:rsid w:val="009A582B"/>
    <w:rsid w:val="009A6077"/>
    <w:rsid w:val="009B2D52"/>
    <w:rsid w:val="009B4E16"/>
    <w:rsid w:val="009B5D43"/>
    <w:rsid w:val="009B6FC2"/>
    <w:rsid w:val="009C0E00"/>
    <w:rsid w:val="009C0FAF"/>
    <w:rsid w:val="009C2C23"/>
    <w:rsid w:val="009C4C93"/>
    <w:rsid w:val="009C5405"/>
    <w:rsid w:val="009C578D"/>
    <w:rsid w:val="009C616F"/>
    <w:rsid w:val="009C6AD5"/>
    <w:rsid w:val="009C783D"/>
    <w:rsid w:val="009D185F"/>
    <w:rsid w:val="009D3774"/>
    <w:rsid w:val="009D3B75"/>
    <w:rsid w:val="009D3F83"/>
    <w:rsid w:val="009D4E7A"/>
    <w:rsid w:val="009D59C7"/>
    <w:rsid w:val="009D6724"/>
    <w:rsid w:val="009D6DED"/>
    <w:rsid w:val="009E0110"/>
    <w:rsid w:val="009E2071"/>
    <w:rsid w:val="009E4096"/>
    <w:rsid w:val="009E71D3"/>
    <w:rsid w:val="009E7B7C"/>
    <w:rsid w:val="009F2119"/>
    <w:rsid w:val="009F36ED"/>
    <w:rsid w:val="009F3A7B"/>
    <w:rsid w:val="009F4F38"/>
    <w:rsid w:val="00A01E4E"/>
    <w:rsid w:val="00A01F64"/>
    <w:rsid w:val="00A04C01"/>
    <w:rsid w:val="00A06082"/>
    <w:rsid w:val="00A11F64"/>
    <w:rsid w:val="00A13AF9"/>
    <w:rsid w:val="00A14566"/>
    <w:rsid w:val="00A16208"/>
    <w:rsid w:val="00A163E3"/>
    <w:rsid w:val="00A17180"/>
    <w:rsid w:val="00A20D10"/>
    <w:rsid w:val="00A2668C"/>
    <w:rsid w:val="00A30E4B"/>
    <w:rsid w:val="00A335C8"/>
    <w:rsid w:val="00A410BC"/>
    <w:rsid w:val="00A4368B"/>
    <w:rsid w:val="00A44722"/>
    <w:rsid w:val="00A4705B"/>
    <w:rsid w:val="00A473B1"/>
    <w:rsid w:val="00A51287"/>
    <w:rsid w:val="00A537AD"/>
    <w:rsid w:val="00A55130"/>
    <w:rsid w:val="00A61CEC"/>
    <w:rsid w:val="00A62B3A"/>
    <w:rsid w:val="00A70754"/>
    <w:rsid w:val="00A73076"/>
    <w:rsid w:val="00A76FA3"/>
    <w:rsid w:val="00A774E8"/>
    <w:rsid w:val="00A801C8"/>
    <w:rsid w:val="00A8154B"/>
    <w:rsid w:val="00A830B1"/>
    <w:rsid w:val="00A83271"/>
    <w:rsid w:val="00A8361B"/>
    <w:rsid w:val="00A85077"/>
    <w:rsid w:val="00A86D82"/>
    <w:rsid w:val="00A90620"/>
    <w:rsid w:val="00A90C5C"/>
    <w:rsid w:val="00A92DD7"/>
    <w:rsid w:val="00A935F0"/>
    <w:rsid w:val="00A93926"/>
    <w:rsid w:val="00A95E7A"/>
    <w:rsid w:val="00AA146E"/>
    <w:rsid w:val="00AA17FD"/>
    <w:rsid w:val="00AB4088"/>
    <w:rsid w:val="00AC098D"/>
    <w:rsid w:val="00AC30F0"/>
    <w:rsid w:val="00AC5963"/>
    <w:rsid w:val="00AC63EF"/>
    <w:rsid w:val="00AD2202"/>
    <w:rsid w:val="00AD2D5E"/>
    <w:rsid w:val="00AD3522"/>
    <w:rsid w:val="00AD3EB2"/>
    <w:rsid w:val="00AD631E"/>
    <w:rsid w:val="00AE3993"/>
    <w:rsid w:val="00AE4F58"/>
    <w:rsid w:val="00AE7CA4"/>
    <w:rsid w:val="00AF14C8"/>
    <w:rsid w:val="00AF5D13"/>
    <w:rsid w:val="00B01995"/>
    <w:rsid w:val="00B023E2"/>
    <w:rsid w:val="00B04A6E"/>
    <w:rsid w:val="00B051F8"/>
    <w:rsid w:val="00B057A5"/>
    <w:rsid w:val="00B12302"/>
    <w:rsid w:val="00B13E45"/>
    <w:rsid w:val="00B154C7"/>
    <w:rsid w:val="00B164E6"/>
    <w:rsid w:val="00B16910"/>
    <w:rsid w:val="00B20F5F"/>
    <w:rsid w:val="00B21B92"/>
    <w:rsid w:val="00B22D4A"/>
    <w:rsid w:val="00B243AC"/>
    <w:rsid w:val="00B244CA"/>
    <w:rsid w:val="00B30B0D"/>
    <w:rsid w:val="00B31D15"/>
    <w:rsid w:val="00B32826"/>
    <w:rsid w:val="00B33C49"/>
    <w:rsid w:val="00B37438"/>
    <w:rsid w:val="00B4413A"/>
    <w:rsid w:val="00B44A7D"/>
    <w:rsid w:val="00B44D37"/>
    <w:rsid w:val="00B44F23"/>
    <w:rsid w:val="00B4528C"/>
    <w:rsid w:val="00B50ED6"/>
    <w:rsid w:val="00B513B4"/>
    <w:rsid w:val="00B52C94"/>
    <w:rsid w:val="00B55314"/>
    <w:rsid w:val="00B55D41"/>
    <w:rsid w:val="00B56C75"/>
    <w:rsid w:val="00B62170"/>
    <w:rsid w:val="00B64953"/>
    <w:rsid w:val="00B6557D"/>
    <w:rsid w:val="00B65803"/>
    <w:rsid w:val="00B65DFE"/>
    <w:rsid w:val="00B67592"/>
    <w:rsid w:val="00B70F58"/>
    <w:rsid w:val="00B715B7"/>
    <w:rsid w:val="00B72D99"/>
    <w:rsid w:val="00B73F6F"/>
    <w:rsid w:val="00B81795"/>
    <w:rsid w:val="00B81F08"/>
    <w:rsid w:val="00B82632"/>
    <w:rsid w:val="00B8369F"/>
    <w:rsid w:val="00B8484E"/>
    <w:rsid w:val="00B87693"/>
    <w:rsid w:val="00B94CFA"/>
    <w:rsid w:val="00BA0D74"/>
    <w:rsid w:val="00BA4487"/>
    <w:rsid w:val="00BB0255"/>
    <w:rsid w:val="00BB07C7"/>
    <w:rsid w:val="00BB2936"/>
    <w:rsid w:val="00BB2D3F"/>
    <w:rsid w:val="00BB5EDA"/>
    <w:rsid w:val="00BC1A96"/>
    <w:rsid w:val="00BC21F5"/>
    <w:rsid w:val="00BC495A"/>
    <w:rsid w:val="00BC545B"/>
    <w:rsid w:val="00BC6317"/>
    <w:rsid w:val="00BD112C"/>
    <w:rsid w:val="00BD184A"/>
    <w:rsid w:val="00BD2C68"/>
    <w:rsid w:val="00BD3D0E"/>
    <w:rsid w:val="00BD43CE"/>
    <w:rsid w:val="00BD4E14"/>
    <w:rsid w:val="00BE00AE"/>
    <w:rsid w:val="00BE078A"/>
    <w:rsid w:val="00BE0B07"/>
    <w:rsid w:val="00BE0D7A"/>
    <w:rsid w:val="00BE778D"/>
    <w:rsid w:val="00BF06EC"/>
    <w:rsid w:val="00BF564A"/>
    <w:rsid w:val="00C01865"/>
    <w:rsid w:val="00C042A2"/>
    <w:rsid w:val="00C048C4"/>
    <w:rsid w:val="00C05002"/>
    <w:rsid w:val="00C057D1"/>
    <w:rsid w:val="00C05E49"/>
    <w:rsid w:val="00C05FDF"/>
    <w:rsid w:val="00C06490"/>
    <w:rsid w:val="00C06C58"/>
    <w:rsid w:val="00C07740"/>
    <w:rsid w:val="00C21D90"/>
    <w:rsid w:val="00C23E75"/>
    <w:rsid w:val="00C272D4"/>
    <w:rsid w:val="00C31168"/>
    <w:rsid w:val="00C35C4A"/>
    <w:rsid w:val="00C35D2C"/>
    <w:rsid w:val="00C43254"/>
    <w:rsid w:val="00C4347F"/>
    <w:rsid w:val="00C4509A"/>
    <w:rsid w:val="00C479BB"/>
    <w:rsid w:val="00C53153"/>
    <w:rsid w:val="00C53DDD"/>
    <w:rsid w:val="00C56F4C"/>
    <w:rsid w:val="00C57003"/>
    <w:rsid w:val="00C603BA"/>
    <w:rsid w:val="00C6200C"/>
    <w:rsid w:val="00C63EF3"/>
    <w:rsid w:val="00C66DA4"/>
    <w:rsid w:val="00C70A0B"/>
    <w:rsid w:val="00C70BC3"/>
    <w:rsid w:val="00C70E73"/>
    <w:rsid w:val="00C72B3F"/>
    <w:rsid w:val="00C74DDF"/>
    <w:rsid w:val="00C77A19"/>
    <w:rsid w:val="00C77AAC"/>
    <w:rsid w:val="00C80D3E"/>
    <w:rsid w:val="00C81A01"/>
    <w:rsid w:val="00C820C6"/>
    <w:rsid w:val="00C83E32"/>
    <w:rsid w:val="00C8400A"/>
    <w:rsid w:val="00C85D42"/>
    <w:rsid w:val="00C870ED"/>
    <w:rsid w:val="00C875CE"/>
    <w:rsid w:val="00C87AF8"/>
    <w:rsid w:val="00C91451"/>
    <w:rsid w:val="00C91CFF"/>
    <w:rsid w:val="00C95B71"/>
    <w:rsid w:val="00CA03A6"/>
    <w:rsid w:val="00CA13EF"/>
    <w:rsid w:val="00CA3C7F"/>
    <w:rsid w:val="00CA64F5"/>
    <w:rsid w:val="00CB093E"/>
    <w:rsid w:val="00CB2EA4"/>
    <w:rsid w:val="00CB422F"/>
    <w:rsid w:val="00CC11C3"/>
    <w:rsid w:val="00CC2F76"/>
    <w:rsid w:val="00CC51EF"/>
    <w:rsid w:val="00CC5A36"/>
    <w:rsid w:val="00CD1BBC"/>
    <w:rsid w:val="00CD25EB"/>
    <w:rsid w:val="00CD32AC"/>
    <w:rsid w:val="00CD475D"/>
    <w:rsid w:val="00CD49AA"/>
    <w:rsid w:val="00CD6333"/>
    <w:rsid w:val="00CD7C7A"/>
    <w:rsid w:val="00CD7F8F"/>
    <w:rsid w:val="00CE0588"/>
    <w:rsid w:val="00CE1D3E"/>
    <w:rsid w:val="00CE3F31"/>
    <w:rsid w:val="00CE5972"/>
    <w:rsid w:val="00CE7B7D"/>
    <w:rsid w:val="00CF559B"/>
    <w:rsid w:val="00CF6B1C"/>
    <w:rsid w:val="00CF7A5B"/>
    <w:rsid w:val="00D00253"/>
    <w:rsid w:val="00D02907"/>
    <w:rsid w:val="00D03454"/>
    <w:rsid w:val="00D0481C"/>
    <w:rsid w:val="00D070B1"/>
    <w:rsid w:val="00D07280"/>
    <w:rsid w:val="00D07586"/>
    <w:rsid w:val="00D1260F"/>
    <w:rsid w:val="00D12C31"/>
    <w:rsid w:val="00D131DC"/>
    <w:rsid w:val="00D143E0"/>
    <w:rsid w:val="00D15A5B"/>
    <w:rsid w:val="00D17C5D"/>
    <w:rsid w:val="00D20E76"/>
    <w:rsid w:val="00D22260"/>
    <w:rsid w:val="00D24CCE"/>
    <w:rsid w:val="00D256DC"/>
    <w:rsid w:val="00D277D0"/>
    <w:rsid w:val="00D31D43"/>
    <w:rsid w:val="00D32140"/>
    <w:rsid w:val="00D33825"/>
    <w:rsid w:val="00D33B84"/>
    <w:rsid w:val="00D45740"/>
    <w:rsid w:val="00D548E6"/>
    <w:rsid w:val="00D575E1"/>
    <w:rsid w:val="00D57A44"/>
    <w:rsid w:val="00D613BD"/>
    <w:rsid w:val="00D614E1"/>
    <w:rsid w:val="00D7156C"/>
    <w:rsid w:val="00D7293F"/>
    <w:rsid w:val="00D807AC"/>
    <w:rsid w:val="00D81B5F"/>
    <w:rsid w:val="00D85C28"/>
    <w:rsid w:val="00D87681"/>
    <w:rsid w:val="00D903DE"/>
    <w:rsid w:val="00D907E9"/>
    <w:rsid w:val="00D911E2"/>
    <w:rsid w:val="00D91BD8"/>
    <w:rsid w:val="00D95B8C"/>
    <w:rsid w:val="00DA0743"/>
    <w:rsid w:val="00DA1015"/>
    <w:rsid w:val="00DA1833"/>
    <w:rsid w:val="00DA22C0"/>
    <w:rsid w:val="00DA2458"/>
    <w:rsid w:val="00DA409E"/>
    <w:rsid w:val="00DB037A"/>
    <w:rsid w:val="00DC7341"/>
    <w:rsid w:val="00DD01A3"/>
    <w:rsid w:val="00DD09DC"/>
    <w:rsid w:val="00DD26FA"/>
    <w:rsid w:val="00DD7C81"/>
    <w:rsid w:val="00DE1EB5"/>
    <w:rsid w:val="00DE2FCB"/>
    <w:rsid w:val="00DE458A"/>
    <w:rsid w:val="00DE606B"/>
    <w:rsid w:val="00DF1310"/>
    <w:rsid w:val="00DF163F"/>
    <w:rsid w:val="00DF1F4B"/>
    <w:rsid w:val="00DF5599"/>
    <w:rsid w:val="00E02EF1"/>
    <w:rsid w:val="00E03CD1"/>
    <w:rsid w:val="00E057B1"/>
    <w:rsid w:val="00E068AC"/>
    <w:rsid w:val="00E06D38"/>
    <w:rsid w:val="00E074CE"/>
    <w:rsid w:val="00E07745"/>
    <w:rsid w:val="00E1683C"/>
    <w:rsid w:val="00E16A52"/>
    <w:rsid w:val="00E220AE"/>
    <w:rsid w:val="00E24458"/>
    <w:rsid w:val="00E24927"/>
    <w:rsid w:val="00E24EBE"/>
    <w:rsid w:val="00E267B3"/>
    <w:rsid w:val="00E268EF"/>
    <w:rsid w:val="00E3032A"/>
    <w:rsid w:val="00E30A65"/>
    <w:rsid w:val="00E344D3"/>
    <w:rsid w:val="00E34D7B"/>
    <w:rsid w:val="00E36F7C"/>
    <w:rsid w:val="00E414E1"/>
    <w:rsid w:val="00E43559"/>
    <w:rsid w:val="00E52342"/>
    <w:rsid w:val="00E53CCD"/>
    <w:rsid w:val="00E547CB"/>
    <w:rsid w:val="00E548DA"/>
    <w:rsid w:val="00E6079A"/>
    <w:rsid w:val="00E71A58"/>
    <w:rsid w:val="00E72715"/>
    <w:rsid w:val="00E729F5"/>
    <w:rsid w:val="00E73807"/>
    <w:rsid w:val="00E7404C"/>
    <w:rsid w:val="00E75BA3"/>
    <w:rsid w:val="00E76B95"/>
    <w:rsid w:val="00E801FC"/>
    <w:rsid w:val="00E82333"/>
    <w:rsid w:val="00E8584B"/>
    <w:rsid w:val="00E85B79"/>
    <w:rsid w:val="00E90148"/>
    <w:rsid w:val="00E91E76"/>
    <w:rsid w:val="00E9245A"/>
    <w:rsid w:val="00E9318E"/>
    <w:rsid w:val="00E96780"/>
    <w:rsid w:val="00E97376"/>
    <w:rsid w:val="00EA25DA"/>
    <w:rsid w:val="00EA6DB8"/>
    <w:rsid w:val="00EB3D65"/>
    <w:rsid w:val="00EB67D5"/>
    <w:rsid w:val="00EC2E31"/>
    <w:rsid w:val="00EC43F2"/>
    <w:rsid w:val="00EC740F"/>
    <w:rsid w:val="00EC790D"/>
    <w:rsid w:val="00EC7937"/>
    <w:rsid w:val="00ED05DA"/>
    <w:rsid w:val="00ED0850"/>
    <w:rsid w:val="00ED2CC3"/>
    <w:rsid w:val="00ED390C"/>
    <w:rsid w:val="00ED3E1B"/>
    <w:rsid w:val="00ED4CF7"/>
    <w:rsid w:val="00ED5812"/>
    <w:rsid w:val="00ED5D89"/>
    <w:rsid w:val="00ED672A"/>
    <w:rsid w:val="00EE060F"/>
    <w:rsid w:val="00EE16C1"/>
    <w:rsid w:val="00EE460D"/>
    <w:rsid w:val="00EE46C0"/>
    <w:rsid w:val="00EF1679"/>
    <w:rsid w:val="00EF240E"/>
    <w:rsid w:val="00EF27B5"/>
    <w:rsid w:val="00EF45C9"/>
    <w:rsid w:val="00F02B47"/>
    <w:rsid w:val="00F05A35"/>
    <w:rsid w:val="00F07F77"/>
    <w:rsid w:val="00F10BB4"/>
    <w:rsid w:val="00F10C47"/>
    <w:rsid w:val="00F130FD"/>
    <w:rsid w:val="00F14259"/>
    <w:rsid w:val="00F16445"/>
    <w:rsid w:val="00F16B21"/>
    <w:rsid w:val="00F2186A"/>
    <w:rsid w:val="00F21B47"/>
    <w:rsid w:val="00F21E43"/>
    <w:rsid w:val="00F2318C"/>
    <w:rsid w:val="00F24E74"/>
    <w:rsid w:val="00F256D5"/>
    <w:rsid w:val="00F26902"/>
    <w:rsid w:val="00F27466"/>
    <w:rsid w:val="00F303DD"/>
    <w:rsid w:val="00F31070"/>
    <w:rsid w:val="00F32232"/>
    <w:rsid w:val="00F3355E"/>
    <w:rsid w:val="00F37741"/>
    <w:rsid w:val="00F4122A"/>
    <w:rsid w:val="00F418D9"/>
    <w:rsid w:val="00F41B85"/>
    <w:rsid w:val="00F41C3D"/>
    <w:rsid w:val="00F422A3"/>
    <w:rsid w:val="00F500EB"/>
    <w:rsid w:val="00F50CEA"/>
    <w:rsid w:val="00F5347E"/>
    <w:rsid w:val="00F57381"/>
    <w:rsid w:val="00F6272F"/>
    <w:rsid w:val="00F62CB8"/>
    <w:rsid w:val="00F636ED"/>
    <w:rsid w:val="00F664D7"/>
    <w:rsid w:val="00F6675F"/>
    <w:rsid w:val="00F66B6F"/>
    <w:rsid w:val="00F672FD"/>
    <w:rsid w:val="00F70968"/>
    <w:rsid w:val="00F7128C"/>
    <w:rsid w:val="00F713E3"/>
    <w:rsid w:val="00F71DAE"/>
    <w:rsid w:val="00F722D6"/>
    <w:rsid w:val="00F72E69"/>
    <w:rsid w:val="00F74775"/>
    <w:rsid w:val="00F76F0D"/>
    <w:rsid w:val="00F771E1"/>
    <w:rsid w:val="00F77595"/>
    <w:rsid w:val="00F7788E"/>
    <w:rsid w:val="00F81B90"/>
    <w:rsid w:val="00F83921"/>
    <w:rsid w:val="00F8652C"/>
    <w:rsid w:val="00F92C07"/>
    <w:rsid w:val="00F94B98"/>
    <w:rsid w:val="00F94D06"/>
    <w:rsid w:val="00F96CDB"/>
    <w:rsid w:val="00F97145"/>
    <w:rsid w:val="00F9769A"/>
    <w:rsid w:val="00F97CD6"/>
    <w:rsid w:val="00FA1979"/>
    <w:rsid w:val="00FA2906"/>
    <w:rsid w:val="00FA484D"/>
    <w:rsid w:val="00FA55F0"/>
    <w:rsid w:val="00FB137A"/>
    <w:rsid w:val="00FB2544"/>
    <w:rsid w:val="00FB3B2D"/>
    <w:rsid w:val="00FB6F59"/>
    <w:rsid w:val="00FB78CF"/>
    <w:rsid w:val="00FC02C3"/>
    <w:rsid w:val="00FC4493"/>
    <w:rsid w:val="00FC6764"/>
    <w:rsid w:val="00FD08E7"/>
    <w:rsid w:val="00FD0AD0"/>
    <w:rsid w:val="00FD2DC4"/>
    <w:rsid w:val="00FD45F2"/>
    <w:rsid w:val="00FD61FB"/>
    <w:rsid w:val="00FE0B7C"/>
    <w:rsid w:val="00FE0FA5"/>
    <w:rsid w:val="00FE220C"/>
    <w:rsid w:val="00FE3251"/>
    <w:rsid w:val="00FE38C8"/>
    <w:rsid w:val="00FE3EE3"/>
    <w:rsid w:val="00FE6BC2"/>
    <w:rsid w:val="00FF01DA"/>
    <w:rsid w:val="00FF1341"/>
    <w:rsid w:val="00FF1525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C66A"/>
  <w15:docId w15:val="{9A1B4A77-5CF5-46C7-B7EF-2F92CE9A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zac,Заговок Марина,Bullet 1,Use Case List Paragraph,Bullet List,FooterText,numbered,List Paragraph1,Список дефисный,List Paragraph,it_List1,Абзац списка литеральный,асз.Списка"/>
    <w:basedOn w:val="a"/>
    <w:link w:val="a4"/>
    <w:uiPriority w:val="34"/>
    <w:qFormat/>
    <w:rsid w:val="003744C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AC6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63EF"/>
    <w:rPr>
      <w:rFonts w:ascii="Calibri" w:eastAsia="Times New Roman" w:hAnsi="Calibri" w:cs="Calibri"/>
      <w:sz w:val="21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0654B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0654B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654B9"/>
    <w:rPr>
      <w:vertAlign w:val="superscript"/>
    </w:rPr>
  </w:style>
  <w:style w:type="character" w:customStyle="1" w:styleId="a4">
    <w:name w:val="Абзац списка Знак"/>
    <w:aliases w:val="abzac Знак,Заговок Марина Знак,Bullet 1 Знак,Use Case List Paragraph Знак,Bullet List Знак,FooterText Знак,numbered Знак,List Paragraph1 Знак,Список дефисный Знак,List Paragraph Знак,it_List1 Знак,Абзац списка литеральный Знак"/>
    <w:link w:val="a3"/>
    <w:uiPriority w:val="34"/>
    <w:locked/>
    <w:rsid w:val="004F0024"/>
  </w:style>
  <w:style w:type="paragraph" w:styleId="a8">
    <w:name w:val="header"/>
    <w:basedOn w:val="a"/>
    <w:link w:val="a9"/>
    <w:uiPriority w:val="99"/>
    <w:unhideWhenUsed/>
    <w:rsid w:val="00246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D60"/>
  </w:style>
  <w:style w:type="paragraph" w:styleId="aa">
    <w:name w:val="Normal (Web)"/>
    <w:basedOn w:val="a"/>
    <w:uiPriority w:val="99"/>
    <w:unhideWhenUsed/>
    <w:rsid w:val="00BC1A9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3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303DD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basedOn w:val="a0"/>
    <w:uiPriority w:val="99"/>
    <w:rsid w:val="00175C18"/>
    <w:rPr>
      <w:rFonts w:ascii="Times New Roman" w:hAnsi="Times New Roman" w:cs="Times New Roman"/>
      <w:b/>
      <w:bCs/>
      <w:sz w:val="24"/>
      <w:szCs w:val="24"/>
    </w:rPr>
  </w:style>
  <w:style w:type="character" w:styleId="ad">
    <w:name w:val="Hyperlink"/>
    <w:basedOn w:val="a0"/>
    <w:uiPriority w:val="99"/>
    <w:unhideWhenUsed/>
    <w:rsid w:val="000F33C9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006B42"/>
    <w:rPr>
      <w:b/>
      <w:bCs/>
    </w:rPr>
  </w:style>
  <w:style w:type="character" w:customStyle="1" w:styleId="markdown-word">
    <w:name w:val="markdown-word"/>
    <w:basedOn w:val="a0"/>
    <w:rsid w:val="00C63EF3"/>
  </w:style>
  <w:style w:type="character" w:customStyle="1" w:styleId="1">
    <w:name w:val="Текст сноски Знак1"/>
    <w:basedOn w:val="a0"/>
    <w:semiHidden/>
    <w:rsid w:val="00C35D2C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30503&amp;dst=13351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30503&amp;dst=13351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926&amp;n=330503&amp;dst=1335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30503&amp;dst=133516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06992211BEC9FB67E6C73ADE56295CE2490E04FBE4DDF4FD354A279A34C8704006A5CB764547CA9E595252C566357F0BC4pA3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BA91C-D1A5-45E8-8701-C3907C19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Спиридонова Татьяна Владимировна</dc:creator>
  <cp:lastModifiedBy>Ильин Андрей Александрович</cp:lastModifiedBy>
  <cp:revision>35</cp:revision>
  <cp:lastPrinted>2025-09-05T11:39:00Z</cp:lastPrinted>
  <dcterms:created xsi:type="dcterms:W3CDTF">2024-11-07T03:49:00Z</dcterms:created>
  <dcterms:modified xsi:type="dcterms:W3CDTF">2026-02-13T11:06:00Z</dcterms:modified>
</cp:coreProperties>
</file>