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CF" w:rsidRPr="00BA61E1" w:rsidRDefault="004C7CCF" w:rsidP="004C7CC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21</w:t>
      </w:r>
      <w:r w:rsidRPr="00BA61E1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11.2024 №28-ЗКЛ-КСП-МП-46</w:t>
      </w:r>
    </w:p>
    <w:p w:rsidR="004C7CCF" w:rsidRDefault="004C7CCF" w:rsidP="004C7CCF">
      <w:pPr>
        <w:ind w:firstLine="709"/>
        <w:jc w:val="center"/>
        <w:rPr>
          <w:sz w:val="26"/>
          <w:szCs w:val="26"/>
          <w:lang w:eastAsia="ru-RU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</w:t>
      </w:r>
      <w:r>
        <w:rPr>
          <w:b/>
          <w:color w:val="000000"/>
          <w:sz w:val="26"/>
          <w:szCs w:val="26"/>
        </w:rPr>
        <w:t>инистрации города Когалыма от 15.10.2013 №2932</w:t>
      </w:r>
      <w:r w:rsidRPr="00BA61E1">
        <w:rPr>
          <w:b/>
          <w:color w:val="000000"/>
          <w:sz w:val="26"/>
          <w:szCs w:val="26"/>
        </w:rPr>
        <w:t>»</w:t>
      </w:r>
    </w:p>
    <w:p w:rsidR="004C7CCF" w:rsidRDefault="004C7CCF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735E4A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3E142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1C0079">
        <w:rPr>
          <w:sz w:val="26"/>
          <w:szCs w:val="26"/>
          <w:lang w:eastAsia="ru-RU"/>
        </w:rPr>
        <w:t>15</w:t>
      </w:r>
      <w:r w:rsidRPr="00252C75">
        <w:rPr>
          <w:sz w:val="26"/>
          <w:szCs w:val="26"/>
          <w:lang w:eastAsia="ru-RU"/>
        </w:rPr>
        <w:t>.10.2013 №2</w:t>
      </w:r>
      <w:r w:rsidR="001C0079">
        <w:rPr>
          <w:sz w:val="26"/>
          <w:szCs w:val="26"/>
          <w:lang w:eastAsia="ru-RU"/>
        </w:rPr>
        <w:t>932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1C0079">
        <w:rPr>
          <w:sz w:val="26"/>
          <w:szCs w:val="26"/>
          <w:lang w:eastAsia="ru-RU"/>
        </w:rPr>
        <w:t xml:space="preserve"> от 02.11.2024 №2113</w:t>
      </w:r>
      <w:r>
        <w:rPr>
          <w:sz w:val="26"/>
          <w:szCs w:val="26"/>
          <w:lang w:eastAsia="ru-RU"/>
        </w:rPr>
        <w:t xml:space="preserve">-п, представленного </w:t>
      </w:r>
      <w:r w:rsidR="003E142C">
        <w:rPr>
          <w:sz w:val="26"/>
          <w:szCs w:val="26"/>
          <w:lang w:eastAsia="ru-RU"/>
        </w:rPr>
        <w:t xml:space="preserve">управлением </w:t>
      </w:r>
      <w:r w:rsidR="001C0079">
        <w:rPr>
          <w:sz w:val="26"/>
          <w:szCs w:val="26"/>
          <w:lang w:eastAsia="ru-RU"/>
        </w:rPr>
        <w:t>культуры и спорта</w:t>
      </w:r>
      <w:r w:rsidR="003E142C">
        <w:rPr>
          <w:sz w:val="26"/>
          <w:szCs w:val="26"/>
          <w:lang w:eastAsia="ru-RU"/>
        </w:rPr>
        <w:t xml:space="preserve"> Администрации города Когалыма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E25BF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E25BF5" w:rsidRPr="009A59D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25BF5" w:rsidRDefault="00E25BF5" w:rsidP="001C0079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1C0079" w:rsidRPr="001C0079">
        <w:rPr>
          <w:sz w:val="26"/>
          <w:szCs w:val="26"/>
          <w:lang w:eastAsia="ru-RU"/>
        </w:rPr>
        <w:t>Культурное пространство города</w:t>
      </w:r>
      <w:r w:rsidR="00DB5669">
        <w:rPr>
          <w:sz w:val="26"/>
          <w:szCs w:val="26"/>
          <w:lang w:eastAsia="ru-RU"/>
        </w:rPr>
        <w:t xml:space="preserve"> </w:t>
      </w:r>
      <w:r w:rsidR="001C0079" w:rsidRPr="001C0079">
        <w:rPr>
          <w:sz w:val="26"/>
          <w:szCs w:val="26"/>
          <w:lang w:eastAsia="ru-RU"/>
        </w:rPr>
        <w:t>Когалыма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 w:rsidR="001C0079">
        <w:rPr>
          <w:sz w:val="26"/>
          <w:szCs w:val="26"/>
          <w:lang w:eastAsia="ru-RU"/>
        </w:rPr>
        <w:t>инистрации города Когалыма от 15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1C0079">
        <w:rPr>
          <w:sz w:val="26"/>
          <w:szCs w:val="26"/>
          <w:lang w:eastAsia="ru-RU"/>
        </w:rPr>
        <w:t>№2932</w:t>
      </w:r>
      <w:r w:rsidRPr="009C5891">
        <w:rPr>
          <w:sz w:val="26"/>
          <w:szCs w:val="26"/>
          <w:lang w:eastAsia="ru-RU"/>
        </w:rPr>
        <w:t xml:space="preserve"> (далее - Программа), следующ</w:t>
      </w:r>
      <w:r w:rsidR="00D3794A">
        <w:rPr>
          <w:sz w:val="26"/>
          <w:szCs w:val="26"/>
          <w:lang w:eastAsia="ru-RU"/>
        </w:rPr>
        <w:t>их</w:t>
      </w:r>
      <w:r w:rsidRPr="009C5891">
        <w:rPr>
          <w:sz w:val="26"/>
          <w:szCs w:val="26"/>
          <w:lang w:eastAsia="ru-RU"/>
        </w:rPr>
        <w:t xml:space="preserve"> изменени</w:t>
      </w:r>
      <w:r w:rsidR="00D3794A">
        <w:rPr>
          <w:sz w:val="26"/>
          <w:szCs w:val="26"/>
          <w:lang w:eastAsia="ru-RU"/>
        </w:rPr>
        <w:t>й</w:t>
      </w:r>
      <w:r w:rsidRPr="009C5891">
        <w:rPr>
          <w:sz w:val="26"/>
          <w:szCs w:val="26"/>
          <w:lang w:eastAsia="ru-RU"/>
        </w:rPr>
        <w:t>:</w:t>
      </w:r>
    </w:p>
    <w:p w:rsidR="00DA7BAC" w:rsidRDefault="00DA7BAC" w:rsidP="001C007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236FB4">
        <w:rPr>
          <w:sz w:val="26"/>
          <w:szCs w:val="26"/>
          <w:lang w:eastAsia="ru-RU"/>
        </w:rPr>
        <w:t>ыделение бюджетных ассигнований</w:t>
      </w:r>
      <w:r>
        <w:rPr>
          <w:sz w:val="26"/>
          <w:szCs w:val="26"/>
          <w:lang w:eastAsia="ru-RU"/>
        </w:rPr>
        <w:t>:</w:t>
      </w:r>
    </w:p>
    <w:p w:rsidR="000B1804" w:rsidRDefault="00DA7BAC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1804" w:rsidRPr="009C05BA">
        <w:rPr>
          <w:rFonts w:ascii="Times New Roman" w:eastAsia="Times New Roman" w:hAnsi="Times New Roman"/>
          <w:sz w:val="26"/>
          <w:szCs w:val="26"/>
          <w:lang w:eastAsia="ru-RU"/>
        </w:rPr>
        <w:t>1.1. «Развитие библиотечного дела»</w:t>
      </w:r>
      <w:r w:rsidR="00275EFA" w:rsidRPr="00275E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Когалыма в 202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4 310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B1804" w:rsidRDefault="00DA7BAC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1.2. «</w:t>
      </w:r>
      <w:r w:rsidR="000B1804" w:rsidRPr="009C05BA">
        <w:rPr>
          <w:rFonts w:ascii="Times New Roman" w:eastAsia="Times New Roman" w:hAnsi="Times New Roman"/>
          <w:sz w:val="26"/>
          <w:szCs w:val="26"/>
          <w:lang w:eastAsia="ru-RU"/>
        </w:rPr>
        <w:t>Развитие музейного дела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Когалыма в 202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1 085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B1804" w:rsidRDefault="00DA7BAC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1.3. «</w:t>
      </w:r>
      <w:r w:rsidR="000B1804" w:rsidRPr="009C05BA">
        <w:rPr>
          <w:rFonts w:ascii="Times New Roman" w:eastAsia="Times New Roman" w:hAnsi="Times New Roman"/>
          <w:sz w:val="26"/>
          <w:szCs w:val="26"/>
          <w:lang w:eastAsia="ru-RU"/>
        </w:rPr>
        <w:t>Укрепление материально-технической базы учреждений культуры города Когалыма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бюджета 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автономного округа и бюджета 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Когалыма в размере 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3 418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="00275EFA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275EFA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числе: 2024 год – 105,28 тыс. рублей (окружной бюджет), 2025 год – 3 313,4 тыс. рублей (местный бюджет);</w:t>
      </w:r>
    </w:p>
    <w:p w:rsidR="00DA7BAC" w:rsidRDefault="00DA7BAC" w:rsidP="00DA7BAC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1.4. «</w:t>
      </w:r>
      <w:r w:rsidR="000B1804" w:rsidRPr="009C05BA">
        <w:rPr>
          <w:rFonts w:ascii="Times New Roman" w:eastAsia="Times New Roman" w:hAnsi="Times New Roman"/>
          <w:sz w:val="26"/>
          <w:szCs w:val="26"/>
          <w:lang w:eastAsia="ru-RU"/>
        </w:rPr>
        <w:t>Развитие дополнительного образования в сфере культуры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A7B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Когалыма в 202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>15 647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B1804" w:rsidRDefault="00DA7BAC" w:rsidP="00DA7BAC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3.3. «</w:t>
      </w:r>
      <w:r w:rsidRPr="009C05BA">
        <w:rPr>
          <w:rFonts w:ascii="Times New Roman" w:eastAsia="Times New Roman" w:hAnsi="Times New Roman"/>
          <w:sz w:val="26"/>
          <w:szCs w:val="26"/>
          <w:lang w:eastAsia="ru-RU"/>
        </w:rPr>
        <w:t>Обеспечение хозяйственной деятельности учреждений культуры города Когалыма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Когалыма в 202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>1 776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B360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5B3609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A7BAC" w:rsidRPr="00DA7BAC" w:rsidRDefault="00DA7BAC" w:rsidP="00DA7BAC">
      <w:pPr>
        <w:pStyle w:val="a7"/>
        <w:tabs>
          <w:tab w:val="left" w:pos="1134"/>
        </w:tabs>
        <w:spacing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Закрытие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ассигнований</w:t>
      </w:r>
      <w:r w:rsidRPr="00DA7BA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B1804" w:rsidRDefault="00DA7BAC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2.2. «</w:t>
      </w:r>
      <w:r w:rsidR="000B1804" w:rsidRPr="009C05BA">
        <w:rPr>
          <w:rFonts w:ascii="Times New Roman" w:eastAsia="Times New Roman" w:hAnsi="Times New Roman"/>
          <w:sz w:val="26"/>
          <w:szCs w:val="26"/>
          <w:lang w:eastAsia="ru-RU"/>
        </w:rPr>
        <w:t>Стимулирование культурного разнообразия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7BA5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бюджета города Когалыма в размере 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5 163</w:t>
      </w:r>
      <w:r w:rsidR="00A57BA5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57BA5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, в том числе по годам: 2025 год – 3 776,0 тыс. рублей; 2026 год – 462,6 тыс. рублей; 2027 год – 462,6 тыс. рублей; 2028 год – 462,6 тыс. рублей;</w:t>
      </w:r>
    </w:p>
    <w:p w:rsidR="000B1804" w:rsidRDefault="00DA7BAC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3.1. «</w:t>
      </w:r>
      <w:r w:rsidR="000B1804" w:rsidRPr="009C05BA">
        <w:rPr>
          <w:rFonts w:ascii="Times New Roman" w:eastAsia="Times New Roman" w:hAnsi="Times New Roman"/>
          <w:sz w:val="26"/>
          <w:szCs w:val="26"/>
          <w:lang w:eastAsia="ru-RU"/>
        </w:rPr>
        <w:t>Реализация единой государственной политики в сфере культуры и архивного дела</w:t>
      </w:r>
      <w:r w:rsidR="000B180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7BA5" w:rsidRPr="00236FB4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Когалыма в 202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57BA5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A57BA5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="00A57BA5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A57B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5BF5" w:rsidRPr="00CF1FF3" w:rsidRDefault="00E25BF5" w:rsidP="009A1891">
      <w:pPr>
        <w:ind w:firstLine="709"/>
        <w:jc w:val="both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Pr="00FB2A80">
        <w:rPr>
          <w:sz w:val="26"/>
          <w:szCs w:val="26"/>
          <w:lang w:eastAsia="ru-RU"/>
        </w:rPr>
        <w:t xml:space="preserve">на 2024 - 2028 годы изменится и составит </w:t>
      </w:r>
      <w:r w:rsidR="009A1891">
        <w:rPr>
          <w:sz w:val="26"/>
          <w:szCs w:val="26"/>
          <w:lang w:eastAsia="ru-RU"/>
        </w:rPr>
        <w:t>2 393</w:t>
      </w:r>
      <w:r w:rsidRPr="00FB2A80">
        <w:rPr>
          <w:sz w:val="26"/>
          <w:szCs w:val="26"/>
          <w:lang w:eastAsia="ru-RU"/>
        </w:rPr>
        <w:t> </w:t>
      </w:r>
      <w:r w:rsidR="009A1891">
        <w:rPr>
          <w:sz w:val="26"/>
          <w:szCs w:val="26"/>
          <w:lang w:eastAsia="ru-RU"/>
        </w:rPr>
        <w:t>738</w:t>
      </w:r>
      <w:r w:rsidRPr="00FB2A80">
        <w:rPr>
          <w:sz w:val="26"/>
          <w:szCs w:val="26"/>
          <w:lang w:eastAsia="ru-RU"/>
        </w:rPr>
        <w:t>,</w:t>
      </w:r>
      <w:r w:rsidR="009A1891">
        <w:rPr>
          <w:sz w:val="26"/>
          <w:szCs w:val="26"/>
          <w:lang w:eastAsia="ru-RU"/>
        </w:rPr>
        <w:t>6</w:t>
      </w:r>
      <w:r w:rsidRPr="00FB2A80">
        <w:rPr>
          <w:sz w:val="26"/>
          <w:szCs w:val="26"/>
          <w:lang w:eastAsia="ru-RU"/>
        </w:rPr>
        <w:t xml:space="preserve"> тыс. рублей.</w:t>
      </w:r>
    </w:p>
    <w:p w:rsidR="00E25BF5" w:rsidRPr="003425A7" w:rsidRDefault="00E25BF5" w:rsidP="00E25BF5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финансового обеспечения Программы на 2024-2026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 xml:space="preserve">(в редакции </w:t>
      </w:r>
      <w:r w:rsidR="00695625">
        <w:rPr>
          <w:sz w:val="26"/>
          <w:szCs w:val="26"/>
          <w:lang w:eastAsia="ru-RU"/>
        </w:rPr>
        <w:t>от 25.09.2024 №416</w:t>
      </w:r>
      <w:r w:rsidR="00695625" w:rsidRPr="003425A7">
        <w:rPr>
          <w:sz w:val="26"/>
          <w:szCs w:val="26"/>
          <w:lang w:eastAsia="ru-RU"/>
        </w:rPr>
        <w:t>-ГД</w:t>
      </w:r>
      <w:r w:rsidRPr="003425A7">
        <w:rPr>
          <w:sz w:val="26"/>
          <w:szCs w:val="26"/>
          <w:lang w:eastAsia="ru-RU"/>
        </w:rPr>
        <w:t xml:space="preserve">) и на </w:t>
      </w:r>
      <w:r w:rsidRPr="00AA4C14">
        <w:rPr>
          <w:sz w:val="26"/>
          <w:szCs w:val="26"/>
          <w:lang w:eastAsia="ru-RU"/>
        </w:rPr>
        <w:t xml:space="preserve">указанный период составит </w:t>
      </w:r>
      <w:r w:rsidR="009A1891">
        <w:rPr>
          <w:sz w:val="26"/>
          <w:szCs w:val="26"/>
          <w:lang w:eastAsia="ru-RU"/>
        </w:rPr>
        <w:t>1 466</w:t>
      </w:r>
      <w:r w:rsidRPr="00AA4C14">
        <w:rPr>
          <w:sz w:val="26"/>
          <w:szCs w:val="26"/>
          <w:lang w:eastAsia="ru-RU"/>
        </w:rPr>
        <w:t> </w:t>
      </w:r>
      <w:r w:rsidR="009A1891">
        <w:rPr>
          <w:sz w:val="26"/>
          <w:szCs w:val="26"/>
          <w:lang w:eastAsia="ru-RU"/>
        </w:rPr>
        <w:t>439</w:t>
      </w:r>
      <w:r w:rsidRPr="00AA4C14">
        <w:rPr>
          <w:sz w:val="26"/>
          <w:szCs w:val="26"/>
          <w:lang w:eastAsia="ru-RU"/>
        </w:rPr>
        <w:t>,</w:t>
      </w:r>
      <w:r w:rsidR="009A1891">
        <w:rPr>
          <w:sz w:val="26"/>
          <w:szCs w:val="26"/>
          <w:lang w:eastAsia="ru-RU"/>
        </w:rPr>
        <w:t>0</w:t>
      </w:r>
      <w:r w:rsidRPr="00AA4C14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Pr="003425A7">
        <w:rPr>
          <w:sz w:val="26"/>
          <w:szCs w:val="26"/>
          <w:lang w:eastAsia="ru-RU"/>
        </w:rPr>
        <w:t xml:space="preserve"> год – </w:t>
      </w:r>
      <w:r w:rsidR="009A1891">
        <w:rPr>
          <w:sz w:val="26"/>
          <w:szCs w:val="26"/>
          <w:lang w:eastAsia="ru-RU"/>
        </w:rPr>
        <w:t>539</w:t>
      </w:r>
      <w:r>
        <w:rPr>
          <w:sz w:val="26"/>
          <w:szCs w:val="26"/>
          <w:lang w:eastAsia="ru-RU"/>
        </w:rPr>
        <w:t> </w:t>
      </w:r>
      <w:r w:rsidR="009A1891">
        <w:rPr>
          <w:sz w:val="26"/>
          <w:szCs w:val="26"/>
          <w:lang w:eastAsia="ru-RU"/>
        </w:rPr>
        <w:t>642</w:t>
      </w:r>
      <w:r>
        <w:rPr>
          <w:sz w:val="26"/>
          <w:szCs w:val="26"/>
          <w:lang w:eastAsia="ru-RU"/>
        </w:rPr>
        <w:t>,</w:t>
      </w:r>
      <w:r w:rsidR="009A1891">
        <w:rPr>
          <w:sz w:val="26"/>
          <w:szCs w:val="26"/>
          <w:lang w:eastAsia="ru-RU"/>
        </w:rPr>
        <w:t>0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9A1891">
        <w:rPr>
          <w:sz w:val="26"/>
          <w:szCs w:val="26"/>
          <w:lang w:eastAsia="ru-RU"/>
        </w:rPr>
        <w:t>463</w:t>
      </w:r>
      <w:r>
        <w:rPr>
          <w:sz w:val="26"/>
          <w:szCs w:val="26"/>
          <w:lang w:eastAsia="ru-RU"/>
        </w:rPr>
        <w:t> </w:t>
      </w:r>
      <w:r w:rsidR="009A1891">
        <w:rPr>
          <w:sz w:val="26"/>
          <w:szCs w:val="26"/>
          <w:lang w:eastAsia="ru-RU"/>
        </w:rPr>
        <w:t>147</w:t>
      </w:r>
      <w:r>
        <w:rPr>
          <w:sz w:val="26"/>
          <w:szCs w:val="26"/>
          <w:lang w:eastAsia="ru-RU"/>
        </w:rPr>
        <w:t>,</w:t>
      </w:r>
      <w:r w:rsidR="009A1891">
        <w:rPr>
          <w:sz w:val="26"/>
          <w:szCs w:val="26"/>
          <w:lang w:eastAsia="ru-RU"/>
        </w:rPr>
        <w:t>2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- 2026 год – </w:t>
      </w:r>
      <w:r w:rsidR="009A1891">
        <w:rPr>
          <w:sz w:val="26"/>
          <w:szCs w:val="26"/>
          <w:lang w:eastAsia="ru-RU"/>
        </w:rPr>
        <w:t>463</w:t>
      </w:r>
      <w:r w:rsidR="009C534B">
        <w:rPr>
          <w:sz w:val="26"/>
          <w:szCs w:val="26"/>
          <w:lang w:eastAsia="ru-RU"/>
        </w:rPr>
        <w:t> </w:t>
      </w:r>
      <w:r w:rsidR="009A1891">
        <w:rPr>
          <w:sz w:val="26"/>
          <w:szCs w:val="26"/>
          <w:lang w:eastAsia="ru-RU"/>
        </w:rPr>
        <w:t>649</w:t>
      </w:r>
      <w:r>
        <w:rPr>
          <w:sz w:val="26"/>
          <w:szCs w:val="26"/>
          <w:lang w:eastAsia="ru-RU"/>
        </w:rPr>
        <w:t>,</w:t>
      </w:r>
      <w:r w:rsidR="009A1891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D56EAB" w:rsidRDefault="00D56EAB" w:rsidP="000C5353">
      <w:pPr>
        <w:ind w:firstLine="709"/>
        <w:jc w:val="both"/>
        <w:rPr>
          <w:sz w:val="26"/>
          <w:szCs w:val="26"/>
        </w:rPr>
      </w:pPr>
      <w:r w:rsidRPr="00995716">
        <w:rPr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E25BF5" w:rsidRDefault="00E25BF5" w:rsidP="00E25BF5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4C7CCF" w:rsidRPr="002C1237" w:rsidRDefault="004C7CCF" w:rsidP="004C7CCF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21.11.2024 №28-ЗКЛ-КСП-МП-46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4C7CCF" w:rsidRPr="00DF3D99" w:rsidRDefault="004C7CCF" w:rsidP="004C7CCF">
      <w:pPr>
        <w:ind w:firstLine="709"/>
        <w:jc w:val="both"/>
      </w:pPr>
    </w:p>
    <w:p w:rsidR="003E475A" w:rsidRDefault="003E475A" w:rsidP="004C7CCF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1804"/>
    <w:rsid w:val="000B799C"/>
    <w:rsid w:val="000C5016"/>
    <w:rsid w:val="000C5353"/>
    <w:rsid w:val="000F3AB9"/>
    <w:rsid w:val="00146DAD"/>
    <w:rsid w:val="0015041F"/>
    <w:rsid w:val="0017212A"/>
    <w:rsid w:val="001C0079"/>
    <w:rsid w:val="001D1AA0"/>
    <w:rsid w:val="001D7538"/>
    <w:rsid w:val="001E0AD3"/>
    <w:rsid w:val="001F434A"/>
    <w:rsid w:val="00236FB4"/>
    <w:rsid w:val="0025223C"/>
    <w:rsid w:val="00275EFA"/>
    <w:rsid w:val="002A2E88"/>
    <w:rsid w:val="002A6F78"/>
    <w:rsid w:val="002C551E"/>
    <w:rsid w:val="002C5B3C"/>
    <w:rsid w:val="002C5D47"/>
    <w:rsid w:val="002D60FE"/>
    <w:rsid w:val="002D61F8"/>
    <w:rsid w:val="002E30EE"/>
    <w:rsid w:val="00300EE9"/>
    <w:rsid w:val="0031230E"/>
    <w:rsid w:val="00353AEB"/>
    <w:rsid w:val="00360369"/>
    <w:rsid w:val="00360C48"/>
    <w:rsid w:val="00394ABC"/>
    <w:rsid w:val="003B2B03"/>
    <w:rsid w:val="003B40D8"/>
    <w:rsid w:val="003C338A"/>
    <w:rsid w:val="003D4E9D"/>
    <w:rsid w:val="003D7E9D"/>
    <w:rsid w:val="003E142C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BE2"/>
    <w:rsid w:val="00432C65"/>
    <w:rsid w:val="00446486"/>
    <w:rsid w:val="00453755"/>
    <w:rsid w:val="0047752A"/>
    <w:rsid w:val="00491F13"/>
    <w:rsid w:val="00493DD9"/>
    <w:rsid w:val="004C7A03"/>
    <w:rsid w:val="004C7CCF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09"/>
    <w:rsid w:val="005B3640"/>
    <w:rsid w:val="005B5C77"/>
    <w:rsid w:val="005E2DEB"/>
    <w:rsid w:val="005E40F0"/>
    <w:rsid w:val="006477CF"/>
    <w:rsid w:val="00656544"/>
    <w:rsid w:val="00694434"/>
    <w:rsid w:val="00695625"/>
    <w:rsid w:val="00696402"/>
    <w:rsid w:val="006B5A94"/>
    <w:rsid w:val="006D420F"/>
    <w:rsid w:val="006F3BE9"/>
    <w:rsid w:val="006F6F13"/>
    <w:rsid w:val="0071468B"/>
    <w:rsid w:val="00726606"/>
    <w:rsid w:val="00732D2D"/>
    <w:rsid w:val="00735E4A"/>
    <w:rsid w:val="00750B94"/>
    <w:rsid w:val="007776BC"/>
    <w:rsid w:val="007B2476"/>
    <w:rsid w:val="007C62AE"/>
    <w:rsid w:val="00803BB4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9009E7"/>
    <w:rsid w:val="00905C28"/>
    <w:rsid w:val="00927547"/>
    <w:rsid w:val="00950A35"/>
    <w:rsid w:val="009748BE"/>
    <w:rsid w:val="00995716"/>
    <w:rsid w:val="00997F46"/>
    <w:rsid w:val="009A1891"/>
    <w:rsid w:val="009A47BD"/>
    <w:rsid w:val="009B4A86"/>
    <w:rsid w:val="009C05BA"/>
    <w:rsid w:val="009C534B"/>
    <w:rsid w:val="009D4DA6"/>
    <w:rsid w:val="009E24B6"/>
    <w:rsid w:val="009F58E9"/>
    <w:rsid w:val="00A11D18"/>
    <w:rsid w:val="00A57BA5"/>
    <w:rsid w:val="00A60176"/>
    <w:rsid w:val="00A8428B"/>
    <w:rsid w:val="00A86564"/>
    <w:rsid w:val="00AA20F0"/>
    <w:rsid w:val="00AA41B7"/>
    <w:rsid w:val="00AA4C14"/>
    <w:rsid w:val="00AC6396"/>
    <w:rsid w:val="00AD31F7"/>
    <w:rsid w:val="00AF655F"/>
    <w:rsid w:val="00AF67D6"/>
    <w:rsid w:val="00B27354"/>
    <w:rsid w:val="00B42AA3"/>
    <w:rsid w:val="00B47B59"/>
    <w:rsid w:val="00B726DC"/>
    <w:rsid w:val="00B8621C"/>
    <w:rsid w:val="00B93E28"/>
    <w:rsid w:val="00B93F53"/>
    <w:rsid w:val="00BC227C"/>
    <w:rsid w:val="00BC5F24"/>
    <w:rsid w:val="00BC60EA"/>
    <w:rsid w:val="00BD211A"/>
    <w:rsid w:val="00C1534D"/>
    <w:rsid w:val="00C63633"/>
    <w:rsid w:val="00C84659"/>
    <w:rsid w:val="00D00CDE"/>
    <w:rsid w:val="00D16B38"/>
    <w:rsid w:val="00D35303"/>
    <w:rsid w:val="00D3794A"/>
    <w:rsid w:val="00D42CA8"/>
    <w:rsid w:val="00D56EAB"/>
    <w:rsid w:val="00D67DDF"/>
    <w:rsid w:val="00D75902"/>
    <w:rsid w:val="00D764C1"/>
    <w:rsid w:val="00D80EAC"/>
    <w:rsid w:val="00D94D96"/>
    <w:rsid w:val="00D97AD8"/>
    <w:rsid w:val="00DA7BAC"/>
    <w:rsid w:val="00DB5669"/>
    <w:rsid w:val="00DD3B91"/>
    <w:rsid w:val="00DF2819"/>
    <w:rsid w:val="00E008F1"/>
    <w:rsid w:val="00E0350E"/>
    <w:rsid w:val="00E25BF5"/>
    <w:rsid w:val="00E442CC"/>
    <w:rsid w:val="00E859E5"/>
    <w:rsid w:val="00E85DD5"/>
    <w:rsid w:val="00EC58E6"/>
    <w:rsid w:val="00ED5110"/>
    <w:rsid w:val="00EE3FF2"/>
    <w:rsid w:val="00EF2CC5"/>
    <w:rsid w:val="00F2045F"/>
    <w:rsid w:val="00F95214"/>
    <w:rsid w:val="00F95FB9"/>
    <w:rsid w:val="00FB2A80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2CD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16</cp:revision>
  <dcterms:created xsi:type="dcterms:W3CDTF">2024-11-21T05:00:00Z</dcterms:created>
  <dcterms:modified xsi:type="dcterms:W3CDTF">2024-11-21T09:52:00Z</dcterms:modified>
</cp:coreProperties>
</file>