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159" w:rsidRPr="000A037A" w:rsidRDefault="00096159" w:rsidP="00096159">
      <w:pPr>
        <w:ind w:right="-1"/>
        <w:jc w:val="center"/>
        <w:rPr>
          <w:b/>
          <w:color w:val="000000"/>
          <w:sz w:val="26"/>
          <w:szCs w:val="26"/>
        </w:rPr>
      </w:pPr>
      <w:r w:rsidRPr="000A037A">
        <w:rPr>
          <w:b/>
          <w:color w:val="000000"/>
          <w:sz w:val="26"/>
          <w:szCs w:val="26"/>
        </w:rPr>
        <w:t>Информация</w:t>
      </w:r>
      <w:r w:rsidR="00942920">
        <w:rPr>
          <w:b/>
          <w:color w:val="000000"/>
          <w:sz w:val="26"/>
          <w:szCs w:val="26"/>
        </w:rPr>
        <w:t xml:space="preserve"> от 26</w:t>
      </w:r>
      <w:r w:rsidR="00841C8F">
        <w:rPr>
          <w:b/>
          <w:color w:val="000000"/>
          <w:sz w:val="26"/>
          <w:szCs w:val="26"/>
        </w:rPr>
        <w:t>.</w:t>
      </w:r>
      <w:r w:rsidR="00FE09DD">
        <w:rPr>
          <w:b/>
          <w:color w:val="000000"/>
          <w:sz w:val="26"/>
          <w:szCs w:val="26"/>
        </w:rPr>
        <w:t>12.2025 №28-ЗКЛ-КСП-99</w:t>
      </w:r>
    </w:p>
    <w:p w:rsidR="00C516AA" w:rsidRPr="004F5F3D" w:rsidRDefault="00022BE8" w:rsidP="00790A44">
      <w:pPr>
        <w:jc w:val="center"/>
        <w:rPr>
          <w:b/>
          <w:color w:val="000000"/>
          <w:sz w:val="26"/>
          <w:szCs w:val="26"/>
        </w:rPr>
      </w:pPr>
      <w:r w:rsidRPr="004F5F3D">
        <w:rPr>
          <w:b/>
          <w:color w:val="000000"/>
          <w:sz w:val="26"/>
          <w:szCs w:val="26"/>
        </w:rPr>
        <w:t>о результата</w:t>
      </w:r>
      <w:r>
        <w:rPr>
          <w:b/>
          <w:color w:val="000000"/>
          <w:sz w:val="26"/>
          <w:szCs w:val="26"/>
        </w:rPr>
        <w:t>х</w:t>
      </w:r>
      <w:r w:rsidRPr="004F5F3D">
        <w:rPr>
          <w:b/>
          <w:color w:val="000000"/>
          <w:sz w:val="26"/>
          <w:szCs w:val="26"/>
        </w:rPr>
        <w:t xml:space="preserve"> </w:t>
      </w:r>
      <w:r w:rsidR="00FE09DD" w:rsidRPr="002423E5">
        <w:rPr>
          <w:b/>
          <w:color w:val="000000"/>
          <w:sz w:val="26"/>
          <w:szCs w:val="26"/>
        </w:rPr>
        <w:t>экспертизы проекта постановления Администрации города Когалыма «О внесении изменени</w:t>
      </w:r>
      <w:r w:rsidR="00FE09DD">
        <w:rPr>
          <w:b/>
          <w:color w:val="000000"/>
          <w:sz w:val="26"/>
          <w:szCs w:val="26"/>
        </w:rPr>
        <w:t>й</w:t>
      </w:r>
      <w:r w:rsidR="00FE09DD" w:rsidRPr="002423E5">
        <w:rPr>
          <w:b/>
          <w:color w:val="000000"/>
          <w:sz w:val="26"/>
          <w:szCs w:val="26"/>
        </w:rPr>
        <w:t xml:space="preserve"> в постановление Администрации города Когалыма от </w:t>
      </w:r>
      <w:r w:rsidR="00FE09DD">
        <w:rPr>
          <w:b/>
          <w:color w:val="000000"/>
          <w:sz w:val="26"/>
          <w:szCs w:val="26"/>
        </w:rPr>
        <w:t>24</w:t>
      </w:r>
      <w:r w:rsidR="00FE09DD" w:rsidRPr="002423E5">
        <w:rPr>
          <w:b/>
          <w:color w:val="000000"/>
          <w:sz w:val="26"/>
          <w:szCs w:val="26"/>
        </w:rPr>
        <w:t>.</w:t>
      </w:r>
      <w:r w:rsidR="00FE09DD">
        <w:rPr>
          <w:b/>
          <w:color w:val="000000"/>
          <w:sz w:val="26"/>
          <w:szCs w:val="26"/>
        </w:rPr>
        <w:t>12</w:t>
      </w:r>
      <w:r w:rsidR="00FE09DD" w:rsidRPr="002423E5">
        <w:rPr>
          <w:b/>
          <w:color w:val="000000"/>
          <w:sz w:val="26"/>
          <w:szCs w:val="26"/>
        </w:rPr>
        <w:t>.20</w:t>
      </w:r>
      <w:r w:rsidR="00FE09DD">
        <w:rPr>
          <w:b/>
          <w:color w:val="000000"/>
          <w:sz w:val="26"/>
          <w:szCs w:val="26"/>
        </w:rPr>
        <w:t>24</w:t>
      </w:r>
      <w:r w:rsidR="00FE09DD" w:rsidRPr="002423E5">
        <w:rPr>
          <w:b/>
          <w:color w:val="000000"/>
          <w:sz w:val="26"/>
          <w:szCs w:val="26"/>
        </w:rPr>
        <w:t xml:space="preserve"> №2</w:t>
      </w:r>
      <w:r w:rsidR="00FE09DD">
        <w:rPr>
          <w:b/>
          <w:color w:val="000000"/>
          <w:sz w:val="26"/>
          <w:szCs w:val="26"/>
        </w:rPr>
        <w:t>562</w:t>
      </w:r>
      <w:r w:rsidR="00FE09DD" w:rsidRPr="002423E5">
        <w:rPr>
          <w:b/>
          <w:color w:val="000000"/>
          <w:sz w:val="26"/>
          <w:szCs w:val="26"/>
        </w:rPr>
        <w:t>»</w:t>
      </w:r>
    </w:p>
    <w:p w:rsidR="000D064F" w:rsidRDefault="000D064F" w:rsidP="00C71CDE">
      <w:pPr>
        <w:jc w:val="center"/>
        <w:rPr>
          <w:b/>
          <w:color w:val="000000"/>
          <w:sz w:val="26"/>
          <w:szCs w:val="26"/>
        </w:rPr>
      </w:pPr>
    </w:p>
    <w:p w:rsidR="00022BE8" w:rsidRDefault="00022BE8" w:rsidP="00C71CDE">
      <w:pPr>
        <w:jc w:val="center"/>
        <w:rPr>
          <w:b/>
          <w:color w:val="000000"/>
          <w:sz w:val="26"/>
          <w:szCs w:val="26"/>
        </w:rPr>
      </w:pPr>
    </w:p>
    <w:p w:rsidR="00FE09DD" w:rsidRPr="00B03290" w:rsidRDefault="00FE09DD" w:rsidP="00FE09DD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B03290">
        <w:rPr>
          <w:sz w:val="26"/>
          <w:szCs w:val="26"/>
          <w:lang w:eastAsia="ru-RU"/>
        </w:rPr>
        <w:t>пр</w:t>
      </w:r>
      <w:proofErr w:type="spellEnd"/>
      <w:r w:rsidRPr="00B03290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</w:t>
      </w:r>
      <w:r>
        <w:rPr>
          <w:sz w:val="26"/>
          <w:szCs w:val="26"/>
          <w:lang w:eastAsia="ru-RU"/>
        </w:rPr>
        <w:t>й</w:t>
      </w:r>
      <w:r w:rsidRPr="00B03290">
        <w:rPr>
          <w:sz w:val="26"/>
          <w:szCs w:val="26"/>
          <w:lang w:eastAsia="ru-RU"/>
        </w:rPr>
        <w:t xml:space="preserve"> в постановление Администрации города Когалыма от </w:t>
      </w:r>
      <w:r>
        <w:rPr>
          <w:sz w:val="26"/>
          <w:szCs w:val="26"/>
          <w:lang w:eastAsia="ru-RU"/>
        </w:rPr>
        <w:t>24</w:t>
      </w:r>
      <w:r w:rsidRPr="00B03290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12</w:t>
      </w:r>
      <w:r w:rsidRPr="00B03290">
        <w:rPr>
          <w:sz w:val="26"/>
          <w:szCs w:val="26"/>
          <w:lang w:eastAsia="ru-RU"/>
        </w:rPr>
        <w:t>.20</w:t>
      </w:r>
      <w:r>
        <w:rPr>
          <w:sz w:val="26"/>
          <w:szCs w:val="26"/>
          <w:lang w:eastAsia="ru-RU"/>
        </w:rPr>
        <w:t>24</w:t>
      </w:r>
      <w:r w:rsidRPr="00B03290">
        <w:rPr>
          <w:sz w:val="26"/>
          <w:szCs w:val="26"/>
          <w:lang w:eastAsia="ru-RU"/>
        </w:rPr>
        <w:t xml:space="preserve"> №2</w:t>
      </w:r>
      <w:r>
        <w:rPr>
          <w:sz w:val="26"/>
          <w:szCs w:val="26"/>
          <w:lang w:eastAsia="ru-RU"/>
        </w:rPr>
        <w:t>562</w:t>
      </w:r>
      <w:r w:rsidRPr="00B03290">
        <w:rPr>
          <w:sz w:val="26"/>
          <w:szCs w:val="26"/>
          <w:lang w:eastAsia="ru-RU"/>
        </w:rPr>
        <w:t xml:space="preserve">» (далее – Проект постановления), представленного </w:t>
      </w:r>
      <w:r>
        <w:rPr>
          <w:sz w:val="26"/>
          <w:szCs w:val="26"/>
          <w:lang w:eastAsia="ru-RU"/>
        </w:rPr>
        <w:t>управлением образования Администрации города Когалыма</w:t>
      </w:r>
      <w:r w:rsidRPr="00B03290">
        <w:rPr>
          <w:sz w:val="26"/>
          <w:szCs w:val="26"/>
          <w:lang w:eastAsia="ru-RU"/>
        </w:rPr>
        <w:t xml:space="preserve"> с приложением пояснительной записки и финансово-экономического обоснования.</w:t>
      </w:r>
    </w:p>
    <w:p w:rsidR="00FE09DD" w:rsidRPr="00B03290" w:rsidRDefault="00FE09DD" w:rsidP="00FE09DD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</w:t>
      </w:r>
      <w:r>
        <w:rPr>
          <w:sz w:val="26"/>
          <w:szCs w:val="26"/>
          <w:lang w:eastAsia="ru-RU"/>
        </w:rPr>
        <w:t>инистрации города Когалыма от 25.09.2024 №1762</w:t>
      </w:r>
      <w:r w:rsidRPr="00B03290">
        <w:rPr>
          <w:sz w:val="26"/>
          <w:szCs w:val="26"/>
          <w:lang w:eastAsia="ru-RU"/>
        </w:rPr>
        <w:t xml:space="preserve"> «О порядке разработки и реализации муниципальных программ города </w:t>
      </w:r>
      <w:r>
        <w:rPr>
          <w:sz w:val="26"/>
          <w:szCs w:val="26"/>
          <w:lang w:eastAsia="ru-RU"/>
        </w:rPr>
        <w:t>Когалыма» (далее – Порядок №1762</w:t>
      </w:r>
      <w:r w:rsidRPr="00B03290">
        <w:rPr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FE09DD" w:rsidRPr="00141454" w:rsidRDefault="00FE09DD" w:rsidP="00FE09DD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Выводы по результатам настоящей экспертизы сформированы на основании </w:t>
      </w:r>
      <w:r w:rsidRPr="00141454">
        <w:rPr>
          <w:sz w:val="26"/>
          <w:szCs w:val="26"/>
          <w:lang w:eastAsia="ru-RU"/>
        </w:rPr>
        <w:t>представленной информации и документов.</w:t>
      </w:r>
    </w:p>
    <w:p w:rsidR="00FE09DD" w:rsidRPr="00ED08DA" w:rsidRDefault="00FE09DD" w:rsidP="00FE09DD">
      <w:pPr>
        <w:ind w:firstLine="709"/>
        <w:jc w:val="both"/>
        <w:rPr>
          <w:sz w:val="26"/>
          <w:szCs w:val="26"/>
          <w:lang w:eastAsia="ru-RU"/>
        </w:rPr>
      </w:pPr>
      <w:r w:rsidRPr="00141454">
        <w:rPr>
          <w:sz w:val="26"/>
          <w:szCs w:val="26"/>
          <w:lang w:eastAsia="ru-RU"/>
        </w:rPr>
        <w:t xml:space="preserve">Проект постановления предусматривает внесение в муниципальную программу </w:t>
      </w:r>
      <w:r w:rsidRPr="0033280F">
        <w:rPr>
          <w:sz w:val="26"/>
          <w:szCs w:val="26"/>
          <w:lang w:eastAsia="ru-RU"/>
        </w:rPr>
        <w:t>«</w:t>
      </w:r>
      <w:r>
        <w:rPr>
          <w:sz w:val="26"/>
          <w:szCs w:val="26"/>
          <w:lang w:eastAsia="ru-RU"/>
        </w:rPr>
        <w:t>Р</w:t>
      </w:r>
      <w:r w:rsidRPr="003B4C27">
        <w:rPr>
          <w:sz w:val="26"/>
          <w:szCs w:val="26"/>
          <w:lang w:eastAsia="ru-RU"/>
        </w:rPr>
        <w:t xml:space="preserve">азвитие </w:t>
      </w:r>
      <w:r w:rsidRPr="00ED08DA">
        <w:rPr>
          <w:sz w:val="26"/>
          <w:szCs w:val="26"/>
          <w:lang w:eastAsia="ru-RU"/>
        </w:rPr>
        <w:t>образования в городе Когалыме», утвержденную постановлением Администрации города Когалыма от 24.12.2024 №2562 (далее - Программа), следующих изменений:</w:t>
      </w:r>
    </w:p>
    <w:p w:rsidR="00FE09DD" w:rsidRPr="00ED08DA" w:rsidRDefault="00FE09DD" w:rsidP="00FE09DD">
      <w:pPr>
        <w:pStyle w:val="a7"/>
        <w:numPr>
          <w:ilvl w:val="0"/>
          <w:numId w:val="10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08DA">
        <w:rPr>
          <w:rFonts w:ascii="Times New Roman" w:eastAsia="Times New Roman" w:hAnsi="Times New Roman"/>
          <w:sz w:val="26"/>
          <w:szCs w:val="26"/>
          <w:lang w:eastAsia="ru-RU"/>
        </w:rPr>
        <w:t>закрытие бюджетных ассигнований в 2025 году за счет средств бюджета города Когалыма по региональному проекту «Создание условий для обучения, отдыха и оздоровления детей и молодежи» в размере 327 851,50 тыс. рублей;</w:t>
      </w:r>
    </w:p>
    <w:p w:rsidR="00FE09DD" w:rsidRPr="00ED08DA" w:rsidRDefault="00FE09DD" w:rsidP="00FE09DD">
      <w:pPr>
        <w:pStyle w:val="a7"/>
        <w:numPr>
          <w:ilvl w:val="0"/>
          <w:numId w:val="10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08DA">
        <w:rPr>
          <w:rFonts w:ascii="Times New Roman" w:eastAsia="Times New Roman" w:hAnsi="Times New Roman"/>
          <w:sz w:val="26"/>
          <w:szCs w:val="26"/>
          <w:lang w:eastAsia="ru-RU"/>
        </w:rPr>
        <w:t>закрытие бюджетных ассигнований в 2025 году за счет средств федерального бюджета по региональному проекту «Педагоги и наставники» в размере 9 408,80 тыс. рублей;</w:t>
      </w:r>
    </w:p>
    <w:p w:rsidR="00FE09DD" w:rsidRPr="00ED08DA" w:rsidRDefault="00FE09DD" w:rsidP="00FE09DD">
      <w:pPr>
        <w:pStyle w:val="a7"/>
        <w:numPr>
          <w:ilvl w:val="0"/>
          <w:numId w:val="10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08DA">
        <w:rPr>
          <w:rFonts w:ascii="Times New Roman" w:eastAsia="Times New Roman" w:hAnsi="Times New Roman"/>
          <w:sz w:val="26"/>
          <w:szCs w:val="26"/>
          <w:lang w:eastAsia="ru-RU"/>
        </w:rPr>
        <w:t>изменение бюджетных ассигнований в 2025-2026 гг. на реализацию комплекса процессных мероприятий «Содействие развитию дошкольного и общего образования», в том числе по годам:</w:t>
      </w:r>
    </w:p>
    <w:p w:rsidR="00FE09DD" w:rsidRPr="00ED08DA" w:rsidRDefault="00FE09DD" w:rsidP="00FE09DD">
      <w:pPr>
        <w:pStyle w:val="a7"/>
        <w:spacing w:line="240" w:lineRule="auto"/>
        <w:ind w:left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08DA">
        <w:rPr>
          <w:rFonts w:ascii="Times New Roman" w:eastAsia="Times New Roman" w:hAnsi="Times New Roman"/>
          <w:sz w:val="26"/>
          <w:szCs w:val="26"/>
          <w:lang w:eastAsia="ru-RU"/>
        </w:rPr>
        <w:t>- закрытие бюджетных ассигнований в 2025 году в размере 55 696,02 тыс. рублей;</w:t>
      </w:r>
    </w:p>
    <w:p w:rsidR="00FE09DD" w:rsidRPr="00ED08DA" w:rsidRDefault="00FE09DD" w:rsidP="00FE09DD">
      <w:pPr>
        <w:pStyle w:val="a7"/>
        <w:spacing w:line="240" w:lineRule="auto"/>
        <w:ind w:left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08DA">
        <w:rPr>
          <w:rFonts w:ascii="Times New Roman" w:eastAsia="Times New Roman" w:hAnsi="Times New Roman"/>
          <w:sz w:val="26"/>
          <w:szCs w:val="26"/>
          <w:lang w:eastAsia="ru-RU"/>
        </w:rPr>
        <w:t xml:space="preserve">- выделение бюджетных ассигнований в 2026 году в размере 170 185,70 тыс. рублей; </w:t>
      </w:r>
    </w:p>
    <w:p w:rsidR="00FE09DD" w:rsidRPr="00ED08DA" w:rsidRDefault="00FE09DD" w:rsidP="00FE09DD">
      <w:pPr>
        <w:pStyle w:val="a7"/>
        <w:numPr>
          <w:ilvl w:val="0"/>
          <w:numId w:val="10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08DA">
        <w:rPr>
          <w:rFonts w:ascii="Times New Roman" w:eastAsia="Times New Roman" w:hAnsi="Times New Roman"/>
          <w:sz w:val="26"/>
          <w:szCs w:val="26"/>
          <w:lang w:eastAsia="ru-RU"/>
        </w:rPr>
        <w:t>закрытие бюджетных ассигнований в 2025 году за счет средств бюджета автономного округа на реализацию комплекса процессных мероприятий «Содействие развитию летнего отдыха и оздоровления» в размере 1 750,50 тыс. рублей;</w:t>
      </w:r>
    </w:p>
    <w:p w:rsidR="00FE09DD" w:rsidRPr="00ED08DA" w:rsidRDefault="00FE09DD" w:rsidP="00FE09DD">
      <w:pPr>
        <w:pStyle w:val="a7"/>
        <w:numPr>
          <w:ilvl w:val="0"/>
          <w:numId w:val="10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08DA">
        <w:rPr>
          <w:rFonts w:ascii="Times New Roman" w:eastAsia="Times New Roman" w:hAnsi="Times New Roman"/>
          <w:sz w:val="26"/>
          <w:szCs w:val="26"/>
          <w:lang w:eastAsia="ru-RU"/>
        </w:rPr>
        <w:t>увеличение объема финансирования в 2026 году за счет средств бюджета города Когалыма на реализацию комплекса процессных мероприятий «Содействие развитию дополнительного образования детей, воспитания» в размере 61 309,80 тыс. рублей;</w:t>
      </w:r>
    </w:p>
    <w:p w:rsidR="00FE09DD" w:rsidRPr="00ED08DA" w:rsidRDefault="00FE09DD" w:rsidP="00FE09DD">
      <w:pPr>
        <w:pStyle w:val="a7"/>
        <w:numPr>
          <w:ilvl w:val="0"/>
          <w:numId w:val="10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08DA">
        <w:rPr>
          <w:rFonts w:ascii="Times New Roman" w:eastAsia="Times New Roman" w:hAnsi="Times New Roman"/>
          <w:sz w:val="26"/>
          <w:szCs w:val="26"/>
          <w:lang w:eastAsia="ru-RU"/>
        </w:rPr>
        <w:t xml:space="preserve">изменение бюджетных ассигнований в 2025-2026 гг. за счет средств бюджета города Когалыма на реализацию комплекса процессных мероприятий «Комплексная </w:t>
      </w:r>
      <w:r w:rsidRPr="00ED08DA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безопасность образовательных организаций, подведомственных Управлению образования», в том числе по годам:</w:t>
      </w:r>
    </w:p>
    <w:p w:rsidR="00FE09DD" w:rsidRPr="00ED08DA" w:rsidRDefault="00FE09DD" w:rsidP="00FE09DD">
      <w:pPr>
        <w:pStyle w:val="a7"/>
        <w:spacing w:line="240" w:lineRule="auto"/>
        <w:ind w:left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08DA">
        <w:rPr>
          <w:rFonts w:ascii="Times New Roman" w:eastAsia="Times New Roman" w:hAnsi="Times New Roman"/>
          <w:sz w:val="26"/>
          <w:szCs w:val="26"/>
          <w:lang w:eastAsia="ru-RU"/>
        </w:rPr>
        <w:t>- закрытие бюджетных ассигнований в 2025 году в размере 1 344,09 тыс. рублей;</w:t>
      </w:r>
    </w:p>
    <w:p w:rsidR="00FE09DD" w:rsidRPr="00ED08DA" w:rsidRDefault="00FE09DD" w:rsidP="00FE09DD">
      <w:pPr>
        <w:pStyle w:val="a7"/>
        <w:spacing w:line="240" w:lineRule="auto"/>
        <w:ind w:left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08DA">
        <w:rPr>
          <w:rFonts w:ascii="Times New Roman" w:eastAsia="Times New Roman" w:hAnsi="Times New Roman"/>
          <w:sz w:val="26"/>
          <w:szCs w:val="26"/>
          <w:lang w:eastAsia="ru-RU"/>
        </w:rPr>
        <w:t xml:space="preserve">- выделение бюджетных ассигнований в 2026 году в размере 43 000,00 тыс. рублей; </w:t>
      </w:r>
    </w:p>
    <w:p w:rsidR="00FE09DD" w:rsidRPr="00ED08DA" w:rsidRDefault="00FE09DD" w:rsidP="00FE09DD">
      <w:pPr>
        <w:pStyle w:val="a7"/>
        <w:numPr>
          <w:ilvl w:val="0"/>
          <w:numId w:val="10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D08DA">
        <w:rPr>
          <w:rFonts w:ascii="Times New Roman" w:eastAsia="Times New Roman" w:hAnsi="Times New Roman"/>
          <w:sz w:val="26"/>
          <w:szCs w:val="26"/>
          <w:lang w:eastAsia="ru-RU"/>
        </w:rPr>
        <w:t>увеличение объема финансирования в 2025-2026 гг. на реализацию комплекса процессных мероприятий «Обеспечение деятельности органов местного самоуправления города Когалыма» за счет средств бюджета города Когалыма в размере 53 631,40 тыс. рублей, в том числе по годам: 2025 год – 2 616,90 тыс. рублей; 2026 год – 51 014,50 тыс. рублей.</w:t>
      </w:r>
    </w:p>
    <w:p w:rsidR="00FE09DD" w:rsidRPr="00ED08DA" w:rsidRDefault="00FE09DD" w:rsidP="00FE09DD">
      <w:pPr>
        <w:ind w:firstLine="709"/>
        <w:jc w:val="both"/>
        <w:rPr>
          <w:sz w:val="26"/>
          <w:szCs w:val="26"/>
        </w:rPr>
      </w:pPr>
      <w:r w:rsidRPr="00ED08DA">
        <w:rPr>
          <w:sz w:val="26"/>
          <w:szCs w:val="26"/>
        </w:rPr>
        <w:t>С учетом вносимых изменений общий объем финансового обеспечения Программы на 2025 - 2028 годы уменьшится и составит 16 459 044,46 тыс. рублей.</w:t>
      </w:r>
    </w:p>
    <w:p w:rsidR="00FE09DD" w:rsidRPr="00EA5F19" w:rsidRDefault="00FE09DD" w:rsidP="00FE09DD">
      <w:pPr>
        <w:shd w:val="clear" w:color="auto" w:fill="FFFFFF" w:themeFill="background1"/>
        <w:ind w:firstLine="709"/>
        <w:jc w:val="both"/>
        <w:rPr>
          <w:sz w:val="26"/>
          <w:szCs w:val="26"/>
          <w:lang w:eastAsia="ru-RU"/>
        </w:rPr>
      </w:pPr>
      <w:r w:rsidRPr="00ED08DA">
        <w:rPr>
          <w:sz w:val="26"/>
          <w:szCs w:val="26"/>
        </w:rPr>
        <w:t>Объемы финансового обеспечения Программы на 2025-2027 годы соответствуют объемам, предусмотренным решением Думы города Когалыма от 11.12.2024 №488-ГД «О бюджете города Когалыма на 2025 год и плановый период 2026 и 2027 годов» (в редакции от 15.12.2025 №593-ГД)</w:t>
      </w:r>
      <w:r w:rsidRPr="00ED08DA">
        <w:rPr>
          <w:sz w:val="26"/>
          <w:szCs w:val="26"/>
          <w:lang w:eastAsia="ru-RU"/>
        </w:rPr>
        <w:t xml:space="preserve"> с учетом приказа Комитета финансов Администрации города Когалыма от 24.12.2025 №119-О «О внесении изменений в сводную бюджетную роспись и лимиты бюджетных обязательств бюджета города Когалыма на 2025 год и на плановый период 2026 и 2027 годов» </w:t>
      </w:r>
      <w:r w:rsidRPr="00ED08DA">
        <w:rPr>
          <w:sz w:val="26"/>
          <w:szCs w:val="26"/>
        </w:rPr>
        <w:t>и на</w:t>
      </w:r>
      <w:r w:rsidRPr="00ED08DA">
        <w:rPr>
          <w:sz w:val="26"/>
          <w:szCs w:val="26"/>
          <w:lang w:eastAsia="ru-RU"/>
        </w:rPr>
        <w:t xml:space="preserve"> указанный период составят 12 846 239,76 тыс. рублей (с учетом внебюджетных источников финансирования), в том числе по годам:</w:t>
      </w:r>
    </w:p>
    <w:p w:rsidR="00FE09DD" w:rsidRPr="00EA5F19" w:rsidRDefault="00FE09DD" w:rsidP="00FE09DD">
      <w:pPr>
        <w:ind w:firstLine="709"/>
        <w:jc w:val="both"/>
        <w:rPr>
          <w:sz w:val="26"/>
          <w:szCs w:val="26"/>
          <w:lang w:eastAsia="ru-RU"/>
        </w:rPr>
      </w:pPr>
      <w:r w:rsidRPr="00EA5F19">
        <w:rPr>
          <w:sz w:val="26"/>
          <w:szCs w:val="26"/>
          <w:lang w:eastAsia="ru-RU"/>
        </w:rPr>
        <w:t>- 2025 год – 5 </w:t>
      </w:r>
      <w:r>
        <w:rPr>
          <w:sz w:val="26"/>
          <w:szCs w:val="26"/>
          <w:lang w:eastAsia="ru-RU"/>
        </w:rPr>
        <w:t>235</w:t>
      </w:r>
      <w:r w:rsidRPr="00EA5F19">
        <w:rPr>
          <w:sz w:val="26"/>
          <w:szCs w:val="26"/>
          <w:lang w:eastAsia="ru-RU"/>
        </w:rPr>
        <w:t> </w:t>
      </w:r>
      <w:r>
        <w:rPr>
          <w:sz w:val="26"/>
          <w:szCs w:val="26"/>
          <w:lang w:eastAsia="ru-RU"/>
        </w:rPr>
        <w:t>755</w:t>
      </w:r>
      <w:r w:rsidRPr="00EA5F19">
        <w:rPr>
          <w:sz w:val="26"/>
          <w:szCs w:val="26"/>
          <w:lang w:eastAsia="ru-RU"/>
        </w:rPr>
        <w:t>,</w:t>
      </w:r>
      <w:r>
        <w:rPr>
          <w:sz w:val="26"/>
          <w:szCs w:val="26"/>
          <w:lang w:eastAsia="ru-RU"/>
        </w:rPr>
        <w:t>26</w:t>
      </w:r>
      <w:r w:rsidRPr="00EA5F19">
        <w:rPr>
          <w:sz w:val="26"/>
          <w:szCs w:val="26"/>
          <w:lang w:eastAsia="ru-RU"/>
        </w:rPr>
        <w:t xml:space="preserve"> тыс. рублей;</w:t>
      </w:r>
    </w:p>
    <w:p w:rsidR="00FE09DD" w:rsidRPr="00EA5F19" w:rsidRDefault="00FE09DD" w:rsidP="00FE09DD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- 2026 год – 3 997</w:t>
      </w:r>
      <w:r w:rsidRPr="00EA5F19">
        <w:rPr>
          <w:sz w:val="26"/>
          <w:szCs w:val="26"/>
          <w:lang w:eastAsia="ru-RU"/>
        </w:rPr>
        <w:t> </w:t>
      </w:r>
      <w:r>
        <w:rPr>
          <w:sz w:val="26"/>
          <w:szCs w:val="26"/>
          <w:lang w:eastAsia="ru-RU"/>
        </w:rPr>
        <w:t>679</w:t>
      </w:r>
      <w:r w:rsidRPr="00EA5F19">
        <w:rPr>
          <w:sz w:val="26"/>
          <w:szCs w:val="26"/>
          <w:lang w:eastAsia="ru-RU"/>
        </w:rPr>
        <w:t>,80 тыс. рублей;</w:t>
      </w:r>
    </w:p>
    <w:p w:rsidR="00FE09DD" w:rsidRDefault="00FE09DD" w:rsidP="00FE09DD">
      <w:pPr>
        <w:ind w:firstLine="709"/>
        <w:jc w:val="both"/>
        <w:rPr>
          <w:sz w:val="26"/>
          <w:szCs w:val="26"/>
          <w:lang w:eastAsia="ru-RU"/>
        </w:rPr>
      </w:pPr>
      <w:r w:rsidRPr="00EA5F19">
        <w:rPr>
          <w:sz w:val="26"/>
          <w:szCs w:val="26"/>
          <w:lang w:eastAsia="ru-RU"/>
        </w:rPr>
        <w:t>- 2027 год – 3</w:t>
      </w:r>
      <w:r w:rsidRPr="00EA5F19">
        <w:rPr>
          <w:sz w:val="26"/>
          <w:szCs w:val="26"/>
          <w:lang w:val="en-US" w:eastAsia="ru-RU"/>
        </w:rPr>
        <w:t> </w:t>
      </w:r>
      <w:r w:rsidRPr="00EA5F19">
        <w:rPr>
          <w:sz w:val="26"/>
          <w:szCs w:val="26"/>
          <w:lang w:eastAsia="ru-RU"/>
        </w:rPr>
        <w:t>612 804,70 тыс. рублей.</w:t>
      </w:r>
    </w:p>
    <w:p w:rsidR="00FE09DD" w:rsidRDefault="00FE09DD" w:rsidP="00FE09DD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 связи с уточнением бюджетных ассигнований вносится соответствующие изменения в значения целевых показателей Программы.</w:t>
      </w:r>
    </w:p>
    <w:p w:rsidR="00FE09DD" w:rsidRPr="00B03290" w:rsidRDefault="00FE09DD" w:rsidP="00FE09DD">
      <w:pPr>
        <w:ind w:firstLine="709"/>
        <w:jc w:val="both"/>
        <w:rPr>
          <w:sz w:val="26"/>
          <w:szCs w:val="26"/>
        </w:rPr>
      </w:pPr>
      <w:r w:rsidRPr="00B03290">
        <w:rPr>
          <w:sz w:val="26"/>
          <w:szCs w:val="26"/>
        </w:rPr>
        <w:t>Предлагаемые изменения не противоречат нормам бюджетного законодательства</w:t>
      </w:r>
      <w:r w:rsidRPr="00B03290">
        <w:rPr>
          <w:sz w:val="26"/>
          <w:szCs w:val="26"/>
          <w:lang w:eastAsia="ru-RU"/>
        </w:rPr>
        <w:t>, а также требованиям Порядка №</w:t>
      </w:r>
      <w:r>
        <w:rPr>
          <w:sz w:val="26"/>
          <w:szCs w:val="26"/>
          <w:lang w:eastAsia="ru-RU"/>
        </w:rPr>
        <w:t>1762</w:t>
      </w:r>
      <w:r w:rsidRPr="00B03290">
        <w:rPr>
          <w:sz w:val="26"/>
          <w:szCs w:val="26"/>
        </w:rPr>
        <w:t xml:space="preserve">. </w:t>
      </w:r>
    </w:p>
    <w:p w:rsidR="00FE09DD" w:rsidRPr="00696571" w:rsidRDefault="00FE09DD" w:rsidP="00FE09D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03290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</w:t>
      </w:r>
      <w:r>
        <w:rPr>
          <w:sz w:val="26"/>
          <w:szCs w:val="26"/>
          <w:lang w:eastAsia="ru-RU"/>
        </w:rPr>
        <w:t>.</w:t>
      </w:r>
    </w:p>
    <w:p w:rsidR="003E475A" w:rsidRPr="00F9086E" w:rsidRDefault="00096159" w:rsidP="007A5012">
      <w:pPr>
        <w:tabs>
          <w:tab w:val="left" w:pos="0"/>
        </w:tabs>
        <w:ind w:firstLine="709"/>
        <w:jc w:val="both"/>
        <w:rPr>
          <w:color w:val="000000"/>
          <w:sz w:val="20"/>
          <w:szCs w:val="20"/>
        </w:rPr>
      </w:pPr>
      <w:bookmarkStart w:id="0" w:name="_GoBack"/>
      <w:bookmarkEnd w:id="0"/>
      <w:r>
        <w:rPr>
          <w:sz w:val="26"/>
          <w:szCs w:val="26"/>
          <w:lang w:eastAsia="ru-RU"/>
        </w:rPr>
        <w:t xml:space="preserve">Заключение </w:t>
      </w:r>
      <w:r w:rsidR="00FE09DD">
        <w:rPr>
          <w:color w:val="000000"/>
          <w:sz w:val="26"/>
          <w:szCs w:val="26"/>
        </w:rPr>
        <w:t>от 26.12.2025 №28-ЗКЛ-КСП-99</w:t>
      </w:r>
      <w:r>
        <w:rPr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sectPr w:rsidR="003E475A" w:rsidRPr="00F9086E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3EF20DE"/>
    <w:multiLevelType w:val="hybridMultilevel"/>
    <w:tmpl w:val="E272D42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3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4" w15:restartNumberingAfterBreak="0">
    <w:nsid w:val="205C11E0"/>
    <w:multiLevelType w:val="hybridMultilevel"/>
    <w:tmpl w:val="C194DD4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4E847513"/>
    <w:multiLevelType w:val="hybridMultilevel"/>
    <w:tmpl w:val="49CEC7EE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71214BB1"/>
    <w:multiLevelType w:val="hybridMultilevel"/>
    <w:tmpl w:val="813094E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22BE8"/>
    <w:rsid w:val="00023029"/>
    <w:rsid w:val="00035262"/>
    <w:rsid w:val="00051E88"/>
    <w:rsid w:val="00066C21"/>
    <w:rsid w:val="00083A11"/>
    <w:rsid w:val="00084EF6"/>
    <w:rsid w:val="0009538B"/>
    <w:rsid w:val="00096159"/>
    <w:rsid w:val="000B799C"/>
    <w:rsid w:val="000C5016"/>
    <w:rsid w:val="000D064F"/>
    <w:rsid w:val="000D11F3"/>
    <w:rsid w:val="000D56B5"/>
    <w:rsid w:val="000F3AB9"/>
    <w:rsid w:val="0013547A"/>
    <w:rsid w:val="0014406E"/>
    <w:rsid w:val="00146DAD"/>
    <w:rsid w:val="0015041F"/>
    <w:rsid w:val="001522C0"/>
    <w:rsid w:val="0018256B"/>
    <w:rsid w:val="001B3862"/>
    <w:rsid w:val="001C0F5A"/>
    <w:rsid w:val="001D1AA0"/>
    <w:rsid w:val="001D7538"/>
    <w:rsid w:val="001E0AD3"/>
    <w:rsid w:val="001E27CF"/>
    <w:rsid w:val="001F434A"/>
    <w:rsid w:val="00225DD6"/>
    <w:rsid w:val="00230A57"/>
    <w:rsid w:val="00236FB4"/>
    <w:rsid w:val="0025083C"/>
    <w:rsid w:val="0025223C"/>
    <w:rsid w:val="002672A4"/>
    <w:rsid w:val="00270F54"/>
    <w:rsid w:val="002778A3"/>
    <w:rsid w:val="00281A3F"/>
    <w:rsid w:val="00281AD7"/>
    <w:rsid w:val="00285763"/>
    <w:rsid w:val="002A2E88"/>
    <w:rsid w:val="002A6F78"/>
    <w:rsid w:val="002B408F"/>
    <w:rsid w:val="002C444D"/>
    <w:rsid w:val="002C551E"/>
    <w:rsid w:val="002C5B3C"/>
    <w:rsid w:val="002D61F8"/>
    <w:rsid w:val="002E436D"/>
    <w:rsid w:val="00300EE9"/>
    <w:rsid w:val="003012FF"/>
    <w:rsid w:val="003015AD"/>
    <w:rsid w:val="0031230E"/>
    <w:rsid w:val="003124FC"/>
    <w:rsid w:val="0032777A"/>
    <w:rsid w:val="00330062"/>
    <w:rsid w:val="00353AEB"/>
    <w:rsid w:val="00360C48"/>
    <w:rsid w:val="00365523"/>
    <w:rsid w:val="00387A0A"/>
    <w:rsid w:val="00387B14"/>
    <w:rsid w:val="00394ABC"/>
    <w:rsid w:val="003A293D"/>
    <w:rsid w:val="003B009A"/>
    <w:rsid w:val="003B2B03"/>
    <w:rsid w:val="003B40D8"/>
    <w:rsid w:val="003D1D12"/>
    <w:rsid w:val="003D31DD"/>
    <w:rsid w:val="003D4E9D"/>
    <w:rsid w:val="003E475A"/>
    <w:rsid w:val="003F1E83"/>
    <w:rsid w:val="003F218E"/>
    <w:rsid w:val="003F4B84"/>
    <w:rsid w:val="003F4EB1"/>
    <w:rsid w:val="003F7D21"/>
    <w:rsid w:val="00401EA7"/>
    <w:rsid w:val="00405DB2"/>
    <w:rsid w:val="00407FBC"/>
    <w:rsid w:val="00411B52"/>
    <w:rsid w:val="0041247D"/>
    <w:rsid w:val="004141B3"/>
    <w:rsid w:val="00423CA0"/>
    <w:rsid w:val="00424078"/>
    <w:rsid w:val="004318B6"/>
    <w:rsid w:val="00432BE2"/>
    <w:rsid w:val="00432C65"/>
    <w:rsid w:val="00446486"/>
    <w:rsid w:val="00453755"/>
    <w:rsid w:val="00455AE4"/>
    <w:rsid w:val="00457C12"/>
    <w:rsid w:val="00465CC0"/>
    <w:rsid w:val="004724B3"/>
    <w:rsid w:val="0047752A"/>
    <w:rsid w:val="0048696E"/>
    <w:rsid w:val="00491F13"/>
    <w:rsid w:val="00492DF8"/>
    <w:rsid w:val="00493291"/>
    <w:rsid w:val="004939ED"/>
    <w:rsid w:val="00493DD9"/>
    <w:rsid w:val="004B0FE5"/>
    <w:rsid w:val="004C7A03"/>
    <w:rsid w:val="004E242F"/>
    <w:rsid w:val="004E33BD"/>
    <w:rsid w:val="004E6D04"/>
    <w:rsid w:val="004E708C"/>
    <w:rsid w:val="004F0573"/>
    <w:rsid w:val="004F5F3D"/>
    <w:rsid w:val="00500733"/>
    <w:rsid w:val="0051060F"/>
    <w:rsid w:val="00514084"/>
    <w:rsid w:val="00531078"/>
    <w:rsid w:val="00545231"/>
    <w:rsid w:val="0055243A"/>
    <w:rsid w:val="005534B3"/>
    <w:rsid w:val="00560108"/>
    <w:rsid w:val="00561535"/>
    <w:rsid w:val="00565C4C"/>
    <w:rsid w:val="00583283"/>
    <w:rsid w:val="00595A30"/>
    <w:rsid w:val="005A52A8"/>
    <w:rsid w:val="005B3640"/>
    <w:rsid w:val="005B5C77"/>
    <w:rsid w:val="005C7CCA"/>
    <w:rsid w:val="005D4BCE"/>
    <w:rsid w:val="005E2DEB"/>
    <w:rsid w:val="005E40F0"/>
    <w:rsid w:val="006477CF"/>
    <w:rsid w:val="00656544"/>
    <w:rsid w:val="00684139"/>
    <w:rsid w:val="00694434"/>
    <w:rsid w:val="00696402"/>
    <w:rsid w:val="00697E3C"/>
    <w:rsid w:val="006A116A"/>
    <w:rsid w:val="006B2A78"/>
    <w:rsid w:val="006B5A94"/>
    <w:rsid w:val="006D2DA6"/>
    <w:rsid w:val="006D420F"/>
    <w:rsid w:val="006E7AE8"/>
    <w:rsid w:val="006F3BE9"/>
    <w:rsid w:val="006F4C1F"/>
    <w:rsid w:val="006F6F13"/>
    <w:rsid w:val="0070781B"/>
    <w:rsid w:val="00726606"/>
    <w:rsid w:val="00727074"/>
    <w:rsid w:val="00732D2D"/>
    <w:rsid w:val="00746768"/>
    <w:rsid w:val="00750B94"/>
    <w:rsid w:val="00772868"/>
    <w:rsid w:val="00785FD1"/>
    <w:rsid w:val="00790A44"/>
    <w:rsid w:val="007928C4"/>
    <w:rsid w:val="00795B2E"/>
    <w:rsid w:val="007A2B1D"/>
    <w:rsid w:val="007A5012"/>
    <w:rsid w:val="007B20C3"/>
    <w:rsid w:val="007B2476"/>
    <w:rsid w:val="007C62AE"/>
    <w:rsid w:val="007F43A9"/>
    <w:rsid w:val="00802FB0"/>
    <w:rsid w:val="00803BB4"/>
    <w:rsid w:val="008041C8"/>
    <w:rsid w:val="00811546"/>
    <w:rsid w:val="0081233A"/>
    <w:rsid w:val="008146EA"/>
    <w:rsid w:val="0082055D"/>
    <w:rsid w:val="0084021E"/>
    <w:rsid w:val="00841918"/>
    <w:rsid w:val="00841C8F"/>
    <w:rsid w:val="00843B16"/>
    <w:rsid w:val="0085116A"/>
    <w:rsid w:val="008515A9"/>
    <w:rsid w:val="00870B0C"/>
    <w:rsid w:val="008742B5"/>
    <w:rsid w:val="00876B5C"/>
    <w:rsid w:val="008948F7"/>
    <w:rsid w:val="008973F9"/>
    <w:rsid w:val="008A3166"/>
    <w:rsid w:val="008A764E"/>
    <w:rsid w:val="008B2589"/>
    <w:rsid w:val="008B7879"/>
    <w:rsid w:val="008C2C6A"/>
    <w:rsid w:val="008D0D6F"/>
    <w:rsid w:val="008E1052"/>
    <w:rsid w:val="008E6FAB"/>
    <w:rsid w:val="008E76FD"/>
    <w:rsid w:val="008F3D9E"/>
    <w:rsid w:val="009009E7"/>
    <w:rsid w:val="00905C28"/>
    <w:rsid w:val="00913797"/>
    <w:rsid w:val="0091546E"/>
    <w:rsid w:val="0092548B"/>
    <w:rsid w:val="009423AA"/>
    <w:rsid w:val="00942920"/>
    <w:rsid w:val="00955225"/>
    <w:rsid w:val="009574D5"/>
    <w:rsid w:val="00957B98"/>
    <w:rsid w:val="009748BE"/>
    <w:rsid w:val="00997F46"/>
    <w:rsid w:val="009A47BD"/>
    <w:rsid w:val="009A4E6A"/>
    <w:rsid w:val="009A7765"/>
    <w:rsid w:val="009B4A86"/>
    <w:rsid w:val="009C5D3B"/>
    <w:rsid w:val="009C6F70"/>
    <w:rsid w:val="009D4DA6"/>
    <w:rsid w:val="009D7457"/>
    <w:rsid w:val="009E24B6"/>
    <w:rsid w:val="009F58E9"/>
    <w:rsid w:val="009F6368"/>
    <w:rsid w:val="00A0474A"/>
    <w:rsid w:val="00A075A6"/>
    <w:rsid w:val="00A11D18"/>
    <w:rsid w:val="00A32BB3"/>
    <w:rsid w:val="00A5746D"/>
    <w:rsid w:val="00A60176"/>
    <w:rsid w:val="00A7130E"/>
    <w:rsid w:val="00A73102"/>
    <w:rsid w:val="00A74254"/>
    <w:rsid w:val="00A74404"/>
    <w:rsid w:val="00A8428B"/>
    <w:rsid w:val="00A86564"/>
    <w:rsid w:val="00A90C5A"/>
    <w:rsid w:val="00AA20F0"/>
    <w:rsid w:val="00AA41B7"/>
    <w:rsid w:val="00AB2C84"/>
    <w:rsid w:val="00AB3A2E"/>
    <w:rsid w:val="00AB3DD3"/>
    <w:rsid w:val="00AC6396"/>
    <w:rsid w:val="00AD31F7"/>
    <w:rsid w:val="00AE3CA0"/>
    <w:rsid w:val="00AF655F"/>
    <w:rsid w:val="00AF67D6"/>
    <w:rsid w:val="00B2693E"/>
    <w:rsid w:val="00B27354"/>
    <w:rsid w:val="00B4234C"/>
    <w:rsid w:val="00B42AA3"/>
    <w:rsid w:val="00B47B59"/>
    <w:rsid w:val="00B526A5"/>
    <w:rsid w:val="00B561F9"/>
    <w:rsid w:val="00B6666D"/>
    <w:rsid w:val="00B726DC"/>
    <w:rsid w:val="00B754B6"/>
    <w:rsid w:val="00B82B91"/>
    <w:rsid w:val="00B8621C"/>
    <w:rsid w:val="00B93F53"/>
    <w:rsid w:val="00BB7992"/>
    <w:rsid w:val="00BC227C"/>
    <w:rsid w:val="00BC5F24"/>
    <w:rsid w:val="00BC60EA"/>
    <w:rsid w:val="00BD211A"/>
    <w:rsid w:val="00BD3152"/>
    <w:rsid w:val="00BE36D0"/>
    <w:rsid w:val="00BF67D7"/>
    <w:rsid w:val="00C1534D"/>
    <w:rsid w:val="00C25A85"/>
    <w:rsid w:val="00C25B88"/>
    <w:rsid w:val="00C27F3F"/>
    <w:rsid w:val="00C516AA"/>
    <w:rsid w:val="00C63633"/>
    <w:rsid w:val="00C71CDE"/>
    <w:rsid w:val="00C8387B"/>
    <w:rsid w:val="00C84659"/>
    <w:rsid w:val="00C87D77"/>
    <w:rsid w:val="00C94C31"/>
    <w:rsid w:val="00C96D63"/>
    <w:rsid w:val="00C973DA"/>
    <w:rsid w:val="00CA6205"/>
    <w:rsid w:val="00CA79B3"/>
    <w:rsid w:val="00CB2519"/>
    <w:rsid w:val="00CB3631"/>
    <w:rsid w:val="00CD36EF"/>
    <w:rsid w:val="00CE1ECB"/>
    <w:rsid w:val="00D00CDE"/>
    <w:rsid w:val="00D01161"/>
    <w:rsid w:val="00D06B36"/>
    <w:rsid w:val="00D16B38"/>
    <w:rsid w:val="00D3427E"/>
    <w:rsid w:val="00D42CA8"/>
    <w:rsid w:val="00D55EEA"/>
    <w:rsid w:val="00D65EF6"/>
    <w:rsid w:val="00D67DDF"/>
    <w:rsid w:val="00D7422A"/>
    <w:rsid w:val="00D764C1"/>
    <w:rsid w:val="00D76B38"/>
    <w:rsid w:val="00D80EAC"/>
    <w:rsid w:val="00D94D96"/>
    <w:rsid w:val="00D97AD8"/>
    <w:rsid w:val="00DC0E80"/>
    <w:rsid w:val="00DC6257"/>
    <w:rsid w:val="00DD3B91"/>
    <w:rsid w:val="00DD4B09"/>
    <w:rsid w:val="00DF0E99"/>
    <w:rsid w:val="00DF2819"/>
    <w:rsid w:val="00E008F1"/>
    <w:rsid w:val="00E02C7A"/>
    <w:rsid w:val="00E0350E"/>
    <w:rsid w:val="00E1033D"/>
    <w:rsid w:val="00E12B70"/>
    <w:rsid w:val="00E40BFA"/>
    <w:rsid w:val="00E442CC"/>
    <w:rsid w:val="00E518DE"/>
    <w:rsid w:val="00E525C8"/>
    <w:rsid w:val="00E859E5"/>
    <w:rsid w:val="00E85DD5"/>
    <w:rsid w:val="00E9465A"/>
    <w:rsid w:val="00EB763E"/>
    <w:rsid w:val="00EC1F08"/>
    <w:rsid w:val="00ED5110"/>
    <w:rsid w:val="00EE3FF2"/>
    <w:rsid w:val="00EE642C"/>
    <w:rsid w:val="00EF2CC5"/>
    <w:rsid w:val="00EF36F3"/>
    <w:rsid w:val="00F2045F"/>
    <w:rsid w:val="00F4076B"/>
    <w:rsid w:val="00F61697"/>
    <w:rsid w:val="00F9086E"/>
    <w:rsid w:val="00F95214"/>
    <w:rsid w:val="00F95FB9"/>
    <w:rsid w:val="00F96CF8"/>
    <w:rsid w:val="00FB307D"/>
    <w:rsid w:val="00FB6B4D"/>
    <w:rsid w:val="00FB79FC"/>
    <w:rsid w:val="00FE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1C133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5CC0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5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3</cp:revision>
  <cp:lastPrinted>2024-12-05T11:03:00Z</cp:lastPrinted>
  <dcterms:created xsi:type="dcterms:W3CDTF">2026-01-28T06:43:00Z</dcterms:created>
  <dcterms:modified xsi:type="dcterms:W3CDTF">2026-01-28T06:44:00Z</dcterms:modified>
</cp:coreProperties>
</file>