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31" w:rsidRPr="00BA61E1" w:rsidRDefault="00551A31" w:rsidP="00551A3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29.10</w:t>
      </w:r>
      <w:r w:rsidRPr="00BA61E1">
        <w:rPr>
          <w:b/>
          <w:color w:val="000000"/>
          <w:sz w:val="26"/>
          <w:szCs w:val="26"/>
        </w:rPr>
        <w:t>.2024 №28-ЗКЛ-КСП-МП</w:t>
      </w:r>
      <w:r>
        <w:rPr>
          <w:b/>
          <w:color w:val="000000"/>
          <w:sz w:val="26"/>
          <w:szCs w:val="26"/>
        </w:rPr>
        <w:t>А</w:t>
      </w:r>
      <w:r w:rsidRPr="00BA61E1">
        <w:rPr>
          <w:b/>
          <w:color w:val="000000"/>
          <w:sz w:val="26"/>
          <w:szCs w:val="26"/>
        </w:rPr>
        <w:t>-7</w:t>
      </w:r>
    </w:p>
    <w:p w:rsidR="00551A31" w:rsidRPr="00551A31" w:rsidRDefault="00551A31" w:rsidP="00551A31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 xml:space="preserve">о результатах экспертизы проекта </w:t>
      </w:r>
      <w:r>
        <w:rPr>
          <w:b/>
          <w:color w:val="000000"/>
          <w:sz w:val="26"/>
          <w:szCs w:val="26"/>
        </w:rPr>
        <w:t>решения Думы</w:t>
      </w:r>
      <w:r w:rsidRPr="00BA61E1">
        <w:rPr>
          <w:b/>
          <w:color w:val="000000"/>
          <w:sz w:val="26"/>
          <w:szCs w:val="26"/>
        </w:rPr>
        <w:t xml:space="preserve"> города Когалыма </w:t>
      </w:r>
      <w:r w:rsidR="00CE5945">
        <w:rPr>
          <w:b/>
          <w:color w:val="000000"/>
          <w:sz w:val="26"/>
          <w:szCs w:val="26"/>
        </w:rPr>
        <w:br/>
      </w:r>
      <w:r w:rsidRPr="00BA61E1">
        <w:rPr>
          <w:b/>
          <w:color w:val="000000"/>
          <w:sz w:val="26"/>
          <w:szCs w:val="26"/>
        </w:rPr>
        <w:t>«</w:t>
      </w:r>
      <w:r w:rsidRPr="00551A31">
        <w:rPr>
          <w:b/>
          <w:color w:val="000000"/>
          <w:sz w:val="26"/>
          <w:szCs w:val="26"/>
        </w:rPr>
        <w:t>Об одобрении проекта муниципальной программы «Управление муниципальными финансами города Когалыма»</w:t>
      </w:r>
    </w:p>
    <w:p w:rsidR="00551A31" w:rsidRDefault="00551A31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экспертиза проекта </w:t>
      </w:r>
      <w:r w:rsidR="00C25B88">
        <w:rPr>
          <w:sz w:val="26"/>
          <w:szCs w:val="26"/>
          <w:lang w:eastAsia="ru-RU"/>
        </w:rPr>
        <w:t xml:space="preserve">решения Думы </w:t>
      </w:r>
      <w:r w:rsidRPr="00252C75">
        <w:rPr>
          <w:sz w:val="26"/>
          <w:szCs w:val="26"/>
          <w:lang w:eastAsia="ru-RU"/>
        </w:rPr>
        <w:t>города Когалыма «</w:t>
      </w:r>
      <w:r w:rsidR="00C25B88" w:rsidRPr="00C25B88">
        <w:rPr>
          <w:sz w:val="26"/>
          <w:szCs w:val="26"/>
          <w:lang w:eastAsia="ru-RU"/>
        </w:rPr>
        <w:t>Об одобрении проекта муниципальной программы «Управление муниципальными финансами города Когалыма</w:t>
      </w:r>
      <w:r w:rsidRPr="00252C75">
        <w:rPr>
          <w:sz w:val="26"/>
          <w:szCs w:val="26"/>
          <w:lang w:eastAsia="ru-RU"/>
        </w:rPr>
        <w:t xml:space="preserve">» (далее – Проект </w:t>
      </w:r>
      <w:r w:rsidR="00841918">
        <w:rPr>
          <w:sz w:val="26"/>
          <w:szCs w:val="26"/>
          <w:lang w:eastAsia="ru-RU"/>
        </w:rPr>
        <w:t>решения</w:t>
      </w:r>
      <w:r w:rsidRPr="00252C75">
        <w:rPr>
          <w:sz w:val="26"/>
          <w:szCs w:val="26"/>
          <w:lang w:eastAsia="ru-RU"/>
        </w:rPr>
        <w:t>)</w:t>
      </w:r>
      <w:r w:rsidR="00696402">
        <w:rPr>
          <w:sz w:val="26"/>
          <w:szCs w:val="26"/>
          <w:lang w:eastAsia="ru-RU"/>
        </w:rPr>
        <w:t xml:space="preserve"> от </w:t>
      </w:r>
      <w:r w:rsidR="00A075A6">
        <w:rPr>
          <w:sz w:val="26"/>
          <w:szCs w:val="26"/>
          <w:lang w:eastAsia="ru-RU"/>
        </w:rPr>
        <w:t>03</w:t>
      </w:r>
      <w:r w:rsidR="00696402">
        <w:rPr>
          <w:sz w:val="26"/>
          <w:szCs w:val="26"/>
          <w:lang w:eastAsia="ru-RU"/>
        </w:rPr>
        <w:t>.10.2024 №</w:t>
      </w:r>
      <w:r w:rsidR="00A075A6">
        <w:rPr>
          <w:sz w:val="26"/>
          <w:szCs w:val="26"/>
          <w:lang w:eastAsia="ru-RU"/>
        </w:rPr>
        <w:t>ГД-95-п</w:t>
      </w:r>
      <w:r>
        <w:rPr>
          <w:sz w:val="26"/>
          <w:szCs w:val="26"/>
          <w:lang w:eastAsia="ru-RU"/>
        </w:rPr>
        <w:t xml:space="preserve">, представленного </w:t>
      </w:r>
      <w:r w:rsidR="00A075A6">
        <w:rPr>
          <w:sz w:val="26"/>
          <w:szCs w:val="26"/>
          <w:lang w:eastAsia="ru-RU"/>
        </w:rPr>
        <w:t>Комитетом финансов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74404" w:rsidRDefault="00A74404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179 Бюджетного кодекса Российской Федерации </w:t>
      </w:r>
      <w:r w:rsidR="00EB763E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орядок принятия решений о разработке муниципальных программ</w:t>
      </w:r>
      <w:r w:rsidR="00AE3CA0">
        <w:rPr>
          <w:sz w:val="26"/>
          <w:szCs w:val="26"/>
          <w:lang w:eastAsia="ru-RU"/>
        </w:rPr>
        <w:t>,</w:t>
      </w:r>
      <w:r w:rsidR="004B0FE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формирования и реализации указанных программ устанавливается соответственно </w:t>
      </w:r>
      <w:r w:rsidR="004B0FE5">
        <w:rPr>
          <w:sz w:val="26"/>
          <w:szCs w:val="26"/>
          <w:lang w:eastAsia="ru-RU"/>
        </w:rPr>
        <w:t>муниципальным правовым актом местной администрации муниципального образования.</w:t>
      </w:r>
    </w:p>
    <w:p w:rsidR="00EB763E" w:rsidRDefault="00EB763E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Постановлением Администрации города Когалыма от 25.09.2024 №1762 утвержден порядок разработки и реализации муниципальных программ города Когалыма» </w:t>
      </w:r>
      <w:r w:rsidR="00DC6257">
        <w:rPr>
          <w:sz w:val="26"/>
          <w:szCs w:val="26"/>
          <w:lang w:eastAsia="ru-RU"/>
        </w:rPr>
        <w:br/>
      </w:r>
      <w:r>
        <w:rPr>
          <w:sz w:val="26"/>
          <w:szCs w:val="26"/>
          <w:lang w:eastAsia="ru-RU"/>
        </w:rPr>
        <w:t xml:space="preserve">(далее – Порядок №1762). </w:t>
      </w:r>
    </w:p>
    <w:p w:rsidR="00A74404" w:rsidRDefault="00DD4B09" w:rsidP="00D16B38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Распоряжением Администрации города Когалыма от 27.09.2024 №157-р </w:t>
      </w:r>
      <w:r w:rsidR="00EB763E">
        <w:rPr>
          <w:sz w:val="26"/>
          <w:szCs w:val="26"/>
          <w:lang w:eastAsia="ru-RU"/>
        </w:rPr>
        <w:t>принято решение о разработке муниципальной программы «Управление муниципальными финансами в городе Когалыме» (</w:t>
      </w:r>
      <w:r w:rsidR="00EB763E" w:rsidRPr="00C03917">
        <w:rPr>
          <w:sz w:val="26"/>
          <w:szCs w:val="26"/>
          <w:lang w:eastAsia="ru-RU"/>
        </w:rPr>
        <w:t>далее - Программа</w:t>
      </w:r>
      <w:r w:rsidR="00EB763E">
        <w:rPr>
          <w:sz w:val="26"/>
          <w:szCs w:val="26"/>
          <w:lang w:eastAsia="ru-RU"/>
        </w:rPr>
        <w:t>)</w:t>
      </w:r>
      <w:r w:rsidR="008F3D9E">
        <w:rPr>
          <w:sz w:val="26"/>
          <w:szCs w:val="26"/>
          <w:lang w:eastAsia="ru-RU"/>
        </w:rPr>
        <w:t>, со сроком реализации Программы – 2025-2028 годы.</w:t>
      </w:r>
    </w:p>
    <w:p w:rsidR="00A74254" w:rsidRPr="003425A7" w:rsidRDefault="00A74254" w:rsidP="00A742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</w:t>
      </w:r>
      <w:r w:rsidRPr="00843B16">
        <w:rPr>
          <w:sz w:val="26"/>
          <w:szCs w:val="26"/>
          <w:lang w:eastAsia="ru-RU"/>
        </w:rPr>
        <w:t>на 2025-2028 годы состав</w:t>
      </w:r>
      <w:r>
        <w:rPr>
          <w:sz w:val="26"/>
          <w:szCs w:val="26"/>
          <w:lang w:eastAsia="ru-RU"/>
        </w:rPr>
        <w:t>ляет</w:t>
      </w:r>
      <w:r w:rsidRPr="0098451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235</w:t>
      </w:r>
      <w:r w:rsidRPr="0098451A">
        <w:rPr>
          <w:sz w:val="26"/>
          <w:szCs w:val="26"/>
          <w:lang w:eastAsia="ru-RU"/>
        </w:rPr>
        <w:t> </w:t>
      </w:r>
      <w:r>
        <w:rPr>
          <w:sz w:val="26"/>
          <w:szCs w:val="26"/>
          <w:lang w:eastAsia="ru-RU"/>
        </w:rPr>
        <w:t>804</w:t>
      </w:r>
      <w:r w:rsidRPr="0098451A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>3</w:t>
      </w:r>
      <w:r w:rsidR="00DC6257">
        <w:rPr>
          <w:sz w:val="26"/>
          <w:szCs w:val="26"/>
          <w:lang w:eastAsia="ru-RU"/>
        </w:rPr>
        <w:t xml:space="preserve"> тыс. рублей</w:t>
      </w:r>
      <w:r>
        <w:rPr>
          <w:sz w:val="26"/>
          <w:szCs w:val="26"/>
          <w:lang w:eastAsia="ru-RU"/>
        </w:rPr>
        <w:t>, в том числе по годам: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57 778,8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>
        <w:rPr>
          <w:sz w:val="26"/>
          <w:szCs w:val="26"/>
          <w:lang w:eastAsia="ru-RU"/>
        </w:rPr>
        <w:t>59 150,3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- 2027 год – 59 437,6 тыс. рублей;</w:t>
      </w:r>
    </w:p>
    <w:p w:rsidR="00A74254" w:rsidRPr="003425A7" w:rsidRDefault="00A74254" w:rsidP="00A742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- 2028 год – 59 437,6 </w:t>
      </w:r>
      <w:r w:rsidRPr="003425A7">
        <w:rPr>
          <w:sz w:val="26"/>
          <w:szCs w:val="26"/>
          <w:lang w:eastAsia="ru-RU"/>
        </w:rPr>
        <w:t>тыс. рублей.</w:t>
      </w:r>
    </w:p>
    <w:p w:rsidR="00DC6257" w:rsidRDefault="00DC6257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Источником финансового обеспечения мероприятий Программы являются с</w:t>
      </w:r>
      <w:r>
        <w:rPr>
          <w:sz w:val="26"/>
          <w:szCs w:val="26"/>
          <w:lang w:eastAsia="ru-RU"/>
        </w:rPr>
        <w:t>редства бюджета города Когалыма</w:t>
      </w:r>
      <w:r w:rsidR="00C973DA">
        <w:rPr>
          <w:sz w:val="26"/>
          <w:szCs w:val="26"/>
          <w:lang w:eastAsia="ru-RU"/>
        </w:rPr>
        <w:t>.</w:t>
      </w:r>
    </w:p>
    <w:p w:rsidR="00B82B91" w:rsidRPr="00724024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B82B91" w:rsidRPr="00225DD6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Мероприятия Программы направлены на достижение целей и задач, отраженных в паспорте Программы и Стратегии социально-экономического </w:t>
      </w:r>
      <w:r w:rsidR="00225DD6" w:rsidRPr="00225DD6">
        <w:rPr>
          <w:sz w:val="26"/>
          <w:szCs w:val="26"/>
          <w:lang w:eastAsia="ru-RU"/>
        </w:rPr>
        <w:t>развития города Когалыма до 2036</w:t>
      </w:r>
      <w:r w:rsidRPr="00225DD6">
        <w:rPr>
          <w:sz w:val="26"/>
          <w:szCs w:val="26"/>
          <w:lang w:eastAsia="ru-RU"/>
        </w:rPr>
        <w:t xml:space="preserve"> года, утвержденной реш</w:t>
      </w:r>
      <w:r w:rsidR="00225DD6" w:rsidRPr="00225DD6">
        <w:rPr>
          <w:sz w:val="26"/>
          <w:szCs w:val="26"/>
          <w:lang w:eastAsia="ru-RU"/>
        </w:rPr>
        <w:t>ением Д</w:t>
      </w:r>
      <w:r w:rsidR="003124FC">
        <w:rPr>
          <w:sz w:val="26"/>
          <w:szCs w:val="26"/>
          <w:lang w:eastAsia="ru-RU"/>
        </w:rPr>
        <w:t>умы города Когалыма от 20.12.202</w:t>
      </w:r>
      <w:r w:rsidR="00225DD6" w:rsidRPr="00225DD6">
        <w:rPr>
          <w:sz w:val="26"/>
          <w:szCs w:val="26"/>
          <w:lang w:eastAsia="ru-RU"/>
        </w:rPr>
        <w:t>3 №353</w:t>
      </w:r>
      <w:r w:rsidRPr="00225DD6">
        <w:rPr>
          <w:sz w:val="26"/>
          <w:szCs w:val="26"/>
          <w:lang w:eastAsia="ru-RU"/>
        </w:rPr>
        <w:t>-ГД.</w:t>
      </w:r>
    </w:p>
    <w:p w:rsidR="00B82B91" w:rsidRPr="00683E02" w:rsidRDefault="00B82B91" w:rsidP="00B82B91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В целом Проект решения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 w:rsidR="00225DD6">
        <w:rPr>
          <w:sz w:val="26"/>
          <w:szCs w:val="26"/>
          <w:lang w:eastAsia="ru-RU"/>
        </w:rPr>
        <w:t>1762</w:t>
      </w:r>
      <w:r w:rsidRPr="00683E02">
        <w:rPr>
          <w:sz w:val="26"/>
          <w:szCs w:val="26"/>
          <w:lang w:eastAsia="ru-RU"/>
        </w:rPr>
        <w:t xml:space="preserve">. </w:t>
      </w:r>
    </w:p>
    <w:p w:rsidR="00B82B91" w:rsidRDefault="00B82B91" w:rsidP="00CE5945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r w:rsidRPr="00683E02">
        <w:rPr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551A31" w:rsidRPr="002C1237" w:rsidRDefault="00551A31" w:rsidP="00CE5945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lastRenderedPageBreak/>
        <w:t xml:space="preserve">Заключение </w:t>
      </w:r>
      <w:r w:rsidRPr="00551A31">
        <w:rPr>
          <w:sz w:val="26"/>
          <w:szCs w:val="26"/>
        </w:rPr>
        <w:t xml:space="preserve">от 29.10.2024 №28-ЗКЛ-КСП-МПА-7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bookmarkEnd w:id="0"/>
    <w:p w:rsidR="003E475A" w:rsidRDefault="003E475A" w:rsidP="00551A31">
      <w:pPr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C62AF"/>
    <w:rsid w:val="000F3AB9"/>
    <w:rsid w:val="00146DAD"/>
    <w:rsid w:val="0015041F"/>
    <w:rsid w:val="001D1AA0"/>
    <w:rsid w:val="001D7538"/>
    <w:rsid w:val="001E0AD3"/>
    <w:rsid w:val="001F434A"/>
    <w:rsid w:val="00225DD6"/>
    <w:rsid w:val="00230A57"/>
    <w:rsid w:val="00236FB4"/>
    <w:rsid w:val="0025223C"/>
    <w:rsid w:val="002672A4"/>
    <w:rsid w:val="002A2E88"/>
    <w:rsid w:val="002A6F78"/>
    <w:rsid w:val="002C551E"/>
    <w:rsid w:val="002C5B3C"/>
    <w:rsid w:val="002D61F8"/>
    <w:rsid w:val="00300EE9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57C12"/>
    <w:rsid w:val="00465CC0"/>
    <w:rsid w:val="0047752A"/>
    <w:rsid w:val="00491F13"/>
    <w:rsid w:val="00493DD9"/>
    <w:rsid w:val="004B0FE5"/>
    <w:rsid w:val="004C7A03"/>
    <w:rsid w:val="004E242F"/>
    <w:rsid w:val="004E6D04"/>
    <w:rsid w:val="004E708C"/>
    <w:rsid w:val="00500733"/>
    <w:rsid w:val="0051060F"/>
    <w:rsid w:val="00514084"/>
    <w:rsid w:val="00531078"/>
    <w:rsid w:val="00545231"/>
    <w:rsid w:val="00551A31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97E3C"/>
    <w:rsid w:val="006B5A94"/>
    <w:rsid w:val="006D420F"/>
    <w:rsid w:val="006F3BE9"/>
    <w:rsid w:val="006F6F13"/>
    <w:rsid w:val="00726606"/>
    <w:rsid w:val="00727074"/>
    <w:rsid w:val="00732D2D"/>
    <w:rsid w:val="00750B94"/>
    <w:rsid w:val="007B2476"/>
    <w:rsid w:val="007C62AE"/>
    <w:rsid w:val="00803BB4"/>
    <w:rsid w:val="0081233A"/>
    <w:rsid w:val="00841918"/>
    <w:rsid w:val="00843B16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8F3D9E"/>
    <w:rsid w:val="009009E7"/>
    <w:rsid w:val="00905C28"/>
    <w:rsid w:val="00957B98"/>
    <w:rsid w:val="009748BE"/>
    <w:rsid w:val="00997F46"/>
    <w:rsid w:val="009A47BD"/>
    <w:rsid w:val="009B4A86"/>
    <w:rsid w:val="009D4DA6"/>
    <w:rsid w:val="009E24B6"/>
    <w:rsid w:val="009F58E9"/>
    <w:rsid w:val="00A075A6"/>
    <w:rsid w:val="00A11D18"/>
    <w:rsid w:val="00A60176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7354"/>
    <w:rsid w:val="00B42AA3"/>
    <w:rsid w:val="00B47B59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C1534D"/>
    <w:rsid w:val="00C25B88"/>
    <w:rsid w:val="00C63633"/>
    <w:rsid w:val="00C84659"/>
    <w:rsid w:val="00C973DA"/>
    <w:rsid w:val="00CE1ECB"/>
    <w:rsid w:val="00CE5945"/>
    <w:rsid w:val="00D00CDE"/>
    <w:rsid w:val="00D16B38"/>
    <w:rsid w:val="00D42CA8"/>
    <w:rsid w:val="00D67DDF"/>
    <w:rsid w:val="00D764C1"/>
    <w:rsid w:val="00D80EAC"/>
    <w:rsid w:val="00D94D96"/>
    <w:rsid w:val="00D97AD8"/>
    <w:rsid w:val="00DC6257"/>
    <w:rsid w:val="00DD3B91"/>
    <w:rsid w:val="00DD4B09"/>
    <w:rsid w:val="00DF2819"/>
    <w:rsid w:val="00E008F1"/>
    <w:rsid w:val="00E0350E"/>
    <w:rsid w:val="00E442CC"/>
    <w:rsid w:val="00E859E5"/>
    <w:rsid w:val="00E85DD5"/>
    <w:rsid w:val="00EB763E"/>
    <w:rsid w:val="00ED5110"/>
    <w:rsid w:val="00EE3FF2"/>
    <w:rsid w:val="00EF2CC5"/>
    <w:rsid w:val="00EF36F3"/>
    <w:rsid w:val="00F2045F"/>
    <w:rsid w:val="00F95214"/>
    <w:rsid w:val="00F95FB9"/>
    <w:rsid w:val="00FB6B4D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70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32</cp:revision>
  <cp:lastPrinted>2024-10-28T11:51:00Z</cp:lastPrinted>
  <dcterms:created xsi:type="dcterms:W3CDTF">2024-10-25T09:14:00Z</dcterms:created>
  <dcterms:modified xsi:type="dcterms:W3CDTF">2024-11-21T10:47:00Z</dcterms:modified>
</cp:coreProperties>
</file>