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7067B0">
        <w:rPr>
          <w:b/>
          <w:color w:val="000000"/>
          <w:sz w:val="26"/>
          <w:szCs w:val="26"/>
        </w:rPr>
        <w:t>30.07.</w:t>
      </w:r>
      <w:r w:rsidR="003E701B">
        <w:rPr>
          <w:b/>
          <w:color w:val="000000"/>
          <w:sz w:val="26"/>
          <w:szCs w:val="26"/>
        </w:rPr>
        <w:t>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7067B0">
        <w:rPr>
          <w:b/>
          <w:color w:val="000000"/>
          <w:sz w:val="26"/>
          <w:szCs w:val="26"/>
        </w:rPr>
        <w:t>62</w:t>
      </w:r>
    </w:p>
    <w:p w:rsidR="00B72857" w:rsidRPr="00073833" w:rsidRDefault="007C110C" w:rsidP="007C110C">
      <w:pPr>
        <w:ind w:firstLine="709"/>
        <w:jc w:val="center"/>
        <w:rPr>
          <w:b/>
          <w:bCs/>
          <w:iCs/>
          <w:sz w:val="26"/>
          <w:szCs w:val="26"/>
        </w:rPr>
      </w:pPr>
      <w:r w:rsidRPr="007C110C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</w:t>
      </w:r>
      <w:r>
        <w:rPr>
          <w:b/>
          <w:bCs/>
          <w:iCs/>
          <w:sz w:val="26"/>
          <w:szCs w:val="26"/>
        </w:rPr>
        <w:t xml:space="preserve">сении изменений в постановление </w:t>
      </w:r>
      <w:r w:rsidRPr="007C110C">
        <w:rPr>
          <w:b/>
          <w:bCs/>
          <w:iCs/>
          <w:sz w:val="26"/>
          <w:szCs w:val="26"/>
        </w:rPr>
        <w:t>Администрации гор</w:t>
      </w:r>
      <w:r w:rsidR="00CC238F">
        <w:rPr>
          <w:b/>
          <w:bCs/>
          <w:iCs/>
          <w:sz w:val="26"/>
          <w:szCs w:val="26"/>
        </w:rPr>
        <w:t xml:space="preserve">ода Когалыма от </w:t>
      </w:r>
      <w:r w:rsidR="007067B0">
        <w:rPr>
          <w:b/>
          <w:bCs/>
          <w:iCs/>
          <w:sz w:val="26"/>
          <w:szCs w:val="26"/>
        </w:rPr>
        <w:t>20</w:t>
      </w:r>
      <w:r w:rsidR="00CC238F">
        <w:rPr>
          <w:b/>
          <w:bCs/>
          <w:iCs/>
          <w:sz w:val="26"/>
          <w:szCs w:val="26"/>
        </w:rPr>
        <w:t>.12.2024 №2</w:t>
      </w:r>
      <w:r w:rsidR="007067B0">
        <w:rPr>
          <w:b/>
          <w:bCs/>
          <w:iCs/>
          <w:sz w:val="26"/>
          <w:szCs w:val="26"/>
        </w:rPr>
        <w:t>522</w:t>
      </w:r>
      <w:r w:rsidRPr="007C110C">
        <w:rPr>
          <w:b/>
          <w:bCs/>
          <w:iCs/>
          <w:sz w:val="26"/>
          <w:szCs w:val="26"/>
        </w:rPr>
        <w:t>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AD2292">
        <w:rPr>
          <w:sz w:val="26"/>
          <w:szCs w:val="26"/>
          <w:lang w:eastAsia="ru-RU"/>
        </w:rPr>
        <w:t>пр</w:t>
      </w:r>
      <w:proofErr w:type="spellEnd"/>
      <w:r w:rsidRPr="00AD2292">
        <w:rPr>
          <w:sz w:val="26"/>
          <w:szCs w:val="26"/>
          <w:lang w:eastAsia="ru-RU"/>
        </w:rPr>
        <w:t xml:space="preserve">, проведена экспертиза проекта постановления Администрации города Когалыма «О внесении изменения в постановление Администрации города Когалыма от </w:t>
      </w:r>
      <w:r w:rsidRPr="0027785E">
        <w:rPr>
          <w:sz w:val="26"/>
          <w:szCs w:val="26"/>
          <w:lang w:eastAsia="ru-RU"/>
        </w:rPr>
        <w:t>20</w:t>
      </w:r>
      <w:r w:rsidRPr="00AD2292">
        <w:rPr>
          <w:sz w:val="26"/>
          <w:szCs w:val="26"/>
          <w:lang w:eastAsia="ru-RU"/>
        </w:rPr>
        <w:t>.12.2024 №</w:t>
      </w:r>
      <w:r>
        <w:rPr>
          <w:sz w:val="26"/>
          <w:szCs w:val="26"/>
          <w:lang w:eastAsia="ru-RU"/>
        </w:rPr>
        <w:t>2522</w:t>
      </w:r>
      <w:r w:rsidRPr="00AD2292">
        <w:rPr>
          <w:sz w:val="26"/>
          <w:szCs w:val="26"/>
          <w:lang w:eastAsia="ru-RU"/>
        </w:rPr>
        <w:t>» (далее – Проект постановления), представленного</w:t>
      </w:r>
      <w:r>
        <w:rPr>
          <w:sz w:val="26"/>
          <w:szCs w:val="26"/>
          <w:lang w:eastAsia="ru-RU"/>
        </w:rPr>
        <w:t xml:space="preserve"> </w:t>
      </w:r>
      <w:r w:rsidRPr="00AD2292">
        <w:rPr>
          <w:sz w:val="26"/>
          <w:szCs w:val="26"/>
          <w:lang w:eastAsia="ru-RU"/>
        </w:rPr>
        <w:t>с приложением пояснительной записки и финансово-экономического обоснования.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7067B0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DF4142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</w:t>
      </w:r>
      <w:r>
        <w:rPr>
          <w:sz w:val="26"/>
          <w:szCs w:val="26"/>
          <w:lang w:eastAsia="ru-RU"/>
        </w:rPr>
        <w:t>Формирование комфортной городской среды в городе Когалыме</w:t>
      </w:r>
      <w:r w:rsidRPr="00DF4142">
        <w:rPr>
          <w:sz w:val="26"/>
          <w:szCs w:val="26"/>
          <w:lang w:eastAsia="ru-RU"/>
        </w:rPr>
        <w:t xml:space="preserve">», утвержденную постановлением Администрации города Когалыма </w:t>
      </w:r>
      <w:r w:rsidRPr="00570E0F">
        <w:rPr>
          <w:sz w:val="26"/>
          <w:szCs w:val="26"/>
          <w:lang w:eastAsia="ru-RU"/>
        </w:rPr>
        <w:t>от 20.12.2024 №</w:t>
      </w:r>
      <w:r>
        <w:rPr>
          <w:sz w:val="26"/>
          <w:szCs w:val="26"/>
          <w:lang w:eastAsia="ru-RU"/>
        </w:rPr>
        <w:t xml:space="preserve">2522 (далее - Программа) изменений в целях приведения объёмов финансирования Программы с решением Думы города Когалыма </w:t>
      </w:r>
      <w:r>
        <w:t xml:space="preserve">от </w:t>
      </w:r>
      <w:r>
        <w:rPr>
          <w:sz w:val="26"/>
          <w:szCs w:val="26"/>
          <w:lang w:eastAsia="ru-RU"/>
        </w:rPr>
        <w:t>24.06.2026</w:t>
      </w:r>
      <w:r w:rsidRPr="00570E0F">
        <w:rPr>
          <w:sz w:val="26"/>
          <w:szCs w:val="26"/>
          <w:lang w:eastAsia="ru-RU"/>
        </w:rPr>
        <w:t xml:space="preserve"> №</w:t>
      </w:r>
      <w:r>
        <w:rPr>
          <w:sz w:val="26"/>
          <w:szCs w:val="26"/>
          <w:lang w:eastAsia="ru-RU"/>
        </w:rPr>
        <w:t>691</w:t>
      </w:r>
      <w:r w:rsidRPr="00570E0F">
        <w:rPr>
          <w:sz w:val="26"/>
          <w:szCs w:val="26"/>
          <w:lang w:eastAsia="ru-RU"/>
        </w:rPr>
        <w:t>-ГД «</w:t>
      </w:r>
      <w:r>
        <w:rPr>
          <w:sz w:val="26"/>
          <w:szCs w:val="26"/>
          <w:lang w:eastAsia="ru-RU"/>
        </w:rPr>
        <w:t>О внесении изменений в решение Думы города Когалыма от 15.12.2025 года №592-ГД</w:t>
      </w:r>
      <w:r w:rsidRPr="00570E0F">
        <w:rPr>
          <w:sz w:val="26"/>
          <w:szCs w:val="26"/>
          <w:lang w:eastAsia="ru-RU"/>
        </w:rPr>
        <w:t>»</w:t>
      </w:r>
      <w:r>
        <w:rPr>
          <w:sz w:val="26"/>
          <w:szCs w:val="26"/>
          <w:lang w:eastAsia="ru-RU"/>
        </w:rPr>
        <w:t>, а именно:</w:t>
      </w:r>
    </w:p>
    <w:p w:rsidR="007067B0" w:rsidRPr="00B96BDB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выделены бюджетные ассигнования </w:t>
      </w:r>
      <w:r w:rsidRPr="00023689">
        <w:rPr>
          <w:sz w:val="26"/>
          <w:szCs w:val="26"/>
        </w:rPr>
        <w:t>на реализацию мероприятия «Благоустройство объекта «</w:t>
      </w:r>
      <w:proofErr w:type="spellStart"/>
      <w:r w:rsidRPr="00023689">
        <w:rPr>
          <w:sz w:val="26"/>
          <w:szCs w:val="26"/>
        </w:rPr>
        <w:t>Этнодеревня</w:t>
      </w:r>
      <w:proofErr w:type="spellEnd"/>
      <w:r w:rsidRPr="00023689">
        <w:rPr>
          <w:sz w:val="26"/>
          <w:szCs w:val="26"/>
        </w:rPr>
        <w:t xml:space="preserve"> в городе Когалыме» (IV этап) «Сердце Западной Сибири»</w:t>
      </w:r>
      <w:r>
        <w:rPr>
          <w:sz w:val="26"/>
          <w:szCs w:val="26"/>
        </w:rPr>
        <w:t xml:space="preserve"> </w:t>
      </w:r>
      <w:r w:rsidRPr="00023689">
        <w:rPr>
          <w:sz w:val="26"/>
          <w:szCs w:val="26"/>
        </w:rPr>
        <w:t>регионального проекта «Формирование комфортной городской среды»</w:t>
      </w:r>
      <w:r>
        <w:rPr>
          <w:sz w:val="26"/>
          <w:szCs w:val="26"/>
        </w:rPr>
        <w:t>,</w:t>
      </w:r>
      <w:r w:rsidRPr="00023689">
        <w:rPr>
          <w:sz w:val="26"/>
          <w:szCs w:val="26"/>
        </w:rPr>
        <w:t xml:space="preserve"> в целях </w:t>
      </w:r>
      <w:r>
        <w:rPr>
          <w:sz w:val="26"/>
          <w:szCs w:val="26"/>
        </w:rPr>
        <w:t>финансирования</w:t>
      </w:r>
      <w:r w:rsidRPr="00023689">
        <w:rPr>
          <w:sz w:val="26"/>
          <w:szCs w:val="26"/>
        </w:rPr>
        <w:t xml:space="preserve"> работ по благоустройству</w:t>
      </w:r>
      <w:r>
        <w:rPr>
          <w:sz w:val="26"/>
          <w:szCs w:val="26"/>
        </w:rPr>
        <w:t xml:space="preserve"> объекта</w:t>
      </w:r>
      <w:r w:rsidRPr="00023689">
        <w:rPr>
          <w:sz w:val="26"/>
          <w:szCs w:val="26"/>
        </w:rPr>
        <w:t xml:space="preserve"> (бюджет автономного округа)</w:t>
      </w:r>
      <w:r>
        <w:rPr>
          <w:sz w:val="26"/>
          <w:szCs w:val="26"/>
          <w:lang w:eastAsia="ru-RU"/>
        </w:rPr>
        <w:t xml:space="preserve"> в размере 0,10 </w:t>
      </w:r>
      <w:proofErr w:type="spellStart"/>
      <w:proofErr w:type="gramStart"/>
      <w:r>
        <w:rPr>
          <w:sz w:val="26"/>
          <w:szCs w:val="26"/>
          <w:lang w:eastAsia="ru-RU"/>
        </w:rPr>
        <w:t>тыс.рублей</w:t>
      </w:r>
      <w:proofErr w:type="spellEnd"/>
      <w:proofErr w:type="gramEnd"/>
      <w:r>
        <w:rPr>
          <w:sz w:val="26"/>
          <w:szCs w:val="26"/>
          <w:lang w:eastAsia="ru-RU"/>
        </w:rPr>
        <w:t xml:space="preserve"> </w:t>
      </w:r>
      <w:r w:rsidRPr="00B96BDB">
        <w:rPr>
          <w:sz w:val="26"/>
          <w:szCs w:val="26"/>
          <w:lang w:eastAsia="ru-RU"/>
        </w:rPr>
        <w:t>(</w:t>
      </w:r>
      <w:r>
        <w:rPr>
          <w:sz w:val="26"/>
          <w:szCs w:val="26"/>
          <w:lang w:eastAsia="ru-RU"/>
        </w:rPr>
        <w:t xml:space="preserve"> на основании уведомления</w:t>
      </w:r>
      <w:r w:rsidRPr="00B96BDB">
        <w:rPr>
          <w:sz w:val="26"/>
          <w:szCs w:val="26"/>
          <w:lang w:eastAsia="ru-RU"/>
        </w:rPr>
        <w:t xml:space="preserve"> №710/06/459 от 23.03.2026); </w:t>
      </w:r>
    </w:p>
    <w:p w:rsidR="007067B0" w:rsidRDefault="007067B0" w:rsidP="007067B0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- </w:t>
      </w:r>
      <w:r>
        <w:rPr>
          <w:sz w:val="26"/>
          <w:szCs w:val="26"/>
        </w:rPr>
        <w:t xml:space="preserve">выделены бюджетные ассигнования </w:t>
      </w:r>
      <w:r w:rsidRPr="008F1084">
        <w:rPr>
          <w:sz w:val="26"/>
          <w:szCs w:val="26"/>
        </w:rPr>
        <w:t xml:space="preserve">на реализацию мероприятия «Выполнены работы по благоустройству городских территорий» комплекса процессных мероприятий «Благоустройство городских территорий в городе Когалыме», в целях </w:t>
      </w:r>
      <w:r>
        <w:rPr>
          <w:sz w:val="26"/>
          <w:szCs w:val="26"/>
        </w:rPr>
        <w:t>финансирования</w:t>
      </w:r>
      <w:r w:rsidRPr="008F1084">
        <w:rPr>
          <w:sz w:val="26"/>
          <w:szCs w:val="26"/>
        </w:rPr>
        <w:t xml:space="preserve"> работ по благоустройству дворовой территории по </w:t>
      </w:r>
      <w:r>
        <w:rPr>
          <w:sz w:val="26"/>
          <w:szCs w:val="26"/>
        </w:rPr>
        <w:t>адресу: улица</w:t>
      </w:r>
      <w:r w:rsidRPr="008F1084">
        <w:rPr>
          <w:sz w:val="26"/>
          <w:szCs w:val="26"/>
        </w:rPr>
        <w:t xml:space="preserve"> Дружбы Народов, дома №21, 25 (бюджет города Когалыма)</w:t>
      </w:r>
      <w:r>
        <w:rPr>
          <w:sz w:val="26"/>
          <w:szCs w:val="26"/>
        </w:rPr>
        <w:t xml:space="preserve"> </w:t>
      </w:r>
      <w:r w:rsidRPr="00B96BDB">
        <w:rPr>
          <w:sz w:val="26"/>
          <w:szCs w:val="26"/>
          <w:lang w:eastAsia="ru-RU"/>
        </w:rPr>
        <w:t>в размере 23 000,00 тыс. рублей</w:t>
      </w:r>
      <w:r>
        <w:rPr>
          <w:sz w:val="26"/>
          <w:szCs w:val="26"/>
        </w:rPr>
        <w:t>;</w:t>
      </w:r>
    </w:p>
    <w:p w:rsidR="007067B0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Учитывая вышеизложенное, </w:t>
      </w:r>
      <w:r w:rsidRPr="00000D36">
        <w:rPr>
          <w:sz w:val="26"/>
          <w:szCs w:val="26"/>
        </w:rPr>
        <w:t>установленное на 2026 год плановое значение показателя «Количество благоустроенных дворовых территорий города Когалыма» скорректировано с 5 до 6 объектов. Изменение установленных значений прочих взаимосвязанных показателей не требуется.</w:t>
      </w:r>
    </w:p>
    <w:p w:rsidR="007067B0" w:rsidRPr="0043739E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43739E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</w:t>
      </w:r>
      <w:r>
        <w:rPr>
          <w:sz w:val="26"/>
          <w:szCs w:val="26"/>
          <w:lang w:eastAsia="ru-RU"/>
        </w:rPr>
        <w:t>6</w:t>
      </w:r>
      <w:r w:rsidRPr="0043739E">
        <w:rPr>
          <w:sz w:val="26"/>
          <w:szCs w:val="26"/>
          <w:lang w:eastAsia="ru-RU"/>
        </w:rPr>
        <w:t xml:space="preserve"> - 202</w:t>
      </w:r>
      <w:r>
        <w:rPr>
          <w:sz w:val="26"/>
          <w:szCs w:val="26"/>
          <w:lang w:eastAsia="ru-RU"/>
        </w:rPr>
        <w:t>9</w:t>
      </w:r>
      <w:r w:rsidRPr="0043739E">
        <w:rPr>
          <w:sz w:val="26"/>
          <w:szCs w:val="26"/>
          <w:lang w:eastAsia="ru-RU"/>
        </w:rPr>
        <w:t xml:space="preserve"> годы</w:t>
      </w:r>
      <w:r>
        <w:rPr>
          <w:sz w:val="26"/>
          <w:szCs w:val="26"/>
          <w:lang w:eastAsia="ru-RU"/>
        </w:rPr>
        <w:t xml:space="preserve"> увеличится и</w:t>
      </w:r>
      <w:r w:rsidRPr="0043739E">
        <w:rPr>
          <w:sz w:val="26"/>
          <w:szCs w:val="26"/>
          <w:lang w:eastAsia="ru-RU"/>
        </w:rPr>
        <w:t xml:space="preserve"> составит </w:t>
      </w:r>
      <w:r>
        <w:rPr>
          <w:bCs/>
          <w:color w:val="000000"/>
          <w:sz w:val="26"/>
          <w:szCs w:val="26"/>
        </w:rPr>
        <w:t>645 652,62</w:t>
      </w:r>
      <w:r w:rsidRPr="0043739E">
        <w:rPr>
          <w:sz w:val="26"/>
          <w:szCs w:val="26"/>
          <w:lang w:eastAsia="ru-RU"/>
        </w:rPr>
        <w:t xml:space="preserve"> тыс. рублей.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344376">
        <w:rPr>
          <w:sz w:val="26"/>
          <w:szCs w:val="26"/>
          <w:lang w:eastAsia="ru-RU"/>
        </w:rPr>
        <w:t>Объем финансово</w:t>
      </w:r>
      <w:r>
        <w:rPr>
          <w:sz w:val="26"/>
          <w:szCs w:val="26"/>
          <w:lang w:eastAsia="ru-RU"/>
        </w:rPr>
        <w:t>го обеспечения Программы на 2026-2028</w:t>
      </w:r>
      <w:r w:rsidRPr="00344376">
        <w:rPr>
          <w:sz w:val="26"/>
          <w:szCs w:val="26"/>
          <w:lang w:eastAsia="ru-RU"/>
        </w:rPr>
        <w:t xml:space="preserve"> годы </w:t>
      </w:r>
      <w:r w:rsidRPr="00AD2292">
        <w:rPr>
          <w:sz w:val="26"/>
          <w:szCs w:val="26"/>
          <w:lang w:eastAsia="ru-RU"/>
        </w:rPr>
        <w:t xml:space="preserve">составит </w:t>
      </w:r>
      <w:r>
        <w:rPr>
          <w:sz w:val="26"/>
          <w:szCs w:val="26"/>
          <w:lang w:eastAsia="ru-RU"/>
        </w:rPr>
        <w:t>607 099,02</w:t>
      </w:r>
      <w:r w:rsidRPr="00AD2292">
        <w:rPr>
          <w:sz w:val="26"/>
          <w:szCs w:val="26"/>
          <w:lang w:eastAsia="ru-RU"/>
        </w:rPr>
        <w:t xml:space="preserve"> тыс. рублей, в том числе по годам: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- 2026</w:t>
      </w:r>
      <w:r w:rsidRPr="00AD2292">
        <w:rPr>
          <w:sz w:val="26"/>
          <w:szCs w:val="26"/>
          <w:lang w:eastAsia="ru-RU"/>
        </w:rPr>
        <w:t xml:space="preserve"> год – </w:t>
      </w:r>
      <w:r>
        <w:rPr>
          <w:sz w:val="26"/>
          <w:szCs w:val="26"/>
          <w:lang w:eastAsia="ru-RU"/>
        </w:rPr>
        <w:t xml:space="preserve">528 950,42 </w:t>
      </w:r>
      <w:r w:rsidRPr="00AD2292">
        <w:rPr>
          <w:sz w:val="26"/>
          <w:szCs w:val="26"/>
          <w:lang w:eastAsia="ru-RU"/>
        </w:rPr>
        <w:t>тыс. рублей;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- 2027</w:t>
      </w:r>
      <w:r w:rsidRPr="00AD2292">
        <w:rPr>
          <w:sz w:val="26"/>
          <w:szCs w:val="26"/>
          <w:lang w:eastAsia="ru-RU"/>
        </w:rPr>
        <w:t xml:space="preserve"> год – </w:t>
      </w:r>
      <w:r>
        <w:rPr>
          <w:sz w:val="26"/>
          <w:szCs w:val="26"/>
          <w:lang w:eastAsia="ru-RU"/>
        </w:rPr>
        <w:t>39 595,00</w:t>
      </w:r>
      <w:r w:rsidRPr="00BE2C12">
        <w:rPr>
          <w:sz w:val="26"/>
          <w:szCs w:val="26"/>
          <w:lang w:eastAsia="ru-RU"/>
        </w:rPr>
        <w:t xml:space="preserve"> </w:t>
      </w:r>
      <w:r w:rsidRPr="00AD2292">
        <w:rPr>
          <w:sz w:val="26"/>
          <w:szCs w:val="26"/>
          <w:lang w:eastAsia="ru-RU"/>
        </w:rPr>
        <w:t>тыс. рублей;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- 2028</w:t>
      </w:r>
      <w:r w:rsidRPr="00AD2292">
        <w:rPr>
          <w:sz w:val="26"/>
          <w:szCs w:val="26"/>
          <w:lang w:eastAsia="ru-RU"/>
        </w:rPr>
        <w:t xml:space="preserve"> год – </w:t>
      </w:r>
      <w:r>
        <w:rPr>
          <w:bCs/>
          <w:sz w:val="26"/>
          <w:szCs w:val="26"/>
          <w:lang w:eastAsia="ru-RU"/>
        </w:rPr>
        <w:t>38 553,60</w:t>
      </w:r>
      <w:r w:rsidRPr="00BE2C12">
        <w:rPr>
          <w:bCs/>
          <w:sz w:val="26"/>
          <w:szCs w:val="26"/>
          <w:lang w:eastAsia="ru-RU"/>
        </w:rPr>
        <w:t xml:space="preserve"> </w:t>
      </w:r>
      <w:r w:rsidRPr="00344376">
        <w:rPr>
          <w:sz w:val="26"/>
          <w:szCs w:val="26"/>
          <w:lang w:eastAsia="ru-RU"/>
        </w:rPr>
        <w:t>тыс</w:t>
      </w:r>
      <w:r w:rsidRPr="00AD2292">
        <w:rPr>
          <w:sz w:val="26"/>
          <w:szCs w:val="26"/>
          <w:lang w:eastAsia="ru-RU"/>
        </w:rPr>
        <w:t>. рублей.</w:t>
      </w:r>
    </w:p>
    <w:p w:rsidR="007067B0" w:rsidRPr="00AD2292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lastRenderedPageBreak/>
        <w:t>Требования пункта 2.19 Порядка №1762, о сроках приведения муниципальной программы в соответствие с решением Думы города Когалыма о внесении изменений в решение Думы города Когалыма о бюджете, соблюдены.</w:t>
      </w:r>
    </w:p>
    <w:p w:rsidR="007067B0" w:rsidRDefault="007067B0" w:rsidP="007067B0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7067B0" w:rsidRDefault="007067B0" w:rsidP="007067B0">
      <w:pPr>
        <w:ind w:firstLine="851"/>
        <w:jc w:val="both"/>
      </w:pPr>
      <w:r w:rsidRPr="00AD2292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7067B0" w:rsidP="002E2CA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922921" w:rsidRPr="004A29AE">
        <w:rPr>
          <w:sz w:val="26"/>
          <w:szCs w:val="26"/>
        </w:rPr>
        <w:t xml:space="preserve">Заключение от </w:t>
      </w:r>
      <w:r w:rsidR="00EA7FA7">
        <w:rPr>
          <w:sz w:val="26"/>
          <w:szCs w:val="26"/>
        </w:rPr>
        <w:t>30.07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EA7FA7">
        <w:rPr>
          <w:sz w:val="26"/>
          <w:szCs w:val="26"/>
        </w:rPr>
        <w:t>62</w:t>
      </w:r>
      <w:bookmarkStart w:id="0" w:name="_GoBack"/>
      <w:bookmarkEnd w:id="0"/>
      <w:r w:rsidR="00922921"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2862"/>
    <w:rsid w:val="001F3E11"/>
    <w:rsid w:val="001F434A"/>
    <w:rsid w:val="002349B2"/>
    <w:rsid w:val="00237D4D"/>
    <w:rsid w:val="0025223C"/>
    <w:rsid w:val="00261496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701B"/>
    <w:rsid w:val="003F218E"/>
    <w:rsid w:val="003F4B84"/>
    <w:rsid w:val="003F7D21"/>
    <w:rsid w:val="00401EA7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067B0"/>
    <w:rsid w:val="00726606"/>
    <w:rsid w:val="00727AF8"/>
    <w:rsid w:val="00732F70"/>
    <w:rsid w:val="00750B94"/>
    <w:rsid w:val="00761D0D"/>
    <w:rsid w:val="00786C6A"/>
    <w:rsid w:val="007A18B5"/>
    <w:rsid w:val="007A7AA2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3166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C238F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E008F1"/>
    <w:rsid w:val="00E0350E"/>
    <w:rsid w:val="00E04BCD"/>
    <w:rsid w:val="00E25807"/>
    <w:rsid w:val="00E64127"/>
    <w:rsid w:val="00E85DD5"/>
    <w:rsid w:val="00EA7FA7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5BD5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Розумная Полина Анатольевна</cp:lastModifiedBy>
  <cp:revision>113</cp:revision>
  <dcterms:created xsi:type="dcterms:W3CDTF">2024-05-13T08:26:00Z</dcterms:created>
  <dcterms:modified xsi:type="dcterms:W3CDTF">2026-08-13T06:22:00Z</dcterms:modified>
</cp:coreProperties>
</file>