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628" w:rsidRPr="00E769A7" w:rsidRDefault="00A73EB0" w:rsidP="00E769A7">
      <w:pPr>
        <w:spacing w:after="0" w:line="240" w:lineRule="auto"/>
        <w:ind w:right="2"/>
        <w:jc w:val="center"/>
        <w:rPr>
          <w:rFonts w:ascii="Times New Roman" w:hAnsi="Times New Roman"/>
          <w:b/>
          <w:color w:val="3366FF"/>
          <w:sz w:val="32"/>
          <w:szCs w:val="32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8pt;margin-top:1.8pt;width:39.4pt;height:48.65pt;z-index:251658240;mso-wrap-distance-left:7in;mso-wrap-distance-top:2.9pt;mso-wrap-distance-right:7in;mso-wrap-distance-bottom:2.9pt;mso-position-horizontal-relative:margin">
            <v:imagedata r:id="rId7" o:title="" grayscale="t"/>
            <w10:wrap side="left" anchorx="margin"/>
          </v:shape>
        </w:pict>
      </w:r>
    </w:p>
    <w:p w:rsidR="003A1628" w:rsidRPr="00E769A7" w:rsidRDefault="003A1628" w:rsidP="00E769A7">
      <w:pPr>
        <w:spacing w:after="0" w:line="240" w:lineRule="auto"/>
        <w:ind w:right="2"/>
        <w:jc w:val="center"/>
        <w:rPr>
          <w:rFonts w:ascii="Times New Roman" w:hAnsi="Times New Roman"/>
          <w:b/>
          <w:color w:val="3366FF"/>
          <w:sz w:val="32"/>
          <w:szCs w:val="32"/>
        </w:rPr>
      </w:pPr>
    </w:p>
    <w:p w:rsidR="003A1628" w:rsidRPr="00E769A7" w:rsidRDefault="003A1628" w:rsidP="00E769A7">
      <w:pPr>
        <w:spacing w:after="0" w:line="240" w:lineRule="auto"/>
        <w:ind w:right="2"/>
        <w:jc w:val="center"/>
        <w:rPr>
          <w:rFonts w:ascii="Times New Roman" w:hAnsi="Times New Roman"/>
          <w:b/>
          <w:color w:val="3366FF"/>
          <w:sz w:val="6"/>
          <w:szCs w:val="32"/>
        </w:rPr>
      </w:pPr>
    </w:p>
    <w:p w:rsidR="003A1628" w:rsidRPr="00E769A7" w:rsidRDefault="003A1628" w:rsidP="00E769A7">
      <w:pPr>
        <w:spacing w:after="0" w:line="240" w:lineRule="auto"/>
        <w:ind w:right="2"/>
        <w:jc w:val="center"/>
        <w:rPr>
          <w:rFonts w:ascii="Times New Roman" w:hAnsi="Times New Roman"/>
          <w:b/>
          <w:color w:val="3366FF"/>
          <w:sz w:val="12"/>
          <w:szCs w:val="32"/>
        </w:rPr>
      </w:pPr>
    </w:p>
    <w:p w:rsidR="003A1628" w:rsidRPr="00E769A7" w:rsidRDefault="003A1628" w:rsidP="00E769A7">
      <w:pPr>
        <w:spacing w:after="0" w:line="240" w:lineRule="auto"/>
        <w:ind w:right="2"/>
        <w:jc w:val="center"/>
        <w:rPr>
          <w:rFonts w:ascii="Times New Roman" w:hAnsi="Times New Roman"/>
          <w:b/>
          <w:color w:val="333333"/>
          <w:sz w:val="32"/>
          <w:szCs w:val="32"/>
        </w:rPr>
      </w:pPr>
      <w:r w:rsidRPr="00E769A7">
        <w:rPr>
          <w:rFonts w:ascii="Times New Roman" w:hAnsi="Times New Roman"/>
          <w:b/>
          <w:color w:val="333333"/>
          <w:sz w:val="32"/>
          <w:szCs w:val="32"/>
        </w:rPr>
        <w:t>ПОСТАНОВЛЕНИЕ</w:t>
      </w:r>
    </w:p>
    <w:p w:rsidR="003A1628" w:rsidRPr="00E769A7" w:rsidRDefault="003A1628" w:rsidP="00E769A7">
      <w:pPr>
        <w:spacing w:after="0" w:line="240" w:lineRule="auto"/>
        <w:ind w:right="2"/>
        <w:jc w:val="center"/>
        <w:rPr>
          <w:rFonts w:ascii="Times New Roman" w:hAnsi="Times New Roman"/>
          <w:b/>
          <w:color w:val="333333"/>
          <w:sz w:val="32"/>
          <w:szCs w:val="32"/>
        </w:rPr>
      </w:pPr>
      <w:r w:rsidRPr="00E769A7">
        <w:rPr>
          <w:rFonts w:ascii="Times New Roman" w:hAnsi="Times New Roman"/>
          <w:b/>
          <w:color w:val="333333"/>
          <w:sz w:val="32"/>
          <w:szCs w:val="32"/>
        </w:rPr>
        <w:t>АДМИНИСТРАЦИИ  ГОРОДА  КОГАЛЫМА</w:t>
      </w:r>
    </w:p>
    <w:p w:rsidR="003A1628" w:rsidRPr="00E769A7" w:rsidRDefault="003A1628" w:rsidP="00E769A7">
      <w:pPr>
        <w:spacing w:after="0" w:line="240" w:lineRule="auto"/>
        <w:ind w:right="2"/>
        <w:jc w:val="center"/>
        <w:rPr>
          <w:rFonts w:ascii="Times New Roman" w:hAnsi="Times New Roman"/>
          <w:b/>
          <w:color w:val="333333"/>
          <w:sz w:val="28"/>
          <w:szCs w:val="28"/>
        </w:rPr>
      </w:pPr>
      <w:r w:rsidRPr="00E769A7">
        <w:rPr>
          <w:rFonts w:ascii="Times New Roman" w:hAnsi="Times New Roman"/>
          <w:b/>
          <w:color w:val="333333"/>
          <w:sz w:val="28"/>
          <w:szCs w:val="28"/>
        </w:rPr>
        <w:t>Ханты-Мансийского автономного округа - Югры</w:t>
      </w:r>
    </w:p>
    <w:p w:rsidR="003A1628" w:rsidRPr="00E769A7" w:rsidRDefault="003A1628" w:rsidP="00E769A7">
      <w:pPr>
        <w:spacing w:after="0" w:line="240" w:lineRule="auto"/>
        <w:ind w:right="2"/>
        <w:jc w:val="center"/>
        <w:rPr>
          <w:rFonts w:ascii="Times New Roman" w:hAnsi="Times New Roman"/>
          <w:color w:val="808080"/>
          <w:sz w:val="2"/>
        </w:rPr>
      </w:pPr>
    </w:p>
    <w:p w:rsidR="003A1628" w:rsidRPr="00E769A7" w:rsidRDefault="003A1628" w:rsidP="00E769A7">
      <w:pPr>
        <w:widowControl w:val="0"/>
        <w:spacing w:after="0" w:line="240" w:lineRule="auto"/>
        <w:ind w:firstLine="4446"/>
        <w:rPr>
          <w:rFonts w:ascii="Times New Roman" w:hAnsi="Times New Roman"/>
          <w:color w:val="808080"/>
        </w:rPr>
      </w:pPr>
    </w:p>
    <w:tbl>
      <w:tblPr>
        <w:tblW w:w="8640" w:type="dxa"/>
        <w:tblInd w:w="288" w:type="dxa"/>
        <w:tblLayout w:type="fixed"/>
        <w:tblLook w:val="0000" w:firstRow="0" w:lastRow="0" w:firstColumn="0" w:lastColumn="0" w:noHBand="0" w:noVBand="0"/>
      </w:tblPr>
      <w:tblGrid>
        <w:gridCol w:w="565"/>
        <w:gridCol w:w="713"/>
        <w:gridCol w:w="239"/>
        <w:gridCol w:w="1752"/>
        <w:gridCol w:w="239"/>
        <w:gridCol w:w="805"/>
        <w:gridCol w:w="2258"/>
        <w:gridCol w:w="1349"/>
        <w:gridCol w:w="720"/>
      </w:tblGrid>
      <w:tr w:rsidR="003A1628" w:rsidRPr="00E769A7" w:rsidTr="00345673">
        <w:trPr>
          <w:trHeight w:val="155"/>
        </w:trPr>
        <w:tc>
          <w:tcPr>
            <w:tcW w:w="565" w:type="dxa"/>
            <w:vAlign w:val="center"/>
          </w:tcPr>
          <w:p w:rsidR="003A1628" w:rsidRPr="00E769A7" w:rsidRDefault="003A1628" w:rsidP="00E769A7">
            <w:pPr>
              <w:spacing w:after="0" w:line="240" w:lineRule="auto"/>
              <w:ind w:left="-228" w:firstLine="120"/>
              <w:jc w:val="center"/>
              <w:rPr>
                <w:rFonts w:ascii="Times New Roman" w:hAnsi="Times New Roman"/>
                <w:color w:val="333333"/>
                <w:sz w:val="26"/>
                <w:lang w:val="en-US"/>
              </w:rPr>
            </w:pPr>
            <w:r w:rsidRPr="00E769A7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От  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vAlign w:val="center"/>
          </w:tcPr>
          <w:p w:rsidR="003A1628" w:rsidRPr="00E769A7" w:rsidRDefault="003A1628" w:rsidP="00E769A7">
            <w:pPr>
              <w:spacing w:after="0" w:line="240" w:lineRule="auto"/>
              <w:ind w:left="-228" w:firstLine="120"/>
              <w:jc w:val="center"/>
              <w:rPr>
                <w:rFonts w:ascii="Arial" w:hAnsi="Arial" w:cs="Arial"/>
                <w:color w:val="333333"/>
                <w:sz w:val="26"/>
                <w:lang w:val="en-US"/>
              </w:rPr>
            </w:pPr>
            <w:r w:rsidRPr="00E769A7">
              <w:rPr>
                <w:rFonts w:ascii="Arial" w:hAnsi="Arial" w:cs="Arial"/>
                <w:color w:val="333333"/>
                <w:sz w:val="26"/>
              </w:rPr>
              <w:t>«</w:t>
            </w:r>
            <w:r>
              <w:rPr>
                <w:rFonts w:ascii="Arial" w:hAnsi="Arial" w:cs="Arial"/>
                <w:color w:val="333333"/>
                <w:sz w:val="26"/>
              </w:rPr>
              <w:t>10</w:t>
            </w:r>
            <w:r w:rsidRPr="00E769A7">
              <w:rPr>
                <w:rFonts w:ascii="Arial" w:hAnsi="Arial" w:cs="Arial"/>
                <w:color w:val="333333"/>
                <w:sz w:val="26"/>
              </w:rPr>
              <w:t>»</w:t>
            </w:r>
          </w:p>
        </w:tc>
        <w:tc>
          <w:tcPr>
            <w:tcW w:w="239" w:type="dxa"/>
            <w:vAlign w:val="center"/>
          </w:tcPr>
          <w:p w:rsidR="003A1628" w:rsidRPr="00E769A7" w:rsidRDefault="003A1628" w:rsidP="00E769A7">
            <w:pPr>
              <w:spacing w:after="0" w:line="240" w:lineRule="auto"/>
              <w:ind w:left="-228" w:hanging="60"/>
              <w:jc w:val="center"/>
              <w:rPr>
                <w:rFonts w:ascii="Times New Roman" w:hAnsi="Times New Roman"/>
                <w:color w:val="333333"/>
                <w:lang w:val="en-US"/>
              </w:rPr>
            </w:pPr>
          </w:p>
        </w:tc>
        <w:tc>
          <w:tcPr>
            <w:tcW w:w="1752" w:type="dxa"/>
            <w:tcBorders>
              <w:bottom w:val="single" w:sz="4" w:space="0" w:color="auto"/>
            </w:tcBorders>
          </w:tcPr>
          <w:p w:rsidR="003A1628" w:rsidRPr="00E769A7" w:rsidRDefault="003A1628" w:rsidP="00E769A7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333333"/>
                <w:sz w:val="26"/>
              </w:rPr>
            </w:pPr>
            <w:r w:rsidRPr="00E769A7">
              <w:rPr>
                <w:rFonts w:ascii="Arial" w:hAnsi="Arial" w:cs="Arial"/>
                <w:color w:val="333333"/>
                <w:sz w:val="26"/>
              </w:rPr>
              <w:t>мая</w:t>
            </w:r>
          </w:p>
        </w:tc>
        <w:tc>
          <w:tcPr>
            <w:tcW w:w="239" w:type="dxa"/>
          </w:tcPr>
          <w:p w:rsidR="003A1628" w:rsidRPr="00E769A7" w:rsidRDefault="003A1628" w:rsidP="00E769A7">
            <w:pPr>
              <w:spacing w:after="0" w:line="240" w:lineRule="auto"/>
              <w:rPr>
                <w:rFonts w:ascii="Arial" w:hAnsi="Arial" w:cs="Arial"/>
                <w:color w:val="333333"/>
                <w:sz w:val="26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3A1628" w:rsidRPr="00E769A7" w:rsidRDefault="003A1628" w:rsidP="00E769A7">
            <w:pPr>
              <w:spacing w:after="0" w:line="240" w:lineRule="auto"/>
              <w:rPr>
                <w:rFonts w:ascii="Arial" w:hAnsi="Arial" w:cs="Arial"/>
                <w:color w:val="333333"/>
                <w:sz w:val="26"/>
              </w:rPr>
            </w:pPr>
            <w:r w:rsidRPr="00E769A7">
              <w:rPr>
                <w:rFonts w:ascii="Arial" w:hAnsi="Arial" w:cs="Arial"/>
                <w:color w:val="333333"/>
                <w:sz w:val="26"/>
              </w:rPr>
              <w:t>2016</w:t>
            </w:r>
          </w:p>
        </w:tc>
        <w:tc>
          <w:tcPr>
            <w:tcW w:w="2258" w:type="dxa"/>
          </w:tcPr>
          <w:p w:rsidR="003A1628" w:rsidRPr="00E769A7" w:rsidRDefault="003A1628" w:rsidP="00E769A7">
            <w:pPr>
              <w:spacing w:after="0" w:line="240" w:lineRule="auto"/>
              <w:rPr>
                <w:rFonts w:ascii="Times New Roman" w:hAnsi="Times New Roman"/>
                <w:color w:val="333333"/>
                <w:sz w:val="26"/>
              </w:rPr>
            </w:pPr>
            <w:proofErr w:type="gramStart"/>
            <w:r w:rsidRPr="00E769A7">
              <w:rPr>
                <w:rFonts w:ascii="Times New Roman" w:hAnsi="Times New Roman"/>
                <w:color w:val="333333"/>
                <w:sz w:val="26"/>
              </w:rPr>
              <w:t>г</w:t>
            </w:r>
            <w:proofErr w:type="gramEnd"/>
            <w:r w:rsidRPr="00E769A7">
              <w:rPr>
                <w:rFonts w:ascii="Times New Roman" w:hAnsi="Times New Roman"/>
                <w:color w:val="333333"/>
                <w:sz w:val="26"/>
              </w:rPr>
              <w:t>.</w:t>
            </w:r>
          </w:p>
        </w:tc>
        <w:tc>
          <w:tcPr>
            <w:tcW w:w="1349" w:type="dxa"/>
          </w:tcPr>
          <w:p w:rsidR="003A1628" w:rsidRPr="00E769A7" w:rsidRDefault="003A1628" w:rsidP="00E769A7">
            <w:pPr>
              <w:tabs>
                <w:tab w:val="left" w:pos="597"/>
              </w:tabs>
              <w:spacing w:after="0" w:line="240" w:lineRule="auto"/>
              <w:ind w:left="-108" w:right="-108"/>
              <w:jc w:val="right"/>
              <w:rPr>
                <w:rFonts w:ascii="Times New Roman" w:hAnsi="Times New Roman"/>
                <w:color w:val="333333"/>
                <w:sz w:val="26"/>
              </w:rPr>
            </w:pPr>
            <w:r w:rsidRPr="00E769A7">
              <w:rPr>
                <w:rFonts w:ascii="Times New Roman" w:hAnsi="Times New Roman"/>
                <w:color w:val="333333"/>
                <w:sz w:val="26"/>
              </w:rPr>
              <w:t xml:space="preserve"> №</w:t>
            </w:r>
            <w:r w:rsidRPr="00E769A7">
              <w:rPr>
                <w:rFonts w:ascii="Times New Roman" w:hAnsi="Times New Roman"/>
                <w:color w:val="333333"/>
                <w:sz w:val="26"/>
                <w:u w:val="single"/>
              </w:rPr>
              <w:t xml:space="preserve"> 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3A1628" w:rsidRPr="00E769A7" w:rsidRDefault="003A1628" w:rsidP="00E769A7">
            <w:pPr>
              <w:tabs>
                <w:tab w:val="left" w:pos="597"/>
              </w:tabs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333333"/>
                <w:sz w:val="26"/>
              </w:rPr>
            </w:pPr>
            <w:r>
              <w:rPr>
                <w:rFonts w:ascii="Arial" w:hAnsi="Arial" w:cs="Arial"/>
                <w:color w:val="333333"/>
                <w:sz w:val="26"/>
              </w:rPr>
              <w:t>1246</w:t>
            </w:r>
          </w:p>
        </w:tc>
      </w:tr>
    </w:tbl>
    <w:p w:rsidR="003A1628" w:rsidRPr="00E769A7" w:rsidRDefault="003A1628" w:rsidP="00E769A7">
      <w:pPr>
        <w:widowControl w:val="0"/>
        <w:spacing w:after="0" w:line="240" w:lineRule="auto"/>
        <w:ind w:firstLine="4446"/>
        <w:rPr>
          <w:rFonts w:ascii="Times New Roman" w:hAnsi="Times New Roman"/>
          <w:color w:val="808080"/>
        </w:rPr>
      </w:pPr>
    </w:p>
    <w:p w:rsidR="003A1628" w:rsidRDefault="003A1628" w:rsidP="002F497B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3A1628" w:rsidRDefault="003A1628" w:rsidP="002F497B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3A1628" w:rsidRDefault="003A1628" w:rsidP="002F497B">
      <w:pPr>
        <w:spacing w:after="0" w:line="240" w:lineRule="auto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p w:rsidR="003A1628" w:rsidRDefault="003A1628" w:rsidP="002F497B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3A1628" w:rsidRDefault="003A1628" w:rsidP="002F497B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 внесении изменений в постановление</w:t>
      </w:r>
    </w:p>
    <w:p w:rsidR="003A1628" w:rsidRDefault="003A1628" w:rsidP="002F497B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Администрации города Когалыма</w:t>
      </w:r>
    </w:p>
    <w:p w:rsidR="003A1628" w:rsidRDefault="003A1628" w:rsidP="002F497B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 17.07.2012 №1753</w:t>
      </w:r>
    </w:p>
    <w:p w:rsidR="003A1628" w:rsidRDefault="003A1628" w:rsidP="00AE4E1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3A1628" w:rsidRDefault="003A1628" w:rsidP="00AE4E1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3A1628" w:rsidRPr="00CE4D82" w:rsidRDefault="003A1628" w:rsidP="005F42D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proofErr w:type="gramStart"/>
      <w:r w:rsidRPr="00CE4D82">
        <w:rPr>
          <w:rFonts w:ascii="Times New Roman" w:hAnsi="Times New Roman"/>
          <w:sz w:val="26"/>
          <w:szCs w:val="24"/>
          <w:lang w:eastAsia="ru-RU"/>
        </w:rPr>
        <w:t xml:space="preserve">В соответствии с Федеральным </w:t>
      </w:r>
      <w:hyperlink r:id="rId8" w:history="1">
        <w:r w:rsidRPr="00CE4D82">
          <w:rPr>
            <w:rFonts w:ascii="Times New Roman" w:hAnsi="Times New Roman"/>
            <w:sz w:val="26"/>
            <w:szCs w:val="24"/>
            <w:lang w:eastAsia="ru-RU"/>
          </w:rPr>
          <w:t>закон</w:t>
        </w:r>
      </w:hyperlink>
      <w:r w:rsidRPr="00CE4D82">
        <w:rPr>
          <w:rFonts w:ascii="Times New Roman" w:hAnsi="Times New Roman"/>
          <w:sz w:val="26"/>
          <w:szCs w:val="24"/>
          <w:lang w:eastAsia="ru-RU"/>
        </w:rPr>
        <w:t xml:space="preserve">ом от 27.07.2010 №210-ФЗ «Об организации предоставления государственных и муниципальных услуг», </w:t>
      </w:r>
      <w:r w:rsidRPr="00CE4D82">
        <w:rPr>
          <w:rFonts w:ascii="Times New Roman" w:hAnsi="Times New Roman"/>
          <w:sz w:val="26"/>
          <w:szCs w:val="26"/>
        </w:rPr>
        <w:t xml:space="preserve">Федеральным законом от 01.12.2014 №419-ФЗ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инвалидов», решением Думы города Когалыма от 09.02.2006 №206-ГД               «Об утверждении структуры Администрации города Когалыма», </w:t>
      </w:r>
      <w:r w:rsidRPr="00CE4D82">
        <w:rPr>
          <w:rFonts w:ascii="Times New Roman" w:hAnsi="Times New Roman"/>
          <w:sz w:val="26"/>
          <w:szCs w:val="24"/>
          <w:lang w:eastAsia="ru-RU"/>
        </w:rPr>
        <w:t>постановлением Администрации города Когалыма</w:t>
      </w:r>
      <w:proofErr w:type="gramEnd"/>
      <w:r w:rsidRPr="00CE4D82">
        <w:rPr>
          <w:rFonts w:ascii="Times New Roman" w:hAnsi="Times New Roman"/>
          <w:sz w:val="26"/>
          <w:szCs w:val="24"/>
          <w:lang w:eastAsia="ru-RU"/>
        </w:rPr>
        <w:t xml:space="preserve"> от 07.02.2012 №289                  «Об утверждении Порядка разработки и утверждения административных регламентов предоставления муниципальных услуг»:</w:t>
      </w:r>
    </w:p>
    <w:p w:rsidR="003A1628" w:rsidRPr="00CE4D82" w:rsidRDefault="003A1628" w:rsidP="005F42D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A1628" w:rsidRPr="00CE4D82" w:rsidRDefault="003A1628" w:rsidP="002F497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E4D82">
        <w:rPr>
          <w:rFonts w:ascii="Times New Roman" w:hAnsi="Times New Roman"/>
          <w:sz w:val="26"/>
          <w:szCs w:val="26"/>
        </w:rPr>
        <w:tab/>
        <w:t>1. В постановление Администрации города Когалыма от 17.07.2012 №1753 «Об утверждении Административного регламента предоставления муниципальной услуги «Приём заявлений и выдача документов о согласовании переустройства и (или) перепланировки жилого помещения» (далее – постановление) внести  следующие изменения:</w:t>
      </w:r>
    </w:p>
    <w:p w:rsidR="003A1628" w:rsidRPr="00CE4D82" w:rsidRDefault="003A1628" w:rsidP="001E536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E4D82">
        <w:rPr>
          <w:rFonts w:ascii="Times New Roman" w:hAnsi="Times New Roman"/>
          <w:sz w:val="26"/>
          <w:szCs w:val="26"/>
        </w:rPr>
        <w:tab/>
        <w:t>1.1. Пункт 2.18 раздела 2 приложения к постановлению изложить в редакции согласно приложению 1 к настоящему постановлению.</w:t>
      </w:r>
    </w:p>
    <w:p w:rsidR="003A1628" w:rsidRPr="00CE4D82" w:rsidRDefault="003A1628" w:rsidP="001E536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E4D82">
        <w:rPr>
          <w:rFonts w:ascii="Times New Roman" w:hAnsi="Times New Roman"/>
          <w:sz w:val="26"/>
          <w:szCs w:val="26"/>
        </w:rPr>
        <w:tab/>
        <w:t>1.2. Абзац шестнадцатый пункта 2.5 приложения к постановлению изложить в следующей редакции:</w:t>
      </w:r>
    </w:p>
    <w:p w:rsidR="003A1628" w:rsidRPr="00CE4D82" w:rsidRDefault="003A1628" w:rsidP="001E536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E4D82">
        <w:rPr>
          <w:rFonts w:ascii="Times New Roman" w:hAnsi="Times New Roman"/>
          <w:sz w:val="26"/>
          <w:szCs w:val="26"/>
        </w:rPr>
        <w:tab/>
        <w:t>«- постановлением Администрации города Когалыма от 17.02.2016 №451 «О комиссии по приемке выполненных работ по переустройству и (или) перепланировке жилых помещений» («Когалымский вестник», 24.02.2016, №15).</w:t>
      </w:r>
    </w:p>
    <w:p w:rsidR="003A1628" w:rsidRPr="00CE4D82" w:rsidRDefault="003A1628" w:rsidP="0047143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E4D82">
        <w:rPr>
          <w:rFonts w:ascii="Times New Roman" w:hAnsi="Times New Roman"/>
          <w:sz w:val="26"/>
          <w:szCs w:val="26"/>
        </w:rPr>
        <w:tab/>
        <w:t>1.3.</w:t>
      </w:r>
      <w:r w:rsidRPr="00CE4D82">
        <w:t xml:space="preserve"> </w:t>
      </w:r>
      <w:r w:rsidRPr="00CE4D82">
        <w:rPr>
          <w:rFonts w:ascii="Times New Roman" w:hAnsi="Times New Roman"/>
          <w:sz w:val="26"/>
          <w:szCs w:val="26"/>
        </w:rPr>
        <w:t>Раздел 5 приложения к постановлению изложить в редакции согласно приложению 2 к настоящему постановлению.</w:t>
      </w:r>
    </w:p>
    <w:p w:rsidR="003A1628" w:rsidRPr="00CE4D82" w:rsidRDefault="003A1628" w:rsidP="00424E45">
      <w:pPr>
        <w:pStyle w:val="ConsPlusNormal"/>
        <w:ind w:firstLine="708"/>
        <w:jc w:val="both"/>
      </w:pPr>
      <w:r w:rsidRPr="00CE4D82">
        <w:t>1.4. В абзаце первом пункта 4.2 приложения к постановлению слов</w:t>
      </w:r>
      <w:proofErr w:type="gramStart"/>
      <w:r w:rsidRPr="00CE4D82">
        <w:t>0</w:t>
      </w:r>
      <w:proofErr w:type="gramEnd"/>
      <w:r w:rsidRPr="00CE4D82">
        <w:t xml:space="preserve"> «главы» исключить.</w:t>
      </w:r>
    </w:p>
    <w:p w:rsidR="003A1628" w:rsidRPr="00CE4D82" w:rsidRDefault="003A1628" w:rsidP="00424E45">
      <w:pPr>
        <w:pStyle w:val="ConsPlusNormal"/>
        <w:ind w:firstLine="708"/>
        <w:jc w:val="both"/>
      </w:pPr>
    </w:p>
    <w:p w:rsidR="003A1628" w:rsidRDefault="003A1628" w:rsidP="00AE675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  <w:sectPr w:rsidR="003A1628" w:rsidSect="00E769A7">
          <w:footerReference w:type="even" r:id="rId9"/>
          <w:footerReference w:type="default" r:id="rId10"/>
          <w:pgSz w:w="11906" w:h="16838"/>
          <w:pgMar w:top="360" w:right="567" w:bottom="1134" w:left="2552" w:header="709" w:footer="709" w:gutter="0"/>
          <w:cols w:space="708"/>
          <w:titlePg/>
          <w:docGrid w:linePitch="360"/>
        </w:sectPr>
      </w:pPr>
      <w:r w:rsidRPr="00CE4D82">
        <w:rPr>
          <w:rFonts w:ascii="Times New Roman" w:hAnsi="Times New Roman"/>
          <w:sz w:val="26"/>
          <w:szCs w:val="26"/>
        </w:rPr>
        <w:tab/>
        <w:t>2. Отделу архитектуры и градостроительства Администрации города Когалыма (</w:t>
      </w:r>
      <w:proofErr w:type="spellStart"/>
      <w:r w:rsidRPr="00CE4D82">
        <w:rPr>
          <w:rFonts w:ascii="Times New Roman" w:hAnsi="Times New Roman"/>
          <w:sz w:val="26"/>
          <w:szCs w:val="26"/>
        </w:rPr>
        <w:t>В.С.Лаишевцев</w:t>
      </w:r>
      <w:proofErr w:type="spellEnd"/>
      <w:r w:rsidRPr="00CE4D82">
        <w:rPr>
          <w:rFonts w:ascii="Times New Roman" w:hAnsi="Times New Roman"/>
          <w:sz w:val="26"/>
          <w:szCs w:val="26"/>
        </w:rPr>
        <w:t xml:space="preserve">) направить в юридическое управление Администрации города Когалыма текст постановления и приложения к нему, его реквизиты, сведения об источнике официального опубликования </w:t>
      </w:r>
      <w:proofErr w:type="gramStart"/>
      <w:r w:rsidRPr="00CE4D82">
        <w:rPr>
          <w:rFonts w:ascii="Times New Roman" w:hAnsi="Times New Roman"/>
          <w:sz w:val="26"/>
          <w:szCs w:val="26"/>
        </w:rPr>
        <w:t>в</w:t>
      </w:r>
      <w:proofErr w:type="gramEnd"/>
      <w:r w:rsidRPr="00CE4D82">
        <w:rPr>
          <w:rFonts w:ascii="Times New Roman" w:hAnsi="Times New Roman"/>
          <w:sz w:val="26"/>
          <w:szCs w:val="26"/>
        </w:rPr>
        <w:t xml:space="preserve"> </w:t>
      </w:r>
    </w:p>
    <w:p w:rsidR="003A1628" w:rsidRPr="00CE4D82" w:rsidRDefault="003A1628" w:rsidP="00AE675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gramStart"/>
      <w:r w:rsidRPr="00CE4D82">
        <w:rPr>
          <w:rFonts w:ascii="Times New Roman" w:hAnsi="Times New Roman"/>
          <w:sz w:val="26"/>
          <w:szCs w:val="26"/>
        </w:rPr>
        <w:lastRenderedPageBreak/>
        <w:t>порядке</w:t>
      </w:r>
      <w:proofErr w:type="gramEnd"/>
      <w:r w:rsidRPr="00CE4D82">
        <w:rPr>
          <w:rFonts w:ascii="Times New Roman" w:hAnsi="Times New Roman"/>
          <w:sz w:val="26"/>
          <w:szCs w:val="26"/>
        </w:rPr>
        <w:t xml:space="preserve"> и сроки, предусмотренные распоряжением Администрации города Когалыма от 19.06.2013 №149-р «О мерах по формированию регистра муниципальных нормативных правовых актов Ханты-Мансийского автономного округа -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– Югры.</w:t>
      </w:r>
    </w:p>
    <w:p w:rsidR="003A1628" w:rsidRPr="00CE4D82" w:rsidRDefault="003A1628" w:rsidP="001E536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A1628" w:rsidRPr="00CE4D82" w:rsidRDefault="003A1628" w:rsidP="00792A6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E4D82">
        <w:rPr>
          <w:rFonts w:ascii="Times New Roman" w:hAnsi="Times New Roman"/>
          <w:sz w:val="26"/>
          <w:szCs w:val="26"/>
        </w:rPr>
        <w:tab/>
        <w:t>3. Опубликовать настоящее постановление и приложения к нему в газете «Когалымский вестник» и разместить на официальном сайте Администрации города Когалыма в информационно-телекоммуникационной сети «Интернет» (</w:t>
      </w:r>
      <w:hyperlink r:id="rId11" w:history="1">
        <w:r w:rsidRPr="00CE4D82">
          <w:rPr>
            <w:rStyle w:val="a3"/>
            <w:rFonts w:ascii="Times New Roman" w:hAnsi="Times New Roman"/>
            <w:color w:val="000000"/>
            <w:sz w:val="26"/>
            <w:szCs w:val="26"/>
            <w:u w:val="none"/>
            <w:lang w:val="en-US"/>
          </w:rPr>
          <w:t>www</w:t>
        </w:r>
        <w:r w:rsidRPr="00CE4D82">
          <w:rPr>
            <w:rStyle w:val="a3"/>
            <w:rFonts w:ascii="Times New Roman" w:hAnsi="Times New Roman"/>
            <w:color w:val="000000"/>
            <w:sz w:val="26"/>
            <w:szCs w:val="26"/>
            <w:u w:val="none"/>
          </w:rPr>
          <w:t>.</w:t>
        </w:r>
        <w:proofErr w:type="spellStart"/>
        <w:r w:rsidRPr="00CE4D82">
          <w:rPr>
            <w:rStyle w:val="a3"/>
            <w:rFonts w:ascii="Times New Roman" w:hAnsi="Times New Roman"/>
            <w:color w:val="000000"/>
            <w:sz w:val="26"/>
            <w:szCs w:val="26"/>
            <w:u w:val="none"/>
            <w:lang w:val="en-US"/>
          </w:rPr>
          <w:t>admkogalym</w:t>
        </w:r>
        <w:proofErr w:type="spellEnd"/>
        <w:r w:rsidRPr="00CE4D82">
          <w:rPr>
            <w:rStyle w:val="a3"/>
            <w:rFonts w:ascii="Times New Roman" w:hAnsi="Times New Roman"/>
            <w:color w:val="000000"/>
            <w:sz w:val="26"/>
            <w:szCs w:val="26"/>
            <w:u w:val="none"/>
          </w:rPr>
          <w:t>.</w:t>
        </w:r>
        <w:proofErr w:type="spellStart"/>
        <w:r w:rsidRPr="00CE4D82">
          <w:rPr>
            <w:rStyle w:val="a3"/>
            <w:rFonts w:ascii="Times New Roman" w:hAnsi="Times New Roman"/>
            <w:color w:val="000000"/>
            <w:sz w:val="26"/>
            <w:szCs w:val="26"/>
            <w:u w:val="none"/>
            <w:lang w:val="en-US"/>
          </w:rPr>
          <w:t>ru</w:t>
        </w:r>
        <w:proofErr w:type="spellEnd"/>
      </w:hyperlink>
      <w:r w:rsidRPr="00CE4D82">
        <w:rPr>
          <w:rFonts w:ascii="Times New Roman" w:hAnsi="Times New Roman"/>
          <w:color w:val="000000"/>
          <w:sz w:val="26"/>
          <w:szCs w:val="26"/>
        </w:rPr>
        <w:t>)</w:t>
      </w:r>
      <w:r w:rsidRPr="00CE4D82">
        <w:rPr>
          <w:rFonts w:ascii="Times New Roman" w:hAnsi="Times New Roman"/>
          <w:sz w:val="26"/>
          <w:szCs w:val="26"/>
        </w:rPr>
        <w:t>.</w:t>
      </w:r>
    </w:p>
    <w:p w:rsidR="003A1628" w:rsidRPr="00CE4D82" w:rsidRDefault="003A1628" w:rsidP="0064451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A1628" w:rsidRPr="00CE4D82" w:rsidRDefault="003A1628" w:rsidP="005B312F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CE4D82">
        <w:rPr>
          <w:rFonts w:ascii="Times New Roman" w:hAnsi="Times New Roman"/>
          <w:sz w:val="26"/>
          <w:szCs w:val="26"/>
        </w:rPr>
        <w:tab/>
      </w:r>
      <w:r w:rsidRPr="00CE4D82">
        <w:rPr>
          <w:rFonts w:ascii="Times New Roman" w:hAnsi="Times New Roman"/>
          <w:sz w:val="26"/>
          <w:szCs w:val="26"/>
          <w:lang w:eastAsia="ru-RU"/>
        </w:rPr>
        <w:t xml:space="preserve">4. </w:t>
      </w:r>
      <w:proofErr w:type="gramStart"/>
      <w:r w:rsidRPr="00CE4D82">
        <w:rPr>
          <w:rFonts w:ascii="Times New Roman" w:hAnsi="Times New Roman"/>
          <w:sz w:val="26"/>
          <w:szCs w:val="26"/>
          <w:lang w:eastAsia="ru-RU"/>
        </w:rPr>
        <w:t>Контроль за</w:t>
      </w:r>
      <w:proofErr w:type="gramEnd"/>
      <w:r w:rsidRPr="00CE4D82">
        <w:rPr>
          <w:rFonts w:ascii="Times New Roman" w:hAnsi="Times New Roman"/>
          <w:sz w:val="26"/>
          <w:szCs w:val="26"/>
          <w:lang w:eastAsia="ru-RU"/>
        </w:rPr>
        <w:t xml:space="preserve"> исполнением постановления возложить на первого заместителя главы города Когалыма </w:t>
      </w:r>
      <w:proofErr w:type="spellStart"/>
      <w:r w:rsidRPr="00CE4D82">
        <w:rPr>
          <w:rFonts w:ascii="Times New Roman" w:hAnsi="Times New Roman"/>
          <w:sz w:val="26"/>
          <w:szCs w:val="26"/>
          <w:lang w:eastAsia="ru-RU"/>
        </w:rPr>
        <w:t>Р.Я.Ярема</w:t>
      </w:r>
      <w:proofErr w:type="spellEnd"/>
      <w:r w:rsidRPr="00CE4D82">
        <w:rPr>
          <w:rFonts w:ascii="Times New Roman" w:hAnsi="Times New Roman"/>
          <w:sz w:val="26"/>
          <w:szCs w:val="26"/>
          <w:lang w:eastAsia="ru-RU"/>
        </w:rPr>
        <w:t>.</w:t>
      </w:r>
    </w:p>
    <w:p w:rsidR="003A1628" w:rsidRPr="00CE4D82" w:rsidRDefault="003A1628" w:rsidP="0046210D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3A1628" w:rsidRDefault="003A1628" w:rsidP="0046210D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3A1628" w:rsidRDefault="003A1628" w:rsidP="0046210D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3A1628" w:rsidRPr="00CE4D82" w:rsidRDefault="003A1628" w:rsidP="0046210D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3A1628" w:rsidRPr="00CE4D82" w:rsidRDefault="003A1628" w:rsidP="0046210D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CE4D82">
        <w:rPr>
          <w:rFonts w:ascii="Times New Roman" w:hAnsi="Times New Roman"/>
          <w:sz w:val="26"/>
          <w:szCs w:val="26"/>
          <w:lang w:eastAsia="ru-RU"/>
        </w:rPr>
        <w:tab/>
        <w:t xml:space="preserve">Глава </w:t>
      </w:r>
      <w:r w:rsidRPr="00CE4D82">
        <w:rPr>
          <w:rFonts w:ascii="Times New Roman" w:hAnsi="Times New Roman"/>
          <w:sz w:val="26"/>
          <w:szCs w:val="26"/>
          <w:lang w:eastAsia="ru-RU"/>
        </w:rPr>
        <w:tab/>
        <w:t>города Когалыма</w:t>
      </w:r>
      <w:r w:rsidRPr="00CE4D82">
        <w:rPr>
          <w:rFonts w:ascii="Times New Roman" w:hAnsi="Times New Roman"/>
          <w:sz w:val="26"/>
          <w:szCs w:val="26"/>
          <w:lang w:eastAsia="ru-RU"/>
        </w:rPr>
        <w:tab/>
      </w:r>
      <w:r w:rsidRPr="00CE4D82">
        <w:rPr>
          <w:rFonts w:ascii="Times New Roman" w:hAnsi="Times New Roman"/>
          <w:sz w:val="26"/>
          <w:szCs w:val="26"/>
          <w:lang w:eastAsia="ru-RU"/>
        </w:rPr>
        <w:tab/>
      </w:r>
      <w:r w:rsidRPr="00CE4D82">
        <w:rPr>
          <w:rFonts w:ascii="Times New Roman" w:hAnsi="Times New Roman"/>
          <w:sz w:val="26"/>
          <w:szCs w:val="26"/>
          <w:lang w:eastAsia="ru-RU"/>
        </w:rPr>
        <w:tab/>
      </w:r>
      <w:r w:rsidRPr="00CE4D82">
        <w:rPr>
          <w:rFonts w:ascii="Times New Roman" w:hAnsi="Times New Roman"/>
          <w:sz w:val="26"/>
          <w:szCs w:val="26"/>
          <w:lang w:eastAsia="ru-RU"/>
        </w:rPr>
        <w:tab/>
      </w:r>
      <w:r w:rsidRPr="00CE4D82">
        <w:rPr>
          <w:rFonts w:ascii="Times New Roman" w:hAnsi="Times New Roman"/>
          <w:sz w:val="26"/>
          <w:szCs w:val="26"/>
          <w:lang w:eastAsia="ru-RU"/>
        </w:rPr>
        <w:tab/>
      </w:r>
      <w:r w:rsidRPr="00CE4D82">
        <w:rPr>
          <w:rFonts w:ascii="Times New Roman" w:hAnsi="Times New Roman"/>
          <w:sz w:val="26"/>
          <w:szCs w:val="26"/>
          <w:lang w:eastAsia="ru-RU"/>
        </w:rPr>
        <w:tab/>
      </w:r>
      <w:proofErr w:type="spellStart"/>
      <w:r w:rsidRPr="00CE4D82">
        <w:rPr>
          <w:rFonts w:ascii="Times New Roman" w:hAnsi="Times New Roman"/>
          <w:sz w:val="26"/>
          <w:szCs w:val="26"/>
          <w:lang w:eastAsia="ru-RU"/>
        </w:rPr>
        <w:t>Н.Н.Пальчиков</w:t>
      </w:r>
      <w:proofErr w:type="spellEnd"/>
    </w:p>
    <w:p w:rsidR="003A1628" w:rsidRPr="00CE4D82" w:rsidRDefault="003A1628" w:rsidP="0046210D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3A1628" w:rsidRPr="00CE4D82" w:rsidRDefault="003A1628" w:rsidP="0046210D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3A1628" w:rsidRPr="00CE4D82" w:rsidRDefault="003A1628" w:rsidP="0046210D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3A1628" w:rsidRPr="00CE4D82" w:rsidRDefault="003A1628" w:rsidP="00424E45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3A1628" w:rsidRPr="00CE4D82" w:rsidRDefault="003A1628" w:rsidP="00424E45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3A1628" w:rsidRPr="00CE4D82" w:rsidRDefault="003A1628" w:rsidP="00424E45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3A1628" w:rsidRPr="00CE4D82" w:rsidRDefault="003A1628" w:rsidP="00424E45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3A1628" w:rsidRPr="00CE4D82" w:rsidRDefault="003A1628" w:rsidP="00424E45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3A1628" w:rsidRPr="00CE4D82" w:rsidRDefault="003A1628" w:rsidP="00424E45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3A1628" w:rsidRPr="00CE4D82" w:rsidRDefault="003A1628" w:rsidP="00424E45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3A1628" w:rsidRPr="00CE4D82" w:rsidRDefault="003A1628" w:rsidP="00424E45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3A1628" w:rsidRPr="00CE4D82" w:rsidRDefault="003A1628" w:rsidP="00424E45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3A1628" w:rsidRPr="00CE4D82" w:rsidRDefault="003A1628" w:rsidP="00424E45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3A1628" w:rsidRPr="00CE4D82" w:rsidRDefault="003A1628" w:rsidP="00424E45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3A1628" w:rsidRPr="00CE4D82" w:rsidRDefault="003A1628" w:rsidP="00424E45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3A1628" w:rsidRPr="00CE4D82" w:rsidRDefault="003A1628" w:rsidP="00424E45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3A1628" w:rsidRPr="00E769A7" w:rsidRDefault="003A1628" w:rsidP="00424E45">
      <w:pPr>
        <w:spacing w:after="0" w:line="240" w:lineRule="auto"/>
        <w:jc w:val="both"/>
        <w:rPr>
          <w:rFonts w:ascii="Times New Roman" w:hAnsi="Times New Roman"/>
          <w:color w:val="FFFFFF"/>
          <w:sz w:val="26"/>
          <w:szCs w:val="26"/>
          <w:lang w:eastAsia="ru-RU"/>
        </w:rPr>
      </w:pPr>
    </w:p>
    <w:p w:rsidR="003A1628" w:rsidRPr="00E769A7" w:rsidRDefault="003A1628" w:rsidP="00424E45">
      <w:pPr>
        <w:spacing w:after="0" w:line="240" w:lineRule="auto"/>
        <w:jc w:val="both"/>
        <w:rPr>
          <w:rFonts w:ascii="Times New Roman" w:hAnsi="Times New Roman"/>
          <w:color w:val="FFFFFF"/>
          <w:sz w:val="26"/>
          <w:szCs w:val="26"/>
          <w:lang w:eastAsia="ru-RU"/>
        </w:rPr>
      </w:pPr>
    </w:p>
    <w:p w:rsidR="003A1628" w:rsidRPr="00E769A7" w:rsidRDefault="003A1628" w:rsidP="00424E45">
      <w:pPr>
        <w:spacing w:after="0" w:line="240" w:lineRule="auto"/>
        <w:jc w:val="both"/>
        <w:rPr>
          <w:rFonts w:ascii="Times New Roman" w:hAnsi="Times New Roman"/>
          <w:color w:val="FFFFFF"/>
          <w:sz w:val="26"/>
          <w:szCs w:val="26"/>
          <w:lang w:eastAsia="ru-RU"/>
        </w:rPr>
      </w:pPr>
    </w:p>
    <w:p w:rsidR="003A1628" w:rsidRDefault="003A1628" w:rsidP="00A73EB0">
      <w:pPr>
        <w:spacing w:after="0" w:line="240" w:lineRule="auto"/>
        <w:jc w:val="both"/>
        <w:rPr>
          <w:rFonts w:ascii="Times New Roman" w:hAnsi="Times New Roman"/>
          <w:color w:val="FFFFFF"/>
        </w:rPr>
      </w:pPr>
      <w:r w:rsidRPr="00E769A7">
        <w:rPr>
          <w:rFonts w:ascii="Times New Roman" w:hAnsi="Times New Roman"/>
          <w:color w:val="FFFFFF"/>
          <w:lang w:eastAsia="ru-RU"/>
        </w:rPr>
        <w:t>Согласовано:</w:t>
      </w:r>
    </w:p>
    <w:p w:rsidR="00A73EB0" w:rsidRDefault="00A73EB0" w:rsidP="00A73EB0">
      <w:pPr>
        <w:spacing w:after="0" w:line="240" w:lineRule="auto"/>
        <w:jc w:val="both"/>
        <w:rPr>
          <w:rFonts w:ascii="Times New Roman" w:hAnsi="Times New Roman"/>
          <w:color w:val="FFFFFF"/>
        </w:rPr>
      </w:pPr>
    </w:p>
    <w:p w:rsidR="00A73EB0" w:rsidRDefault="00A73EB0" w:rsidP="00A73EB0">
      <w:pPr>
        <w:spacing w:after="0" w:line="240" w:lineRule="auto"/>
        <w:jc w:val="both"/>
        <w:rPr>
          <w:rFonts w:ascii="Times New Roman" w:hAnsi="Times New Roman"/>
          <w:color w:val="FFFFFF"/>
        </w:rPr>
      </w:pPr>
    </w:p>
    <w:p w:rsidR="00A73EB0" w:rsidRDefault="00A73EB0" w:rsidP="00A73EB0">
      <w:pPr>
        <w:spacing w:after="0" w:line="240" w:lineRule="auto"/>
        <w:jc w:val="both"/>
        <w:rPr>
          <w:rFonts w:ascii="Times New Roman" w:hAnsi="Times New Roman"/>
          <w:color w:val="FFFFFF"/>
        </w:rPr>
      </w:pPr>
    </w:p>
    <w:p w:rsidR="00A73EB0" w:rsidRDefault="00A73EB0" w:rsidP="00A73EB0">
      <w:pPr>
        <w:spacing w:after="0" w:line="240" w:lineRule="auto"/>
        <w:jc w:val="both"/>
        <w:rPr>
          <w:rFonts w:ascii="Times New Roman" w:hAnsi="Times New Roman"/>
          <w:color w:val="FFFFFF"/>
        </w:rPr>
      </w:pPr>
    </w:p>
    <w:p w:rsidR="00A73EB0" w:rsidRDefault="00A73EB0" w:rsidP="00A73EB0">
      <w:pPr>
        <w:spacing w:after="0" w:line="240" w:lineRule="auto"/>
        <w:jc w:val="both"/>
        <w:rPr>
          <w:rFonts w:ascii="Times New Roman" w:hAnsi="Times New Roman"/>
          <w:color w:val="FFFFFF"/>
        </w:rPr>
      </w:pPr>
    </w:p>
    <w:p w:rsidR="00A73EB0" w:rsidRDefault="00A73EB0" w:rsidP="00A73EB0">
      <w:pPr>
        <w:spacing w:after="0" w:line="240" w:lineRule="auto"/>
        <w:jc w:val="both"/>
        <w:rPr>
          <w:rFonts w:ascii="Times New Roman" w:hAnsi="Times New Roman"/>
          <w:color w:val="FFFFFF"/>
        </w:rPr>
      </w:pPr>
    </w:p>
    <w:p w:rsidR="00A73EB0" w:rsidRDefault="00A73EB0" w:rsidP="00A73EB0">
      <w:pPr>
        <w:spacing w:after="0" w:line="240" w:lineRule="auto"/>
        <w:jc w:val="both"/>
        <w:rPr>
          <w:rFonts w:ascii="Times New Roman" w:hAnsi="Times New Roman"/>
          <w:color w:val="FFFFFF"/>
        </w:rPr>
      </w:pPr>
    </w:p>
    <w:p w:rsidR="00A73EB0" w:rsidRDefault="00A73EB0" w:rsidP="00A73EB0">
      <w:pPr>
        <w:spacing w:after="0" w:line="240" w:lineRule="auto"/>
        <w:jc w:val="both"/>
        <w:rPr>
          <w:rFonts w:ascii="Times New Roman" w:hAnsi="Times New Roman"/>
          <w:color w:val="FFFFFF"/>
        </w:rPr>
      </w:pPr>
    </w:p>
    <w:p w:rsidR="00A73EB0" w:rsidRDefault="00A73EB0" w:rsidP="00A73EB0">
      <w:pPr>
        <w:spacing w:after="0" w:line="240" w:lineRule="auto"/>
        <w:jc w:val="both"/>
        <w:rPr>
          <w:rFonts w:ascii="Times New Roman" w:hAnsi="Times New Roman"/>
          <w:color w:val="FFFFFF"/>
        </w:rPr>
      </w:pPr>
    </w:p>
    <w:p w:rsidR="00A73EB0" w:rsidRDefault="00A73EB0" w:rsidP="00A73EB0">
      <w:pPr>
        <w:spacing w:after="0" w:line="240" w:lineRule="auto"/>
        <w:jc w:val="both"/>
        <w:rPr>
          <w:rFonts w:ascii="Times New Roman" w:hAnsi="Times New Roman"/>
          <w:color w:val="FFFFFF"/>
        </w:rPr>
      </w:pPr>
    </w:p>
    <w:p w:rsidR="00A73EB0" w:rsidRDefault="00A73EB0" w:rsidP="00A73EB0">
      <w:pPr>
        <w:spacing w:after="0" w:line="240" w:lineRule="auto"/>
        <w:jc w:val="both"/>
        <w:rPr>
          <w:rFonts w:ascii="Times New Roman" w:hAnsi="Times New Roman"/>
          <w:color w:val="FFFFFF"/>
        </w:rPr>
      </w:pPr>
    </w:p>
    <w:p w:rsidR="00A73EB0" w:rsidRPr="00E769A7" w:rsidRDefault="00A73EB0" w:rsidP="00A73EB0">
      <w:pPr>
        <w:spacing w:after="0" w:line="240" w:lineRule="auto"/>
        <w:jc w:val="both"/>
        <w:rPr>
          <w:rFonts w:ascii="Times New Roman" w:hAnsi="Times New Roman"/>
          <w:color w:val="FFFFFF"/>
        </w:rPr>
      </w:pPr>
    </w:p>
    <w:p w:rsidR="003A1628" w:rsidRPr="00CE4D82" w:rsidRDefault="003A1628" w:rsidP="001676E2">
      <w:pPr>
        <w:spacing w:after="0" w:line="240" w:lineRule="auto"/>
        <w:ind w:firstLine="4962"/>
        <w:jc w:val="both"/>
        <w:rPr>
          <w:rFonts w:ascii="Times New Roman" w:hAnsi="Times New Roman"/>
          <w:sz w:val="26"/>
          <w:szCs w:val="26"/>
        </w:rPr>
      </w:pPr>
      <w:r w:rsidRPr="00CE4D82">
        <w:rPr>
          <w:rFonts w:ascii="Times New Roman" w:hAnsi="Times New Roman"/>
          <w:sz w:val="26"/>
          <w:szCs w:val="26"/>
        </w:rPr>
        <w:t>Приложение 1</w:t>
      </w:r>
    </w:p>
    <w:p w:rsidR="003A1628" w:rsidRPr="00CE4D82" w:rsidRDefault="003A1628" w:rsidP="001676E2">
      <w:pPr>
        <w:spacing w:after="0" w:line="240" w:lineRule="auto"/>
        <w:ind w:firstLine="4962"/>
        <w:jc w:val="both"/>
        <w:rPr>
          <w:rFonts w:ascii="Times New Roman" w:hAnsi="Times New Roman"/>
          <w:sz w:val="26"/>
          <w:szCs w:val="26"/>
        </w:rPr>
      </w:pPr>
      <w:r w:rsidRPr="00CE4D82">
        <w:rPr>
          <w:rFonts w:ascii="Times New Roman" w:hAnsi="Times New Roman"/>
          <w:sz w:val="26"/>
          <w:szCs w:val="26"/>
        </w:rPr>
        <w:t>к постановлению Администрации</w:t>
      </w:r>
    </w:p>
    <w:p w:rsidR="003A1628" w:rsidRPr="00CE4D82" w:rsidRDefault="003A1628" w:rsidP="001676E2">
      <w:pPr>
        <w:spacing w:after="0" w:line="240" w:lineRule="auto"/>
        <w:ind w:firstLine="4962"/>
        <w:jc w:val="both"/>
        <w:rPr>
          <w:rFonts w:ascii="Times New Roman" w:hAnsi="Times New Roman"/>
          <w:sz w:val="26"/>
          <w:szCs w:val="26"/>
        </w:rPr>
      </w:pPr>
      <w:r w:rsidRPr="00CE4D82">
        <w:rPr>
          <w:rFonts w:ascii="Times New Roman" w:hAnsi="Times New Roman"/>
          <w:sz w:val="26"/>
          <w:szCs w:val="26"/>
        </w:rPr>
        <w:t>города Когалыма</w:t>
      </w:r>
    </w:p>
    <w:p w:rsidR="003A1628" w:rsidRPr="00CE4D82" w:rsidRDefault="003A1628" w:rsidP="001676E2">
      <w:pPr>
        <w:spacing w:after="0" w:line="240" w:lineRule="auto"/>
        <w:ind w:firstLine="4962"/>
        <w:jc w:val="both"/>
        <w:rPr>
          <w:rFonts w:ascii="Times New Roman" w:hAnsi="Times New Roman"/>
          <w:sz w:val="26"/>
          <w:szCs w:val="26"/>
        </w:rPr>
      </w:pPr>
      <w:r w:rsidRPr="00CE4D82">
        <w:rPr>
          <w:rFonts w:ascii="Times New Roman" w:hAnsi="Times New Roman"/>
          <w:sz w:val="26"/>
          <w:szCs w:val="26"/>
        </w:rPr>
        <w:t xml:space="preserve">от </w:t>
      </w:r>
      <w:r>
        <w:rPr>
          <w:rFonts w:ascii="Times New Roman" w:hAnsi="Times New Roman"/>
          <w:sz w:val="26"/>
          <w:szCs w:val="26"/>
        </w:rPr>
        <w:t>10.05.2016 №1246</w:t>
      </w:r>
    </w:p>
    <w:p w:rsidR="003A1628" w:rsidRPr="00CE4D82" w:rsidRDefault="003A1628" w:rsidP="00416BCE">
      <w:pPr>
        <w:spacing w:after="0" w:line="240" w:lineRule="auto"/>
        <w:ind w:firstLine="4536"/>
        <w:jc w:val="both"/>
        <w:rPr>
          <w:rFonts w:ascii="Times New Roman" w:hAnsi="Times New Roman"/>
          <w:sz w:val="26"/>
          <w:szCs w:val="26"/>
        </w:rPr>
      </w:pPr>
    </w:p>
    <w:p w:rsidR="003A1628" w:rsidRPr="00A25D7E" w:rsidRDefault="003A1628" w:rsidP="00416BCE">
      <w:pPr>
        <w:pStyle w:val="ConsPlusNormal"/>
        <w:ind w:firstLine="708"/>
        <w:jc w:val="both"/>
        <w:rPr>
          <w:sz w:val="26"/>
          <w:szCs w:val="26"/>
        </w:rPr>
      </w:pPr>
      <w:r w:rsidRPr="00A25D7E">
        <w:rPr>
          <w:sz w:val="26"/>
          <w:szCs w:val="26"/>
        </w:rPr>
        <w:t>2.18. Требования к помещениям, в которых предоставляется муниципальная услуга, к местам ожидания и приема заявителей, размещению и оформлению визуальной, текстовой и мультимедийной информации о порядке предоставления муниципальной услуги.</w:t>
      </w:r>
    </w:p>
    <w:p w:rsidR="003A1628" w:rsidRPr="00A25D7E" w:rsidRDefault="003A1628" w:rsidP="00416BCE">
      <w:pPr>
        <w:pStyle w:val="ConsPlusNormal"/>
        <w:ind w:firstLine="708"/>
        <w:jc w:val="both"/>
        <w:rPr>
          <w:sz w:val="26"/>
          <w:szCs w:val="26"/>
        </w:rPr>
      </w:pPr>
      <w:r w:rsidRPr="00A25D7E">
        <w:rPr>
          <w:sz w:val="26"/>
          <w:szCs w:val="26"/>
        </w:rPr>
        <w:t>Здание, в котором предоставляется муниципальная услуга, расположено с учётом пешеходной доступности для заявителей от остановок общественного транспорта, оборудовано отдельным входом для свободного доступа заявителей.</w:t>
      </w:r>
    </w:p>
    <w:p w:rsidR="003A1628" w:rsidRPr="00A25D7E" w:rsidRDefault="003A1628" w:rsidP="00416BCE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25D7E">
        <w:rPr>
          <w:rFonts w:ascii="Times New Roman" w:hAnsi="Times New Roman"/>
          <w:sz w:val="26"/>
          <w:szCs w:val="26"/>
        </w:rPr>
        <w:tab/>
        <w:t>Помещения для предоставления муниципальной услуги размещаются преимущественно на нижних этажах зданий или в отдельно стоящих зданиях.</w:t>
      </w:r>
    </w:p>
    <w:p w:rsidR="003A1628" w:rsidRPr="00A25D7E" w:rsidRDefault="003A1628" w:rsidP="00416BCE">
      <w:pPr>
        <w:pStyle w:val="ConsPlusNormal"/>
        <w:ind w:firstLine="708"/>
        <w:jc w:val="both"/>
        <w:rPr>
          <w:sz w:val="26"/>
          <w:szCs w:val="26"/>
        </w:rPr>
      </w:pPr>
      <w:r w:rsidRPr="00A25D7E">
        <w:rPr>
          <w:sz w:val="26"/>
          <w:szCs w:val="26"/>
        </w:rPr>
        <w:t>Все помещения, в которых предоставляется муниципальная услуга, соответствуют санитарно-эпидемиологическим требованиям, правилам пожарной безопасности, нормам охраны труда.</w:t>
      </w:r>
    </w:p>
    <w:p w:rsidR="003A1628" w:rsidRPr="00A25D7E" w:rsidRDefault="003A1628" w:rsidP="00416BCE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25D7E">
        <w:rPr>
          <w:rFonts w:ascii="Times New Roman" w:hAnsi="Times New Roman"/>
          <w:sz w:val="26"/>
          <w:szCs w:val="26"/>
        </w:rPr>
        <w:tab/>
        <w:t>Вход и выход из помещения для предоставления муниципальной услуги оборудуются:</w:t>
      </w:r>
    </w:p>
    <w:p w:rsidR="003A1628" w:rsidRPr="00A25D7E" w:rsidRDefault="003A1628" w:rsidP="00416BCE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25D7E">
        <w:rPr>
          <w:rFonts w:ascii="Times New Roman" w:hAnsi="Times New Roman"/>
          <w:sz w:val="26"/>
          <w:szCs w:val="26"/>
        </w:rPr>
        <w:tab/>
        <w:t>- пандусами, расширенными проходами, тактильными полосами по путям движения, позволяющими обеспечить беспрепятственный доступ инвалидов;</w:t>
      </w:r>
    </w:p>
    <w:p w:rsidR="003A1628" w:rsidRPr="00A25D7E" w:rsidRDefault="003A1628" w:rsidP="00416BCE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25D7E">
        <w:rPr>
          <w:rFonts w:ascii="Times New Roman" w:hAnsi="Times New Roman"/>
          <w:sz w:val="26"/>
          <w:szCs w:val="26"/>
        </w:rPr>
        <w:tab/>
        <w:t>- соответствующими указателями с автономными источниками бесперебойного питания;</w:t>
      </w:r>
    </w:p>
    <w:p w:rsidR="003A1628" w:rsidRPr="00A25D7E" w:rsidRDefault="003A1628" w:rsidP="00416BCE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25D7E">
        <w:rPr>
          <w:rFonts w:ascii="Times New Roman" w:hAnsi="Times New Roman"/>
          <w:sz w:val="26"/>
          <w:szCs w:val="26"/>
        </w:rPr>
        <w:tab/>
        <w:t>- контрастной маркировкой ступеней по пути движения;</w:t>
      </w:r>
    </w:p>
    <w:p w:rsidR="003A1628" w:rsidRPr="00A25D7E" w:rsidRDefault="003A1628" w:rsidP="00416BCE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25D7E">
        <w:rPr>
          <w:rFonts w:ascii="Times New Roman" w:hAnsi="Times New Roman"/>
          <w:sz w:val="26"/>
          <w:szCs w:val="26"/>
        </w:rPr>
        <w:tab/>
        <w:t>- информационной мнемосхемой (тактильной схемой движения);</w:t>
      </w:r>
    </w:p>
    <w:p w:rsidR="003A1628" w:rsidRPr="00A25D7E" w:rsidRDefault="003A1628" w:rsidP="00416BCE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25D7E">
        <w:rPr>
          <w:rFonts w:ascii="Times New Roman" w:hAnsi="Times New Roman"/>
          <w:sz w:val="26"/>
          <w:szCs w:val="26"/>
        </w:rPr>
        <w:tab/>
        <w:t>- тактильными табличками с надписями, дублированными шрифтом Брайля.</w:t>
      </w:r>
    </w:p>
    <w:p w:rsidR="003A1628" w:rsidRPr="00A25D7E" w:rsidRDefault="003A1628" w:rsidP="00416BCE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25D7E">
        <w:rPr>
          <w:rFonts w:ascii="Times New Roman" w:hAnsi="Times New Roman"/>
          <w:sz w:val="26"/>
          <w:szCs w:val="26"/>
        </w:rPr>
        <w:tab/>
        <w:t>Лестницы, находящиеся по пути движения в помещение для предоставления муниципальной услуги оборудуются:</w:t>
      </w:r>
    </w:p>
    <w:p w:rsidR="003A1628" w:rsidRPr="00A25D7E" w:rsidRDefault="003A1628" w:rsidP="00416BCE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25D7E">
        <w:rPr>
          <w:rFonts w:ascii="Times New Roman" w:hAnsi="Times New Roman"/>
          <w:sz w:val="26"/>
          <w:szCs w:val="26"/>
        </w:rPr>
        <w:tab/>
        <w:t>- тактильными полосами;</w:t>
      </w:r>
    </w:p>
    <w:p w:rsidR="003A1628" w:rsidRPr="00A25D7E" w:rsidRDefault="003A1628" w:rsidP="00416BCE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25D7E">
        <w:rPr>
          <w:rFonts w:ascii="Times New Roman" w:hAnsi="Times New Roman"/>
          <w:sz w:val="26"/>
          <w:szCs w:val="26"/>
        </w:rPr>
        <w:tab/>
        <w:t>- контрастной маркировкой крайних ступеней;</w:t>
      </w:r>
    </w:p>
    <w:p w:rsidR="003A1628" w:rsidRPr="00A25D7E" w:rsidRDefault="003A1628" w:rsidP="00416BCE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25D7E">
        <w:rPr>
          <w:rFonts w:ascii="Times New Roman" w:hAnsi="Times New Roman"/>
          <w:sz w:val="26"/>
          <w:szCs w:val="26"/>
        </w:rPr>
        <w:tab/>
        <w:t>- поручнями с двух сторон, с тактильными полосами, нанесенными на поручни, с тактильно-выпуклым шрифтом и шрифтом Брайля с указанием этажа;</w:t>
      </w:r>
    </w:p>
    <w:p w:rsidR="003A1628" w:rsidRPr="00A25D7E" w:rsidRDefault="003A1628" w:rsidP="00416BCE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25D7E">
        <w:rPr>
          <w:rFonts w:ascii="Times New Roman" w:hAnsi="Times New Roman"/>
          <w:sz w:val="26"/>
          <w:szCs w:val="26"/>
        </w:rPr>
        <w:tab/>
        <w:t>- тактильными табличками с указанием этажей, дублированными шрифтом Брайля.</w:t>
      </w:r>
    </w:p>
    <w:p w:rsidR="003A1628" w:rsidRPr="00A25D7E" w:rsidRDefault="003A1628" w:rsidP="00416BC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proofErr w:type="gramStart"/>
      <w:r w:rsidRPr="00A25D7E">
        <w:rPr>
          <w:rFonts w:ascii="Times New Roman" w:hAnsi="Times New Roman"/>
          <w:sz w:val="26"/>
          <w:szCs w:val="26"/>
        </w:rPr>
        <w:t>Места предоставления муниципальной услуги должны соответствовать требованиям к местам обслуживания маломобильных  групп населения, к внутреннему оборудованию и устройствам в помещении, к санитарно-бытовым помещениям для инвалидов, к путям движения в помещении и залах обслуживания, к лестницам и пандусам в помещении, к лифтам, подъемным платформам для инвалидов, к аудиовизуальным и информационным системам, доступным для инвалидов.</w:t>
      </w:r>
      <w:proofErr w:type="gramEnd"/>
    </w:p>
    <w:p w:rsidR="003A1628" w:rsidRPr="00A25D7E" w:rsidRDefault="003A1628" w:rsidP="00416BCE">
      <w:pPr>
        <w:pStyle w:val="ConsPlusNormal"/>
        <w:ind w:firstLine="708"/>
        <w:jc w:val="both"/>
        <w:rPr>
          <w:sz w:val="26"/>
          <w:szCs w:val="26"/>
        </w:rPr>
      </w:pPr>
      <w:r w:rsidRPr="00A25D7E">
        <w:rPr>
          <w:sz w:val="26"/>
          <w:szCs w:val="26"/>
        </w:rPr>
        <w:t xml:space="preserve">Каждое рабочее место работника, предоставляющего муниципальную услугу, оборудовано персональным компьютером с возможностью доступа к </w:t>
      </w:r>
      <w:r w:rsidRPr="00A25D7E">
        <w:rPr>
          <w:sz w:val="26"/>
          <w:szCs w:val="26"/>
        </w:rPr>
        <w:lastRenderedPageBreak/>
        <w:t>необходимым информационным базам данных и печатающим устройствам, позволяющим своевременно и в полном объеме получать справочную информацию по вопросам предоставления услуги и организовать предоставление муниципальной услуги в полном объеме.</w:t>
      </w:r>
    </w:p>
    <w:p w:rsidR="003A1628" w:rsidRPr="00A25D7E" w:rsidRDefault="003A1628" w:rsidP="00416BCE">
      <w:pPr>
        <w:pStyle w:val="ConsPlusNormal"/>
        <w:ind w:firstLine="708"/>
        <w:jc w:val="both"/>
        <w:rPr>
          <w:sz w:val="26"/>
          <w:szCs w:val="26"/>
        </w:rPr>
      </w:pPr>
      <w:r w:rsidRPr="00A25D7E">
        <w:rPr>
          <w:sz w:val="26"/>
          <w:szCs w:val="26"/>
        </w:rPr>
        <w:t>Места ожидания должны соответствовать комфортным условиям для заявителей.</w:t>
      </w:r>
    </w:p>
    <w:p w:rsidR="003A1628" w:rsidRPr="00A25D7E" w:rsidRDefault="003A1628" w:rsidP="00416BCE">
      <w:pPr>
        <w:pStyle w:val="ConsPlusNormal"/>
        <w:ind w:firstLine="708"/>
        <w:jc w:val="both"/>
        <w:rPr>
          <w:sz w:val="26"/>
          <w:szCs w:val="26"/>
        </w:rPr>
      </w:pPr>
      <w:r w:rsidRPr="00A25D7E">
        <w:rPr>
          <w:sz w:val="26"/>
          <w:szCs w:val="26"/>
        </w:rPr>
        <w:t>Места ожидания оборудуются столами, стульями или скамьями (</w:t>
      </w:r>
      <w:proofErr w:type="spellStart"/>
      <w:r w:rsidRPr="00A25D7E">
        <w:rPr>
          <w:sz w:val="26"/>
          <w:szCs w:val="26"/>
        </w:rPr>
        <w:t>банкетками</w:t>
      </w:r>
      <w:proofErr w:type="spellEnd"/>
      <w:r w:rsidRPr="00A25D7E">
        <w:rPr>
          <w:sz w:val="26"/>
          <w:szCs w:val="26"/>
        </w:rPr>
        <w:t>), информационными стендами, информационными терминалами, обеспечиваются писчей бумагой и канцелярскими принадлежностями в количестве, достаточном для оформления документов заявителями.</w:t>
      </w:r>
    </w:p>
    <w:p w:rsidR="003A1628" w:rsidRPr="00A25D7E" w:rsidRDefault="003A1628" w:rsidP="00416BCE">
      <w:pPr>
        <w:pStyle w:val="ConsPlusNormal"/>
        <w:ind w:firstLine="708"/>
        <w:jc w:val="both"/>
        <w:rPr>
          <w:sz w:val="26"/>
          <w:szCs w:val="26"/>
        </w:rPr>
      </w:pPr>
      <w:r w:rsidRPr="00A25D7E">
        <w:rPr>
          <w:sz w:val="26"/>
          <w:szCs w:val="26"/>
        </w:rPr>
        <w:t xml:space="preserve">В местах предоставления муниципальной услуги, информационном терминале и в информационно-телекоммуникационной сети «Интернет» размещается информация о порядке предоставления муниципальная услуги, а также информация, указанная в подпункте 1.3.9 </w:t>
      </w:r>
      <w:hyperlink w:anchor="P40" w:history="1">
        <w:r w:rsidRPr="00A25D7E">
          <w:rPr>
            <w:sz w:val="26"/>
            <w:szCs w:val="26"/>
          </w:rPr>
          <w:t>пункта 1.3</w:t>
        </w:r>
      </w:hyperlink>
      <w:r w:rsidRPr="00A25D7E">
        <w:rPr>
          <w:sz w:val="26"/>
          <w:szCs w:val="26"/>
        </w:rPr>
        <w:t xml:space="preserve"> административного регламента.</w:t>
      </w:r>
    </w:p>
    <w:p w:rsidR="003A1628" w:rsidRPr="00A25D7E" w:rsidRDefault="003A1628" w:rsidP="00416BCE">
      <w:pPr>
        <w:pStyle w:val="ConsPlusNormal"/>
        <w:ind w:firstLine="708"/>
        <w:jc w:val="both"/>
        <w:rPr>
          <w:sz w:val="26"/>
          <w:szCs w:val="26"/>
        </w:rPr>
      </w:pPr>
      <w:r w:rsidRPr="00A25D7E">
        <w:rPr>
          <w:sz w:val="26"/>
          <w:szCs w:val="26"/>
        </w:rPr>
        <w:t xml:space="preserve">Информационные стенды размещаются на видном, доступном месте в любом из форматов: настенных стендах, напольных или настольных стойках, призваны обеспечить заявителей исчерпывающей информацией. Стенды должны быть оформлены в едином стиле. </w:t>
      </w:r>
    </w:p>
    <w:p w:rsidR="003A1628" w:rsidRPr="00A25D7E" w:rsidRDefault="003A1628" w:rsidP="00416BCE">
      <w:pPr>
        <w:pStyle w:val="ConsPlusNormal"/>
        <w:ind w:firstLine="708"/>
        <w:jc w:val="both"/>
        <w:rPr>
          <w:sz w:val="26"/>
          <w:szCs w:val="26"/>
        </w:rPr>
      </w:pPr>
      <w:r w:rsidRPr="00A25D7E">
        <w:rPr>
          <w:sz w:val="26"/>
          <w:szCs w:val="26"/>
        </w:rPr>
        <w:t>Официальный сайт должен:</w:t>
      </w:r>
    </w:p>
    <w:p w:rsidR="003A1628" w:rsidRPr="00A25D7E" w:rsidRDefault="003A1628" w:rsidP="00416BCE">
      <w:pPr>
        <w:pStyle w:val="ConsPlusNormal"/>
        <w:ind w:firstLine="708"/>
        <w:jc w:val="both"/>
        <w:rPr>
          <w:sz w:val="26"/>
          <w:szCs w:val="26"/>
        </w:rPr>
      </w:pPr>
      <w:r w:rsidRPr="00A25D7E">
        <w:rPr>
          <w:sz w:val="26"/>
          <w:szCs w:val="26"/>
        </w:rPr>
        <w:t>- содержать список регламентированных муниципальных услуг, тексты административных регламентов, приложения к административным регламентам, образцы заполнения запросов и бланки запросов или иметь ссылки на сайты, содержащие эти сведения;</w:t>
      </w:r>
    </w:p>
    <w:p w:rsidR="003A1628" w:rsidRPr="00A25D7E" w:rsidRDefault="003A1628" w:rsidP="00416BCE">
      <w:pPr>
        <w:pStyle w:val="ConsPlusNormal"/>
        <w:ind w:firstLine="708"/>
        <w:jc w:val="both"/>
        <w:rPr>
          <w:sz w:val="26"/>
          <w:szCs w:val="26"/>
        </w:rPr>
      </w:pPr>
      <w:r w:rsidRPr="00A25D7E">
        <w:rPr>
          <w:sz w:val="26"/>
          <w:szCs w:val="26"/>
        </w:rPr>
        <w:t>- предоставлять пользователям возможность распечатки бланков запросов, обмен мнениями по вопросам предоставления муниципальных услуг, направление обращения и получения ответа в электронном виде.</w:t>
      </w:r>
    </w:p>
    <w:p w:rsidR="003A1628" w:rsidRPr="00A25D7E" w:rsidRDefault="003A1628" w:rsidP="00416BCE">
      <w:pPr>
        <w:pStyle w:val="ConsPlusNormal"/>
        <w:ind w:firstLine="708"/>
        <w:jc w:val="both"/>
        <w:rPr>
          <w:sz w:val="26"/>
          <w:szCs w:val="26"/>
        </w:rPr>
      </w:pPr>
      <w:r w:rsidRPr="00A25D7E">
        <w:rPr>
          <w:sz w:val="26"/>
          <w:szCs w:val="26"/>
        </w:rPr>
        <w:t>Оформление визуальной,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заявителями.</w:t>
      </w:r>
    </w:p>
    <w:p w:rsidR="003A1628" w:rsidRPr="00A25D7E" w:rsidRDefault="003A1628" w:rsidP="00416BCE">
      <w:pPr>
        <w:spacing w:after="0" w:line="240" w:lineRule="auto"/>
        <w:ind w:firstLine="4536"/>
        <w:jc w:val="both"/>
        <w:rPr>
          <w:rFonts w:ascii="Times New Roman" w:hAnsi="Times New Roman"/>
          <w:sz w:val="26"/>
          <w:szCs w:val="26"/>
        </w:rPr>
      </w:pPr>
    </w:p>
    <w:p w:rsidR="003A1628" w:rsidRPr="00A25D7E" w:rsidRDefault="003A1628" w:rsidP="00416BCE">
      <w:pPr>
        <w:spacing w:after="0" w:line="240" w:lineRule="auto"/>
        <w:ind w:firstLine="5387"/>
        <w:jc w:val="both"/>
        <w:rPr>
          <w:rFonts w:ascii="Times New Roman" w:hAnsi="Times New Roman"/>
          <w:sz w:val="26"/>
          <w:szCs w:val="26"/>
        </w:rPr>
      </w:pPr>
    </w:p>
    <w:p w:rsidR="003A1628" w:rsidRPr="00CE4D82" w:rsidRDefault="003A1628" w:rsidP="00416BCE">
      <w:pPr>
        <w:spacing w:after="0" w:line="240" w:lineRule="auto"/>
        <w:ind w:firstLine="3828"/>
        <w:jc w:val="center"/>
        <w:rPr>
          <w:rFonts w:ascii="Times New Roman" w:hAnsi="Times New Roman"/>
          <w:sz w:val="26"/>
          <w:szCs w:val="26"/>
        </w:rPr>
      </w:pPr>
    </w:p>
    <w:p w:rsidR="003A1628" w:rsidRPr="00CE4D82" w:rsidRDefault="003A1628" w:rsidP="00416BC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E4D82">
        <w:rPr>
          <w:rFonts w:ascii="Times New Roman" w:hAnsi="Times New Roman"/>
          <w:sz w:val="26"/>
          <w:szCs w:val="26"/>
        </w:rPr>
        <w:t xml:space="preserve">                                                  _____________________</w:t>
      </w:r>
    </w:p>
    <w:p w:rsidR="003A1628" w:rsidRPr="00CE4D82" w:rsidRDefault="003A1628" w:rsidP="00416BCE">
      <w:pPr>
        <w:spacing w:after="0" w:line="240" w:lineRule="auto"/>
        <w:ind w:firstLine="5387"/>
        <w:jc w:val="both"/>
        <w:rPr>
          <w:rFonts w:ascii="Times New Roman" w:hAnsi="Times New Roman"/>
          <w:sz w:val="26"/>
          <w:szCs w:val="26"/>
        </w:rPr>
      </w:pPr>
    </w:p>
    <w:p w:rsidR="003A1628" w:rsidRPr="00CE4D82" w:rsidRDefault="003A1628" w:rsidP="00424E45">
      <w:pPr>
        <w:spacing w:after="0" w:line="240" w:lineRule="auto"/>
        <w:ind w:firstLine="5387"/>
        <w:jc w:val="both"/>
        <w:rPr>
          <w:rFonts w:ascii="Times New Roman" w:hAnsi="Times New Roman"/>
          <w:sz w:val="26"/>
          <w:szCs w:val="26"/>
        </w:rPr>
      </w:pPr>
    </w:p>
    <w:p w:rsidR="003A1628" w:rsidRPr="00CE4D82" w:rsidRDefault="003A1628" w:rsidP="00424E45">
      <w:pPr>
        <w:spacing w:after="0" w:line="240" w:lineRule="auto"/>
        <w:ind w:firstLine="5387"/>
        <w:jc w:val="both"/>
        <w:rPr>
          <w:rFonts w:ascii="Times New Roman" w:hAnsi="Times New Roman"/>
          <w:sz w:val="26"/>
          <w:szCs w:val="26"/>
        </w:rPr>
      </w:pPr>
    </w:p>
    <w:p w:rsidR="003A1628" w:rsidRPr="00CE4D82" w:rsidRDefault="003A1628" w:rsidP="00424E45">
      <w:pPr>
        <w:spacing w:after="0" w:line="240" w:lineRule="auto"/>
        <w:ind w:firstLine="5387"/>
        <w:jc w:val="both"/>
        <w:rPr>
          <w:rFonts w:ascii="Times New Roman" w:hAnsi="Times New Roman"/>
          <w:sz w:val="26"/>
          <w:szCs w:val="26"/>
        </w:rPr>
      </w:pPr>
    </w:p>
    <w:p w:rsidR="003A1628" w:rsidRPr="00CE4D82" w:rsidRDefault="003A1628" w:rsidP="00424E45">
      <w:pPr>
        <w:spacing w:after="0" w:line="240" w:lineRule="auto"/>
        <w:ind w:firstLine="5387"/>
        <w:jc w:val="both"/>
        <w:rPr>
          <w:rFonts w:ascii="Times New Roman" w:hAnsi="Times New Roman"/>
          <w:sz w:val="26"/>
          <w:szCs w:val="26"/>
        </w:rPr>
      </w:pPr>
    </w:p>
    <w:p w:rsidR="003A1628" w:rsidRPr="00CE4D82" w:rsidRDefault="003A1628" w:rsidP="00424E45">
      <w:pPr>
        <w:spacing w:after="0" w:line="240" w:lineRule="auto"/>
        <w:ind w:firstLine="5387"/>
        <w:jc w:val="both"/>
        <w:rPr>
          <w:rFonts w:ascii="Times New Roman" w:hAnsi="Times New Roman"/>
          <w:sz w:val="26"/>
          <w:szCs w:val="26"/>
        </w:rPr>
      </w:pPr>
    </w:p>
    <w:p w:rsidR="003A1628" w:rsidRPr="00CE4D82" w:rsidRDefault="003A1628" w:rsidP="00424E45">
      <w:pPr>
        <w:spacing w:after="0" w:line="240" w:lineRule="auto"/>
        <w:ind w:firstLine="5387"/>
        <w:jc w:val="both"/>
        <w:rPr>
          <w:rFonts w:ascii="Times New Roman" w:hAnsi="Times New Roman"/>
          <w:sz w:val="26"/>
          <w:szCs w:val="26"/>
        </w:rPr>
      </w:pPr>
    </w:p>
    <w:p w:rsidR="003A1628" w:rsidRPr="00CE4D82" w:rsidRDefault="003A1628" w:rsidP="00424E45">
      <w:pPr>
        <w:spacing w:after="0" w:line="240" w:lineRule="auto"/>
        <w:ind w:firstLine="5387"/>
        <w:jc w:val="both"/>
        <w:rPr>
          <w:rFonts w:ascii="Times New Roman" w:hAnsi="Times New Roman"/>
          <w:sz w:val="26"/>
          <w:szCs w:val="26"/>
        </w:rPr>
      </w:pPr>
    </w:p>
    <w:p w:rsidR="003A1628" w:rsidRPr="00CE4D82" w:rsidRDefault="003A1628" w:rsidP="00424E45">
      <w:pPr>
        <w:spacing w:after="0" w:line="240" w:lineRule="auto"/>
        <w:ind w:firstLine="5387"/>
        <w:jc w:val="both"/>
        <w:rPr>
          <w:rFonts w:ascii="Times New Roman" w:hAnsi="Times New Roman"/>
          <w:sz w:val="26"/>
          <w:szCs w:val="26"/>
        </w:rPr>
      </w:pPr>
    </w:p>
    <w:p w:rsidR="003A1628" w:rsidRPr="00CE4D82" w:rsidRDefault="003A1628" w:rsidP="00424E45">
      <w:pPr>
        <w:spacing w:after="0" w:line="240" w:lineRule="auto"/>
        <w:ind w:firstLine="5387"/>
        <w:jc w:val="both"/>
        <w:rPr>
          <w:rFonts w:ascii="Times New Roman" w:hAnsi="Times New Roman"/>
          <w:sz w:val="26"/>
          <w:szCs w:val="26"/>
        </w:rPr>
      </w:pPr>
    </w:p>
    <w:p w:rsidR="003A1628" w:rsidRDefault="003A1628" w:rsidP="00424E45">
      <w:pPr>
        <w:spacing w:after="0" w:line="240" w:lineRule="auto"/>
        <w:ind w:firstLine="5387"/>
        <w:jc w:val="both"/>
        <w:rPr>
          <w:rFonts w:ascii="Times New Roman" w:hAnsi="Times New Roman"/>
          <w:sz w:val="26"/>
          <w:szCs w:val="26"/>
        </w:rPr>
      </w:pPr>
    </w:p>
    <w:p w:rsidR="003A1628" w:rsidRPr="00CE4D82" w:rsidRDefault="003A1628" w:rsidP="00424E45">
      <w:pPr>
        <w:spacing w:after="0" w:line="240" w:lineRule="auto"/>
        <w:ind w:firstLine="5387"/>
        <w:jc w:val="both"/>
        <w:rPr>
          <w:rFonts w:ascii="Times New Roman" w:hAnsi="Times New Roman"/>
          <w:sz w:val="26"/>
          <w:szCs w:val="26"/>
        </w:rPr>
      </w:pPr>
    </w:p>
    <w:p w:rsidR="003A1628" w:rsidRPr="00CE4D82" w:rsidRDefault="003A1628" w:rsidP="00424E45">
      <w:pPr>
        <w:spacing w:after="0" w:line="240" w:lineRule="auto"/>
        <w:ind w:firstLine="5387"/>
        <w:jc w:val="both"/>
        <w:rPr>
          <w:rFonts w:ascii="Times New Roman" w:hAnsi="Times New Roman"/>
          <w:sz w:val="26"/>
          <w:szCs w:val="26"/>
        </w:rPr>
      </w:pPr>
    </w:p>
    <w:p w:rsidR="003A1628" w:rsidRPr="00CE4D82" w:rsidRDefault="003A1628" w:rsidP="00424E45">
      <w:pPr>
        <w:spacing w:after="0" w:line="240" w:lineRule="auto"/>
        <w:ind w:firstLine="5387"/>
        <w:jc w:val="both"/>
        <w:rPr>
          <w:rFonts w:ascii="Times New Roman" w:hAnsi="Times New Roman"/>
          <w:sz w:val="26"/>
          <w:szCs w:val="26"/>
        </w:rPr>
      </w:pPr>
    </w:p>
    <w:p w:rsidR="003A1628" w:rsidRPr="00CE4D82" w:rsidRDefault="003A1628" w:rsidP="00617CAA">
      <w:pPr>
        <w:spacing w:after="0" w:line="240" w:lineRule="auto"/>
        <w:ind w:firstLine="4820"/>
        <w:jc w:val="both"/>
        <w:rPr>
          <w:rFonts w:ascii="Times New Roman" w:hAnsi="Times New Roman"/>
          <w:sz w:val="26"/>
          <w:szCs w:val="26"/>
        </w:rPr>
      </w:pPr>
      <w:r w:rsidRPr="00CE4D82">
        <w:rPr>
          <w:rFonts w:ascii="Times New Roman" w:hAnsi="Times New Roman"/>
          <w:sz w:val="26"/>
          <w:szCs w:val="26"/>
        </w:rPr>
        <w:t>Приложение 2</w:t>
      </w:r>
    </w:p>
    <w:p w:rsidR="003A1628" w:rsidRPr="00CE4D82" w:rsidRDefault="003A1628" w:rsidP="00617CAA">
      <w:pPr>
        <w:spacing w:after="0" w:line="240" w:lineRule="auto"/>
        <w:ind w:firstLine="4820"/>
        <w:jc w:val="both"/>
        <w:rPr>
          <w:rFonts w:ascii="Times New Roman" w:hAnsi="Times New Roman"/>
          <w:sz w:val="26"/>
          <w:szCs w:val="26"/>
        </w:rPr>
      </w:pPr>
      <w:r w:rsidRPr="00CE4D82">
        <w:rPr>
          <w:rFonts w:ascii="Times New Roman" w:hAnsi="Times New Roman"/>
          <w:sz w:val="26"/>
          <w:szCs w:val="26"/>
        </w:rPr>
        <w:t>к постановлению Администрации</w:t>
      </w:r>
    </w:p>
    <w:p w:rsidR="003A1628" w:rsidRPr="00CE4D82" w:rsidRDefault="003A1628" w:rsidP="00617CAA">
      <w:pPr>
        <w:spacing w:after="0" w:line="240" w:lineRule="auto"/>
        <w:ind w:firstLine="4820"/>
        <w:jc w:val="both"/>
        <w:rPr>
          <w:rFonts w:ascii="Times New Roman" w:hAnsi="Times New Roman"/>
          <w:sz w:val="26"/>
          <w:szCs w:val="26"/>
        </w:rPr>
      </w:pPr>
      <w:r w:rsidRPr="00CE4D82">
        <w:rPr>
          <w:rFonts w:ascii="Times New Roman" w:hAnsi="Times New Roman"/>
          <w:sz w:val="26"/>
          <w:szCs w:val="26"/>
        </w:rPr>
        <w:t>города Когалыма</w:t>
      </w:r>
    </w:p>
    <w:p w:rsidR="003A1628" w:rsidRPr="00CE4D82" w:rsidRDefault="003A1628" w:rsidP="00617CAA">
      <w:pPr>
        <w:spacing w:after="0" w:line="240" w:lineRule="auto"/>
        <w:ind w:firstLine="4820"/>
        <w:jc w:val="both"/>
        <w:rPr>
          <w:rFonts w:ascii="Times New Roman" w:hAnsi="Times New Roman"/>
          <w:sz w:val="26"/>
          <w:szCs w:val="26"/>
        </w:rPr>
      </w:pPr>
      <w:r w:rsidRPr="00CE4D82">
        <w:rPr>
          <w:rFonts w:ascii="Times New Roman" w:hAnsi="Times New Roman"/>
          <w:sz w:val="26"/>
          <w:szCs w:val="26"/>
        </w:rPr>
        <w:t xml:space="preserve">от </w:t>
      </w:r>
      <w:r>
        <w:rPr>
          <w:rFonts w:ascii="Times New Roman" w:hAnsi="Times New Roman"/>
          <w:sz w:val="26"/>
          <w:szCs w:val="26"/>
        </w:rPr>
        <w:t>10.05.2016 №1246</w:t>
      </w:r>
    </w:p>
    <w:p w:rsidR="003A1628" w:rsidRPr="00CE4D82" w:rsidRDefault="003A1628" w:rsidP="00617CAA">
      <w:pPr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</w:p>
    <w:p w:rsidR="003A1628" w:rsidRPr="00A25D7E" w:rsidRDefault="003A1628" w:rsidP="00A25D7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5D7E">
        <w:rPr>
          <w:rFonts w:ascii="Times New Roman" w:hAnsi="Times New Roman"/>
          <w:sz w:val="26"/>
          <w:szCs w:val="26"/>
        </w:rPr>
        <w:t>5.1. Заявитель имеет право на досудебное (внесудебное) обжалование действий (бездействия) и решений, принятых (осуществляемых) в ходе предоставления муниципальной услуги, а также должностными лицами, муниципальными служащими.</w:t>
      </w:r>
    </w:p>
    <w:p w:rsidR="003A1628" w:rsidRPr="00A25D7E" w:rsidRDefault="003A1628" w:rsidP="00A25D7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5D7E">
        <w:rPr>
          <w:rFonts w:ascii="Times New Roman" w:hAnsi="Times New Roman"/>
          <w:sz w:val="26"/>
          <w:szCs w:val="26"/>
        </w:rPr>
        <w:t>5.2. Предметом досудебного (внесудебного) обжалования могут являться действия (бездействия) Отдела, должностных лиц, муниципальных служащих, предоставляющих муниципальную услугу, а также принимаемые ими решения в ходе предоставления муниципальной услуги.</w:t>
      </w:r>
    </w:p>
    <w:p w:rsidR="003A1628" w:rsidRPr="00A25D7E" w:rsidRDefault="003A1628" w:rsidP="00A25D7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5D7E">
        <w:rPr>
          <w:rFonts w:ascii="Times New Roman" w:hAnsi="Times New Roman"/>
          <w:sz w:val="26"/>
          <w:szCs w:val="26"/>
        </w:rPr>
        <w:t>Заявитель, права и законные интересы которого нарушены, имеет право обратиться с жалобой, в том числе в следующих случаях:</w:t>
      </w:r>
    </w:p>
    <w:p w:rsidR="003A1628" w:rsidRPr="00A25D7E" w:rsidRDefault="003A1628" w:rsidP="00A25D7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5D7E">
        <w:rPr>
          <w:rFonts w:ascii="Times New Roman" w:hAnsi="Times New Roman"/>
          <w:sz w:val="26"/>
          <w:szCs w:val="26"/>
        </w:rPr>
        <w:t>нарушения срока регистрации запроса заявителя о предоставлении муниципальной услуги;</w:t>
      </w:r>
    </w:p>
    <w:p w:rsidR="003A1628" w:rsidRPr="00A25D7E" w:rsidRDefault="003A1628" w:rsidP="00A25D7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5D7E">
        <w:rPr>
          <w:rFonts w:ascii="Times New Roman" w:hAnsi="Times New Roman"/>
          <w:sz w:val="26"/>
          <w:szCs w:val="26"/>
        </w:rPr>
        <w:t>нарушения срока предоставления муниципальной услуги;</w:t>
      </w:r>
    </w:p>
    <w:p w:rsidR="003A1628" w:rsidRPr="00A25D7E" w:rsidRDefault="003A1628" w:rsidP="00A25D7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5D7E">
        <w:rPr>
          <w:rFonts w:ascii="Times New Roman" w:hAnsi="Times New Roman"/>
          <w:sz w:val="26"/>
          <w:szCs w:val="26"/>
        </w:rPr>
        <w:t>требования у заявителя документов, не предусмотренных нормативными правовыми актами Российской Федерации, нормативными правовыми актами Ханты-Мансийского автономного округа – Югры, муниципальными правовыми актами;</w:t>
      </w:r>
    </w:p>
    <w:p w:rsidR="003A1628" w:rsidRPr="00A25D7E" w:rsidRDefault="003A1628" w:rsidP="00A25D7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5D7E">
        <w:rPr>
          <w:rFonts w:ascii="Times New Roman" w:hAnsi="Times New Roman"/>
          <w:sz w:val="26"/>
          <w:szCs w:val="26"/>
        </w:rPr>
        <w:t>отказа в приеме документов, предоставление которых предусмотрено нормативными правовыми актами Российской Федерации, нормативными правовыми актами Ханты-Мансийского автономного округа – Югры, муниципальными правовыми актами для предоставления муниципальной услуги у заявителя;</w:t>
      </w:r>
    </w:p>
    <w:p w:rsidR="003A1628" w:rsidRPr="00A25D7E" w:rsidRDefault="003A1628" w:rsidP="00A25D7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A25D7E">
        <w:rPr>
          <w:rFonts w:ascii="Times New Roman" w:hAnsi="Times New Roman"/>
          <w:sz w:val="26"/>
          <w:szCs w:val="26"/>
        </w:rPr>
        <w:t>отказа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Ханты-Мансийского автономного округа – Югры, муниципальными правовыми актами;</w:t>
      </w:r>
      <w:proofErr w:type="gramEnd"/>
    </w:p>
    <w:p w:rsidR="003A1628" w:rsidRPr="00A25D7E" w:rsidRDefault="003A1628" w:rsidP="00A25D7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5D7E">
        <w:rPr>
          <w:rFonts w:ascii="Times New Roman" w:hAnsi="Times New Roman"/>
          <w:sz w:val="26"/>
          <w:szCs w:val="26"/>
        </w:rPr>
        <w:t>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Ханты-Мансийского автономного округа – Югры, муниципальными правовыми актами;</w:t>
      </w:r>
    </w:p>
    <w:p w:rsidR="003A1628" w:rsidRPr="00A25D7E" w:rsidRDefault="003A1628" w:rsidP="00A25D7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A25D7E">
        <w:rPr>
          <w:rFonts w:ascii="Times New Roman" w:hAnsi="Times New Roman"/>
          <w:sz w:val="26"/>
          <w:szCs w:val="26"/>
        </w:rPr>
        <w:t>отказа должностного лица Отдела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</w:p>
    <w:p w:rsidR="003A1628" w:rsidRPr="00A25D7E" w:rsidRDefault="003A1628" w:rsidP="00A25D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5D7E">
        <w:rPr>
          <w:rFonts w:ascii="Times New Roman" w:hAnsi="Times New Roman"/>
          <w:sz w:val="26"/>
          <w:szCs w:val="26"/>
        </w:rPr>
        <w:t>5.3. Основанием для начала процедуры досудебного (внесудебного) обжалования является поступление жалобы в Администрацию города Когалыма.</w:t>
      </w:r>
      <w:r w:rsidRPr="00A25D7E">
        <w:rPr>
          <w:rFonts w:ascii="Times New Roman" w:hAnsi="Times New Roman"/>
          <w:b/>
          <w:i/>
          <w:sz w:val="26"/>
          <w:szCs w:val="26"/>
        </w:rPr>
        <w:t xml:space="preserve"> </w:t>
      </w:r>
    </w:p>
    <w:p w:rsidR="003A1628" w:rsidRPr="00A25D7E" w:rsidRDefault="003A1628" w:rsidP="00A25D7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5D7E">
        <w:rPr>
          <w:rFonts w:ascii="Times New Roman" w:hAnsi="Times New Roman"/>
          <w:sz w:val="26"/>
          <w:szCs w:val="26"/>
        </w:rPr>
        <w:t>Жалоба на действия (бездействия), решения, принятые специалистом Отдела, ответственного за предоставление муниципальной услуги рассматривается начальником Отдела.</w:t>
      </w:r>
    </w:p>
    <w:p w:rsidR="003A1628" w:rsidRPr="00A25D7E" w:rsidRDefault="003A1628" w:rsidP="00A25D7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5D7E">
        <w:rPr>
          <w:rFonts w:ascii="Times New Roman" w:hAnsi="Times New Roman"/>
          <w:sz w:val="26"/>
          <w:szCs w:val="26"/>
        </w:rPr>
        <w:lastRenderedPageBreak/>
        <w:t>Жалоба на решения, принятые начальником Отдела рассматривается заместителем главы города Когалыма, курирующим соответствующую сферу деятельности.</w:t>
      </w:r>
    </w:p>
    <w:p w:rsidR="003A1628" w:rsidRPr="00A25D7E" w:rsidRDefault="003A1628" w:rsidP="00A25D7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5D7E">
        <w:rPr>
          <w:rFonts w:ascii="Times New Roman" w:hAnsi="Times New Roman"/>
          <w:sz w:val="26"/>
          <w:szCs w:val="26"/>
        </w:rPr>
        <w:t>При отсутствии заместителя главы города Когалыма, курирующего соответствующую сферу деятельности, жалоба рассматривается главой города Когалыма, а в период его отсутствия – иным высшим должностным лицом, исполняющим его обязанности.</w:t>
      </w:r>
    </w:p>
    <w:p w:rsidR="003A1628" w:rsidRPr="00A25D7E" w:rsidRDefault="003A1628" w:rsidP="00A25D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5D7E">
        <w:rPr>
          <w:rFonts w:ascii="Times New Roman" w:hAnsi="Times New Roman"/>
          <w:sz w:val="26"/>
          <w:szCs w:val="26"/>
        </w:rPr>
        <w:t>5.4. Жалоба может быть подана в МФЦ, направлена по почте, с использованием информационно-телекоммуникационной сети «Интернет» посредством официального сайта, при наличии технической возможности посредством Единого и регионального порталов, а также может быть принята при личном приеме заявителя.</w:t>
      </w:r>
    </w:p>
    <w:p w:rsidR="003A1628" w:rsidRPr="00A25D7E" w:rsidRDefault="003A1628" w:rsidP="00A25D7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5D7E">
        <w:rPr>
          <w:rFonts w:ascii="Times New Roman" w:hAnsi="Times New Roman"/>
          <w:sz w:val="26"/>
          <w:szCs w:val="26"/>
        </w:rPr>
        <w:t>Прием жалоб в письменной форме осуществляется в месте предоставления муниципальной услуги (в месте, где заявитель подавал запрос на получение муниципальной услуги, нарушение порядка предоставления которой обжалуется, либо в месте, где заявителем получен результат указанной муниципальной услуги).</w:t>
      </w:r>
    </w:p>
    <w:p w:rsidR="003A1628" w:rsidRPr="00A25D7E" w:rsidRDefault="003A1628" w:rsidP="00A25D7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5D7E">
        <w:rPr>
          <w:rFonts w:ascii="Times New Roman" w:hAnsi="Times New Roman"/>
          <w:sz w:val="26"/>
          <w:szCs w:val="26"/>
        </w:rPr>
        <w:t>Время приема жалоб осуществляется в соответствии с графиком предоставления муниципальной услуги, указанным в пунктах</w:t>
      </w:r>
      <w:r w:rsidRPr="00A25D7E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A25D7E">
        <w:rPr>
          <w:rFonts w:ascii="Times New Roman" w:hAnsi="Times New Roman"/>
          <w:sz w:val="26"/>
          <w:szCs w:val="26"/>
        </w:rPr>
        <w:t>1.3.1, 1.3.2. административного регламента.</w:t>
      </w:r>
    </w:p>
    <w:p w:rsidR="003A1628" w:rsidRPr="00A25D7E" w:rsidRDefault="003A1628" w:rsidP="00A25D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5D7E">
        <w:rPr>
          <w:rFonts w:ascii="Times New Roman" w:hAnsi="Times New Roman"/>
          <w:sz w:val="26"/>
          <w:szCs w:val="26"/>
        </w:rPr>
        <w:t>В случае если жалоба подана заявителем в Отдел, в компетенцию которого не входит ее рассмотрение, то в течение 3 рабочих дней со дня ее регистрации она направляется в уполномоченный на ее рассмотрение орган, о чем заявитель информируется в письменной форме. При этом срок рассмотрения жалобы исчисляется со дня регистрации жалобы в органе, предоставляющем муниципальную услугу.</w:t>
      </w:r>
    </w:p>
    <w:p w:rsidR="003A1628" w:rsidRPr="00A25D7E" w:rsidRDefault="003A1628" w:rsidP="00A25D7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5D7E">
        <w:rPr>
          <w:rFonts w:ascii="Times New Roman" w:hAnsi="Times New Roman"/>
          <w:sz w:val="26"/>
          <w:szCs w:val="26"/>
        </w:rPr>
        <w:t>Заявитель в жалобе указывает следующую информацию:</w:t>
      </w:r>
    </w:p>
    <w:p w:rsidR="003A1628" w:rsidRPr="00A25D7E" w:rsidRDefault="003A1628" w:rsidP="00A25D7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5D7E">
        <w:rPr>
          <w:rFonts w:ascii="Times New Roman" w:hAnsi="Times New Roman"/>
          <w:sz w:val="26"/>
          <w:szCs w:val="26"/>
        </w:rPr>
        <w:t>наименование уполномоченного органа, должностного лица уполномоченного органа либо муниципального служащего, решения и действия (бездействия) которых обжалуются;</w:t>
      </w:r>
    </w:p>
    <w:p w:rsidR="003A1628" w:rsidRPr="00A25D7E" w:rsidRDefault="003A1628" w:rsidP="00A25D7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A25D7E">
        <w:rPr>
          <w:rFonts w:ascii="Times New Roman" w:hAnsi="Times New Roman"/>
          <w:sz w:val="26"/>
          <w:szCs w:val="26"/>
        </w:rPr>
        <w:t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3A1628" w:rsidRPr="00A25D7E" w:rsidRDefault="003A1628" w:rsidP="00A25D7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5D7E">
        <w:rPr>
          <w:rFonts w:ascii="Times New Roman" w:hAnsi="Times New Roman"/>
          <w:sz w:val="26"/>
          <w:szCs w:val="26"/>
        </w:rPr>
        <w:t>сведения об обжалуемых решениях и действиях (бездействии) Отдела, предоставляющего муниципальную услугу, должностного лица Отдела участвующего в предоставлении муниципальной услуги, либо муниципального служащего;</w:t>
      </w:r>
    </w:p>
    <w:p w:rsidR="003A1628" w:rsidRPr="00A25D7E" w:rsidRDefault="003A1628" w:rsidP="00A25D7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5D7E">
        <w:rPr>
          <w:rFonts w:ascii="Times New Roman" w:hAnsi="Times New Roman"/>
          <w:sz w:val="26"/>
          <w:szCs w:val="26"/>
        </w:rPr>
        <w:t>доводы, на основании которых заявитель не согласен с решением и действием (бездействием) Отдела, предоставляющего муниципальную услугу, должностного лица Отдела,</w:t>
      </w:r>
      <w:r w:rsidRPr="00A25D7E">
        <w:rPr>
          <w:rFonts w:ascii="Times New Roman" w:hAnsi="Times New Roman"/>
          <w:spacing w:val="-3"/>
          <w:sz w:val="26"/>
          <w:szCs w:val="26"/>
        </w:rPr>
        <w:t xml:space="preserve"> </w:t>
      </w:r>
      <w:r w:rsidRPr="00A25D7E">
        <w:rPr>
          <w:rFonts w:ascii="Times New Roman" w:hAnsi="Times New Roman"/>
          <w:sz w:val="26"/>
          <w:szCs w:val="26"/>
        </w:rPr>
        <w:t>участвующего в предоставлении муниципальной услуги, либо муниципального служащего.</w:t>
      </w:r>
    </w:p>
    <w:p w:rsidR="003A1628" w:rsidRPr="00A25D7E" w:rsidRDefault="003A1628" w:rsidP="00A25D7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5D7E">
        <w:rPr>
          <w:rFonts w:ascii="Times New Roman" w:hAnsi="Times New Roman"/>
          <w:sz w:val="26"/>
          <w:szCs w:val="26"/>
        </w:rPr>
        <w:t>Заявителем могут быть представлены документы (при наличии), подтверждающие доводы заявителя, либо их копии.</w:t>
      </w:r>
    </w:p>
    <w:p w:rsidR="003A1628" w:rsidRPr="00A25D7E" w:rsidRDefault="003A1628" w:rsidP="00A25D7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5D7E">
        <w:rPr>
          <w:rFonts w:ascii="Times New Roman" w:hAnsi="Times New Roman"/>
          <w:sz w:val="26"/>
          <w:szCs w:val="26"/>
        </w:rPr>
        <w:t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3A1628" w:rsidRPr="00A25D7E" w:rsidRDefault="003A1628" w:rsidP="00A25D7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5D7E">
        <w:rPr>
          <w:rFonts w:ascii="Times New Roman" w:hAnsi="Times New Roman"/>
          <w:sz w:val="26"/>
          <w:szCs w:val="26"/>
        </w:rPr>
        <w:lastRenderedPageBreak/>
        <w:t>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такого документа может быть:</w:t>
      </w:r>
    </w:p>
    <w:p w:rsidR="003A1628" w:rsidRPr="00A25D7E" w:rsidRDefault="003A1628" w:rsidP="00A25D7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5D7E">
        <w:rPr>
          <w:rFonts w:ascii="Times New Roman" w:hAnsi="Times New Roman"/>
          <w:sz w:val="26"/>
          <w:szCs w:val="26"/>
        </w:rPr>
        <w:t>а) оформленная в соответствии с законодательством Российской Федерации доверенность (для физических лиц);</w:t>
      </w:r>
    </w:p>
    <w:p w:rsidR="003A1628" w:rsidRPr="00A25D7E" w:rsidRDefault="003A1628" w:rsidP="00A25D7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5D7E">
        <w:rPr>
          <w:rFonts w:ascii="Times New Roman" w:hAnsi="Times New Roman"/>
          <w:sz w:val="26"/>
          <w:szCs w:val="26"/>
        </w:rPr>
        <w:t>б) оформленная в соответствии с законодательством Российской Федерации доверенность, заверенная печатью заявителя и подписанная его руководителем или уполномоченным этим руководителем лицом (для юридических лиц);</w:t>
      </w:r>
    </w:p>
    <w:p w:rsidR="003A1628" w:rsidRPr="00A25D7E" w:rsidRDefault="003A1628" w:rsidP="00A25D7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5D7E">
        <w:rPr>
          <w:rFonts w:ascii="Times New Roman" w:hAnsi="Times New Roman"/>
          <w:sz w:val="26"/>
          <w:szCs w:val="26"/>
        </w:rPr>
        <w:t>в)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3A1628" w:rsidRPr="00A25D7E" w:rsidRDefault="003A1628" w:rsidP="00A25D7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5D7E">
        <w:rPr>
          <w:rFonts w:ascii="Times New Roman" w:hAnsi="Times New Roman"/>
          <w:sz w:val="26"/>
          <w:szCs w:val="26"/>
        </w:rPr>
        <w:t>При подаче жалобы в электронном виде документы, подтверждающие полномочия на осуществление действий от имени заявителя,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3A1628" w:rsidRPr="00A25D7E" w:rsidRDefault="003A1628" w:rsidP="00A25D7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5D7E">
        <w:rPr>
          <w:rFonts w:ascii="Times New Roman" w:hAnsi="Times New Roman"/>
          <w:sz w:val="26"/>
          <w:szCs w:val="26"/>
        </w:rPr>
        <w:t xml:space="preserve">5.5.  Жалоба, поступившая в Администрацию города Когалыма, подлежит регистрации не позднее следующего рабочего дня со дня ее поступления. </w:t>
      </w:r>
    </w:p>
    <w:p w:rsidR="003A1628" w:rsidRPr="00A25D7E" w:rsidRDefault="003A1628" w:rsidP="00A25D7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5D7E">
        <w:rPr>
          <w:rFonts w:ascii="Times New Roman" w:hAnsi="Times New Roman"/>
          <w:sz w:val="26"/>
          <w:szCs w:val="26"/>
        </w:rPr>
        <w:t xml:space="preserve">В случае подачи заявителем жалобы через МФЦ </w:t>
      </w:r>
      <w:proofErr w:type="gramStart"/>
      <w:r w:rsidRPr="00A25D7E">
        <w:rPr>
          <w:rFonts w:ascii="Times New Roman" w:hAnsi="Times New Roman"/>
          <w:sz w:val="26"/>
          <w:szCs w:val="26"/>
        </w:rPr>
        <w:t>последний</w:t>
      </w:r>
      <w:proofErr w:type="gramEnd"/>
      <w:r w:rsidRPr="00A25D7E">
        <w:rPr>
          <w:rFonts w:ascii="Times New Roman" w:hAnsi="Times New Roman"/>
          <w:sz w:val="26"/>
          <w:szCs w:val="26"/>
        </w:rPr>
        <w:t xml:space="preserve"> обеспечивает ее передачу в Администрацию города Когалыма в порядке и сроки, которые установлены соглашением о взаимодействии между МФЦ и Администрацией города Когалыма (далее – соглашение о взаимодействии), но не позднее следующего рабочего дня со дня поступления жалобы.</w:t>
      </w:r>
    </w:p>
    <w:p w:rsidR="003A1628" w:rsidRPr="00A25D7E" w:rsidRDefault="003A1628" w:rsidP="00A25D7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5D7E">
        <w:rPr>
          <w:rFonts w:ascii="Times New Roman" w:hAnsi="Times New Roman"/>
          <w:sz w:val="26"/>
          <w:szCs w:val="26"/>
        </w:rPr>
        <w:t>Жалоба на нарушение порядка предоставления муниципальной услуги МФЦ рассматривается Отделом. При этом срок рассмотрения жалобы исчисляется со дня регистрации жалобы в Администрации города Когалыма.</w:t>
      </w:r>
    </w:p>
    <w:p w:rsidR="003A1628" w:rsidRPr="00A25D7E" w:rsidRDefault="003A1628" w:rsidP="00A25D7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A25D7E">
        <w:rPr>
          <w:rFonts w:ascii="Times New Roman" w:hAnsi="Times New Roman"/>
          <w:sz w:val="26"/>
          <w:szCs w:val="26"/>
        </w:rPr>
        <w:t>Жалоба, поступившая в Отдел, подлежит рассмотрению в течение 15 рабочих дней со дня ее регистрации, а в случае обжалования отказа Отдела, должностного лица Отдела,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 5 рабочих дней со дня ее регистрации.</w:t>
      </w:r>
      <w:proofErr w:type="gramEnd"/>
    </w:p>
    <w:p w:rsidR="003A1628" w:rsidRPr="00A25D7E" w:rsidRDefault="003A1628" w:rsidP="00A25D7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5D7E">
        <w:rPr>
          <w:rFonts w:ascii="Times New Roman" w:hAnsi="Times New Roman"/>
          <w:sz w:val="26"/>
          <w:szCs w:val="26"/>
        </w:rPr>
        <w:t>5.6. Исчерпывающий перечень оснований для отказа в удовлетворении жалобы и случаев, в которых ответ на жалобу не дается:</w:t>
      </w:r>
    </w:p>
    <w:p w:rsidR="003A1628" w:rsidRPr="00A25D7E" w:rsidRDefault="003A1628" w:rsidP="00A25D7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5D7E">
        <w:rPr>
          <w:rFonts w:ascii="Times New Roman" w:hAnsi="Times New Roman"/>
          <w:sz w:val="26"/>
          <w:szCs w:val="26"/>
        </w:rPr>
        <w:t>Отдел отказывает в удовлетворении жалобы в следующих случаях:</w:t>
      </w:r>
    </w:p>
    <w:p w:rsidR="003A1628" w:rsidRPr="00A25D7E" w:rsidRDefault="003A1628" w:rsidP="00A25D7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5D7E">
        <w:rPr>
          <w:rFonts w:ascii="Times New Roman" w:hAnsi="Times New Roman"/>
          <w:sz w:val="26"/>
          <w:szCs w:val="26"/>
        </w:rPr>
        <w:t>наличие вступившего в законную силу решения суда, арбитражного суда по жалобе о том же предмете и по тем же основаниям;</w:t>
      </w:r>
    </w:p>
    <w:p w:rsidR="003A1628" w:rsidRPr="00A25D7E" w:rsidRDefault="003A1628" w:rsidP="00A25D7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5D7E">
        <w:rPr>
          <w:rFonts w:ascii="Times New Roman" w:hAnsi="Times New Roman"/>
          <w:sz w:val="26"/>
          <w:szCs w:val="26"/>
        </w:rPr>
        <w:t>подача жалобы лицом, полномочия которого не подтверждены в порядке, установленном законодательством Российской Федерации;</w:t>
      </w:r>
    </w:p>
    <w:p w:rsidR="003A1628" w:rsidRPr="00A25D7E" w:rsidRDefault="003A1628" w:rsidP="00A25D7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5D7E">
        <w:rPr>
          <w:rFonts w:ascii="Times New Roman" w:hAnsi="Times New Roman"/>
          <w:sz w:val="26"/>
          <w:szCs w:val="26"/>
        </w:rPr>
        <w:t>наличие решения по жалобе, принятого ранее в отношении того же заявителя и по тому же предмету жалобы.</w:t>
      </w:r>
    </w:p>
    <w:p w:rsidR="003A1628" w:rsidRPr="00A25D7E" w:rsidRDefault="003A1628" w:rsidP="00A25D7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5D7E">
        <w:rPr>
          <w:rFonts w:ascii="Times New Roman" w:hAnsi="Times New Roman"/>
          <w:sz w:val="26"/>
          <w:szCs w:val="26"/>
        </w:rPr>
        <w:t>Отдел оставляет жалобу без ответа в следующих случаях:</w:t>
      </w:r>
    </w:p>
    <w:p w:rsidR="003A1628" w:rsidRPr="00A25D7E" w:rsidRDefault="003A1628" w:rsidP="00A25D7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5D7E">
        <w:rPr>
          <w:rFonts w:ascii="Times New Roman" w:hAnsi="Times New Roman"/>
          <w:sz w:val="26"/>
          <w:szCs w:val="26"/>
        </w:rPr>
        <w:t xml:space="preserve">наличие в жалобе нецензурных либо оскорбительных выражений, угроз жизни, здоровью и имуществу должностного лица, а также членов его семьи </w:t>
      </w:r>
      <w:r w:rsidRPr="00A25D7E">
        <w:rPr>
          <w:rFonts w:ascii="Times New Roman" w:hAnsi="Times New Roman"/>
          <w:sz w:val="26"/>
          <w:szCs w:val="26"/>
        </w:rPr>
        <w:lastRenderedPageBreak/>
        <w:t>(с сообщением заявителю, направившему жалобу, о недопустимости злоупотребления правом);</w:t>
      </w:r>
    </w:p>
    <w:p w:rsidR="003A1628" w:rsidRPr="00A25D7E" w:rsidRDefault="003A1628" w:rsidP="00A25D7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5D7E">
        <w:rPr>
          <w:rFonts w:ascii="Times New Roman" w:hAnsi="Times New Roman"/>
          <w:sz w:val="26"/>
          <w:szCs w:val="26"/>
        </w:rPr>
        <w:t>текст письменной жалобы не поддается прочтению (за исключением случаев, когда фамилия и почтовый адрес поддаются прочтению, о чем в течение семи дней со дня регистрации обращения сообщается заявителю, направившему жалобу).</w:t>
      </w:r>
    </w:p>
    <w:p w:rsidR="003A1628" w:rsidRPr="00A25D7E" w:rsidRDefault="003A1628" w:rsidP="00A25D7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5D7E">
        <w:rPr>
          <w:rFonts w:ascii="Times New Roman" w:hAnsi="Times New Roman"/>
          <w:sz w:val="26"/>
          <w:szCs w:val="26"/>
        </w:rPr>
        <w:t>5.7. Отдел обеспечивает объективное, всестороннее и своевременное рассмотрение жалобы, в случаях необходимости – с участием заявителя, направившего жалобу.</w:t>
      </w:r>
    </w:p>
    <w:p w:rsidR="003A1628" w:rsidRPr="00A25D7E" w:rsidRDefault="003A1628" w:rsidP="00A25D7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5D7E">
        <w:rPr>
          <w:rFonts w:ascii="Times New Roman" w:hAnsi="Times New Roman"/>
          <w:sz w:val="26"/>
          <w:szCs w:val="26"/>
        </w:rPr>
        <w:t>По результатам рассмотрения жалобы Отдел принимает решение о ее удовлетворении либо об отказе в ее удовлетворении в форме своего акта.</w:t>
      </w:r>
    </w:p>
    <w:p w:rsidR="003A1628" w:rsidRPr="00A25D7E" w:rsidRDefault="003A1628" w:rsidP="00A25D7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5D7E">
        <w:rPr>
          <w:rFonts w:ascii="Times New Roman" w:hAnsi="Times New Roman"/>
          <w:sz w:val="26"/>
          <w:szCs w:val="26"/>
        </w:rPr>
        <w:t>При удовлетворении жалобы Отдел принимает исчерпывающие меры по устранению выявленных нарушений, в том числе по выдаче заявителю результата муниципальной услуги, не позднее 5 рабочих дней со дня принятия решения, если иное не установлено законодательством Российской Федерации.</w:t>
      </w:r>
    </w:p>
    <w:p w:rsidR="003A1628" w:rsidRPr="00A25D7E" w:rsidRDefault="003A1628" w:rsidP="00A25D7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5D7E">
        <w:rPr>
          <w:rFonts w:ascii="Times New Roman" w:hAnsi="Times New Roman"/>
          <w:sz w:val="26"/>
          <w:szCs w:val="26"/>
        </w:rPr>
        <w:t>В ответе по результатам рассмотрения жалобы указываются:</w:t>
      </w:r>
    </w:p>
    <w:p w:rsidR="003A1628" w:rsidRPr="00A25D7E" w:rsidRDefault="003A1628" w:rsidP="00A25D7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A25D7E">
        <w:rPr>
          <w:rFonts w:ascii="Times New Roman" w:hAnsi="Times New Roman"/>
          <w:sz w:val="26"/>
          <w:szCs w:val="26"/>
        </w:rPr>
        <w:t>наименование органа, предоставляющего муниципальную услугу, рассмотревшего жалобу, должность, фамилия, имя, отчество (при наличии) его должностного лица, принявшего решение по жалобе;</w:t>
      </w:r>
      <w:proofErr w:type="gramEnd"/>
    </w:p>
    <w:p w:rsidR="003A1628" w:rsidRPr="00A25D7E" w:rsidRDefault="003A1628" w:rsidP="00A25D7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5D7E">
        <w:rPr>
          <w:rFonts w:ascii="Times New Roman" w:hAnsi="Times New Roman"/>
          <w:sz w:val="26"/>
          <w:szCs w:val="26"/>
        </w:rPr>
        <w:t>номер, дата, место принятия решения, включая сведения о должностном лице, муниципальном  служащем, решение или действие (бездействие) которого обжалуется;</w:t>
      </w:r>
    </w:p>
    <w:p w:rsidR="003A1628" w:rsidRPr="00A25D7E" w:rsidRDefault="003A1628" w:rsidP="00A25D7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5D7E">
        <w:rPr>
          <w:rFonts w:ascii="Times New Roman" w:hAnsi="Times New Roman"/>
          <w:sz w:val="26"/>
          <w:szCs w:val="26"/>
        </w:rPr>
        <w:t>фамилия, имя, отчество (при наличии) или наименование заявителя;</w:t>
      </w:r>
    </w:p>
    <w:p w:rsidR="003A1628" w:rsidRPr="00A25D7E" w:rsidRDefault="003A1628" w:rsidP="00A25D7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5D7E">
        <w:rPr>
          <w:rFonts w:ascii="Times New Roman" w:hAnsi="Times New Roman"/>
          <w:sz w:val="26"/>
          <w:szCs w:val="26"/>
        </w:rPr>
        <w:t>основания для принятия решения по жалобе;</w:t>
      </w:r>
    </w:p>
    <w:p w:rsidR="003A1628" w:rsidRPr="00A25D7E" w:rsidRDefault="003A1628" w:rsidP="00A25D7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5D7E">
        <w:rPr>
          <w:rFonts w:ascii="Times New Roman" w:hAnsi="Times New Roman"/>
          <w:sz w:val="26"/>
          <w:szCs w:val="26"/>
        </w:rPr>
        <w:t>принятое по жалобе решение;</w:t>
      </w:r>
    </w:p>
    <w:p w:rsidR="003A1628" w:rsidRPr="00A25D7E" w:rsidRDefault="003A1628" w:rsidP="00A25D7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5D7E">
        <w:rPr>
          <w:rFonts w:ascii="Times New Roman" w:hAnsi="Times New Roman"/>
          <w:sz w:val="26"/>
          <w:szCs w:val="26"/>
        </w:rPr>
        <w:t>в случае если жалоба признана обоснованной – сроки устранения выявленных нарушений, в том числе срок предоставления результата муниципальной услуги;</w:t>
      </w:r>
    </w:p>
    <w:p w:rsidR="003A1628" w:rsidRPr="00A25D7E" w:rsidRDefault="003A1628" w:rsidP="00A25D7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5D7E">
        <w:rPr>
          <w:rFonts w:ascii="Times New Roman" w:hAnsi="Times New Roman"/>
          <w:sz w:val="26"/>
          <w:szCs w:val="26"/>
        </w:rPr>
        <w:t>сведения о порядке обжалования принятого по жалобе решения.</w:t>
      </w:r>
    </w:p>
    <w:p w:rsidR="003A1628" w:rsidRPr="00A25D7E" w:rsidRDefault="003A1628" w:rsidP="00A25D7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5D7E">
        <w:rPr>
          <w:rFonts w:ascii="Times New Roman" w:hAnsi="Times New Roman"/>
          <w:sz w:val="26"/>
          <w:szCs w:val="26"/>
        </w:rPr>
        <w:t>Ответ по результатам рассмотрения жалобы подписывается уполномоченным на рассмотрение жалобы должностным лицом.</w:t>
      </w:r>
    </w:p>
    <w:p w:rsidR="003A1628" w:rsidRPr="00A25D7E" w:rsidRDefault="003A1628" w:rsidP="00A25D7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5D7E">
        <w:rPr>
          <w:rFonts w:ascii="Times New Roman" w:hAnsi="Times New Roman"/>
          <w:sz w:val="26"/>
          <w:szCs w:val="26"/>
        </w:rPr>
        <w:t>5.8. 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3A1628" w:rsidRPr="00A25D7E" w:rsidRDefault="003A1628" w:rsidP="00A25D7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5D7E">
        <w:rPr>
          <w:rFonts w:ascii="Times New Roman" w:hAnsi="Times New Roman"/>
          <w:sz w:val="26"/>
          <w:szCs w:val="26"/>
        </w:rPr>
        <w:t xml:space="preserve">5.9. В случае установления в ходе или по результатам </w:t>
      </w:r>
      <w:proofErr w:type="gramStart"/>
      <w:r w:rsidRPr="00A25D7E">
        <w:rPr>
          <w:rFonts w:ascii="Times New Roman" w:hAnsi="Times New Roman"/>
          <w:sz w:val="26"/>
          <w:szCs w:val="26"/>
        </w:rPr>
        <w:t>рассмотрения жалобы признаков состава административного правонарушения</w:t>
      </w:r>
      <w:proofErr w:type="gramEnd"/>
      <w:r w:rsidRPr="00A25D7E">
        <w:rPr>
          <w:rFonts w:ascii="Times New Roman" w:hAnsi="Times New Roman"/>
          <w:sz w:val="26"/>
          <w:szCs w:val="26"/>
        </w:rPr>
        <w:t xml:space="preserve">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3A1628" w:rsidRPr="00A25D7E" w:rsidRDefault="003A1628" w:rsidP="00A25D7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5D7E">
        <w:rPr>
          <w:rFonts w:ascii="Times New Roman" w:hAnsi="Times New Roman"/>
          <w:sz w:val="26"/>
          <w:szCs w:val="26"/>
        </w:rPr>
        <w:t>Все решения, действия (бездействия) Отдела, должностного лица Отдела, муниципального служащего, заявитель вправе оспорить в судебном порядке.</w:t>
      </w:r>
    </w:p>
    <w:p w:rsidR="003A1628" w:rsidRPr="00A25D7E" w:rsidRDefault="003A1628" w:rsidP="00A25D7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5D7E">
        <w:rPr>
          <w:rFonts w:ascii="Times New Roman" w:hAnsi="Times New Roman"/>
          <w:sz w:val="26"/>
          <w:szCs w:val="26"/>
        </w:rPr>
        <w:t>5.10. Заявитель имеет право на получение информации и документов, необходимых для обоснования и рассмотрения жалобы.</w:t>
      </w:r>
    </w:p>
    <w:p w:rsidR="003A1628" w:rsidRPr="00A25D7E" w:rsidRDefault="003A1628" w:rsidP="00A25D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5D7E">
        <w:rPr>
          <w:rFonts w:ascii="Times New Roman" w:hAnsi="Times New Roman"/>
          <w:sz w:val="26"/>
          <w:szCs w:val="26"/>
        </w:rPr>
        <w:t xml:space="preserve">5.11. Информация о порядке подачи и рассмотрения жалобы размещается на информационном стенде в месте предоставления </w:t>
      </w:r>
      <w:r w:rsidRPr="00A25D7E">
        <w:rPr>
          <w:rFonts w:ascii="Times New Roman" w:hAnsi="Times New Roman"/>
          <w:sz w:val="26"/>
          <w:szCs w:val="26"/>
        </w:rPr>
        <w:lastRenderedPageBreak/>
        <w:t>муниципальной услуги и в информационно-телекоммуникационной сети «Интернет» на официальном сайте, Едином и региональном порталах.</w:t>
      </w:r>
    </w:p>
    <w:p w:rsidR="003A1628" w:rsidRPr="00A25D7E" w:rsidRDefault="003A1628" w:rsidP="00A25D7E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A25D7E">
        <w:rPr>
          <w:rFonts w:ascii="Times New Roman" w:hAnsi="Times New Roman"/>
          <w:sz w:val="26"/>
          <w:szCs w:val="26"/>
        </w:rPr>
        <w:t>_________________________________</w:t>
      </w:r>
    </w:p>
    <w:sectPr w:rsidR="003A1628" w:rsidRPr="00A25D7E" w:rsidSect="00E769A7">
      <w:type w:val="continuous"/>
      <w:pgSz w:w="11906" w:h="16838"/>
      <w:pgMar w:top="1134" w:right="567" w:bottom="1134" w:left="255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1628" w:rsidRDefault="003A1628">
      <w:r>
        <w:separator/>
      </w:r>
    </w:p>
  </w:endnote>
  <w:endnote w:type="continuationSeparator" w:id="0">
    <w:p w:rsidR="003A1628" w:rsidRDefault="003A1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1628" w:rsidRDefault="003A1628" w:rsidP="0087431D">
    <w:pPr>
      <w:pStyle w:val="a7"/>
      <w:framePr w:wrap="around" w:vAnchor="text" w:hAnchor="margin" w:xAlign="outside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A1628" w:rsidRDefault="003A1628" w:rsidP="00A25D7E">
    <w:pPr>
      <w:pStyle w:val="a7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1628" w:rsidRDefault="003A1628" w:rsidP="0087431D">
    <w:pPr>
      <w:pStyle w:val="a7"/>
      <w:framePr w:wrap="around" w:vAnchor="text" w:hAnchor="margin" w:xAlign="outside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A73EB0">
      <w:rPr>
        <w:rStyle w:val="a9"/>
        <w:noProof/>
      </w:rPr>
      <w:t>3</w:t>
    </w:r>
    <w:r>
      <w:rPr>
        <w:rStyle w:val="a9"/>
      </w:rPr>
      <w:fldChar w:fldCharType="end"/>
    </w:r>
  </w:p>
  <w:p w:rsidR="003A1628" w:rsidRDefault="003A1628" w:rsidP="00A25D7E">
    <w:pPr>
      <w:pStyle w:val="a7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1628" w:rsidRDefault="003A1628">
      <w:r>
        <w:separator/>
      </w:r>
    </w:p>
  </w:footnote>
  <w:footnote w:type="continuationSeparator" w:id="0">
    <w:p w:rsidR="003A1628" w:rsidRDefault="003A16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B4411"/>
    <w:rsid w:val="00017694"/>
    <w:rsid w:val="000A2C35"/>
    <w:rsid w:val="000C5D48"/>
    <w:rsid w:val="000D2BF5"/>
    <w:rsid w:val="000E0FFF"/>
    <w:rsid w:val="00150B1D"/>
    <w:rsid w:val="001672BF"/>
    <w:rsid w:val="001676E2"/>
    <w:rsid w:val="0017796E"/>
    <w:rsid w:val="001A0245"/>
    <w:rsid w:val="001C753C"/>
    <w:rsid w:val="001E5367"/>
    <w:rsid w:val="002379E3"/>
    <w:rsid w:val="00255DC2"/>
    <w:rsid w:val="00295B85"/>
    <w:rsid w:val="002B2531"/>
    <w:rsid w:val="002C459C"/>
    <w:rsid w:val="002D6D92"/>
    <w:rsid w:val="002F497B"/>
    <w:rsid w:val="00312482"/>
    <w:rsid w:val="00321E12"/>
    <w:rsid w:val="00323747"/>
    <w:rsid w:val="00331BCD"/>
    <w:rsid w:val="00345673"/>
    <w:rsid w:val="00357FA8"/>
    <w:rsid w:val="003A1628"/>
    <w:rsid w:val="003C6AA3"/>
    <w:rsid w:val="00403B02"/>
    <w:rsid w:val="00416BCE"/>
    <w:rsid w:val="00424E45"/>
    <w:rsid w:val="0045344F"/>
    <w:rsid w:val="0046210D"/>
    <w:rsid w:val="0047143C"/>
    <w:rsid w:val="0047391E"/>
    <w:rsid w:val="004A3587"/>
    <w:rsid w:val="004A6C97"/>
    <w:rsid w:val="004F784F"/>
    <w:rsid w:val="005A6173"/>
    <w:rsid w:val="005B312F"/>
    <w:rsid w:val="005B79B0"/>
    <w:rsid w:val="005E61C3"/>
    <w:rsid w:val="005F42DA"/>
    <w:rsid w:val="00617CAA"/>
    <w:rsid w:val="00644103"/>
    <w:rsid w:val="0064451A"/>
    <w:rsid w:val="00684D07"/>
    <w:rsid w:val="006C16EC"/>
    <w:rsid w:val="006D4B97"/>
    <w:rsid w:val="006E7374"/>
    <w:rsid w:val="006F50B1"/>
    <w:rsid w:val="006F53ED"/>
    <w:rsid w:val="00731627"/>
    <w:rsid w:val="00743424"/>
    <w:rsid w:val="00743F1C"/>
    <w:rsid w:val="00752ADE"/>
    <w:rsid w:val="00773A77"/>
    <w:rsid w:val="00786432"/>
    <w:rsid w:val="00787B21"/>
    <w:rsid w:val="00792A63"/>
    <w:rsid w:val="007B2197"/>
    <w:rsid w:val="007F5FD1"/>
    <w:rsid w:val="00803C4B"/>
    <w:rsid w:val="008143F6"/>
    <w:rsid w:val="008212B9"/>
    <w:rsid w:val="008573AC"/>
    <w:rsid w:val="0087431D"/>
    <w:rsid w:val="00876EE8"/>
    <w:rsid w:val="00883749"/>
    <w:rsid w:val="008A7A4C"/>
    <w:rsid w:val="008B0E72"/>
    <w:rsid w:val="00911C49"/>
    <w:rsid w:val="00921659"/>
    <w:rsid w:val="00951AF5"/>
    <w:rsid w:val="00997DF9"/>
    <w:rsid w:val="009A184E"/>
    <w:rsid w:val="009B4AA3"/>
    <w:rsid w:val="009B5E98"/>
    <w:rsid w:val="009B6197"/>
    <w:rsid w:val="009D5533"/>
    <w:rsid w:val="009E2455"/>
    <w:rsid w:val="009E716E"/>
    <w:rsid w:val="009F07F1"/>
    <w:rsid w:val="009F2EBF"/>
    <w:rsid w:val="00A2364A"/>
    <w:rsid w:val="00A25D7E"/>
    <w:rsid w:val="00A46CB8"/>
    <w:rsid w:val="00A51E91"/>
    <w:rsid w:val="00A540A0"/>
    <w:rsid w:val="00A551C9"/>
    <w:rsid w:val="00A662E6"/>
    <w:rsid w:val="00A73EB0"/>
    <w:rsid w:val="00AA2DB7"/>
    <w:rsid w:val="00AC70CB"/>
    <w:rsid w:val="00AE2740"/>
    <w:rsid w:val="00AE2B65"/>
    <w:rsid w:val="00AE4E1F"/>
    <w:rsid w:val="00AE675F"/>
    <w:rsid w:val="00B00E34"/>
    <w:rsid w:val="00B91BD3"/>
    <w:rsid w:val="00BA7B1D"/>
    <w:rsid w:val="00BD2578"/>
    <w:rsid w:val="00BD2FE0"/>
    <w:rsid w:val="00BE5986"/>
    <w:rsid w:val="00C06BEB"/>
    <w:rsid w:val="00C13174"/>
    <w:rsid w:val="00C275D6"/>
    <w:rsid w:val="00CA38A7"/>
    <w:rsid w:val="00CA7CDC"/>
    <w:rsid w:val="00CB4411"/>
    <w:rsid w:val="00CE4D82"/>
    <w:rsid w:val="00D37CDF"/>
    <w:rsid w:val="00D6131F"/>
    <w:rsid w:val="00D64082"/>
    <w:rsid w:val="00DC02A4"/>
    <w:rsid w:val="00DC062C"/>
    <w:rsid w:val="00DC1360"/>
    <w:rsid w:val="00E07E72"/>
    <w:rsid w:val="00E13C35"/>
    <w:rsid w:val="00E16C1E"/>
    <w:rsid w:val="00E31F2F"/>
    <w:rsid w:val="00E4650E"/>
    <w:rsid w:val="00E6561A"/>
    <w:rsid w:val="00E769A7"/>
    <w:rsid w:val="00E962EE"/>
    <w:rsid w:val="00EA3F88"/>
    <w:rsid w:val="00EF1B89"/>
    <w:rsid w:val="00EF72CF"/>
    <w:rsid w:val="00F01460"/>
    <w:rsid w:val="00F06A40"/>
    <w:rsid w:val="00F07307"/>
    <w:rsid w:val="00F10905"/>
    <w:rsid w:val="00F1449A"/>
    <w:rsid w:val="00F15FC4"/>
    <w:rsid w:val="00F305F1"/>
    <w:rsid w:val="00F95840"/>
    <w:rsid w:val="00F96789"/>
    <w:rsid w:val="00FF2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174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EF1B89"/>
    <w:rPr>
      <w:rFonts w:cs="Times New Roman"/>
      <w:color w:val="0000FF"/>
      <w:u w:val="single"/>
    </w:rPr>
  </w:style>
  <w:style w:type="paragraph" w:customStyle="1" w:styleId="ConsPlusNormal">
    <w:name w:val="ConsPlusNormal"/>
    <w:link w:val="ConsPlusNormal0"/>
    <w:uiPriority w:val="99"/>
    <w:rsid w:val="009E2455"/>
    <w:pPr>
      <w:autoSpaceDE w:val="0"/>
      <w:autoSpaceDN w:val="0"/>
      <w:adjustRightInd w:val="0"/>
    </w:pPr>
    <w:rPr>
      <w:rFonts w:ascii="Times New Roman" w:hAnsi="Times New Roman"/>
    </w:rPr>
  </w:style>
  <w:style w:type="paragraph" w:styleId="a4">
    <w:name w:val="Balloon Text"/>
    <w:basedOn w:val="a"/>
    <w:link w:val="a5"/>
    <w:uiPriority w:val="99"/>
    <w:semiHidden/>
    <w:rsid w:val="00F15F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F15FC4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rsid w:val="009B6197"/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C06BEB"/>
    <w:rPr>
      <w:rFonts w:ascii="Times New Roman" w:hAnsi="Times New Roman"/>
      <w:sz w:val="22"/>
    </w:rPr>
  </w:style>
  <w:style w:type="paragraph" w:styleId="a7">
    <w:name w:val="footer"/>
    <w:basedOn w:val="a"/>
    <w:link w:val="a8"/>
    <w:uiPriority w:val="99"/>
    <w:rsid w:val="00A25D7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EF72CF"/>
    <w:rPr>
      <w:rFonts w:cs="Times New Roman"/>
      <w:lang w:eastAsia="en-US"/>
    </w:rPr>
  </w:style>
  <w:style w:type="character" w:styleId="a9">
    <w:name w:val="page number"/>
    <w:basedOn w:val="a0"/>
    <w:uiPriority w:val="99"/>
    <w:rsid w:val="00A25D7E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11900;fld=134;dst=10099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admkogalym.ru" TargetMode="Externa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9</Pages>
  <Words>2673</Words>
  <Characters>15237</Characters>
  <Application>Microsoft Office Word</Application>
  <DocSecurity>0</DocSecurity>
  <Lines>126</Lines>
  <Paragraphs>35</Paragraphs>
  <ScaleCrop>false</ScaleCrop>
  <Company/>
  <LinksUpToDate>false</LinksUpToDate>
  <CharactersWithSpaces>17875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Ю. Дворникова</dc:creator>
  <cp:keywords/>
  <dc:description/>
  <cp:lastModifiedBy>Немыкина Ольга Викторовна</cp:lastModifiedBy>
  <cp:revision>25</cp:revision>
  <cp:lastPrinted>2016-05-10T04:28:00Z</cp:lastPrinted>
  <dcterms:created xsi:type="dcterms:W3CDTF">2016-03-10T10:41:00Z</dcterms:created>
  <dcterms:modified xsi:type="dcterms:W3CDTF">2016-05-10T04:37:00Z</dcterms:modified>
</cp:coreProperties>
</file>