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ED" w:rsidRDefault="00050FED" w:rsidP="00050FED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ED" w:rsidRDefault="00050FED" w:rsidP="00050FED">
      <w:pPr>
        <w:ind w:right="2"/>
        <w:jc w:val="center"/>
        <w:rPr>
          <w:b/>
          <w:color w:val="3366FF"/>
          <w:sz w:val="32"/>
          <w:szCs w:val="32"/>
        </w:rPr>
      </w:pPr>
    </w:p>
    <w:p w:rsidR="00050FED" w:rsidRPr="00C425F8" w:rsidRDefault="00050FED" w:rsidP="00050FED">
      <w:pPr>
        <w:ind w:right="2"/>
        <w:jc w:val="center"/>
        <w:rPr>
          <w:b/>
          <w:color w:val="3366FF"/>
          <w:sz w:val="6"/>
          <w:szCs w:val="32"/>
        </w:rPr>
      </w:pPr>
    </w:p>
    <w:p w:rsidR="00050FED" w:rsidRPr="00ED3349" w:rsidRDefault="00050FED" w:rsidP="00050FED">
      <w:pPr>
        <w:ind w:right="2"/>
        <w:jc w:val="center"/>
        <w:rPr>
          <w:b/>
          <w:color w:val="3366FF"/>
          <w:sz w:val="12"/>
          <w:szCs w:val="32"/>
        </w:rPr>
      </w:pPr>
    </w:p>
    <w:p w:rsidR="00050FED" w:rsidRPr="00485E30" w:rsidRDefault="00050FED" w:rsidP="00050FE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050FED" w:rsidRPr="00485E30" w:rsidRDefault="00050FED" w:rsidP="00050FED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050FED" w:rsidRPr="00485E30" w:rsidRDefault="00050FED" w:rsidP="00050FED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050FED" w:rsidRPr="00485E30" w:rsidRDefault="00050FED" w:rsidP="00050FED">
      <w:pPr>
        <w:ind w:right="2"/>
        <w:jc w:val="center"/>
        <w:rPr>
          <w:color w:val="000000"/>
          <w:sz w:val="2"/>
        </w:rPr>
      </w:pPr>
    </w:p>
    <w:p w:rsidR="00050FED" w:rsidRPr="00485E30" w:rsidRDefault="00050FED" w:rsidP="00050FED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050FED" w:rsidRPr="00485E30" w:rsidTr="00592C6E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050FED" w:rsidRPr="00485E30" w:rsidRDefault="00050FED" w:rsidP="00592C6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050FED" w:rsidRPr="00485E30" w:rsidRDefault="00050FED" w:rsidP="00592C6E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29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050FED" w:rsidRPr="00485E30" w:rsidRDefault="00050FED" w:rsidP="00592C6E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050FED" w:rsidRPr="00485E30" w:rsidRDefault="00050FED" w:rsidP="00592C6E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сентября</w:t>
            </w:r>
          </w:p>
        </w:tc>
        <w:tc>
          <w:tcPr>
            <w:tcW w:w="239" w:type="dxa"/>
          </w:tcPr>
          <w:p w:rsidR="00050FED" w:rsidRPr="00485E30" w:rsidRDefault="00050FED" w:rsidP="00592C6E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050FED" w:rsidRPr="00485E30" w:rsidRDefault="00050FED" w:rsidP="00592C6E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2258" w:type="dxa"/>
          </w:tcPr>
          <w:p w:rsidR="00050FED" w:rsidRPr="00BC7194" w:rsidRDefault="00050FED" w:rsidP="00592C6E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050FED" w:rsidRPr="00485E30" w:rsidRDefault="00050FED" w:rsidP="00592C6E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50FED" w:rsidRPr="00485E30" w:rsidRDefault="00050FED" w:rsidP="00592C6E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2045</w:t>
            </w:r>
          </w:p>
        </w:tc>
      </w:tr>
    </w:tbl>
    <w:p w:rsidR="00EB5EFC" w:rsidRDefault="00EB5EFC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B5EFC" w:rsidRDefault="00EB5EFC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B5EFC" w:rsidRDefault="00EB5EFC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050FED" w:rsidRDefault="00050FED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B5EFC" w:rsidRDefault="00EB5EFC" w:rsidP="00EE50B2">
      <w:pPr>
        <w:tabs>
          <w:tab w:val="left" w:pos="2160"/>
        </w:tabs>
        <w:jc w:val="both"/>
        <w:rPr>
          <w:sz w:val="26"/>
          <w:szCs w:val="26"/>
        </w:rPr>
      </w:pP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установлении тарифов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платные услуги, предоставляемые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</w:rPr>
        <w:t xml:space="preserve">и выполняемые </w:t>
      </w:r>
      <w:r>
        <w:rPr>
          <w:sz w:val="26"/>
          <w:szCs w:val="26"/>
          <w:bdr w:val="none" w:sz="0" w:space="0" w:color="auto" w:frame="1"/>
        </w:rPr>
        <w:t xml:space="preserve">муниципальным </w:t>
      </w:r>
    </w:p>
    <w:p w:rsidR="00EE50B2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автономным дошкольным образовательным </w:t>
      </w:r>
    </w:p>
    <w:p w:rsidR="002672A7" w:rsidRDefault="00EE50B2" w:rsidP="00EE50B2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 xml:space="preserve">учреждением </w:t>
      </w:r>
      <w:r w:rsidR="002672A7">
        <w:rPr>
          <w:sz w:val="26"/>
          <w:szCs w:val="26"/>
          <w:bdr w:val="none" w:sz="0" w:space="0" w:color="auto" w:frame="1"/>
        </w:rPr>
        <w:t xml:space="preserve">города Когалыма </w:t>
      </w:r>
    </w:p>
    <w:p w:rsidR="00EE50B2" w:rsidRDefault="00EE50B2" w:rsidP="002672A7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>
        <w:rPr>
          <w:sz w:val="26"/>
          <w:szCs w:val="26"/>
          <w:bdr w:val="none" w:sz="0" w:space="0" w:color="auto" w:frame="1"/>
        </w:rPr>
        <w:t>«</w:t>
      </w:r>
      <w:r w:rsidR="00A93CAF">
        <w:rPr>
          <w:sz w:val="26"/>
          <w:szCs w:val="26"/>
          <w:bdr w:val="none" w:sz="0" w:space="0" w:color="auto" w:frame="1"/>
        </w:rPr>
        <w:t>Буратино</w:t>
      </w:r>
      <w:r>
        <w:rPr>
          <w:sz w:val="26"/>
          <w:szCs w:val="26"/>
          <w:bdr w:val="none" w:sz="0" w:space="0" w:color="auto" w:frame="1"/>
        </w:rPr>
        <w:t xml:space="preserve">» </w:t>
      </w:r>
    </w:p>
    <w:p w:rsidR="003326C2" w:rsidRPr="0036159D" w:rsidRDefault="003326C2" w:rsidP="003326C2">
      <w:pPr>
        <w:jc w:val="both"/>
        <w:rPr>
          <w:color w:val="FF0000"/>
          <w:sz w:val="26"/>
          <w:szCs w:val="26"/>
        </w:rPr>
      </w:pPr>
    </w:p>
    <w:p w:rsidR="009C0986" w:rsidRPr="00EB5EFC" w:rsidRDefault="009C0986" w:rsidP="00EB5EFC">
      <w:pPr>
        <w:ind w:firstLine="709"/>
        <w:jc w:val="both"/>
        <w:rPr>
          <w:sz w:val="26"/>
          <w:szCs w:val="26"/>
        </w:rPr>
      </w:pPr>
    </w:p>
    <w:p w:rsidR="004A0139" w:rsidRPr="00EB5EFC" w:rsidRDefault="004A0139" w:rsidP="00EB5EFC">
      <w:pPr>
        <w:ind w:firstLine="709"/>
        <w:jc w:val="both"/>
        <w:rPr>
          <w:sz w:val="26"/>
          <w:szCs w:val="26"/>
        </w:rPr>
      </w:pPr>
      <w:proofErr w:type="gramStart"/>
      <w:r w:rsidRPr="00EB5EFC">
        <w:rPr>
          <w:sz w:val="26"/>
          <w:szCs w:val="26"/>
        </w:rPr>
        <w:t>Руководствуясь Федеральным законом от 06.10.2003 №131-ФЗ                «Об общих принципах организации местного самоуправления в Российской Федерации», Федеральным законом от 29.12.2012 №273-ФЗ «Об образовании в Российской Федерации», постановлением Правительства Российской Федерации от 15.08.2013 №706 «Об утверждении Правил оказания платных образовательных услуг», Уставом города Когалыма, решением Думы города Когалыма от 26.09.2013 №320-ГД «Об утверждении Порядка установления тарифов на услуги (работы), предоставляемые (выполняемые) муниципальными</w:t>
      </w:r>
      <w:proofErr w:type="gramEnd"/>
      <w:r w:rsidRPr="00EB5EFC">
        <w:rPr>
          <w:sz w:val="26"/>
          <w:szCs w:val="26"/>
        </w:rPr>
        <w:t xml:space="preserve"> предприятиями и учреждениями в городе Когалыме», постановлением Администрации города Когалыма от 15.08.2017 №1755 </w:t>
      </w:r>
      <w:r w:rsidR="00EB5EFC">
        <w:rPr>
          <w:sz w:val="26"/>
          <w:szCs w:val="26"/>
        </w:rPr>
        <w:t xml:space="preserve">            </w:t>
      </w:r>
      <w:r w:rsidRPr="00EB5EFC">
        <w:rPr>
          <w:sz w:val="26"/>
          <w:szCs w:val="26"/>
        </w:rPr>
        <w:t>«Об утверждении положений об оплате труда работников муниципальных организаций и учреждений города Когалыма, подведомственных управлению образования Администрации города»:</w:t>
      </w:r>
    </w:p>
    <w:p w:rsidR="00EE50B2" w:rsidRPr="00EB5EFC" w:rsidRDefault="00EE50B2" w:rsidP="00EB5EFC">
      <w:pPr>
        <w:ind w:firstLine="709"/>
        <w:jc w:val="both"/>
        <w:rPr>
          <w:sz w:val="26"/>
          <w:szCs w:val="26"/>
        </w:rPr>
      </w:pPr>
    </w:p>
    <w:p w:rsidR="002672A7" w:rsidRPr="00EB5EFC" w:rsidRDefault="002D5D4B" w:rsidP="002D5D4B">
      <w:pPr>
        <w:pStyle w:val="a7"/>
        <w:tabs>
          <w:tab w:val="left" w:pos="2160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EE50B2" w:rsidRPr="00EB5EFC">
        <w:rPr>
          <w:rFonts w:ascii="Times New Roman" w:hAnsi="Times New Roman"/>
          <w:sz w:val="26"/>
          <w:szCs w:val="26"/>
        </w:rPr>
        <w:t>Установить</w:t>
      </w:r>
      <w:r w:rsidR="002672A7" w:rsidRPr="00EB5EFC">
        <w:rPr>
          <w:rFonts w:ascii="Times New Roman" w:hAnsi="Times New Roman"/>
          <w:sz w:val="26"/>
          <w:szCs w:val="26"/>
        </w:rPr>
        <w:t>:</w:t>
      </w:r>
    </w:p>
    <w:p w:rsidR="00EE50B2" w:rsidRPr="00EB5EFC" w:rsidRDefault="002672A7" w:rsidP="00EB5EFC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>1.1</w:t>
      </w:r>
      <w:r w:rsidR="00D0003B" w:rsidRPr="00EB5EFC">
        <w:rPr>
          <w:sz w:val="26"/>
          <w:szCs w:val="26"/>
        </w:rPr>
        <w:t xml:space="preserve">. </w:t>
      </w:r>
      <w:r w:rsidR="004A0139" w:rsidRPr="00EB5EFC">
        <w:rPr>
          <w:sz w:val="26"/>
          <w:szCs w:val="26"/>
        </w:rPr>
        <w:t>т</w:t>
      </w:r>
      <w:r w:rsidR="00EE50B2" w:rsidRPr="00EB5EFC">
        <w:rPr>
          <w:sz w:val="26"/>
          <w:szCs w:val="26"/>
        </w:rPr>
        <w:t xml:space="preserve">арифы на платные </w:t>
      </w:r>
      <w:r w:rsidRPr="00EB5EFC">
        <w:rPr>
          <w:sz w:val="26"/>
          <w:szCs w:val="26"/>
        </w:rPr>
        <w:t xml:space="preserve">дополнительные образовательные </w:t>
      </w:r>
      <w:r w:rsidR="00EE50B2" w:rsidRPr="00EB5EFC">
        <w:rPr>
          <w:sz w:val="26"/>
          <w:szCs w:val="26"/>
        </w:rPr>
        <w:t xml:space="preserve">услуги, предоставляемые и выполняемые муниципальным автономным </w:t>
      </w:r>
      <w:r w:rsidRPr="00EB5EFC">
        <w:rPr>
          <w:sz w:val="26"/>
          <w:szCs w:val="26"/>
        </w:rPr>
        <w:t xml:space="preserve">дошкольным образовательным </w:t>
      </w:r>
      <w:r w:rsidR="00EE50B2" w:rsidRPr="00EB5EFC">
        <w:rPr>
          <w:sz w:val="26"/>
          <w:szCs w:val="26"/>
        </w:rPr>
        <w:t xml:space="preserve">учреждением </w:t>
      </w:r>
      <w:r w:rsidRPr="00EB5EFC">
        <w:rPr>
          <w:sz w:val="26"/>
          <w:szCs w:val="26"/>
        </w:rPr>
        <w:t xml:space="preserve">города Когалыма </w:t>
      </w:r>
      <w:r w:rsidR="00EE50B2" w:rsidRPr="00EB5EFC">
        <w:rPr>
          <w:sz w:val="26"/>
          <w:szCs w:val="26"/>
        </w:rPr>
        <w:t>«</w:t>
      </w:r>
      <w:r w:rsidR="00A93CAF" w:rsidRPr="00EB5EFC">
        <w:rPr>
          <w:sz w:val="26"/>
          <w:szCs w:val="26"/>
        </w:rPr>
        <w:t>Буратино</w:t>
      </w:r>
      <w:r w:rsidR="00EE50B2" w:rsidRPr="00EB5EFC">
        <w:rPr>
          <w:sz w:val="26"/>
          <w:szCs w:val="26"/>
        </w:rPr>
        <w:t>», согласно приложению</w:t>
      </w:r>
      <w:r w:rsidRPr="00EB5EFC">
        <w:rPr>
          <w:sz w:val="26"/>
          <w:szCs w:val="26"/>
        </w:rPr>
        <w:t xml:space="preserve"> 1</w:t>
      </w:r>
      <w:r w:rsidR="00533EC8" w:rsidRPr="00EB5EFC">
        <w:rPr>
          <w:sz w:val="26"/>
          <w:szCs w:val="26"/>
        </w:rPr>
        <w:t xml:space="preserve"> к настоящему постановлению;</w:t>
      </w:r>
    </w:p>
    <w:p w:rsidR="002672A7" w:rsidRDefault="002672A7" w:rsidP="00EB5EFC">
      <w:pPr>
        <w:tabs>
          <w:tab w:val="left" w:pos="2160"/>
        </w:tabs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>1.2</w:t>
      </w:r>
      <w:r w:rsidR="00D0003B" w:rsidRPr="00EB5EFC">
        <w:rPr>
          <w:sz w:val="26"/>
          <w:szCs w:val="26"/>
        </w:rPr>
        <w:t>.</w:t>
      </w:r>
      <w:r w:rsidRPr="00EB5EFC">
        <w:rPr>
          <w:sz w:val="26"/>
          <w:szCs w:val="26"/>
        </w:rPr>
        <w:t xml:space="preserve"> </w:t>
      </w:r>
      <w:r w:rsidR="004A0139" w:rsidRPr="00EB5EFC">
        <w:rPr>
          <w:sz w:val="26"/>
          <w:szCs w:val="26"/>
        </w:rPr>
        <w:t>т</w:t>
      </w:r>
      <w:r w:rsidRPr="00EB5EFC">
        <w:rPr>
          <w:sz w:val="26"/>
          <w:szCs w:val="26"/>
        </w:rPr>
        <w:t>арифы на платные услуги, предоставляемые и выполняемые муниципальным автономным дошкольным образовательным учреждением города Когалыма «</w:t>
      </w:r>
      <w:r w:rsidR="00A93CAF" w:rsidRPr="00EB5EFC">
        <w:rPr>
          <w:sz w:val="26"/>
          <w:szCs w:val="26"/>
        </w:rPr>
        <w:t>Буратино</w:t>
      </w:r>
      <w:r w:rsidRPr="00EB5EFC">
        <w:rPr>
          <w:sz w:val="26"/>
          <w:szCs w:val="26"/>
        </w:rPr>
        <w:t xml:space="preserve">», согласно приложению </w:t>
      </w:r>
      <w:r w:rsidR="00D0003B" w:rsidRPr="00EB5EFC">
        <w:rPr>
          <w:sz w:val="26"/>
          <w:szCs w:val="26"/>
        </w:rPr>
        <w:t>2</w:t>
      </w:r>
      <w:r w:rsidRPr="00EB5EFC">
        <w:rPr>
          <w:sz w:val="26"/>
          <w:szCs w:val="26"/>
        </w:rPr>
        <w:t xml:space="preserve"> к настоящему постановлению.</w:t>
      </w:r>
    </w:p>
    <w:p w:rsidR="002D5D4B" w:rsidRPr="00EB5EFC" w:rsidRDefault="002D5D4B" w:rsidP="00EB5EFC">
      <w:pPr>
        <w:tabs>
          <w:tab w:val="left" w:pos="2160"/>
        </w:tabs>
        <w:ind w:firstLine="709"/>
        <w:jc w:val="both"/>
        <w:rPr>
          <w:sz w:val="26"/>
          <w:szCs w:val="26"/>
        </w:rPr>
      </w:pPr>
    </w:p>
    <w:p w:rsidR="00EE50B2" w:rsidRPr="00EB5EFC" w:rsidRDefault="00EE50B2" w:rsidP="00EB5EFC">
      <w:pPr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 xml:space="preserve">2. Муниципальному автономному </w:t>
      </w:r>
      <w:r w:rsidR="00D0003B" w:rsidRPr="00EB5EFC">
        <w:rPr>
          <w:sz w:val="26"/>
          <w:szCs w:val="26"/>
        </w:rPr>
        <w:t>дошкольному образовательному учреждению города Когалыма «</w:t>
      </w:r>
      <w:r w:rsidR="00A93CAF" w:rsidRPr="00EB5EFC">
        <w:rPr>
          <w:sz w:val="26"/>
          <w:szCs w:val="26"/>
        </w:rPr>
        <w:t>Буратино</w:t>
      </w:r>
      <w:r w:rsidR="00D0003B" w:rsidRPr="00EB5EFC">
        <w:rPr>
          <w:sz w:val="26"/>
          <w:szCs w:val="26"/>
        </w:rPr>
        <w:t xml:space="preserve">» </w:t>
      </w:r>
      <w:r w:rsidRPr="00EB5EFC">
        <w:rPr>
          <w:sz w:val="26"/>
          <w:szCs w:val="26"/>
        </w:rPr>
        <w:t>(</w:t>
      </w:r>
      <w:proofErr w:type="spellStart"/>
      <w:r w:rsidR="00A93CAF" w:rsidRPr="00EB5EFC">
        <w:rPr>
          <w:sz w:val="26"/>
          <w:szCs w:val="26"/>
        </w:rPr>
        <w:t>Д.Г.Мокан</w:t>
      </w:r>
      <w:proofErr w:type="spellEnd"/>
      <w:r w:rsidRPr="00EB5EFC">
        <w:rPr>
          <w:sz w:val="26"/>
          <w:szCs w:val="26"/>
        </w:rPr>
        <w:t>):</w:t>
      </w:r>
    </w:p>
    <w:p w:rsidR="00713EE8" w:rsidRPr="00EB5EFC" w:rsidRDefault="00EE50B2" w:rsidP="00EB5EFC">
      <w:pPr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 xml:space="preserve">2.1. </w:t>
      </w:r>
      <w:r w:rsidR="004A0139" w:rsidRPr="00EB5EFC">
        <w:rPr>
          <w:sz w:val="26"/>
          <w:szCs w:val="26"/>
        </w:rPr>
        <w:t>и</w:t>
      </w:r>
      <w:r w:rsidR="00713EE8" w:rsidRPr="00EB5EFC">
        <w:rPr>
          <w:sz w:val="26"/>
          <w:szCs w:val="26"/>
        </w:rPr>
        <w:t>сполнять обязанности по размещению информации о платных услугах, тарифах на платные услуги в наглядной и доступной форме в месте фактичес</w:t>
      </w:r>
      <w:r w:rsidR="00533EC8" w:rsidRPr="00EB5EFC">
        <w:rPr>
          <w:sz w:val="26"/>
          <w:szCs w:val="26"/>
        </w:rPr>
        <w:t>кого осуществления деятельности;</w:t>
      </w:r>
    </w:p>
    <w:p w:rsidR="00050FED" w:rsidRDefault="00050FED" w:rsidP="00EB5EFC">
      <w:pPr>
        <w:ind w:firstLine="709"/>
        <w:jc w:val="both"/>
        <w:rPr>
          <w:sz w:val="26"/>
          <w:szCs w:val="26"/>
        </w:rPr>
      </w:pPr>
    </w:p>
    <w:p w:rsidR="00050FED" w:rsidRDefault="00050FED" w:rsidP="00EB5EFC">
      <w:pPr>
        <w:ind w:firstLine="709"/>
        <w:jc w:val="both"/>
        <w:rPr>
          <w:sz w:val="26"/>
          <w:szCs w:val="26"/>
        </w:rPr>
      </w:pPr>
    </w:p>
    <w:p w:rsidR="00050FED" w:rsidRDefault="00050FED" w:rsidP="00EB5EFC">
      <w:pPr>
        <w:ind w:firstLine="709"/>
        <w:jc w:val="both"/>
        <w:rPr>
          <w:sz w:val="26"/>
          <w:szCs w:val="26"/>
        </w:rPr>
      </w:pPr>
    </w:p>
    <w:p w:rsidR="00050FED" w:rsidRDefault="00050FED" w:rsidP="00EB5EFC">
      <w:pPr>
        <w:ind w:firstLine="709"/>
        <w:jc w:val="both"/>
        <w:rPr>
          <w:sz w:val="26"/>
          <w:szCs w:val="26"/>
        </w:rPr>
      </w:pPr>
    </w:p>
    <w:p w:rsidR="00713EE8" w:rsidRDefault="00713EE8" w:rsidP="00EB5EFC">
      <w:pPr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 xml:space="preserve">2.2. </w:t>
      </w:r>
      <w:r w:rsidR="004A0139" w:rsidRPr="00EB5EFC">
        <w:rPr>
          <w:sz w:val="26"/>
          <w:szCs w:val="26"/>
        </w:rPr>
        <w:t>о</w:t>
      </w:r>
      <w:r w:rsidRPr="00EB5EFC">
        <w:rPr>
          <w:sz w:val="26"/>
          <w:szCs w:val="26"/>
        </w:rPr>
        <w:t xml:space="preserve">беспечивать </w:t>
      </w:r>
      <w:proofErr w:type="gramStart"/>
      <w:r w:rsidRPr="00EB5EFC">
        <w:rPr>
          <w:sz w:val="26"/>
          <w:szCs w:val="26"/>
        </w:rPr>
        <w:t>контроль за</w:t>
      </w:r>
      <w:proofErr w:type="gramEnd"/>
      <w:r w:rsidRPr="00EB5EFC">
        <w:rPr>
          <w:sz w:val="26"/>
          <w:szCs w:val="26"/>
        </w:rPr>
        <w:t xml:space="preserve"> стоимостью, организацией и качеством оказываемых платных услуг.</w:t>
      </w:r>
    </w:p>
    <w:p w:rsidR="002D5D4B" w:rsidRPr="00EB5EFC" w:rsidRDefault="002D5D4B" w:rsidP="00EB5EFC">
      <w:pPr>
        <w:ind w:firstLine="709"/>
        <w:jc w:val="both"/>
        <w:rPr>
          <w:sz w:val="26"/>
          <w:szCs w:val="26"/>
        </w:rPr>
      </w:pPr>
    </w:p>
    <w:p w:rsidR="000A60E3" w:rsidRPr="00EB5EFC" w:rsidRDefault="000A60E3" w:rsidP="00EB5EFC">
      <w:pPr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 xml:space="preserve">3. </w:t>
      </w:r>
      <w:r w:rsidR="004A0139" w:rsidRPr="00EB5EFC">
        <w:rPr>
          <w:sz w:val="26"/>
          <w:szCs w:val="26"/>
        </w:rPr>
        <w:t>П</w:t>
      </w:r>
      <w:r w:rsidRPr="00EB5EFC">
        <w:rPr>
          <w:sz w:val="26"/>
          <w:szCs w:val="26"/>
        </w:rPr>
        <w:t>остановлени</w:t>
      </w:r>
      <w:r w:rsidR="004A0139" w:rsidRPr="00EB5EFC">
        <w:rPr>
          <w:sz w:val="26"/>
          <w:szCs w:val="26"/>
        </w:rPr>
        <w:t>е</w:t>
      </w:r>
      <w:r w:rsidRPr="00EB5EFC">
        <w:rPr>
          <w:sz w:val="26"/>
          <w:szCs w:val="26"/>
        </w:rPr>
        <w:t xml:space="preserve"> Администрации города Когалыма от 29.06.2015 №198</w:t>
      </w:r>
      <w:r w:rsidR="00B921F6" w:rsidRPr="00EB5EFC">
        <w:rPr>
          <w:sz w:val="26"/>
          <w:szCs w:val="26"/>
        </w:rPr>
        <w:t>6</w:t>
      </w:r>
      <w:r w:rsidRPr="00EB5EFC">
        <w:rPr>
          <w:sz w:val="26"/>
          <w:szCs w:val="26"/>
        </w:rPr>
        <w:t xml:space="preserve"> «О тарифах на платные дополнительные образовательные услуги, предоставляемые и выполняемые Муниципальным автономным дошкольным образовательным учреждением города Когалыма «</w:t>
      </w:r>
      <w:r w:rsidR="00B921F6" w:rsidRPr="00EB5EFC">
        <w:rPr>
          <w:sz w:val="26"/>
          <w:szCs w:val="26"/>
        </w:rPr>
        <w:t>Буратино</w:t>
      </w:r>
      <w:r w:rsidRPr="00EB5EFC">
        <w:rPr>
          <w:sz w:val="26"/>
          <w:szCs w:val="26"/>
        </w:rPr>
        <w:t>»</w:t>
      </w:r>
      <w:r w:rsidR="004A0139" w:rsidRPr="00EB5EFC">
        <w:rPr>
          <w:sz w:val="26"/>
          <w:szCs w:val="26"/>
        </w:rPr>
        <w:t xml:space="preserve"> признать утратившим силу.</w:t>
      </w:r>
    </w:p>
    <w:p w:rsidR="004A0139" w:rsidRPr="00EB5EFC" w:rsidRDefault="004A0139" w:rsidP="00EB5EFC">
      <w:pPr>
        <w:ind w:firstLine="709"/>
        <w:jc w:val="both"/>
        <w:rPr>
          <w:sz w:val="26"/>
          <w:szCs w:val="26"/>
        </w:rPr>
      </w:pPr>
    </w:p>
    <w:p w:rsidR="00EE50B2" w:rsidRPr="00EB5EFC" w:rsidRDefault="00C62AFA" w:rsidP="00EB5EFC">
      <w:pPr>
        <w:widowControl w:val="0"/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>4</w:t>
      </w:r>
      <w:r w:rsidR="00EE50B2" w:rsidRPr="00EB5EFC">
        <w:rPr>
          <w:sz w:val="26"/>
          <w:szCs w:val="26"/>
        </w:rPr>
        <w:t xml:space="preserve">. </w:t>
      </w:r>
      <w:proofErr w:type="gramStart"/>
      <w:r w:rsidR="00EE50B2" w:rsidRPr="00EB5EFC">
        <w:rPr>
          <w:sz w:val="26"/>
          <w:szCs w:val="26"/>
        </w:rPr>
        <w:t>Управлению экономики Администрации города Когалыма (</w:t>
      </w:r>
      <w:proofErr w:type="spellStart"/>
      <w:r w:rsidR="00EE50B2" w:rsidRPr="00EB5EFC">
        <w:rPr>
          <w:sz w:val="26"/>
          <w:szCs w:val="26"/>
        </w:rPr>
        <w:t>Е.Г.Загорская</w:t>
      </w:r>
      <w:proofErr w:type="spellEnd"/>
      <w:r w:rsidR="00EE50B2" w:rsidRPr="00EB5EFC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</w:t>
      </w:r>
      <w:r w:rsidR="00713EE8" w:rsidRPr="00EB5EFC">
        <w:rPr>
          <w:sz w:val="26"/>
          <w:szCs w:val="26"/>
        </w:rPr>
        <w:t>я</w:t>
      </w:r>
      <w:r w:rsidR="00EE50B2" w:rsidRPr="00EB5EFC">
        <w:rPr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</w:t>
      </w:r>
      <w:r w:rsidR="00713EE8" w:rsidRPr="00EB5EFC">
        <w:rPr>
          <w:sz w:val="26"/>
          <w:szCs w:val="26"/>
        </w:rPr>
        <w:t>истрации города Когалыма</w:t>
      </w:r>
      <w:r w:rsidR="002D5D4B">
        <w:rPr>
          <w:sz w:val="26"/>
          <w:szCs w:val="26"/>
        </w:rPr>
        <w:t xml:space="preserve">                     </w:t>
      </w:r>
      <w:r w:rsidR="00713EE8" w:rsidRPr="00EB5EFC">
        <w:rPr>
          <w:sz w:val="26"/>
          <w:szCs w:val="26"/>
        </w:rPr>
        <w:t xml:space="preserve"> </w:t>
      </w:r>
      <w:r w:rsidR="00EE50B2" w:rsidRPr="00EB5EFC">
        <w:rPr>
          <w:sz w:val="26"/>
          <w:szCs w:val="26"/>
        </w:rPr>
        <w:t>от 19.06.2013 №149-р «О мерах по формированию регистра муниципальных нормативных правовых актов Ханты-Мансийского автономного                     округа Югры» для дальнейшего направления в Управление государственной регистрации</w:t>
      </w:r>
      <w:proofErr w:type="gramEnd"/>
      <w:r w:rsidR="00EE50B2" w:rsidRPr="00EB5EFC">
        <w:rPr>
          <w:sz w:val="26"/>
          <w:szCs w:val="26"/>
        </w:rPr>
        <w:t xml:space="preserve"> нормативных правовых актов Аппарата Губернатора                  Ханты-Мансийского автономного округа Югры.</w:t>
      </w:r>
    </w:p>
    <w:p w:rsidR="00EE50B2" w:rsidRPr="00EB5EFC" w:rsidRDefault="00EE50B2" w:rsidP="00EB5EFC">
      <w:pPr>
        <w:widowControl w:val="0"/>
        <w:ind w:firstLine="709"/>
        <w:jc w:val="both"/>
        <w:rPr>
          <w:sz w:val="26"/>
          <w:szCs w:val="26"/>
        </w:rPr>
      </w:pPr>
    </w:p>
    <w:p w:rsidR="00EE50B2" w:rsidRPr="00EB5EFC" w:rsidRDefault="00C62AFA" w:rsidP="00EB5EFC">
      <w:pPr>
        <w:widowControl w:val="0"/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>5</w:t>
      </w:r>
      <w:r w:rsidR="00EE50B2" w:rsidRPr="00EB5EFC">
        <w:rPr>
          <w:sz w:val="26"/>
          <w:szCs w:val="26"/>
        </w:rPr>
        <w:t xml:space="preserve">. Настоящее постановление </w:t>
      </w:r>
      <w:r w:rsidR="006601C2" w:rsidRPr="00EB5EFC">
        <w:rPr>
          <w:sz w:val="26"/>
          <w:szCs w:val="26"/>
        </w:rPr>
        <w:t>распространяется на правоотношения</w:t>
      </w:r>
      <w:r w:rsidR="00014791" w:rsidRPr="00EB5EFC">
        <w:rPr>
          <w:sz w:val="26"/>
          <w:szCs w:val="26"/>
        </w:rPr>
        <w:t>,</w:t>
      </w:r>
      <w:r w:rsidR="006601C2" w:rsidRPr="00EB5EFC">
        <w:rPr>
          <w:sz w:val="26"/>
          <w:szCs w:val="26"/>
        </w:rPr>
        <w:t xml:space="preserve"> возникшие</w:t>
      </w:r>
      <w:r w:rsidR="004A0139" w:rsidRPr="00EB5EFC">
        <w:rPr>
          <w:sz w:val="26"/>
          <w:szCs w:val="26"/>
        </w:rPr>
        <w:t xml:space="preserve"> с 01.09.</w:t>
      </w:r>
      <w:r w:rsidR="00EE50B2" w:rsidRPr="00EB5EFC">
        <w:rPr>
          <w:sz w:val="26"/>
          <w:szCs w:val="26"/>
        </w:rPr>
        <w:t>201</w:t>
      </w:r>
      <w:r w:rsidR="00713EE8" w:rsidRPr="00EB5EFC">
        <w:rPr>
          <w:sz w:val="26"/>
          <w:szCs w:val="26"/>
        </w:rPr>
        <w:t>7</w:t>
      </w:r>
      <w:r w:rsidR="00EE50B2" w:rsidRPr="00EB5EFC">
        <w:rPr>
          <w:sz w:val="26"/>
          <w:szCs w:val="26"/>
        </w:rPr>
        <w:t xml:space="preserve"> года.</w:t>
      </w:r>
    </w:p>
    <w:p w:rsidR="00EE50B2" w:rsidRPr="00EB5EFC" w:rsidRDefault="00EE50B2" w:rsidP="00EB5EFC">
      <w:pPr>
        <w:widowControl w:val="0"/>
        <w:ind w:firstLine="709"/>
        <w:jc w:val="both"/>
        <w:rPr>
          <w:sz w:val="26"/>
          <w:szCs w:val="26"/>
        </w:rPr>
      </w:pPr>
    </w:p>
    <w:p w:rsidR="00EE50B2" w:rsidRPr="00EB5EFC" w:rsidRDefault="00C62AFA" w:rsidP="00EB5EF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EB5EFC">
        <w:rPr>
          <w:sz w:val="26"/>
          <w:szCs w:val="26"/>
        </w:rPr>
        <w:t>6</w:t>
      </w:r>
      <w:r w:rsidR="00EE50B2" w:rsidRPr="00EB5EFC">
        <w:rPr>
          <w:sz w:val="26"/>
          <w:szCs w:val="26"/>
        </w:rPr>
        <w:t>. Опубликовать настоящее постановление и приложение к нему в газете «</w:t>
      </w:r>
      <w:r w:rsidR="00EE50B2" w:rsidRPr="00EB5EFC">
        <w:rPr>
          <w:color w:val="000000" w:themeColor="text1"/>
          <w:sz w:val="26"/>
          <w:szCs w:val="26"/>
        </w:rPr>
        <w:t>Когалымский 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10" w:history="1">
        <w:r w:rsidR="00EE50B2" w:rsidRPr="00EB5EFC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www</w:t>
        </w:r>
        <w:r w:rsidR="00EE50B2" w:rsidRPr="00EB5EFC">
          <w:rPr>
            <w:rStyle w:val="a4"/>
            <w:color w:val="000000" w:themeColor="text1"/>
            <w:sz w:val="26"/>
            <w:szCs w:val="26"/>
            <w:u w:val="none"/>
          </w:rPr>
          <w:t>.</w:t>
        </w:r>
        <w:r w:rsidR="00EE50B2" w:rsidRPr="00EB5EFC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admkogalym</w:t>
        </w:r>
        <w:r w:rsidR="00EE50B2" w:rsidRPr="00EB5EFC">
          <w:rPr>
            <w:rStyle w:val="a4"/>
            <w:color w:val="000000" w:themeColor="text1"/>
            <w:sz w:val="26"/>
            <w:szCs w:val="26"/>
            <w:u w:val="none"/>
          </w:rPr>
          <w:t>.</w:t>
        </w:r>
        <w:r w:rsidR="00EE50B2" w:rsidRPr="00EB5EFC">
          <w:rPr>
            <w:rStyle w:val="a4"/>
            <w:color w:val="000000" w:themeColor="text1"/>
            <w:sz w:val="26"/>
            <w:szCs w:val="26"/>
            <w:u w:val="none"/>
            <w:lang w:val="en-US"/>
          </w:rPr>
          <w:t>ru</w:t>
        </w:r>
      </w:hyperlink>
      <w:r w:rsidR="00EE50B2" w:rsidRPr="00EB5EFC">
        <w:rPr>
          <w:color w:val="000000" w:themeColor="text1"/>
          <w:sz w:val="26"/>
          <w:szCs w:val="26"/>
        </w:rPr>
        <w:t>).</w:t>
      </w:r>
    </w:p>
    <w:p w:rsidR="00EE50B2" w:rsidRPr="00EB5EFC" w:rsidRDefault="00EE50B2" w:rsidP="00EB5EF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</w:p>
    <w:p w:rsidR="00EE50B2" w:rsidRPr="00EB5EFC" w:rsidRDefault="00C62AFA" w:rsidP="00EB5EFC">
      <w:pPr>
        <w:widowControl w:val="0"/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>7</w:t>
      </w:r>
      <w:r w:rsidR="00EE50B2" w:rsidRPr="00EB5EFC">
        <w:rPr>
          <w:sz w:val="26"/>
          <w:szCs w:val="26"/>
        </w:rPr>
        <w:t xml:space="preserve">. </w:t>
      </w:r>
      <w:proofErr w:type="gramStart"/>
      <w:r w:rsidR="00EE50B2" w:rsidRPr="00EB5EFC">
        <w:rPr>
          <w:sz w:val="26"/>
          <w:szCs w:val="26"/>
        </w:rPr>
        <w:t>Контроль за</w:t>
      </w:r>
      <w:proofErr w:type="gramEnd"/>
      <w:r w:rsidR="00EE50B2" w:rsidRPr="00EB5EFC">
        <w:rPr>
          <w:sz w:val="26"/>
          <w:szCs w:val="26"/>
        </w:rPr>
        <w:t xml:space="preserve"> выполнением постановления возложить на заместителя главы города Когалыма Т.И.Черных.</w:t>
      </w:r>
    </w:p>
    <w:p w:rsidR="00EE50B2" w:rsidRPr="00EB5EFC" w:rsidRDefault="00A933FF" w:rsidP="00EB5EFC">
      <w:pPr>
        <w:widowControl w:val="0"/>
        <w:ind w:firstLine="709"/>
        <w:jc w:val="both"/>
        <w:rPr>
          <w:sz w:val="26"/>
          <w:szCs w:val="26"/>
        </w:rPr>
      </w:pPr>
      <w:r>
        <w:rPr>
          <w:bCs/>
          <w:noProof/>
          <w:color w:val="FFFFFF" w:themeColor="background1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3D35984B" wp14:editId="4C204352">
            <wp:simplePos x="0" y="0"/>
            <wp:positionH relativeFrom="column">
              <wp:posOffset>2613660</wp:posOffset>
            </wp:positionH>
            <wp:positionV relativeFrom="paragraph">
              <wp:posOffset>111125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0B2" w:rsidRPr="00EB5EFC" w:rsidRDefault="00EE50B2" w:rsidP="00EB5EFC">
      <w:pPr>
        <w:widowControl w:val="0"/>
        <w:ind w:firstLine="709"/>
        <w:jc w:val="both"/>
        <w:rPr>
          <w:sz w:val="26"/>
          <w:szCs w:val="26"/>
        </w:rPr>
      </w:pPr>
    </w:p>
    <w:p w:rsidR="00EE50B2" w:rsidRPr="00EB5EFC" w:rsidRDefault="00EE50B2" w:rsidP="00EB5EFC">
      <w:pPr>
        <w:widowControl w:val="0"/>
        <w:ind w:firstLine="709"/>
        <w:jc w:val="both"/>
        <w:rPr>
          <w:sz w:val="26"/>
          <w:szCs w:val="26"/>
        </w:rPr>
      </w:pPr>
    </w:p>
    <w:p w:rsidR="00EE50B2" w:rsidRPr="00EB5EFC" w:rsidRDefault="00EE50B2" w:rsidP="00EB5EFC">
      <w:pPr>
        <w:widowControl w:val="0"/>
        <w:ind w:firstLine="709"/>
        <w:jc w:val="both"/>
        <w:rPr>
          <w:sz w:val="26"/>
          <w:szCs w:val="26"/>
        </w:rPr>
      </w:pPr>
    </w:p>
    <w:p w:rsidR="00EE50B2" w:rsidRPr="00EB5EFC" w:rsidRDefault="00EE50B2" w:rsidP="00EB5EFC">
      <w:pPr>
        <w:widowControl w:val="0"/>
        <w:ind w:firstLine="709"/>
        <w:jc w:val="both"/>
        <w:rPr>
          <w:sz w:val="26"/>
          <w:szCs w:val="26"/>
        </w:rPr>
      </w:pPr>
      <w:r w:rsidRPr="00EB5EFC">
        <w:rPr>
          <w:sz w:val="26"/>
          <w:szCs w:val="26"/>
        </w:rPr>
        <w:t>Глава города Когалыма</w:t>
      </w:r>
      <w:r w:rsidRPr="00EB5EFC">
        <w:rPr>
          <w:sz w:val="26"/>
          <w:szCs w:val="26"/>
        </w:rPr>
        <w:tab/>
      </w:r>
      <w:r w:rsidRPr="00EB5EFC">
        <w:rPr>
          <w:sz w:val="26"/>
          <w:szCs w:val="26"/>
        </w:rPr>
        <w:tab/>
      </w:r>
      <w:r w:rsidRPr="00EB5EFC">
        <w:rPr>
          <w:sz w:val="26"/>
          <w:szCs w:val="26"/>
        </w:rPr>
        <w:tab/>
      </w:r>
      <w:r w:rsidRPr="00EB5EFC">
        <w:rPr>
          <w:sz w:val="26"/>
          <w:szCs w:val="26"/>
        </w:rPr>
        <w:tab/>
      </w:r>
      <w:r w:rsidRPr="00EB5EFC">
        <w:rPr>
          <w:sz w:val="26"/>
          <w:szCs w:val="26"/>
        </w:rPr>
        <w:tab/>
      </w:r>
      <w:r w:rsidR="00EB5EFC">
        <w:rPr>
          <w:sz w:val="26"/>
          <w:szCs w:val="26"/>
        </w:rPr>
        <w:tab/>
      </w:r>
      <w:r w:rsidRPr="00EB5EFC">
        <w:rPr>
          <w:sz w:val="26"/>
          <w:szCs w:val="26"/>
        </w:rPr>
        <w:t>Н.Н.Пальчиков</w:t>
      </w:r>
    </w:p>
    <w:p w:rsidR="007B0BFC" w:rsidRPr="00EB5EFC" w:rsidRDefault="007B0BFC" w:rsidP="00EB5EFC">
      <w:pPr>
        <w:widowControl w:val="0"/>
        <w:ind w:firstLine="709"/>
        <w:jc w:val="both"/>
        <w:rPr>
          <w:bCs/>
          <w:color w:val="000000" w:themeColor="text1"/>
          <w:sz w:val="26"/>
          <w:szCs w:val="26"/>
        </w:rPr>
      </w:pPr>
    </w:p>
    <w:p w:rsidR="00EE50B2" w:rsidRPr="00050FED" w:rsidRDefault="00EE50B2" w:rsidP="00EB5EFC">
      <w:pPr>
        <w:widowControl w:val="0"/>
        <w:ind w:firstLine="709"/>
        <w:jc w:val="both"/>
        <w:rPr>
          <w:bCs/>
          <w:color w:val="FFFFFF" w:themeColor="background1"/>
          <w:sz w:val="26"/>
          <w:szCs w:val="26"/>
        </w:rPr>
      </w:pPr>
    </w:p>
    <w:p w:rsidR="00C36FD2" w:rsidRPr="00050FED" w:rsidRDefault="00C36FD2" w:rsidP="00C36FD2">
      <w:pPr>
        <w:widowControl w:val="0"/>
        <w:rPr>
          <w:bCs/>
          <w:color w:val="FFFFFF" w:themeColor="background1"/>
          <w:sz w:val="22"/>
          <w:szCs w:val="22"/>
        </w:rPr>
      </w:pPr>
    </w:p>
    <w:p w:rsidR="00BD2E92" w:rsidRPr="00050FED" w:rsidRDefault="00C36FD2" w:rsidP="00BD2E92">
      <w:pPr>
        <w:widowControl w:val="0"/>
        <w:jc w:val="both"/>
        <w:rPr>
          <w:color w:val="FFFFFF" w:themeColor="background1"/>
          <w:sz w:val="22"/>
          <w:szCs w:val="22"/>
        </w:rPr>
      </w:pPr>
      <w:r w:rsidRPr="00050FED">
        <w:rPr>
          <w:bCs/>
          <w:color w:val="FFFFFF" w:themeColor="background1"/>
          <w:sz w:val="22"/>
          <w:szCs w:val="22"/>
        </w:rPr>
        <w:t>Разослать: УЭ, КФ, ЮУ, УО, МКУ «УОДОМС», МАДОУ «</w:t>
      </w:r>
      <w:r w:rsidR="00B921F6" w:rsidRPr="00050FED">
        <w:rPr>
          <w:bCs/>
          <w:color w:val="FFFFFF" w:themeColor="background1"/>
          <w:sz w:val="22"/>
          <w:szCs w:val="22"/>
        </w:rPr>
        <w:t>Буратино</w:t>
      </w:r>
      <w:r w:rsidRPr="00050FED">
        <w:rPr>
          <w:bCs/>
          <w:color w:val="FFFFFF" w:themeColor="background1"/>
          <w:sz w:val="22"/>
          <w:szCs w:val="22"/>
        </w:rPr>
        <w:t>», прокуратура, Сабуров, газета «Когалымский вестник».</w:t>
      </w:r>
      <w:r w:rsidRPr="00050FED">
        <w:rPr>
          <w:color w:val="FFFFFF" w:themeColor="background1"/>
          <w:sz w:val="22"/>
          <w:szCs w:val="22"/>
        </w:rPr>
        <w:t xml:space="preserve"> </w:t>
      </w:r>
    </w:p>
    <w:p w:rsidR="00050FED" w:rsidRDefault="00050FED" w:rsidP="00BD2E9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50FED" w:rsidRDefault="00050FED" w:rsidP="00BD2E9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50FED" w:rsidRDefault="00050FED" w:rsidP="00BD2E9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50FED" w:rsidRDefault="00050FED" w:rsidP="00050FED">
      <w:pPr>
        <w:widowControl w:val="0"/>
        <w:ind w:left="4248" w:firstLine="708"/>
        <w:rPr>
          <w:color w:val="000000" w:themeColor="text1"/>
          <w:sz w:val="26"/>
          <w:szCs w:val="26"/>
        </w:rPr>
        <w:sectPr w:rsidR="00050FED" w:rsidSect="00050FED">
          <w:pgSz w:w="11906" w:h="16838" w:code="9"/>
          <w:pgMar w:top="142" w:right="567" w:bottom="1134" w:left="2552" w:header="0" w:footer="0" w:gutter="0"/>
          <w:cols w:space="708"/>
          <w:docGrid w:linePitch="360"/>
        </w:sectPr>
      </w:pPr>
    </w:p>
    <w:p w:rsidR="00064A35" w:rsidRPr="00BD2E92" w:rsidRDefault="00A933FF" w:rsidP="00050FED">
      <w:pPr>
        <w:widowControl w:val="0"/>
        <w:ind w:left="4248" w:firstLine="708"/>
        <w:rPr>
          <w:color w:val="000000" w:themeColor="text1"/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 wp14:anchorId="11AE7CDD" wp14:editId="6DF8DFC8">
            <wp:simplePos x="0" y="0"/>
            <wp:positionH relativeFrom="column">
              <wp:posOffset>2046605</wp:posOffset>
            </wp:positionH>
            <wp:positionV relativeFrom="paragraph">
              <wp:posOffset>-472440</wp:posOffset>
            </wp:positionV>
            <wp:extent cx="1362075" cy="136207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4A35" w:rsidRPr="00BD2E92">
        <w:rPr>
          <w:color w:val="000000" w:themeColor="text1"/>
          <w:sz w:val="26"/>
          <w:szCs w:val="26"/>
        </w:rPr>
        <w:t>Приложение</w:t>
      </w:r>
      <w:r w:rsidR="00EB5EFC">
        <w:rPr>
          <w:color w:val="000000" w:themeColor="text1"/>
          <w:sz w:val="26"/>
          <w:szCs w:val="26"/>
        </w:rPr>
        <w:t xml:space="preserve"> 1</w:t>
      </w:r>
    </w:p>
    <w:p w:rsidR="00064A35" w:rsidRPr="00BD2E92" w:rsidRDefault="00064A35" w:rsidP="00BD2E9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064A35" w:rsidRPr="00BD2E92" w:rsidRDefault="00064A35" w:rsidP="00BD2E9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064A35" w:rsidRPr="00BD2E92" w:rsidRDefault="00050FED" w:rsidP="00BD2E92">
      <w:pPr>
        <w:ind w:left="4962"/>
        <w:rPr>
          <w:sz w:val="26"/>
          <w:szCs w:val="26"/>
        </w:rPr>
      </w:pPr>
      <w:r>
        <w:rPr>
          <w:sz w:val="26"/>
          <w:szCs w:val="26"/>
        </w:rPr>
        <w:t>от 29.09.2017 №2045</w:t>
      </w:r>
    </w:p>
    <w:p w:rsidR="00064A35" w:rsidRPr="00BD2E92" w:rsidRDefault="00064A35" w:rsidP="00064A35">
      <w:pPr>
        <w:rPr>
          <w:sz w:val="26"/>
          <w:szCs w:val="26"/>
        </w:rPr>
      </w:pP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713EE8" w:rsidRDefault="00713EE8" w:rsidP="00713EE8">
      <w:pPr>
        <w:jc w:val="center"/>
        <w:rPr>
          <w:sz w:val="26"/>
          <w:szCs w:val="26"/>
        </w:rPr>
      </w:pPr>
      <w:r>
        <w:rPr>
          <w:sz w:val="26"/>
          <w:szCs w:val="26"/>
        </w:rPr>
        <w:t>на платные дополнительные образовательные услуги,</w:t>
      </w:r>
    </w:p>
    <w:p w:rsidR="00713EE8" w:rsidRDefault="00713EE8" w:rsidP="00713EE8">
      <w:pPr>
        <w:tabs>
          <w:tab w:val="left" w:pos="216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и выполняемые </w:t>
      </w:r>
      <w:r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>
        <w:rPr>
          <w:sz w:val="26"/>
          <w:szCs w:val="26"/>
        </w:rPr>
        <w:t>образовательным учреждением города Когалыма «</w:t>
      </w:r>
      <w:r w:rsidR="00B921F6">
        <w:rPr>
          <w:sz w:val="26"/>
          <w:szCs w:val="26"/>
        </w:rPr>
        <w:t>Буратино</w:t>
      </w:r>
      <w:r>
        <w:rPr>
          <w:sz w:val="26"/>
          <w:szCs w:val="26"/>
        </w:rPr>
        <w:t>»</w:t>
      </w:r>
    </w:p>
    <w:p w:rsidR="00713EE8" w:rsidRDefault="00713EE8" w:rsidP="00713EE8">
      <w:pPr>
        <w:jc w:val="center"/>
        <w:rPr>
          <w:sz w:val="26"/>
          <w:szCs w:val="26"/>
        </w:rPr>
      </w:pPr>
    </w:p>
    <w:p w:rsidR="00713EE8" w:rsidRDefault="00713EE8" w:rsidP="00713EE8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 сентября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575"/>
        <w:gridCol w:w="1851"/>
        <w:gridCol w:w="1999"/>
      </w:tblGrid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№</w:t>
            </w:r>
          </w:p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proofErr w:type="gramStart"/>
            <w:r w:rsidRPr="004A0139">
              <w:rPr>
                <w:sz w:val="26"/>
                <w:szCs w:val="26"/>
              </w:rPr>
              <w:t>п</w:t>
            </w:r>
            <w:proofErr w:type="gramEnd"/>
            <w:r w:rsidRPr="004A0139">
              <w:rPr>
                <w:sz w:val="26"/>
                <w:szCs w:val="26"/>
              </w:rPr>
              <w:t>/п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 w:rsidP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Единица измерения</w:t>
            </w:r>
            <w:r w:rsidR="00713EE8" w:rsidRPr="004A013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 w:rsidP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Тариф, руб.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 w:rsidP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6F73BA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</w:t>
            </w:r>
            <w:r w:rsidR="00713EE8" w:rsidRPr="004A0139">
              <w:rPr>
                <w:sz w:val="26"/>
                <w:szCs w:val="26"/>
              </w:rPr>
              <w:t xml:space="preserve"> по дополнительной образовательной программе «</w:t>
            </w:r>
            <w:proofErr w:type="spellStart"/>
            <w:r w:rsidR="00AA3740" w:rsidRPr="004A0139">
              <w:rPr>
                <w:sz w:val="26"/>
                <w:szCs w:val="26"/>
              </w:rPr>
              <w:t>Пластинография</w:t>
            </w:r>
            <w:proofErr w:type="spellEnd"/>
            <w:r w:rsidR="00713EE8" w:rsidRPr="004A0139">
              <w:rPr>
                <w:sz w:val="26"/>
                <w:szCs w:val="26"/>
              </w:rPr>
              <w:t>»</w:t>
            </w:r>
          </w:p>
          <w:p w:rsidR="00713EE8" w:rsidRPr="004A0139" w:rsidRDefault="00713EE8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E49EC" w:rsidP="001067E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  <w:lang w:val="en-US"/>
              </w:rPr>
              <w:t>69</w:t>
            </w:r>
            <w:r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713EE8" w:rsidP="00713EE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FA8" w:rsidRPr="004A0139" w:rsidRDefault="000C6FA8" w:rsidP="000C6FA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AA3740" w:rsidRPr="004A0139">
              <w:rPr>
                <w:sz w:val="26"/>
                <w:szCs w:val="26"/>
              </w:rPr>
              <w:t>Театрализованная деятельность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713E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EE8" w:rsidRPr="004A0139" w:rsidRDefault="00923D3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73,00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3.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«Шахматы</w:t>
            </w:r>
            <w:r w:rsidR="00AA3740" w:rsidRPr="004A0139">
              <w:rPr>
                <w:sz w:val="26"/>
                <w:szCs w:val="26"/>
              </w:rPr>
              <w:t xml:space="preserve"> и шашки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923D3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39,00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4.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DD3025" w:rsidRPr="004A0139">
              <w:rPr>
                <w:sz w:val="26"/>
                <w:szCs w:val="26"/>
              </w:rPr>
              <w:t>Хореография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 w:rsidP="001067E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72,00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5.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</w:t>
            </w:r>
            <w:r w:rsidR="006E07AB" w:rsidRPr="004A0139">
              <w:rPr>
                <w:sz w:val="26"/>
                <w:szCs w:val="26"/>
              </w:rPr>
              <w:t>по</w:t>
            </w:r>
            <w:r w:rsidR="006E07AB" w:rsidRPr="004A0139">
              <w:t xml:space="preserve"> </w:t>
            </w:r>
            <w:r w:rsidR="006E07AB" w:rsidRPr="004A0139">
              <w:rPr>
                <w:sz w:val="26"/>
                <w:szCs w:val="26"/>
              </w:rPr>
              <w:t xml:space="preserve">коррекции звукопроизношения у детей, </w:t>
            </w:r>
            <w:r w:rsidRPr="004A0139">
              <w:rPr>
                <w:sz w:val="26"/>
                <w:szCs w:val="26"/>
              </w:rPr>
              <w:t>«</w:t>
            </w:r>
            <w:r w:rsidR="00AA3740" w:rsidRPr="004A0139">
              <w:rPr>
                <w:sz w:val="26"/>
                <w:szCs w:val="26"/>
              </w:rPr>
              <w:t xml:space="preserve">Индивидуальные занятия с </w:t>
            </w:r>
            <w:r w:rsidR="005916F1" w:rsidRPr="004A0139">
              <w:rPr>
                <w:sz w:val="26"/>
                <w:szCs w:val="26"/>
              </w:rPr>
              <w:t>учителем-</w:t>
            </w:r>
            <w:r w:rsidR="00AA3740" w:rsidRPr="004A0139">
              <w:rPr>
                <w:sz w:val="26"/>
                <w:szCs w:val="26"/>
              </w:rPr>
              <w:t>логопедом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Индивидуальные занятия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923D3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424,00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DD3025" w:rsidRPr="004A0139">
              <w:rPr>
                <w:sz w:val="26"/>
                <w:szCs w:val="26"/>
              </w:rPr>
              <w:t>Вечерняя группа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 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89,00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DD3025" w:rsidRPr="004A0139">
              <w:rPr>
                <w:sz w:val="26"/>
                <w:szCs w:val="26"/>
              </w:rPr>
              <w:t>Группа выходного дня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DD3025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 xml:space="preserve">Группа </w:t>
            </w:r>
            <w:r w:rsidR="00DD3025" w:rsidRPr="004A0139">
              <w:rPr>
                <w:sz w:val="26"/>
                <w:szCs w:val="26"/>
              </w:rPr>
              <w:t>8</w:t>
            </w:r>
            <w:r w:rsidRPr="004A0139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610,00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8.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DD3025" w:rsidRPr="004A0139">
              <w:rPr>
                <w:sz w:val="26"/>
                <w:szCs w:val="26"/>
              </w:rPr>
              <w:t>Английский язык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80,00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9.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</w:t>
            </w:r>
            <w:r w:rsidRPr="004A0139">
              <w:rPr>
                <w:sz w:val="26"/>
                <w:szCs w:val="26"/>
              </w:rPr>
              <w:lastRenderedPageBreak/>
              <w:t>образовательной программе «</w:t>
            </w:r>
            <w:r w:rsidR="00DD3025" w:rsidRPr="004A0139">
              <w:rPr>
                <w:sz w:val="26"/>
                <w:szCs w:val="26"/>
              </w:rPr>
              <w:t>Физкультурно оздоровительные занятия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lastRenderedPageBreak/>
              <w:t xml:space="preserve">1 человек / 1 </w:t>
            </w:r>
            <w:r w:rsidRPr="004A0139">
              <w:rPr>
                <w:sz w:val="26"/>
                <w:szCs w:val="26"/>
              </w:rPr>
              <w:lastRenderedPageBreak/>
              <w:t>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C91540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  <w:lang w:val="en-US"/>
              </w:rPr>
              <w:lastRenderedPageBreak/>
              <w:t>55</w:t>
            </w:r>
            <w:r w:rsidRPr="004A0139">
              <w:rPr>
                <w:sz w:val="26"/>
                <w:szCs w:val="26"/>
              </w:rPr>
              <w:t>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proofErr w:type="spellStart"/>
            <w:r w:rsidR="00DD3025" w:rsidRPr="004A0139">
              <w:rPr>
                <w:sz w:val="26"/>
                <w:szCs w:val="26"/>
              </w:rPr>
              <w:t>Квилинг</w:t>
            </w:r>
            <w:proofErr w:type="spellEnd"/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11.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4E8" w:rsidRPr="004A0139" w:rsidRDefault="008804E8" w:rsidP="008804E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DD3025" w:rsidRPr="004A0139">
              <w:rPr>
                <w:sz w:val="26"/>
                <w:szCs w:val="26"/>
              </w:rPr>
              <w:t>Художественно ручной труд</w:t>
            </w:r>
            <w:r w:rsidRPr="004A0139">
              <w:rPr>
                <w:sz w:val="26"/>
                <w:szCs w:val="26"/>
              </w:rPr>
              <w:t>»</w:t>
            </w:r>
          </w:p>
          <w:p w:rsidR="008804E8" w:rsidRPr="004A0139" w:rsidRDefault="008804E8" w:rsidP="008804E8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12.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5" w:rsidRPr="004A0139" w:rsidRDefault="008804E8" w:rsidP="00DD3025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</w:t>
            </w:r>
            <w:r w:rsidR="00DD3025" w:rsidRPr="004A0139">
              <w:rPr>
                <w:sz w:val="26"/>
                <w:szCs w:val="26"/>
              </w:rPr>
              <w:t>«Плавание»</w:t>
            </w:r>
          </w:p>
          <w:p w:rsidR="008804E8" w:rsidRPr="004A0139" w:rsidRDefault="008804E8" w:rsidP="00DD3025">
            <w:pPr>
              <w:rPr>
                <w:sz w:val="26"/>
                <w:szCs w:val="26"/>
                <w:highlight w:val="yellow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4E8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106,00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13.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3E" w:rsidRPr="004A0139" w:rsidRDefault="0043423E" w:rsidP="0043423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</w:t>
            </w:r>
            <w:r w:rsidR="00AD0582" w:rsidRPr="004A0139">
              <w:rPr>
                <w:sz w:val="26"/>
                <w:szCs w:val="26"/>
              </w:rPr>
              <w:t xml:space="preserve">и </w:t>
            </w:r>
            <w:r w:rsidR="00617951" w:rsidRPr="004A0139">
              <w:rPr>
                <w:sz w:val="26"/>
                <w:szCs w:val="26"/>
              </w:rPr>
              <w:t>развития вокальных способностей</w:t>
            </w:r>
            <w:r w:rsidR="00AA3740" w:rsidRPr="004A0139">
              <w:rPr>
                <w:sz w:val="26"/>
                <w:szCs w:val="26"/>
              </w:rPr>
              <w:t xml:space="preserve"> «</w:t>
            </w:r>
            <w:r w:rsidR="00AD0582" w:rsidRPr="004A0139">
              <w:rPr>
                <w:sz w:val="26"/>
                <w:szCs w:val="26"/>
              </w:rPr>
              <w:t>Вокальная студия</w:t>
            </w:r>
            <w:r w:rsidR="00AA3740" w:rsidRPr="004A0139">
              <w:rPr>
                <w:sz w:val="26"/>
                <w:szCs w:val="26"/>
              </w:rPr>
              <w:t>»</w:t>
            </w:r>
          </w:p>
          <w:p w:rsidR="0043423E" w:rsidRPr="004A0139" w:rsidRDefault="0043423E" w:rsidP="00DD3025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Группа </w:t>
            </w:r>
            <w:r w:rsidR="00DD3025" w:rsidRPr="004A0139">
              <w:rPr>
                <w:sz w:val="26"/>
                <w:szCs w:val="26"/>
              </w:rPr>
              <w:t>5</w:t>
            </w:r>
            <w:r w:rsidRPr="004A0139"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109,00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14.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51" w:rsidRPr="004A0139" w:rsidRDefault="0043423E" w:rsidP="00617951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</w:t>
            </w:r>
            <w:r w:rsidR="00DD3025" w:rsidRPr="004A0139">
              <w:rPr>
                <w:sz w:val="26"/>
                <w:szCs w:val="26"/>
              </w:rPr>
              <w:t>«Адаптация детей</w:t>
            </w:r>
            <w:r w:rsidR="00AD0582" w:rsidRPr="004A0139">
              <w:rPr>
                <w:sz w:val="26"/>
                <w:szCs w:val="26"/>
              </w:rPr>
              <w:t xml:space="preserve"> раннего возраста к детскому саду</w:t>
            </w:r>
            <w:r w:rsidR="00DD3025" w:rsidRPr="004A0139">
              <w:rPr>
                <w:sz w:val="26"/>
                <w:szCs w:val="26"/>
              </w:rPr>
              <w:t>»</w:t>
            </w:r>
          </w:p>
          <w:p w:rsidR="0043423E" w:rsidRPr="004A0139" w:rsidRDefault="0043423E" w:rsidP="0043423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319,00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15.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23E" w:rsidRPr="004A0139" w:rsidRDefault="0043423E" w:rsidP="0043423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</w:t>
            </w:r>
            <w:r w:rsidR="00DD3025" w:rsidRPr="004A0139">
              <w:rPr>
                <w:sz w:val="26"/>
                <w:szCs w:val="26"/>
              </w:rPr>
              <w:t>«Обучение компьютерной грамотности»</w:t>
            </w:r>
          </w:p>
          <w:p w:rsidR="0043423E" w:rsidRPr="004A0139" w:rsidRDefault="0043423E" w:rsidP="0043423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81D6D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23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57,00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16.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5" w:rsidRPr="004A0139" w:rsidRDefault="00DD3025" w:rsidP="004A14B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«Подгрупповое занятие с </w:t>
            </w:r>
            <w:r w:rsidR="005916F1" w:rsidRPr="004A0139">
              <w:rPr>
                <w:sz w:val="26"/>
                <w:szCs w:val="26"/>
              </w:rPr>
              <w:t>педагогом-</w:t>
            </w:r>
            <w:r w:rsidRPr="004A0139">
              <w:rPr>
                <w:sz w:val="26"/>
                <w:szCs w:val="26"/>
              </w:rPr>
              <w:t>психологом»</w:t>
            </w:r>
          </w:p>
          <w:p w:rsidR="00DD3025" w:rsidRPr="004A0139" w:rsidRDefault="00DD3025" w:rsidP="004A14B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DD3025" w:rsidP="004A14B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72,00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17.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5" w:rsidRPr="004A0139" w:rsidRDefault="00DD3025" w:rsidP="00DD3025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4762CE" w:rsidRPr="004A0139">
              <w:rPr>
                <w:sz w:val="26"/>
                <w:szCs w:val="26"/>
              </w:rPr>
              <w:t>Физическая подготовка с использованием тренажёров</w:t>
            </w:r>
            <w:r w:rsidRPr="004A0139">
              <w:rPr>
                <w:sz w:val="26"/>
                <w:szCs w:val="26"/>
              </w:rPr>
              <w:t>»</w:t>
            </w:r>
          </w:p>
          <w:p w:rsidR="00DD3025" w:rsidRPr="004A0139" w:rsidRDefault="00DD3025" w:rsidP="00DD3025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5" w:rsidRPr="004A0139" w:rsidRDefault="00DD3025" w:rsidP="00DD3025">
            <w:pPr>
              <w:jc w:val="center"/>
              <w:rPr>
                <w:sz w:val="26"/>
                <w:szCs w:val="26"/>
              </w:rPr>
            </w:pPr>
          </w:p>
          <w:p w:rsidR="00DD3025" w:rsidRPr="004A0139" w:rsidRDefault="00DD3025" w:rsidP="00DD302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68,00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18.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5" w:rsidRPr="004A0139" w:rsidRDefault="00DD3025" w:rsidP="00DD3025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r w:rsidR="004762CE" w:rsidRPr="004A0139">
              <w:rPr>
                <w:sz w:val="26"/>
                <w:szCs w:val="26"/>
              </w:rPr>
              <w:t>Школа будущего первоклассника</w:t>
            </w:r>
            <w:r w:rsidRPr="004A0139">
              <w:rPr>
                <w:sz w:val="26"/>
                <w:szCs w:val="26"/>
              </w:rPr>
              <w:t>»</w:t>
            </w:r>
          </w:p>
          <w:p w:rsidR="00DD3025" w:rsidRPr="004A0139" w:rsidRDefault="00DD3025" w:rsidP="00DD3025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25" w:rsidRPr="004A0139" w:rsidRDefault="00DD3025" w:rsidP="00DD3025">
            <w:pPr>
              <w:jc w:val="center"/>
              <w:rPr>
                <w:sz w:val="26"/>
                <w:szCs w:val="26"/>
              </w:rPr>
            </w:pPr>
          </w:p>
          <w:p w:rsidR="00DD3025" w:rsidRPr="004A0139" w:rsidRDefault="00DD3025" w:rsidP="00DD3025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025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70,00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19.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CE" w:rsidRPr="004A0139" w:rsidRDefault="004762CE" w:rsidP="004762C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«Анимационная студия»</w:t>
            </w:r>
          </w:p>
          <w:p w:rsidR="004762CE" w:rsidRPr="004A0139" w:rsidRDefault="004762CE" w:rsidP="004762C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lastRenderedPageBreak/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CE" w:rsidRPr="004A0139" w:rsidRDefault="004762CE">
            <w:pPr>
              <w:rPr>
                <w:sz w:val="26"/>
                <w:szCs w:val="26"/>
              </w:rPr>
            </w:pPr>
          </w:p>
          <w:p w:rsidR="004762CE" w:rsidRPr="004A0139" w:rsidRDefault="004762CE" w:rsidP="004762CE">
            <w:pPr>
              <w:jc w:val="center"/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216,00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lastRenderedPageBreak/>
              <w:t>20.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CE" w:rsidRPr="004A0139" w:rsidRDefault="004762CE" w:rsidP="004762C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Занятия по дополнительной образовательной программе «</w:t>
            </w:r>
            <w:proofErr w:type="spellStart"/>
            <w:r w:rsidRPr="004A0139">
              <w:rPr>
                <w:sz w:val="26"/>
                <w:szCs w:val="26"/>
              </w:rPr>
              <w:t>Легоконструирование</w:t>
            </w:r>
            <w:proofErr w:type="spellEnd"/>
            <w:r w:rsidRPr="004A0139">
              <w:rPr>
                <w:sz w:val="26"/>
                <w:szCs w:val="26"/>
              </w:rPr>
              <w:t xml:space="preserve"> и </w:t>
            </w:r>
            <w:proofErr w:type="spellStart"/>
            <w:r w:rsidRPr="004A0139">
              <w:rPr>
                <w:sz w:val="26"/>
                <w:szCs w:val="26"/>
              </w:rPr>
              <w:t>работ</w:t>
            </w:r>
            <w:r w:rsidR="005916F1" w:rsidRPr="004A0139">
              <w:rPr>
                <w:sz w:val="26"/>
                <w:szCs w:val="26"/>
              </w:rPr>
              <w:t>от</w:t>
            </w:r>
            <w:r w:rsidRPr="004A0139">
              <w:rPr>
                <w:sz w:val="26"/>
                <w:szCs w:val="26"/>
              </w:rPr>
              <w:t>ехника</w:t>
            </w:r>
            <w:proofErr w:type="spellEnd"/>
            <w:r w:rsidRPr="004A0139">
              <w:rPr>
                <w:sz w:val="26"/>
                <w:szCs w:val="26"/>
              </w:rPr>
              <w:t>»</w:t>
            </w:r>
          </w:p>
          <w:p w:rsidR="004762CE" w:rsidRPr="004A0139" w:rsidRDefault="004762CE" w:rsidP="004762CE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Группа 10 человек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CE" w:rsidRPr="004A0139" w:rsidRDefault="004762CE">
            <w:pPr>
              <w:rPr>
                <w:sz w:val="26"/>
                <w:szCs w:val="26"/>
              </w:rPr>
            </w:pPr>
          </w:p>
          <w:p w:rsidR="004762CE" w:rsidRPr="004A0139" w:rsidRDefault="004762CE" w:rsidP="004762CE">
            <w:pPr>
              <w:jc w:val="center"/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219,00</w:t>
            </w:r>
          </w:p>
        </w:tc>
      </w:tr>
      <w:tr w:rsidR="004A0139" w:rsidRPr="004A0139" w:rsidTr="00EB5EFC"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21.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2CE" w:rsidRPr="004A0139" w:rsidRDefault="004762CE" w:rsidP="004A14B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 xml:space="preserve">Занятия по дополнительной образовательной программе «Индивидуальное занятие с </w:t>
            </w:r>
            <w:r w:rsidR="005916F1" w:rsidRPr="004A0139">
              <w:rPr>
                <w:sz w:val="26"/>
                <w:szCs w:val="26"/>
              </w:rPr>
              <w:t>педагогом-</w:t>
            </w:r>
            <w:r w:rsidRPr="004A0139">
              <w:rPr>
                <w:sz w:val="26"/>
                <w:szCs w:val="26"/>
              </w:rPr>
              <w:t>психологом»</w:t>
            </w:r>
          </w:p>
          <w:p w:rsidR="004762CE" w:rsidRPr="004A0139" w:rsidRDefault="004762CE" w:rsidP="004A14B8">
            <w:pPr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Индивидуальные занятия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4762CE" w:rsidP="004A14B8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1 человек / 1 занятие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2CE" w:rsidRPr="004A0139" w:rsidRDefault="000E49EC">
            <w:pPr>
              <w:jc w:val="center"/>
              <w:rPr>
                <w:sz w:val="26"/>
                <w:szCs w:val="26"/>
              </w:rPr>
            </w:pPr>
            <w:r w:rsidRPr="004A0139">
              <w:rPr>
                <w:sz w:val="26"/>
                <w:szCs w:val="26"/>
              </w:rPr>
              <w:t>2841,00</w:t>
            </w:r>
          </w:p>
        </w:tc>
      </w:tr>
    </w:tbl>
    <w:p w:rsidR="00064A35" w:rsidRPr="00BD2E92" w:rsidRDefault="00064A35" w:rsidP="00064A35">
      <w:pPr>
        <w:jc w:val="center"/>
        <w:rPr>
          <w:sz w:val="26"/>
          <w:szCs w:val="26"/>
        </w:rPr>
      </w:pPr>
    </w:p>
    <w:p w:rsidR="000552C4" w:rsidRDefault="000552C4" w:rsidP="000552C4">
      <w:pPr>
        <w:ind w:left="4962"/>
        <w:rPr>
          <w:sz w:val="26"/>
          <w:szCs w:val="26"/>
        </w:rPr>
      </w:pPr>
    </w:p>
    <w:p w:rsidR="00756D03" w:rsidRDefault="00756D03" w:rsidP="000552C4">
      <w:pPr>
        <w:ind w:left="4962"/>
        <w:rPr>
          <w:sz w:val="26"/>
          <w:szCs w:val="26"/>
        </w:rPr>
      </w:pPr>
    </w:p>
    <w:p w:rsidR="000A013D" w:rsidRDefault="000A013D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81D6D" w:rsidRPr="00081D6D" w:rsidRDefault="00081D6D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A013D" w:rsidRDefault="00EB5EFC" w:rsidP="00EB5EFC">
      <w:pPr>
        <w:widowControl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</w:t>
      </w: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EB5EFC" w:rsidRDefault="00EB5EFC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4762CE" w:rsidRPr="004762CE" w:rsidRDefault="004762CE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0A013D" w:rsidRPr="004762CE" w:rsidRDefault="000A013D" w:rsidP="006C7502">
      <w:pPr>
        <w:widowControl w:val="0"/>
        <w:ind w:left="4962"/>
        <w:rPr>
          <w:color w:val="000000" w:themeColor="text1"/>
          <w:sz w:val="26"/>
          <w:szCs w:val="26"/>
        </w:rPr>
      </w:pPr>
    </w:p>
    <w:p w:rsidR="006C7502" w:rsidRPr="00BD2E92" w:rsidRDefault="00A933FF" w:rsidP="00050FED">
      <w:pPr>
        <w:widowControl w:val="0"/>
        <w:ind w:left="4248" w:firstLine="708"/>
        <w:rPr>
          <w:color w:val="000000" w:themeColor="text1"/>
          <w:sz w:val="26"/>
          <w:szCs w:val="26"/>
        </w:rPr>
      </w:pPr>
      <w:bookmarkStart w:id="0" w:name="_GoBack"/>
      <w:r>
        <w:rPr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 wp14:anchorId="2B61FB80" wp14:editId="68FA2009">
            <wp:simplePos x="0" y="0"/>
            <wp:positionH relativeFrom="column">
              <wp:posOffset>1983105</wp:posOffset>
            </wp:positionH>
            <wp:positionV relativeFrom="paragraph">
              <wp:posOffset>-481965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7502" w:rsidRPr="00BD2E92">
        <w:rPr>
          <w:color w:val="000000" w:themeColor="text1"/>
          <w:sz w:val="26"/>
          <w:szCs w:val="26"/>
        </w:rPr>
        <w:t>Приложение</w:t>
      </w:r>
      <w:r w:rsidR="00EB5EFC">
        <w:rPr>
          <w:color w:val="000000" w:themeColor="text1"/>
          <w:sz w:val="26"/>
          <w:szCs w:val="26"/>
        </w:rPr>
        <w:t xml:space="preserve"> 2</w:t>
      </w:r>
    </w:p>
    <w:p w:rsidR="006C7502" w:rsidRPr="00BD2E92" w:rsidRDefault="006C7502" w:rsidP="006C7502">
      <w:pPr>
        <w:ind w:left="4962"/>
        <w:rPr>
          <w:color w:val="000000" w:themeColor="text1"/>
          <w:sz w:val="26"/>
          <w:szCs w:val="26"/>
        </w:rPr>
      </w:pPr>
      <w:r w:rsidRPr="00BD2E92">
        <w:rPr>
          <w:color w:val="000000" w:themeColor="text1"/>
          <w:sz w:val="26"/>
          <w:szCs w:val="26"/>
        </w:rPr>
        <w:t>к постановлению Администрации</w:t>
      </w:r>
    </w:p>
    <w:p w:rsidR="006C7502" w:rsidRPr="00BD2E92" w:rsidRDefault="006C7502" w:rsidP="006C7502">
      <w:pPr>
        <w:ind w:left="4962"/>
        <w:rPr>
          <w:sz w:val="26"/>
          <w:szCs w:val="26"/>
        </w:rPr>
      </w:pPr>
      <w:r w:rsidRPr="00BD2E92">
        <w:rPr>
          <w:sz w:val="26"/>
          <w:szCs w:val="26"/>
        </w:rPr>
        <w:t>города Когалыма</w:t>
      </w:r>
    </w:p>
    <w:p w:rsidR="006C7502" w:rsidRPr="00BD2E92" w:rsidRDefault="00050FED" w:rsidP="006C7502">
      <w:pPr>
        <w:ind w:left="4962"/>
        <w:rPr>
          <w:sz w:val="26"/>
          <w:szCs w:val="26"/>
        </w:rPr>
      </w:pPr>
      <w:r>
        <w:rPr>
          <w:sz w:val="26"/>
          <w:szCs w:val="26"/>
        </w:rPr>
        <w:t>от 29.09.2017 №2045</w:t>
      </w:r>
    </w:p>
    <w:p w:rsidR="006C7502" w:rsidRPr="00BD2E92" w:rsidRDefault="006C7502" w:rsidP="006C7502">
      <w:pPr>
        <w:rPr>
          <w:sz w:val="26"/>
          <w:szCs w:val="26"/>
        </w:rPr>
      </w:pPr>
    </w:p>
    <w:p w:rsidR="006C7502" w:rsidRDefault="006C7502" w:rsidP="006C7502">
      <w:pPr>
        <w:jc w:val="center"/>
        <w:rPr>
          <w:sz w:val="26"/>
          <w:szCs w:val="26"/>
        </w:rPr>
      </w:pPr>
    </w:p>
    <w:p w:rsidR="006C7502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>Тарифы</w:t>
      </w:r>
    </w:p>
    <w:p w:rsidR="006C7502" w:rsidRDefault="006C7502" w:rsidP="006C750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платные услуги, предоставляемые и выполняемые </w:t>
      </w:r>
      <w:r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>
        <w:rPr>
          <w:sz w:val="26"/>
          <w:szCs w:val="26"/>
        </w:rPr>
        <w:t>образовательным учреждением города Когалыма «</w:t>
      </w:r>
      <w:r w:rsidR="00B921F6">
        <w:rPr>
          <w:sz w:val="26"/>
          <w:szCs w:val="26"/>
        </w:rPr>
        <w:t>Буратино</w:t>
      </w:r>
      <w:r>
        <w:rPr>
          <w:sz w:val="26"/>
          <w:szCs w:val="26"/>
        </w:rPr>
        <w:t>»</w:t>
      </w:r>
    </w:p>
    <w:p w:rsidR="006C7502" w:rsidRDefault="006C7502" w:rsidP="006C7502">
      <w:pPr>
        <w:jc w:val="center"/>
        <w:rPr>
          <w:sz w:val="26"/>
          <w:szCs w:val="26"/>
        </w:rPr>
      </w:pPr>
    </w:p>
    <w:p w:rsidR="006C7502" w:rsidRDefault="006C7502" w:rsidP="006C7502">
      <w:pPr>
        <w:jc w:val="right"/>
        <w:rPr>
          <w:sz w:val="26"/>
          <w:szCs w:val="26"/>
        </w:rPr>
      </w:pPr>
      <w:r>
        <w:rPr>
          <w:sz w:val="26"/>
          <w:szCs w:val="26"/>
        </w:rPr>
        <w:t>Вводится в действие с 01 сентября 2017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666"/>
        <w:gridCol w:w="1652"/>
        <w:gridCol w:w="1559"/>
        <w:gridCol w:w="1559"/>
      </w:tblGrid>
      <w:tr w:rsidR="006C7502" w:rsidTr="00EB5EFC"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услуги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Тариф, руб.</w:t>
            </w:r>
          </w:p>
        </w:tc>
      </w:tr>
      <w:tr w:rsidR="006C7502" w:rsidTr="00EB5EFC"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 НДС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C7502" w:rsidP="008151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НДС</w:t>
            </w:r>
          </w:p>
        </w:tc>
      </w:tr>
      <w:tr w:rsidR="006C7502" w:rsidTr="00EB5EF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502" w:rsidRDefault="006C7502" w:rsidP="006C75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617951" w:rsidP="007F1E07">
            <w:pPr>
              <w:rPr>
                <w:sz w:val="26"/>
                <w:szCs w:val="26"/>
              </w:rPr>
            </w:pPr>
            <w:r w:rsidRPr="00923D35">
              <w:rPr>
                <w:sz w:val="26"/>
                <w:szCs w:val="26"/>
              </w:rPr>
              <w:t xml:space="preserve">Организация досугового мероприятия для детей </w:t>
            </w:r>
            <w:r w:rsidR="008151FB" w:rsidRPr="00923D35">
              <w:rPr>
                <w:sz w:val="26"/>
                <w:szCs w:val="26"/>
              </w:rPr>
              <w:t>«</w:t>
            </w:r>
            <w:r w:rsidR="006C7502" w:rsidRPr="00923D35">
              <w:rPr>
                <w:sz w:val="26"/>
                <w:szCs w:val="26"/>
              </w:rPr>
              <w:t>День рождение</w:t>
            </w:r>
            <w:r w:rsidR="008151FB" w:rsidRPr="00923D35">
              <w:rPr>
                <w:sz w:val="26"/>
                <w:szCs w:val="26"/>
              </w:rPr>
              <w:t>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мероприятие /</w:t>
            </w:r>
            <w:r w:rsidR="001322A6">
              <w:rPr>
                <w:sz w:val="26"/>
                <w:szCs w:val="26"/>
              </w:rPr>
              <w:t>30 минут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2" w:rsidRDefault="006C7502" w:rsidP="007F1E07">
            <w:pPr>
              <w:jc w:val="center"/>
              <w:rPr>
                <w:sz w:val="26"/>
                <w:szCs w:val="26"/>
              </w:rPr>
            </w:pPr>
          </w:p>
          <w:p w:rsidR="00923D35" w:rsidRDefault="00923D35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1386,45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1636,00</w:t>
            </w:r>
          </w:p>
        </w:tc>
      </w:tr>
      <w:tr w:rsidR="006C7502" w:rsidTr="00EB5EFC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762C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7502">
              <w:rPr>
                <w:sz w:val="26"/>
                <w:szCs w:val="26"/>
              </w:rPr>
              <w:t>.</w:t>
            </w:r>
          </w:p>
        </w:tc>
        <w:tc>
          <w:tcPr>
            <w:tcW w:w="2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8151FB" w:rsidP="007F1E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«Кислородный </w:t>
            </w:r>
            <w:r w:rsidR="0043423E">
              <w:rPr>
                <w:sz w:val="26"/>
                <w:szCs w:val="26"/>
              </w:rPr>
              <w:t>коктейль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порция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502" w:rsidRDefault="00923D35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31,36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502" w:rsidRDefault="0043423E" w:rsidP="007F1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37,00</w:t>
            </w:r>
          </w:p>
        </w:tc>
      </w:tr>
    </w:tbl>
    <w:p w:rsidR="006C7502" w:rsidRPr="00BD2E92" w:rsidRDefault="006C7502" w:rsidP="006C750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6C7502" w:rsidRDefault="006C7502" w:rsidP="00BD2E92">
      <w:pPr>
        <w:jc w:val="center"/>
        <w:rPr>
          <w:sz w:val="26"/>
          <w:szCs w:val="26"/>
        </w:rPr>
      </w:pPr>
    </w:p>
    <w:p w:rsidR="006C7502" w:rsidRDefault="00EB5EFC" w:rsidP="00BD2E92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6C7502" w:rsidSect="00050FED">
      <w:pgSz w:w="11906" w:h="16838" w:code="9"/>
      <w:pgMar w:top="1134" w:right="567" w:bottom="1134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8EF" w:rsidRDefault="008018EF" w:rsidP="00402F17">
      <w:r>
        <w:separator/>
      </w:r>
    </w:p>
  </w:endnote>
  <w:endnote w:type="continuationSeparator" w:id="0">
    <w:p w:rsidR="008018EF" w:rsidRDefault="008018EF" w:rsidP="0040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8EF" w:rsidRDefault="008018EF" w:rsidP="00402F17">
      <w:r>
        <w:separator/>
      </w:r>
    </w:p>
  </w:footnote>
  <w:footnote w:type="continuationSeparator" w:id="0">
    <w:p w:rsidR="008018EF" w:rsidRDefault="008018EF" w:rsidP="00402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616D"/>
    <w:multiLevelType w:val="hybridMultilevel"/>
    <w:tmpl w:val="5BEAB35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E14EC90">
      <w:start w:val="1"/>
      <w:numFmt w:val="decimal"/>
      <w:lvlText w:val="%2.1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B16F44"/>
    <w:multiLevelType w:val="hybridMultilevel"/>
    <w:tmpl w:val="25F2317A"/>
    <w:lvl w:ilvl="0" w:tplc="D9B44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051A2F"/>
    <w:multiLevelType w:val="multilevel"/>
    <w:tmpl w:val="41DAC228"/>
    <w:lvl w:ilvl="0">
      <w:start w:val="2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eastAsia="Times New Roman" w:hint="default"/>
        <w:color w:val="000000"/>
      </w:rPr>
    </w:lvl>
  </w:abstractNum>
  <w:abstractNum w:abstractNumId="3">
    <w:nsid w:val="28B73D14"/>
    <w:multiLevelType w:val="multilevel"/>
    <w:tmpl w:val="C50601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EC113EA"/>
    <w:multiLevelType w:val="multilevel"/>
    <w:tmpl w:val="561CC1B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  <w:color w:val="000000"/>
      </w:rPr>
    </w:lvl>
  </w:abstractNum>
  <w:abstractNum w:abstractNumId="5">
    <w:nsid w:val="6E796A64"/>
    <w:multiLevelType w:val="hybridMultilevel"/>
    <w:tmpl w:val="15164AF4"/>
    <w:lvl w:ilvl="0" w:tplc="284EA860">
      <w:start w:val="5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869" w:hanging="360"/>
      </w:pPr>
    </w:lvl>
    <w:lvl w:ilvl="2" w:tplc="0419001B" w:tentative="1">
      <w:start w:val="1"/>
      <w:numFmt w:val="lowerRoman"/>
      <w:lvlText w:val="%3."/>
      <w:lvlJc w:val="right"/>
      <w:pPr>
        <w:ind w:left="10589" w:hanging="180"/>
      </w:pPr>
    </w:lvl>
    <w:lvl w:ilvl="3" w:tplc="0419000F" w:tentative="1">
      <w:start w:val="1"/>
      <w:numFmt w:val="decimal"/>
      <w:lvlText w:val="%4."/>
      <w:lvlJc w:val="left"/>
      <w:pPr>
        <w:ind w:left="11309" w:hanging="360"/>
      </w:pPr>
    </w:lvl>
    <w:lvl w:ilvl="4" w:tplc="04190019" w:tentative="1">
      <w:start w:val="1"/>
      <w:numFmt w:val="lowerLetter"/>
      <w:lvlText w:val="%5."/>
      <w:lvlJc w:val="left"/>
      <w:pPr>
        <w:ind w:left="12029" w:hanging="360"/>
      </w:pPr>
    </w:lvl>
    <w:lvl w:ilvl="5" w:tplc="0419001B" w:tentative="1">
      <w:start w:val="1"/>
      <w:numFmt w:val="lowerRoman"/>
      <w:lvlText w:val="%6."/>
      <w:lvlJc w:val="right"/>
      <w:pPr>
        <w:ind w:left="12749" w:hanging="180"/>
      </w:pPr>
    </w:lvl>
    <w:lvl w:ilvl="6" w:tplc="0419000F" w:tentative="1">
      <w:start w:val="1"/>
      <w:numFmt w:val="decimal"/>
      <w:lvlText w:val="%7."/>
      <w:lvlJc w:val="left"/>
      <w:pPr>
        <w:ind w:left="13469" w:hanging="360"/>
      </w:pPr>
    </w:lvl>
    <w:lvl w:ilvl="7" w:tplc="04190019" w:tentative="1">
      <w:start w:val="1"/>
      <w:numFmt w:val="lowerLetter"/>
      <w:lvlText w:val="%8."/>
      <w:lvlJc w:val="left"/>
      <w:pPr>
        <w:ind w:left="14189" w:hanging="360"/>
      </w:pPr>
    </w:lvl>
    <w:lvl w:ilvl="8" w:tplc="0419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6">
    <w:nsid w:val="7A4D32C6"/>
    <w:multiLevelType w:val="hybridMultilevel"/>
    <w:tmpl w:val="234CA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D266CE0"/>
    <w:multiLevelType w:val="hybridMultilevel"/>
    <w:tmpl w:val="50C6362A"/>
    <w:lvl w:ilvl="0" w:tplc="5A46C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B3"/>
    <w:rsid w:val="00004DF3"/>
    <w:rsid w:val="00013CC5"/>
    <w:rsid w:val="000141E3"/>
    <w:rsid w:val="00014791"/>
    <w:rsid w:val="00016785"/>
    <w:rsid w:val="0002105B"/>
    <w:rsid w:val="00024034"/>
    <w:rsid w:val="0002610F"/>
    <w:rsid w:val="00026EB3"/>
    <w:rsid w:val="000403D2"/>
    <w:rsid w:val="000463E1"/>
    <w:rsid w:val="00050FED"/>
    <w:rsid w:val="000552C4"/>
    <w:rsid w:val="000633BD"/>
    <w:rsid w:val="00064A35"/>
    <w:rsid w:val="000668AB"/>
    <w:rsid w:val="00066DBB"/>
    <w:rsid w:val="00071C8C"/>
    <w:rsid w:val="00074B87"/>
    <w:rsid w:val="00074D07"/>
    <w:rsid w:val="00081D6D"/>
    <w:rsid w:val="00085F03"/>
    <w:rsid w:val="000928CB"/>
    <w:rsid w:val="0009392F"/>
    <w:rsid w:val="000A013D"/>
    <w:rsid w:val="000A0645"/>
    <w:rsid w:val="000A19DC"/>
    <w:rsid w:val="000A3578"/>
    <w:rsid w:val="000A60E3"/>
    <w:rsid w:val="000A6B84"/>
    <w:rsid w:val="000A7212"/>
    <w:rsid w:val="000A7C34"/>
    <w:rsid w:val="000B5345"/>
    <w:rsid w:val="000C031F"/>
    <w:rsid w:val="000C4B81"/>
    <w:rsid w:val="000C50F5"/>
    <w:rsid w:val="000C6FA8"/>
    <w:rsid w:val="000D2871"/>
    <w:rsid w:val="000E0D84"/>
    <w:rsid w:val="000E3ABC"/>
    <w:rsid w:val="000E4494"/>
    <w:rsid w:val="000E49EC"/>
    <w:rsid w:val="000E4B53"/>
    <w:rsid w:val="000E4E7F"/>
    <w:rsid w:val="000E5E64"/>
    <w:rsid w:val="000F6CF9"/>
    <w:rsid w:val="0010358D"/>
    <w:rsid w:val="001067E5"/>
    <w:rsid w:val="0011460D"/>
    <w:rsid w:val="001178DC"/>
    <w:rsid w:val="0012189B"/>
    <w:rsid w:val="00123A0B"/>
    <w:rsid w:val="00124A07"/>
    <w:rsid w:val="001322A6"/>
    <w:rsid w:val="001340A5"/>
    <w:rsid w:val="00137EDE"/>
    <w:rsid w:val="00140566"/>
    <w:rsid w:val="001423F6"/>
    <w:rsid w:val="001464C6"/>
    <w:rsid w:val="0015567A"/>
    <w:rsid w:val="00160669"/>
    <w:rsid w:val="00160D2F"/>
    <w:rsid w:val="00172A9D"/>
    <w:rsid w:val="00175F3A"/>
    <w:rsid w:val="001777ED"/>
    <w:rsid w:val="00180BD1"/>
    <w:rsid w:val="00190C96"/>
    <w:rsid w:val="00192235"/>
    <w:rsid w:val="00194481"/>
    <w:rsid w:val="001A11F8"/>
    <w:rsid w:val="001A15A2"/>
    <w:rsid w:val="001A4433"/>
    <w:rsid w:val="001B302B"/>
    <w:rsid w:val="001C04BE"/>
    <w:rsid w:val="001D1730"/>
    <w:rsid w:val="001D30EE"/>
    <w:rsid w:val="001E0497"/>
    <w:rsid w:val="001E28AB"/>
    <w:rsid w:val="001F21CC"/>
    <w:rsid w:val="001F5834"/>
    <w:rsid w:val="001F5958"/>
    <w:rsid w:val="001F6EF2"/>
    <w:rsid w:val="00200D48"/>
    <w:rsid w:val="002029F0"/>
    <w:rsid w:val="00210BFD"/>
    <w:rsid w:val="002144E1"/>
    <w:rsid w:val="00215407"/>
    <w:rsid w:val="00215692"/>
    <w:rsid w:val="0022419A"/>
    <w:rsid w:val="00237693"/>
    <w:rsid w:val="00245C11"/>
    <w:rsid w:val="002565C7"/>
    <w:rsid w:val="002672A7"/>
    <w:rsid w:val="00270819"/>
    <w:rsid w:val="002708E7"/>
    <w:rsid w:val="00272E4A"/>
    <w:rsid w:val="00275E27"/>
    <w:rsid w:val="00281247"/>
    <w:rsid w:val="00294094"/>
    <w:rsid w:val="0029529E"/>
    <w:rsid w:val="00295FFB"/>
    <w:rsid w:val="0029787B"/>
    <w:rsid w:val="00297977"/>
    <w:rsid w:val="002A29E7"/>
    <w:rsid w:val="002A36D1"/>
    <w:rsid w:val="002A5A08"/>
    <w:rsid w:val="002B0F0F"/>
    <w:rsid w:val="002B400C"/>
    <w:rsid w:val="002C2999"/>
    <w:rsid w:val="002C5423"/>
    <w:rsid w:val="002C5BFE"/>
    <w:rsid w:val="002C6531"/>
    <w:rsid w:val="002D180A"/>
    <w:rsid w:val="002D5D4B"/>
    <w:rsid w:val="002D5FE5"/>
    <w:rsid w:val="002E1909"/>
    <w:rsid w:val="002E24AC"/>
    <w:rsid w:val="002E366D"/>
    <w:rsid w:val="002F09AC"/>
    <w:rsid w:val="002F0C1D"/>
    <w:rsid w:val="00300145"/>
    <w:rsid w:val="00303946"/>
    <w:rsid w:val="00303A29"/>
    <w:rsid w:val="00314C4E"/>
    <w:rsid w:val="00316FE9"/>
    <w:rsid w:val="00317B43"/>
    <w:rsid w:val="00331146"/>
    <w:rsid w:val="00331ECE"/>
    <w:rsid w:val="003326C2"/>
    <w:rsid w:val="00333193"/>
    <w:rsid w:val="00334D81"/>
    <w:rsid w:val="00335184"/>
    <w:rsid w:val="0034425A"/>
    <w:rsid w:val="00344667"/>
    <w:rsid w:val="00345D57"/>
    <w:rsid w:val="0035743E"/>
    <w:rsid w:val="0036159D"/>
    <w:rsid w:val="00383E94"/>
    <w:rsid w:val="00384D03"/>
    <w:rsid w:val="003859CB"/>
    <w:rsid w:val="00386718"/>
    <w:rsid w:val="003916C2"/>
    <w:rsid w:val="003948D6"/>
    <w:rsid w:val="0039509C"/>
    <w:rsid w:val="003961D5"/>
    <w:rsid w:val="003A3AD3"/>
    <w:rsid w:val="003A5FB3"/>
    <w:rsid w:val="003A798B"/>
    <w:rsid w:val="003B7C46"/>
    <w:rsid w:val="003D24E9"/>
    <w:rsid w:val="003D2E69"/>
    <w:rsid w:val="003D644C"/>
    <w:rsid w:val="003E0D8D"/>
    <w:rsid w:val="003F3B17"/>
    <w:rsid w:val="00401A92"/>
    <w:rsid w:val="00402F17"/>
    <w:rsid w:val="004042B6"/>
    <w:rsid w:val="00411D01"/>
    <w:rsid w:val="00414366"/>
    <w:rsid w:val="0041617E"/>
    <w:rsid w:val="0042520C"/>
    <w:rsid w:val="00432929"/>
    <w:rsid w:val="0043423E"/>
    <w:rsid w:val="004422FD"/>
    <w:rsid w:val="00444936"/>
    <w:rsid w:val="00446DB1"/>
    <w:rsid w:val="00447D66"/>
    <w:rsid w:val="00450106"/>
    <w:rsid w:val="00454563"/>
    <w:rsid w:val="0046171E"/>
    <w:rsid w:val="004738DF"/>
    <w:rsid w:val="00473F0A"/>
    <w:rsid w:val="004755B8"/>
    <w:rsid w:val="00475641"/>
    <w:rsid w:val="00475960"/>
    <w:rsid w:val="004762CE"/>
    <w:rsid w:val="0048105C"/>
    <w:rsid w:val="00483FF4"/>
    <w:rsid w:val="0048431D"/>
    <w:rsid w:val="0049200E"/>
    <w:rsid w:val="004931F0"/>
    <w:rsid w:val="004938F2"/>
    <w:rsid w:val="004A0139"/>
    <w:rsid w:val="004A02CB"/>
    <w:rsid w:val="004A0A72"/>
    <w:rsid w:val="004A1AF1"/>
    <w:rsid w:val="004A5FCD"/>
    <w:rsid w:val="004A79EA"/>
    <w:rsid w:val="004B1B63"/>
    <w:rsid w:val="004B3BC3"/>
    <w:rsid w:val="004B6E79"/>
    <w:rsid w:val="004C1D83"/>
    <w:rsid w:val="004C5CB6"/>
    <w:rsid w:val="004C718B"/>
    <w:rsid w:val="004E73C1"/>
    <w:rsid w:val="004F1089"/>
    <w:rsid w:val="004F165B"/>
    <w:rsid w:val="004F287C"/>
    <w:rsid w:val="004F2C69"/>
    <w:rsid w:val="004F3A1E"/>
    <w:rsid w:val="004F5E83"/>
    <w:rsid w:val="00525964"/>
    <w:rsid w:val="00527421"/>
    <w:rsid w:val="00527D85"/>
    <w:rsid w:val="00532F15"/>
    <w:rsid w:val="00533EC8"/>
    <w:rsid w:val="005368DC"/>
    <w:rsid w:val="00541939"/>
    <w:rsid w:val="00547E66"/>
    <w:rsid w:val="00555FB7"/>
    <w:rsid w:val="005663F3"/>
    <w:rsid w:val="005752BE"/>
    <w:rsid w:val="005774D2"/>
    <w:rsid w:val="00584273"/>
    <w:rsid w:val="00584BC6"/>
    <w:rsid w:val="00586BAE"/>
    <w:rsid w:val="005916F1"/>
    <w:rsid w:val="00595C00"/>
    <w:rsid w:val="005B3ACD"/>
    <w:rsid w:val="005B5EBE"/>
    <w:rsid w:val="005B76B1"/>
    <w:rsid w:val="005C2CB3"/>
    <w:rsid w:val="005D2D47"/>
    <w:rsid w:val="005D3123"/>
    <w:rsid w:val="005D4DAF"/>
    <w:rsid w:val="005D5376"/>
    <w:rsid w:val="005E77BE"/>
    <w:rsid w:val="005F6A30"/>
    <w:rsid w:val="005F6F35"/>
    <w:rsid w:val="005F709F"/>
    <w:rsid w:val="005F759C"/>
    <w:rsid w:val="00603129"/>
    <w:rsid w:val="00607D75"/>
    <w:rsid w:val="00611224"/>
    <w:rsid w:val="006139D1"/>
    <w:rsid w:val="0061404E"/>
    <w:rsid w:val="00617951"/>
    <w:rsid w:val="00631A5E"/>
    <w:rsid w:val="00633BD6"/>
    <w:rsid w:val="0063416E"/>
    <w:rsid w:val="00634FF2"/>
    <w:rsid w:val="00651FC2"/>
    <w:rsid w:val="00654221"/>
    <w:rsid w:val="00654C59"/>
    <w:rsid w:val="006551AB"/>
    <w:rsid w:val="006557D0"/>
    <w:rsid w:val="00656B79"/>
    <w:rsid w:val="006601C2"/>
    <w:rsid w:val="006604ED"/>
    <w:rsid w:val="006817A6"/>
    <w:rsid w:val="00693538"/>
    <w:rsid w:val="00696AE9"/>
    <w:rsid w:val="006A66F0"/>
    <w:rsid w:val="006B42AA"/>
    <w:rsid w:val="006C65D1"/>
    <w:rsid w:val="006C7502"/>
    <w:rsid w:val="006E07AB"/>
    <w:rsid w:val="006F73BA"/>
    <w:rsid w:val="00705C3B"/>
    <w:rsid w:val="00713EE8"/>
    <w:rsid w:val="00716644"/>
    <w:rsid w:val="00717859"/>
    <w:rsid w:val="0072037A"/>
    <w:rsid w:val="0072177E"/>
    <w:rsid w:val="00742FE7"/>
    <w:rsid w:val="00751C1E"/>
    <w:rsid w:val="0075224D"/>
    <w:rsid w:val="00756D03"/>
    <w:rsid w:val="007571A1"/>
    <w:rsid w:val="00761FD6"/>
    <w:rsid w:val="0076458D"/>
    <w:rsid w:val="0077007E"/>
    <w:rsid w:val="0078581A"/>
    <w:rsid w:val="007901FD"/>
    <w:rsid w:val="00791389"/>
    <w:rsid w:val="007940D7"/>
    <w:rsid w:val="00796814"/>
    <w:rsid w:val="00796C96"/>
    <w:rsid w:val="007978E1"/>
    <w:rsid w:val="007A75C2"/>
    <w:rsid w:val="007B0BFC"/>
    <w:rsid w:val="007B47E8"/>
    <w:rsid w:val="007B4C43"/>
    <w:rsid w:val="007B783E"/>
    <w:rsid w:val="007D50D4"/>
    <w:rsid w:val="007E5354"/>
    <w:rsid w:val="007E657E"/>
    <w:rsid w:val="007F549F"/>
    <w:rsid w:val="008018EF"/>
    <w:rsid w:val="008151FB"/>
    <w:rsid w:val="00823CED"/>
    <w:rsid w:val="00824394"/>
    <w:rsid w:val="0083388B"/>
    <w:rsid w:val="00834E2D"/>
    <w:rsid w:val="0083634F"/>
    <w:rsid w:val="008431E2"/>
    <w:rsid w:val="0084336C"/>
    <w:rsid w:val="00844EBC"/>
    <w:rsid w:val="008475C8"/>
    <w:rsid w:val="00847B9A"/>
    <w:rsid w:val="00851087"/>
    <w:rsid w:val="00852695"/>
    <w:rsid w:val="008553A9"/>
    <w:rsid w:val="00863DD4"/>
    <w:rsid w:val="008754F8"/>
    <w:rsid w:val="008804E8"/>
    <w:rsid w:val="00884579"/>
    <w:rsid w:val="0088552F"/>
    <w:rsid w:val="00896DA7"/>
    <w:rsid w:val="0089729E"/>
    <w:rsid w:val="008A0D8C"/>
    <w:rsid w:val="008A203E"/>
    <w:rsid w:val="008B4C95"/>
    <w:rsid w:val="008B79B8"/>
    <w:rsid w:val="008C0D1D"/>
    <w:rsid w:val="008C2272"/>
    <w:rsid w:val="008C2FB7"/>
    <w:rsid w:val="008D2D3D"/>
    <w:rsid w:val="008D7295"/>
    <w:rsid w:val="008E47BF"/>
    <w:rsid w:val="008E486B"/>
    <w:rsid w:val="008F4586"/>
    <w:rsid w:val="008F63F3"/>
    <w:rsid w:val="008F70D5"/>
    <w:rsid w:val="00923D35"/>
    <w:rsid w:val="0093345B"/>
    <w:rsid w:val="00942936"/>
    <w:rsid w:val="00945391"/>
    <w:rsid w:val="009521B5"/>
    <w:rsid w:val="009524C0"/>
    <w:rsid w:val="00954994"/>
    <w:rsid w:val="00954D7F"/>
    <w:rsid w:val="009555B4"/>
    <w:rsid w:val="00960569"/>
    <w:rsid w:val="00962091"/>
    <w:rsid w:val="0096665E"/>
    <w:rsid w:val="00970012"/>
    <w:rsid w:val="00984420"/>
    <w:rsid w:val="009849AB"/>
    <w:rsid w:val="00984BE5"/>
    <w:rsid w:val="00993C59"/>
    <w:rsid w:val="009961DD"/>
    <w:rsid w:val="009C0986"/>
    <w:rsid w:val="009D247A"/>
    <w:rsid w:val="009E63D9"/>
    <w:rsid w:val="009F60D9"/>
    <w:rsid w:val="00A237BC"/>
    <w:rsid w:val="00A23D91"/>
    <w:rsid w:val="00A242AD"/>
    <w:rsid w:val="00A27ACA"/>
    <w:rsid w:val="00A31F20"/>
    <w:rsid w:val="00A45263"/>
    <w:rsid w:val="00A45AD1"/>
    <w:rsid w:val="00A50423"/>
    <w:rsid w:val="00A5463A"/>
    <w:rsid w:val="00A54DF7"/>
    <w:rsid w:val="00A57681"/>
    <w:rsid w:val="00A61413"/>
    <w:rsid w:val="00A61DA2"/>
    <w:rsid w:val="00A67E6B"/>
    <w:rsid w:val="00A762CB"/>
    <w:rsid w:val="00A77C19"/>
    <w:rsid w:val="00A84FB0"/>
    <w:rsid w:val="00A86C74"/>
    <w:rsid w:val="00A911D5"/>
    <w:rsid w:val="00A933FF"/>
    <w:rsid w:val="00A93CAF"/>
    <w:rsid w:val="00A959EB"/>
    <w:rsid w:val="00A96EF5"/>
    <w:rsid w:val="00AA1349"/>
    <w:rsid w:val="00AA3740"/>
    <w:rsid w:val="00AB2AD7"/>
    <w:rsid w:val="00AB4AF4"/>
    <w:rsid w:val="00AB7BB6"/>
    <w:rsid w:val="00AC3999"/>
    <w:rsid w:val="00AC46F4"/>
    <w:rsid w:val="00AD03E5"/>
    <w:rsid w:val="00AD0582"/>
    <w:rsid w:val="00AD30F8"/>
    <w:rsid w:val="00B026E1"/>
    <w:rsid w:val="00B064DD"/>
    <w:rsid w:val="00B07555"/>
    <w:rsid w:val="00B158F0"/>
    <w:rsid w:val="00B1698E"/>
    <w:rsid w:val="00B1744E"/>
    <w:rsid w:val="00B2085D"/>
    <w:rsid w:val="00B23E62"/>
    <w:rsid w:val="00B25040"/>
    <w:rsid w:val="00B26161"/>
    <w:rsid w:val="00B30AAE"/>
    <w:rsid w:val="00B45CD1"/>
    <w:rsid w:val="00B477BE"/>
    <w:rsid w:val="00B51585"/>
    <w:rsid w:val="00B537A6"/>
    <w:rsid w:val="00B64373"/>
    <w:rsid w:val="00B678E5"/>
    <w:rsid w:val="00B71893"/>
    <w:rsid w:val="00B81CDA"/>
    <w:rsid w:val="00B86405"/>
    <w:rsid w:val="00B86FAF"/>
    <w:rsid w:val="00B921F6"/>
    <w:rsid w:val="00B9651A"/>
    <w:rsid w:val="00BA5892"/>
    <w:rsid w:val="00BA6D3E"/>
    <w:rsid w:val="00BC2429"/>
    <w:rsid w:val="00BC66F7"/>
    <w:rsid w:val="00BD2E92"/>
    <w:rsid w:val="00BD3B90"/>
    <w:rsid w:val="00BD7556"/>
    <w:rsid w:val="00BD76CB"/>
    <w:rsid w:val="00BE2B70"/>
    <w:rsid w:val="00BE4423"/>
    <w:rsid w:val="00BE6086"/>
    <w:rsid w:val="00BF0C9D"/>
    <w:rsid w:val="00BF4254"/>
    <w:rsid w:val="00BF62C9"/>
    <w:rsid w:val="00BF7F3B"/>
    <w:rsid w:val="00C021D0"/>
    <w:rsid w:val="00C11472"/>
    <w:rsid w:val="00C1248F"/>
    <w:rsid w:val="00C17842"/>
    <w:rsid w:val="00C2289A"/>
    <w:rsid w:val="00C24F9C"/>
    <w:rsid w:val="00C25DF1"/>
    <w:rsid w:val="00C3008C"/>
    <w:rsid w:val="00C31385"/>
    <w:rsid w:val="00C33920"/>
    <w:rsid w:val="00C34265"/>
    <w:rsid w:val="00C36FD2"/>
    <w:rsid w:val="00C431C2"/>
    <w:rsid w:val="00C53D4C"/>
    <w:rsid w:val="00C60026"/>
    <w:rsid w:val="00C62AFA"/>
    <w:rsid w:val="00C8187E"/>
    <w:rsid w:val="00C81C06"/>
    <w:rsid w:val="00C81C56"/>
    <w:rsid w:val="00C91540"/>
    <w:rsid w:val="00CA0A3C"/>
    <w:rsid w:val="00CB62FE"/>
    <w:rsid w:val="00CC20E1"/>
    <w:rsid w:val="00CC4D36"/>
    <w:rsid w:val="00CD221E"/>
    <w:rsid w:val="00CD476C"/>
    <w:rsid w:val="00CE1F1B"/>
    <w:rsid w:val="00CF763A"/>
    <w:rsid w:val="00D0003B"/>
    <w:rsid w:val="00D0432D"/>
    <w:rsid w:val="00D068D3"/>
    <w:rsid w:val="00D11E28"/>
    <w:rsid w:val="00D157A0"/>
    <w:rsid w:val="00D21604"/>
    <w:rsid w:val="00D23E5E"/>
    <w:rsid w:val="00D24584"/>
    <w:rsid w:val="00D249DA"/>
    <w:rsid w:val="00D2629A"/>
    <w:rsid w:val="00D26CCC"/>
    <w:rsid w:val="00D36CF1"/>
    <w:rsid w:val="00D41670"/>
    <w:rsid w:val="00D428E3"/>
    <w:rsid w:val="00D506E5"/>
    <w:rsid w:val="00D52DBB"/>
    <w:rsid w:val="00D56E45"/>
    <w:rsid w:val="00D64648"/>
    <w:rsid w:val="00D65B3F"/>
    <w:rsid w:val="00D80831"/>
    <w:rsid w:val="00D82293"/>
    <w:rsid w:val="00D82686"/>
    <w:rsid w:val="00D83226"/>
    <w:rsid w:val="00D909EE"/>
    <w:rsid w:val="00D91867"/>
    <w:rsid w:val="00D9646F"/>
    <w:rsid w:val="00DA0A88"/>
    <w:rsid w:val="00DA4334"/>
    <w:rsid w:val="00DA4441"/>
    <w:rsid w:val="00DA44F3"/>
    <w:rsid w:val="00DA76AF"/>
    <w:rsid w:val="00DC40D4"/>
    <w:rsid w:val="00DC7440"/>
    <w:rsid w:val="00DD3025"/>
    <w:rsid w:val="00DD7A94"/>
    <w:rsid w:val="00DE34EB"/>
    <w:rsid w:val="00DE5576"/>
    <w:rsid w:val="00DF026E"/>
    <w:rsid w:val="00DF54D3"/>
    <w:rsid w:val="00E0472F"/>
    <w:rsid w:val="00E11FE4"/>
    <w:rsid w:val="00E13175"/>
    <w:rsid w:val="00E15BBB"/>
    <w:rsid w:val="00E167CF"/>
    <w:rsid w:val="00E2166C"/>
    <w:rsid w:val="00E240DA"/>
    <w:rsid w:val="00E25F6E"/>
    <w:rsid w:val="00E305EE"/>
    <w:rsid w:val="00E329F2"/>
    <w:rsid w:val="00E32FD9"/>
    <w:rsid w:val="00E352A4"/>
    <w:rsid w:val="00E355B0"/>
    <w:rsid w:val="00E4046D"/>
    <w:rsid w:val="00E404CE"/>
    <w:rsid w:val="00E51BFF"/>
    <w:rsid w:val="00E53A24"/>
    <w:rsid w:val="00E548F6"/>
    <w:rsid w:val="00E63F95"/>
    <w:rsid w:val="00E72F36"/>
    <w:rsid w:val="00E7487F"/>
    <w:rsid w:val="00E802CA"/>
    <w:rsid w:val="00E900E1"/>
    <w:rsid w:val="00E91E23"/>
    <w:rsid w:val="00E927E8"/>
    <w:rsid w:val="00EA07E1"/>
    <w:rsid w:val="00EA2962"/>
    <w:rsid w:val="00EA2CDD"/>
    <w:rsid w:val="00EB21B7"/>
    <w:rsid w:val="00EB3EB3"/>
    <w:rsid w:val="00EB4195"/>
    <w:rsid w:val="00EB53B4"/>
    <w:rsid w:val="00EB5EFC"/>
    <w:rsid w:val="00EB69D4"/>
    <w:rsid w:val="00EB69FD"/>
    <w:rsid w:val="00EC040C"/>
    <w:rsid w:val="00EC1881"/>
    <w:rsid w:val="00EC2DA5"/>
    <w:rsid w:val="00EC536F"/>
    <w:rsid w:val="00EC631E"/>
    <w:rsid w:val="00ED65D9"/>
    <w:rsid w:val="00ED673B"/>
    <w:rsid w:val="00ED7717"/>
    <w:rsid w:val="00EE123D"/>
    <w:rsid w:val="00EE1524"/>
    <w:rsid w:val="00EE1E05"/>
    <w:rsid w:val="00EE27C1"/>
    <w:rsid w:val="00EE306C"/>
    <w:rsid w:val="00EE50B2"/>
    <w:rsid w:val="00EE710B"/>
    <w:rsid w:val="00EF41A7"/>
    <w:rsid w:val="00F01009"/>
    <w:rsid w:val="00F01BD4"/>
    <w:rsid w:val="00F06368"/>
    <w:rsid w:val="00F11B22"/>
    <w:rsid w:val="00F140C7"/>
    <w:rsid w:val="00F14145"/>
    <w:rsid w:val="00F15939"/>
    <w:rsid w:val="00F179F5"/>
    <w:rsid w:val="00F24A78"/>
    <w:rsid w:val="00F34EA5"/>
    <w:rsid w:val="00F40357"/>
    <w:rsid w:val="00F473C1"/>
    <w:rsid w:val="00F539BC"/>
    <w:rsid w:val="00F60A79"/>
    <w:rsid w:val="00F8179A"/>
    <w:rsid w:val="00F828AE"/>
    <w:rsid w:val="00F873D9"/>
    <w:rsid w:val="00F96BB2"/>
    <w:rsid w:val="00FA358F"/>
    <w:rsid w:val="00FA73F0"/>
    <w:rsid w:val="00FB7554"/>
    <w:rsid w:val="00FC323E"/>
    <w:rsid w:val="00FD1DE4"/>
    <w:rsid w:val="00FD66A2"/>
    <w:rsid w:val="00FE0758"/>
    <w:rsid w:val="00FE5577"/>
    <w:rsid w:val="00FE66C2"/>
    <w:rsid w:val="00FE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0D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178DC"/>
    <w:rPr>
      <w:color w:val="0000FF"/>
      <w:u w:val="single"/>
    </w:rPr>
  </w:style>
  <w:style w:type="paragraph" w:styleId="a5">
    <w:name w:val="Balloon Text"/>
    <w:basedOn w:val="a"/>
    <w:semiHidden/>
    <w:rsid w:val="00013CC5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0472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E24A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No Spacing"/>
    <w:uiPriority w:val="1"/>
    <w:qFormat/>
    <w:rsid w:val="00851087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851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402F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402F17"/>
    <w:rPr>
      <w:sz w:val="24"/>
      <w:szCs w:val="24"/>
    </w:rPr>
  </w:style>
  <w:style w:type="paragraph" w:styleId="aa">
    <w:name w:val="footer"/>
    <w:basedOn w:val="a"/>
    <w:link w:val="ab"/>
    <w:rsid w:val="00402F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02F17"/>
    <w:rPr>
      <w:sz w:val="24"/>
      <w:szCs w:val="24"/>
    </w:rPr>
  </w:style>
  <w:style w:type="character" w:customStyle="1" w:styleId="10">
    <w:name w:val="Заголовок 1 Знак"/>
    <w:link w:val="1"/>
    <w:rsid w:val="008A0D8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nhideWhenUsed/>
    <w:rsid w:val="00074D07"/>
    <w:pPr>
      <w:jc w:val="center"/>
    </w:pPr>
    <w:rPr>
      <w:b/>
      <w:sz w:val="28"/>
    </w:rPr>
  </w:style>
  <w:style w:type="character" w:customStyle="1" w:styleId="ad">
    <w:name w:val="Основной текст с отступом Знак"/>
    <w:link w:val="ac"/>
    <w:rsid w:val="00074D07"/>
    <w:rPr>
      <w:b/>
      <w:sz w:val="28"/>
      <w:szCs w:val="24"/>
    </w:rPr>
  </w:style>
  <w:style w:type="paragraph" w:customStyle="1" w:styleId="ConsPlusNormal">
    <w:name w:val="ConsPlusNormal"/>
    <w:uiPriority w:val="99"/>
    <w:rsid w:val="00EE50B2"/>
    <w:pPr>
      <w:widowControl w:val="0"/>
      <w:autoSpaceDE w:val="0"/>
      <w:autoSpaceDN w:val="0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14726-97C9-429E-8985-BAFF1D3E6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870</Words>
  <Characters>6538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7394</CharactersWithSpaces>
  <SharedDoc>false</SharedDoc>
  <HLinks>
    <vt:vector size="6" baseType="variant">
      <vt:variant>
        <vt:i4>720971</vt:i4>
      </vt:variant>
      <vt:variant>
        <vt:i4>0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Ватулина Яна Юрьевна</cp:lastModifiedBy>
  <cp:revision>9</cp:revision>
  <cp:lastPrinted>2017-10-02T06:54:00Z</cp:lastPrinted>
  <dcterms:created xsi:type="dcterms:W3CDTF">2017-09-14T10:41:00Z</dcterms:created>
  <dcterms:modified xsi:type="dcterms:W3CDTF">2017-10-02T06:54:00Z</dcterms:modified>
</cp:coreProperties>
</file>