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373" w:rsidRPr="005C2373" w:rsidRDefault="005C2373" w:rsidP="005C2373">
      <w:pPr>
        <w:spacing w:after="0" w:line="240" w:lineRule="auto"/>
        <w:ind w:right="2"/>
        <w:jc w:val="center"/>
        <w:rPr>
          <w:rFonts w:ascii="Times New Roman" w:eastAsia="Times New Roman" w:hAnsi="Times New Roman"/>
          <w:b/>
          <w:color w:val="3366FF"/>
          <w:sz w:val="32"/>
          <w:szCs w:val="32"/>
          <w:lang w:eastAsia="ru-RU"/>
        </w:rPr>
      </w:pPr>
      <w:r w:rsidRPr="005C2373">
        <w:rPr>
          <w:rFonts w:ascii="Times New Roman" w:eastAsia="Times New Roman" w:hAnsi="Times New Roman"/>
          <w:noProof/>
          <w:sz w:val="24"/>
          <w:szCs w:val="24"/>
          <w:lang w:eastAsia="ru-RU"/>
        </w:rPr>
        <w:drawing>
          <wp:anchor distT="36830" distB="36830" distL="6400800" distR="6400800" simplePos="0" relativeHeight="251639808" behindDoc="0" locked="0" layoutInCell="1" allowOverlap="1" wp14:anchorId="35FD01F4" wp14:editId="4640AB02">
            <wp:simplePos x="0" y="0"/>
            <wp:positionH relativeFrom="margin">
              <wp:posOffset>2514600</wp:posOffset>
            </wp:positionH>
            <wp:positionV relativeFrom="paragraph">
              <wp:posOffset>0</wp:posOffset>
            </wp:positionV>
            <wp:extent cx="500380" cy="61785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5C2373" w:rsidRPr="005C2373" w:rsidRDefault="005C2373" w:rsidP="005C2373">
      <w:pPr>
        <w:spacing w:after="0" w:line="240" w:lineRule="auto"/>
        <w:ind w:right="2"/>
        <w:jc w:val="center"/>
        <w:rPr>
          <w:rFonts w:ascii="Times New Roman" w:eastAsia="Times New Roman" w:hAnsi="Times New Roman"/>
          <w:b/>
          <w:color w:val="3366FF"/>
          <w:sz w:val="32"/>
          <w:szCs w:val="32"/>
          <w:lang w:eastAsia="ru-RU"/>
        </w:rPr>
      </w:pPr>
    </w:p>
    <w:p w:rsidR="005C2373" w:rsidRPr="005C2373" w:rsidRDefault="005C2373" w:rsidP="005C2373">
      <w:pPr>
        <w:spacing w:after="0" w:line="240" w:lineRule="auto"/>
        <w:ind w:right="2"/>
        <w:jc w:val="center"/>
        <w:rPr>
          <w:rFonts w:ascii="Times New Roman" w:eastAsia="Times New Roman" w:hAnsi="Times New Roman"/>
          <w:b/>
          <w:color w:val="3366FF"/>
          <w:sz w:val="6"/>
          <w:szCs w:val="32"/>
          <w:lang w:eastAsia="ru-RU"/>
        </w:rPr>
      </w:pPr>
    </w:p>
    <w:p w:rsidR="005C2373" w:rsidRPr="005C2373" w:rsidRDefault="005C2373" w:rsidP="005C2373">
      <w:pPr>
        <w:spacing w:after="0" w:line="240" w:lineRule="auto"/>
        <w:ind w:right="2"/>
        <w:jc w:val="center"/>
        <w:rPr>
          <w:rFonts w:ascii="Times New Roman" w:eastAsia="Times New Roman" w:hAnsi="Times New Roman"/>
          <w:b/>
          <w:color w:val="3366FF"/>
          <w:sz w:val="12"/>
          <w:szCs w:val="32"/>
          <w:lang w:eastAsia="ru-RU"/>
        </w:rPr>
      </w:pPr>
    </w:p>
    <w:p w:rsidR="005C2373" w:rsidRPr="005C2373" w:rsidRDefault="005C2373" w:rsidP="005C2373">
      <w:pPr>
        <w:spacing w:after="0" w:line="240" w:lineRule="auto"/>
        <w:ind w:right="2"/>
        <w:jc w:val="center"/>
        <w:rPr>
          <w:rFonts w:ascii="Times New Roman" w:eastAsia="Times New Roman" w:hAnsi="Times New Roman"/>
          <w:b/>
          <w:color w:val="000000"/>
          <w:sz w:val="32"/>
          <w:szCs w:val="32"/>
          <w:lang w:eastAsia="ru-RU"/>
        </w:rPr>
      </w:pPr>
      <w:r w:rsidRPr="005C2373">
        <w:rPr>
          <w:rFonts w:ascii="Times New Roman" w:eastAsia="Times New Roman" w:hAnsi="Times New Roman"/>
          <w:b/>
          <w:color w:val="000000"/>
          <w:sz w:val="32"/>
          <w:szCs w:val="32"/>
          <w:lang w:eastAsia="ru-RU"/>
        </w:rPr>
        <w:t>ПОСТАНОВЛЕНИЕ</w:t>
      </w:r>
    </w:p>
    <w:p w:rsidR="005C2373" w:rsidRPr="005C2373" w:rsidRDefault="005C2373" w:rsidP="005C2373">
      <w:pPr>
        <w:spacing w:after="0" w:line="240" w:lineRule="auto"/>
        <w:ind w:right="2"/>
        <w:jc w:val="center"/>
        <w:rPr>
          <w:rFonts w:ascii="Times New Roman" w:eastAsia="Times New Roman" w:hAnsi="Times New Roman"/>
          <w:b/>
          <w:color w:val="000000"/>
          <w:sz w:val="32"/>
          <w:szCs w:val="32"/>
          <w:lang w:eastAsia="ru-RU"/>
        </w:rPr>
      </w:pPr>
      <w:r w:rsidRPr="005C2373">
        <w:rPr>
          <w:rFonts w:ascii="Times New Roman" w:eastAsia="Times New Roman" w:hAnsi="Times New Roman"/>
          <w:b/>
          <w:color w:val="000000"/>
          <w:sz w:val="32"/>
          <w:szCs w:val="32"/>
          <w:lang w:eastAsia="ru-RU"/>
        </w:rPr>
        <w:t>АДМИНИСТРАЦИИ ГОРОДА КОГАЛЫМА</w:t>
      </w:r>
    </w:p>
    <w:p w:rsidR="005C2373" w:rsidRPr="005C2373" w:rsidRDefault="005C2373" w:rsidP="005C2373">
      <w:pPr>
        <w:spacing w:after="0" w:line="240" w:lineRule="auto"/>
        <w:ind w:right="2"/>
        <w:jc w:val="center"/>
        <w:rPr>
          <w:rFonts w:ascii="Times New Roman" w:eastAsia="Times New Roman" w:hAnsi="Times New Roman"/>
          <w:b/>
          <w:color w:val="000000"/>
          <w:sz w:val="28"/>
          <w:szCs w:val="28"/>
          <w:lang w:eastAsia="ru-RU"/>
        </w:rPr>
      </w:pPr>
      <w:r w:rsidRPr="005C2373">
        <w:rPr>
          <w:rFonts w:ascii="Times New Roman" w:eastAsia="Times New Roman" w:hAnsi="Times New Roman"/>
          <w:b/>
          <w:color w:val="000000"/>
          <w:sz w:val="28"/>
          <w:szCs w:val="28"/>
          <w:lang w:eastAsia="ru-RU"/>
        </w:rPr>
        <w:t>Ханты-Мансийского автономного округа - Югры</w:t>
      </w:r>
    </w:p>
    <w:p w:rsidR="005C2373" w:rsidRPr="005C2373" w:rsidRDefault="005C2373" w:rsidP="005C2373">
      <w:pPr>
        <w:spacing w:after="0" w:line="240" w:lineRule="auto"/>
        <w:ind w:right="2"/>
        <w:jc w:val="center"/>
        <w:rPr>
          <w:rFonts w:ascii="Times New Roman" w:eastAsia="Times New Roman" w:hAnsi="Times New Roman"/>
          <w:color w:val="000000"/>
          <w:sz w:val="2"/>
          <w:szCs w:val="24"/>
          <w:lang w:eastAsia="ru-RU"/>
        </w:rPr>
      </w:pPr>
    </w:p>
    <w:p w:rsidR="005C2373" w:rsidRPr="005C2373" w:rsidRDefault="005C2373" w:rsidP="005C2373">
      <w:pPr>
        <w:widowControl w:val="0"/>
        <w:spacing w:after="0" w:line="240" w:lineRule="auto"/>
        <w:ind w:firstLine="4446"/>
        <w:rPr>
          <w:rFonts w:ascii="Times New Roman" w:eastAsia="Times New Roman" w:hAnsi="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5C2373" w:rsidRPr="005C2373" w:rsidTr="00283B6E">
        <w:trPr>
          <w:trHeight w:val="155"/>
        </w:trPr>
        <w:tc>
          <w:tcPr>
            <w:tcW w:w="565" w:type="dxa"/>
            <w:vAlign w:val="center"/>
          </w:tcPr>
          <w:p w:rsidR="005C2373" w:rsidRPr="005C2373" w:rsidRDefault="005C2373" w:rsidP="005C2373">
            <w:pPr>
              <w:spacing w:after="0" w:line="240" w:lineRule="auto"/>
              <w:ind w:left="-228" w:firstLine="120"/>
              <w:jc w:val="center"/>
              <w:rPr>
                <w:rFonts w:ascii="Arial" w:eastAsia="Times New Roman" w:hAnsi="Arial" w:cs="Arial"/>
                <w:color w:val="000000"/>
                <w:sz w:val="26"/>
                <w:szCs w:val="24"/>
                <w:lang w:val="en-US" w:eastAsia="ru-RU"/>
              </w:rPr>
            </w:pPr>
            <w:r w:rsidRPr="005C2373">
              <w:rPr>
                <w:rFonts w:ascii="Times New Roman" w:eastAsia="Times New Roman" w:hAnsi="Times New Roman"/>
                <w:color w:val="000000"/>
                <w:sz w:val="26"/>
                <w:szCs w:val="26"/>
                <w:lang w:eastAsia="ru-RU"/>
              </w:rPr>
              <w:t xml:space="preserve">От  </w:t>
            </w:r>
          </w:p>
        </w:tc>
        <w:tc>
          <w:tcPr>
            <w:tcW w:w="713" w:type="dxa"/>
            <w:tcBorders>
              <w:bottom w:val="single" w:sz="4" w:space="0" w:color="auto"/>
            </w:tcBorders>
            <w:vAlign w:val="center"/>
          </w:tcPr>
          <w:p w:rsidR="005C2373" w:rsidRPr="005C2373" w:rsidRDefault="005C2373" w:rsidP="005C2373">
            <w:pPr>
              <w:spacing w:after="0" w:line="240" w:lineRule="auto"/>
              <w:ind w:left="-228" w:firstLine="120"/>
              <w:jc w:val="center"/>
              <w:rPr>
                <w:rFonts w:ascii="Arial" w:eastAsia="Times New Roman" w:hAnsi="Arial" w:cs="Arial"/>
                <w:color w:val="000000"/>
                <w:sz w:val="26"/>
                <w:szCs w:val="24"/>
                <w:lang w:val="en-US" w:eastAsia="ru-RU"/>
              </w:rPr>
            </w:pPr>
            <w:r w:rsidRPr="005C2373">
              <w:rPr>
                <w:rFonts w:ascii="Arial" w:eastAsia="Times New Roman" w:hAnsi="Arial" w:cs="Arial"/>
                <w:color w:val="000000"/>
                <w:sz w:val="26"/>
                <w:szCs w:val="24"/>
                <w:lang w:eastAsia="ru-RU"/>
              </w:rPr>
              <w:t>«0</w:t>
            </w:r>
            <w:r>
              <w:rPr>
                <w:rFonts w:ascii="Arial" w:eastAsia="Times New Roman" w:hAnsi="Arial" w:cs="Arial"/>
                <w:color w:val="000000"/>
                <w:sz w:val="26"/>
                <w:szCs w:val="24"/>
                <w:lang w:eastAsia="ru-RU"/>
              </w:rPr>
              <w:t>1</w:t>
            </w:r>
            <w:r w:rsidRPr="005C2373">
              <w:rPr>
                <w:rFonts w:ascii="Arial" w:eastAsia="Times New Roman" w:hAnsi="Arial" w:cs="Arial"/>
                <w:color w:val="000000"/>
                <w:sz w:val="26"/>
                <w:szCs w:val="24"/>
                <w:lang w:eastAsia="ru-RU"/>
              </w:rPr>
              <w:t>»</w:t>
            </w:r>
          </w:p>
        </w:tc>
        <w:tc>
          <w:tcPr>
            <w:tcW w:w="239" w:type="dxa"/>
            <w:vAlign w:val="center"/>
          </w:tcPr>
          <w:p w:rsidR="005C2373" w:rsidRPr="005C2373" w:rsidRDefault="005C2373" w:rsidP="005C2373">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5C2373" w:rsidRPr="005C2373" w:rsidRDefault="005C2373" w:rsidP="005C2373">
            <w:pPr>
              <w:spacing w:after="0" w:line="240" w:lineRule="auto"/>
              <w:ind w:left="-108"/>
              <w:jc w:val="center"/>
              <w:rPr>
                <w:rFonts w:ascii="Arial" w:eastAsia="Times New Roman" w:hAnsi="Arial" w:cs="Arial"/>
                <w:color w:val="000000"/>
                <w:sz w:val="26"/>
                <w:szCs w:val="24"/>
                <w:lang w:eastAsia="ru-RU"/>
              </w:rPr>
            </w:pPr>
            <w:r w:rsidRPr="005C2373">
              <w:rPr>
                <w:rFonts w:ascii="Arial" w:eastAsia="Times New Roman" w:hAnsi="Arial" w:cs="Arial"/>
                <w:color w:val="000000"/>
                <w:sz w:val="26"/>
                <w:szCs w:val="24"/>
                <w:lang w:eastAsia="ru-RU"/>
              </w:rPr>
              <w:t>августа</w:t>
            </w:r>
          </w:p>
        </w:tc>
        <w:tc>
          <w:tcPr>
            <w:tcW w:w="239" w:type="dxa"/>
          </w:tcPr>
          <w:p w:rsidR="005C2373" w:rsidRPr="005C2373" w:rsidRDefault="005C2373" w:rsidP="005C2373">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5C2373" w:rsidRPr="005C2373" w:rsidRDefault="005C2373" w:rsidP="005C2373">
            <w:pPr>
              <w:spacing w:after="0" w:line="240" w:lineRule="auto"/>
              <w:rPr>
                <w:rFonts w:ascii="Arial" w:eastAsia="Times New Roman" w:hAnsi="Arial" w:cs="Arial"/>
                <w:color w:val="000000"/>
                <w:sz w:val="26"/>
                <w:szCs w:val="24"/>
                <w:lang w:eastAsia="ru-RU"/>
              </w:rPr>
            </w:pPr>
            <w:r w:rsidRPr="005C2373">
              <w:rPr>
                <w:rFonts w:ascii="Arial" w:eastAsia="Times New Roman" w:hAnsi="Arial" w:cs="Arial"/>
                <w:color w:val="000000"/>
                <w:sz w:val="26"/>
                <w:szCs w:val="24"/>
                <w:lang w:eastAsia="ru-RU"/>
              </w:rPr>
              <w:t>2019</w:t>
            </w:r>
          </w:p>
        </w:tc>
        <w:tc>
          <w:tcPr>
            <w:tcW w:w="2258" w:type="dxa"/>
          </w:tcPr>
          <w:p w:rsidR="005C2373" w:rsidRPr="005C2373" w:rsidRDefault="005C2373" w:rsidP="005C2373">
            <w:pPr>
              <w:spacing w:after="0" w:line="240" w:lineRule="auto"/>
              <w:rPr>
                <w:rFonts w:ascii="Arial" w:eastAsia="Times New Roman" w:hAnsi="Arial" w:cs="Arial"/>
                <w:color w:val="000000"/>
                <w:sz w:val="26"/>
                <w:szCs w:val="24"/>
                <w:lang w:eastAsia="ru-RU"/>
              </w:rPr>
            </w:pPr>
            <w:r w:rsidRPr="005C2373">
              <w:rPr>
                <w:rFonts w:ascii="Arial" w:eastAsia="Times New Roman" w:hAnsi="Arial" w:cs="Arial"/>
                <w:color w:val="000000"/>
                <w:sz w:val="26"/>
                <w:szCs w:val="24"/>
                <w:lang w:eastAsia="ru-RU"/>
              </w:rPr>
              <w:t>г.</w:t>
            </w:r>
          </w:p>
        </w:tc>
        <w:tc>
          <w:tcPr>
            <w:tcW w:w="1349" w:type="dxa"/>
          </w:tcPr>
          <w:p w:rsidR="005C2373" w:rsidRPr="005C2373" w:rsidRDefault="005C2373" w:rsidP="005C2373">
            <w:pPr>
              <w:tabs>
                <w:tab w:val="left" w:pos="597"/>
              </w:tabs>
              <w:spacing w:after="0" w:line="240" w:lineRule="auto"/>
              <w:ind w:left="-108" w:right="-108"/>
              <w:jc w:val="right"/>
              <w:rPr>
                <w:rFonts w:ascii="Arial" w:eastAsia="Times New Roman" w:hAnsi="Arial" w:cs="Arial"/>
                <w:color w:val="000000"/>
                <w:sz w:val="26"/>
                <w:szCs w:val="24"/>
                <w:lang w:eastAsia="ru-RU"/>
              </w:rPr>
            </w:pPr>
            <w:r w:rsidRPr="005C2373">
              <w:rPr>
                <w:rFonts w:ascii="Times New Roman" w:eastAsia="Times New Roman" w:hAnsi="Times New Roman"/>
                <w:color w:val="000000"/>
                <w:sz w:val="26"/>
                <w:szCs w:val="24"/>
                <w:lang w:eastAsia="ru-RU"/>
              </w:rPr>
              <w:t xml:space="preserve"> №</w:t>
            </w:r>
            <w:r w:rsidRPr="005C2373">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5C2373" w:rsidRPr="005C2373" w:rsidRDefault="005C2373" w:rsidP="005C2373">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1690</w:t>
            </w:r>
          </w:p>
        </w:tc>
      </w:tr>
    </w:tbl>
    <w:p w:rsidR="005C2373" w:rsidRPr="005C2373" w:rsidRDefault="005C2373" w:rsidP="005C2373">
      <w:pPr>
        <w:widowControl w:val="0"/>
        <w:spacing w:after="0" w:line="240" w:lineRule="auto"/>
        <w:ind w:firstLine="4446"/>
        <w:rPr>
          <w:rFonts w:ascii="Times New Roman" w:eastAsia="Times New Roman" w:hAnsi="Times New Roman"/>
          <w:sz w:val="24"/>
          <w:szCs w:val="24"/>
          <w:lang w:eastAsia="ru-RU"/>
        </w:rPr>
      </w:pPr>
    </w:p>
    <w:p w:rsidR="000A175E" w:rsidRDefault="000A175E" w:rsidP="008470F7">
      <w:pPr>
        <w:spacing w:after="0" w:line="240" w:lineRule="auto"/>
        <w:jc w:val="both"/>
        <w:rPr>
          <w:rFonts w:ascii="Times New Roman" w:hAnsi="Times New Roman"/>
          <w:bCs/>
          <w:sz w:val="26"/>
          <w:szCs w:val="26"/>
          <w:lang w:eastAsia="ru-RU"/>
        </w:rPr>
      </w:pPr>
    </w:p>
    <w:p w:rsidR="000A175E" w:rsidRDefault="000A175E" w:rsidP="008470F7">
      <w:pPr>
        <w:spacing w:after="0" w:line="240" w:lineRule="auto"/>
        <w:jc w:val="both"/>
        <w:rPr>
          <w:rFonts w:ascii="Times New Roman" w:hAnsi="Times New Roman"/>
          <w:bCs/>
          <w:sz w:val="26"/>
          <w:szCs w:val="26"/>
          <w:lang w:eastAsia="ru-RU"/>
        </w:rPr>
      </w:pPr>
    </w:p>
    <w:p w:rsidR="00FB78CE" w:rsidRDefault="00FB78CE" w:rsidP="008470F7">
      <w:pPr>
        <w:spacing w:after="0" w:line="240" w:lineRule="auto"/>
        <w:jc w:val="both"/>
        <w:rPr>
          <w:rFonts w:ascii="Times New Roman" w:hAnsi="Times New Roman"/>
          <w:bCs/>
          <w:sz w:val="26"/>
          <w:szCs w:val="26"/>
          <w:lang w:eastAsia="ru-RU"/>
        </w:rPr>
      </w:pPr>
    </w:p>
    <w:p w:rsidR="00D3639F" w:rsidRDefault="00D3639F"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О внесении изменения</w:t>
      </w: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 xml:space="preserve">в постановление </w:t>
      </w: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Администрации города Когалыма</w:t>
      </w:r>
    </w:p>
    <w:p w:rsidR="00FB78CE" w:rsidRPr="001C08AE" w:rsidRDefault="00FB78CE" w:rsidP="008470F7">
      <w:pPr>
        <w:spacing w:after="0" w:line="240" w:lineRule="auto"/>
        <w:jc w:val="both"/>
        <w:rPr>
          <w:rFonts w:ascii="Times New Roman" w:hAnsi="Times New Roman" w:cs="Calibri"/>
          <w:bCs/>
          <w:sz w:val="26"/>
          <w:szCs w:val="26"/>
          <w:lang w:eastAsia="ru-RU"/>
        </w:rPr>
      </w:pPr>
      <w:r w:rsidRPr="001C08AE">
        <w:rPr>
          <w:rFonts w:ascii="Times New Roman" w:hAnsi="Times New Roman"/>
          <w:sz w:val="26"/>
          <w:szCs w:val="26"/>
          <w:lang w:eastAsia="ru-RU"/>
        </w:rPr>
        <w:t>от 11.06.2015 №1771</w:t>
      </w:r>
    </w:p>
    <w:p w:rsidR="00FB78CE" w:rsidRDefault="00FB78CE" w:rsidP="008470F7">
      <w:pPr>
        <w:spacing w:after="0" w:line="240" w:lineRule="auto"/>
        <w:jc w:val="both"/>
        <w:rPr>
          <w:rFonts w:ascii="Times New Roman" w:hAnsi="Times New Roman"/>
          <w:sz w:val="26"/>
          <w:szCs w:val="26"/>
          <w:lang w:eastAsia="ru-RU"/>
        </w:rPr>
      </w:pPr>
    </w:p>
    <w:p w:rsidR="00676EC4" w:rsidRPr="001C08AE" w:rsidRDefault="00676EC4" w:rsidP="008470F7">
      <w:pPr>
        <w:spacing w:after="0" w:line="240" w:lineRule="auto"/>
        <w:jc w:val="both"/>
        <w:rPr>
          <w:rFonts w:ascii="Times New Roman" w:hAnsi="Times New Roman"/>
          <w:sz w:val="26"/>
          <w:szCs w:val="26"/>
          <w:lang w:eastAsia="ru-RU"/>
        </w:rPr>
      </w:pPr>
    </w:p>
    <w:p w:rsidR="004D7276" w:rsidRDefault="004D7276" w:rsidP="00D3639F">
      <w:pPr>
        <w:shd w:val="clear" w:color="auto" w:fill="FFFFFF"/>
        <w:tabs>
          <w:tab w:val="left" w:pos="720"/>
          <w:tab w:val="left" w:pos="900"/>
        </w:tabs>
        <w:spacing w:after="0" w:line="240" w:lineRule="auto"/>
        <w:ind w:firstLine="709"/>
        <w:jc w:val="both"/>
        <w:rPr>
          <w:rFonts w:ascii="Times New Roman" w:eastAsia="Times New Roman" w:hAnsi="Times New Roman"/>
          <w:sz w:val="26"/>
          <w:szCs w:val="26"/>
          <w:lang w:eastAsia="ru-RU"/>
        </w:rPr>
      </w:pPr>
      <w:r w:rsidRPr="005D7E45">
        <w:rPr>
          <w:rFonts w:ascii="Times New Roman" w:eastAsia="Times New Roman" w:hAnsi="Times New Roman"/>
          <w:sz w:val="26"/>
          <w:szCs w:val="26"/>
          <w:lang w:eastAsia="ru-RU"/>
        </w:rPr>
        <w:t>В соответствии с Федеральным законом от 27.07.2010 №210-ФЗ «Об организации предоставления государственных и муниципальных услуг»,</w:t>
      </w:r>
      <w:r w:rsidR="00F165F4">
        <w:rPr>
          <w:rFonts w:ascii="Times New Roman" w:eastAsia="Times New Roman" w:hAnsi="Times New Roman"/>
          <w:sz w:val="26"/>
          <w:szCs w:val="26"/>
          <w:lang w:eastAsia="ru-RU"/>
        </w:rPr>
        <w:t xml:space="preserve"> </w:t>
      </w:r>
      <w:r w:rsidRPr="005D7E45">
        <w:rPr>
          <w:rFonts w:ascii="Times New Roman" w:hAnsi="Times New Roman"/>
          <w:sz w:val="26"/>
          <w:szCs w:val="26"/>
        </w:rPr>
        <w:t xml:space="preserve">Уставом города Когалыма, </w:t>
      </w:r>
      <w:r w:rsidRPr="005D7E45">
        <w:rPr>
          <w:rFonts w:ascii="Times New Roman" w:eastAsia="Times New Roman" w:hAnsi="Times New Roman"/>
          <w:sz w:val="26"/>
          <w:szCs w:val="26"/>
          <w:lang w:eastAsia="ru-RU"/>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FB78CE" w:rsidRPr="001C08AE" w:rsidRDefault="00FB78CE" w:rsidP="00AD0D02">
      <w:pPr>
        <w:spacing w:after="0" w:line="240" w:lineRule="auto"/>
        <w:ind w:firstLine="709"/>
        <w:jc w:val="both"/>
        <w:rPr>
          <w:rFonts w:ascii="Times New Roman" w:hAnsi="Times New Roman"/>
          <w:iCs/>
          <w:sz w:val="26"/>
          <w:szCs w:val="26"/>
        </w:rPr>
      </w:pPr>
      <w:r w:rsidRPr="001C08AE">
        <w:rPr>
          <w:rFonts w:ascii="Times New Roman" w:hAnsi="Times New Roman"/>
          <w:sz w:val="26"/>
          <w:szCs w:val="26"/>
        </w:rPr>
        <w:t>1.</w:t>
      </w:r>
      <w:r w:rsidRPr="001C08AE">
        <w:rPr>
          <w:rFonts w:ascii="Times New Roman" w:hAnsi="Times New Roman"/>
          <w:iCs/>
          <w:sz w:val="26"/>
          <w:szCs w:val="26"/>
        </w:rPr>
        <w:t xml:space="preserve">В постановление Администрации города Когалыма от </w:t>
      </w:r>
      <w:r w:rsidRPr="001C08AE">
        <w:rPr>
          <w:rFonts w:ascii="Times New Roman" w:hAnsi="Times New Roman"/>
          <w:sz w:val="26"/>
          <w:szCs w:val="26"/>
          <w:lang w:eastAsia="ru-RU"/>
        </w:rPr>
        <w:t xml:space="preserve">11.06.2015 №1771 </w:t>
      </w:r>
      <w:r w:rsidRPr="001C08AE">
        <w:rPr>
          <w:rFonts w:ascii="Times New Roman" w:hAnsi="Times New Roman"/>
          <w:iCs/>
          <w:sz w:val="26"/>
          <w:szCs w:val="26"/>
        </w:rPr>
        <w:t xml:space="preserve">«Об утверждении административного регламента предоставления муниципальной услуги </w:t>
      </w:r>
      <w:r w:rsidRPr="001C08AE">
        <w:rPr>
          <w:rFonts w:ascii="Times New Roman" w:hAnsi="Times New Roman"/>
          <w:sz w:val="26"/>
          <w:szCs w:val="26"/>
          <w:lang w:eastAsia="ru-RU"/>
        </w:rPr>
        <w:t>«</w:t>
      </w:r>
      <w:r w:rsidRPr="001C08AE">
        <w:rPr>
          <w:rFonts w:ascii="Times New Roman" w:hAnsi="Times New Roman"/>
          <w:sz w:val="26"/>
          <w:szCs w:val="26"/>
        </w:rPr>
        <w:t>Выдача согласия и оформление документов по обмену жилыми помещениями по договорам социального найма</w:t>
      </w:r>
      <w:r w:rsidRPr="001C08AE">
        <w:rPr>
          <w:rFonts w:ascii="Times New Roman" w:hAnsi="Times New Roman"/>
          <w:sz w:val="26"/>
          <w:szCs w:val="26"/>
          <w:lang w:eastAsia="ru-RU"/>
        </w:rPr>
        <w:t>»</w:t>
      </w:r>
      <w:r w:rsidRPr="001C08AE">
        <w:rPr>
          <w:rFonts w:ascii="Times New Roman" w:hAnsi="Times New Roman"/>
          <w:iCs/>
          <w:sz w:val="26"/>
          <w:szCs w:val="26"/>
        </w:rPr>
        <w:t xml:space="preserve"> (далее - постановление) внести следующее изменение:</w:t>
      </w:r>
    </w:p>
    <w:p w:rsidR="00FB78CE" w:rsidRPr="001C08AE" w:rsidRDefault="00FB78CE" w:rsidP="00AD0D02">
      <w:pPr>
        <w:tabs>
          <w:tab w:val="left" w:pos="0"/>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1.1. п</w:t>
      </w:r>
      <w:r w:rsidRPr="001C08AE">
        <w:rPr>
          <w:rFonts w:ascii="Times New Roman" w:hAnsi="Times New Roman"/>
          <w:sz w:val="26"/>
          <w:szCs w:val="26"/>
          <w:lang w:eastAsia="ru-RU"/>
        </w:rPr>
        <w:t xml:space="preserve">риложение к постановлению изложить в редакции согласно </w:t>
      </w:r>
      <w:r>
        <w:rPr>
          <w:rFonts w:ascii="Times New Roman" w:hAnsi="Times New Roman"/>
          <w:sz w:val="26"/>
          <w:szCs w:val="26"/>
          <w:lang w:eastAsia="ru-RU"/>
        </w:rPr>
        <w:t>приложению</w:t>
      </w:r>
      <w:r w:rsidRPr="001C08AE">
        <w:rPr>
          <w:rFonts w:ascii="Times New Roman" w:hAnsi="Times New Roman"/>
          <w:sz w:val="26"/>
          <w:szCs w:val="26"/>
          <w:lang w:eastAsia="ru-RU"/>
        </w:rPr>
        <w:t xml:space="preserve"> к настоящему постановлению.</w:t>
      </w: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676EC4" w:rsidRDefault="00FB78CE" w:rsidP="00676EC4">
      <w:pPr>
        <w:tabs>
          <w:tab w:val="left" w:pos="993"/>
        </w:tabs>
        <w:spacing w:after="0" w:line="240" w:lineRule="auto"/>
        <w:ind w:firstLine="709"/>
        <w:contextualSpacing/>
        <w:jc w:val="both"/>
        <w:rPr>
          <w:rFonts w:ascii="Times New Roman" w:eastAsia="Times New Roman" w:hAnsi="Times New Roman"/>
          <w:sz w:val="26"/>
          <w:szCs w:val="26"/>
          <w:lang w:eastAsia="ru-RU"/>
        </w:rPr>
      </w:pPr>
      <w:r w:rsidRPr="001C08AE">
        <w:rPr>
          <w:rFonts w:ascii="Times New Roman" w:hAnsi="Times New Roman"/>
          <w:sz w:val="26"/>
          <w:szCs w:val="26"/>
        </w:rPr>
        <w:t xml:space="preserve">2. </w:t>
      </w:r>
      <w:r w:rsidR="000A175E">
        <w:rPr>
          <w:rFonts w:ascii="Times New Roman" w:eastAsia="Times New Roman" w:hAnsi="Times New Roman"/>
          <w:sz w:val="26"/>
          <w:szCs w:val="26"/>
          <w:lang w:eastAsia="ru-RU"/>
        </w:rPr>
        <w:t>Признать утратившими силу следующие постановления Администрации города Когалыма:</w:t>
      </w:r>
    </w:p>
    <w:p w:rsidR="004D7276" w:rsidRDefault="004D7276" w:rsidP="00D3639F">
      <w:pPr>
        <w:numPr>
          <w:ilvl w:val="1"/>
          <w:numId w:val="20"/>
        </w:numPr>
        <w:shd w:val="clear" w:color="auto" w:fill="FFFFFF"/>
        <w:tabs>
          <w:tab w:val="left" w:pos="1276"/>
        </w:tabs>
        <w:spacing w:after="0" w:line="240" w:lineRule="auto"/>
        <w:ind w:left="0" w:firstLine="709"/>
        <w:contextualSpacing/>
        <w:jc w:val="both"/>
        <w:rPr>
          <w:rFonts w:ascii="Times New Roman" w:hAnsi="Times New Roman"/>
          <w:sz w:val="26"/>
          <w:szCs w:val="26"/>
        </w:rPr>
      </w:pPr>
      <w:r w:rsidRPr="004D7276">
        <w:rPr>
          <w:rFonts w:ascii="Times New Roman" w:hAnsi="Times New Roman"/>
          <w:sz w:val="26"/>
          <w:szCs w:val="26"/>
        </w:rPr>
        <w:t>18.06.2018 №1342 «О внесении изменения в постановление Администрации города Когалыма от 11.06.2015 №1771»;</w:t>
      </w:r>
    </w:p>
    <w:p w:rsidR="004D7276" w:rsidRPr="004D7276" w:rsidRDefault="004D7276" w:rsidP="00D3639F">
      <w:pPr>
        <w:numPr>
          <w:ilvl w:val="1"/>
          <w:numId w:val="20"/>
        </w:numPr>
        <w:shd w:val="clear" w:color="auto" w:fill="FFFFFF"/>
        <w:tabs>
          <w:tab w:val="left" w:pos="1276"/>
        </w:tabs>
        <w:spacing w:after="0" w:line="240" w:lineRule="auto"/>
        <w:ind w:left="0" w:firstLine="709"/>
        <w:contextualSpacing/>
        <w:jc w:val="both"/>
        <w:rPr>
          <w:rFonts w:ascii="Times New Roman" w:hAnsi="Times New Roman"/>
          <w:sz w:val="26"/>
          <w:szCs w:val="26"/>
        </w:rPr>
      </w:pPr>
      <w:r w:rsidRPr="004D7276">
        <w:rPr>
          <w:rFonts w:ascii="Times New Roman" w:hAnsi="Times New Roman"/>
          <w:sz w:val="26"/>
          <w:szCs w:val="26"/>
        </w:rPr>
        <w:t>27.12.2018 №3002 «О внесении изменений в постановление Администрации города Когалыма от 11.06.2015 №1771».</w:t>
      </w:r>
    </w:p>
    <w:p w:rsidR="00FA0CA7" w:rsidRPr="001C08AE" w:rsidRDefault="00FA0CA7" w:rsidP="000A175E">
      <w:pPr>
        <w:shd w:val="clear" w:color="auto" w:fill="FFFFFF"/>
        <w:tabs>
          <w:tab w:val="left" w:pos="709"/>
          <w:tab w:val="left" w:pos="1000"/>
        </w:tabs>
        <w:spacing w:after="0" w:line="240" w:lineRule="auto"/>
        <w:ind w:firstLine="709"/>
        <w:jc w:val="both"/>
        <w:rPr>
          <w:rFonts w:ascii="Times New Roman" w:hAnsi="Times New Roman"/>
          <w:sz w:val="26"/>
          <w:szCs w:val="26"/>
        </w:rPr>
      </w:pPr>
    </w:p>
    <w:p w:rsidR="005C2373" w:rsidRDefault="00FA0CA7" w:rsidP="00FA0CA7">
      <w:pPr>
        <w:pStyle w:val="a5"/>
        <w:numPr>
          <w:ilvl w:val="0"/>
          <w:numId w:val="17"/>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sz w:val="26"/>
          <w:szCs w:val="26"/>
          <w:lang w:eastAsia="ru-RU"/>
        </w:rPr>
        <w:sectPr w:rsidR="005C2373" w:rsidSect="005C2373">
          <w:footerReference w:type="default" r:id="rId9"/>
          <w:pgSz w:w="11905" w:h="16838"/>
          <w:pgMar w:top="284" w:right="567" w:bottom="1134" w:left="2552" w:header="720" w:footer="720" w:gutter="0"/>
          <w:cols w:space="720"/>
          <w:noEndnote/>
          <w:titlePg/>
          <w:docGrid w:linePitch="299"/>
        </w:sectPr>
      </w:pPr>
      <w:r w:rsidRPr="00E92DF2">
        <w:rPr>
          <w:rFonts w:ascii="Times New Roman" w:eastAsia="Times New Roman" w:hAnsi="Times New Roman"/>
          <w:sz w:val="26"/>
          <w:szCs w:val="26"/>
          <w:lang w:eastAsia="ru-RU"/>
        </w:rPr>
        <w:t xml:space="preserve">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w:t>
      </w:r>
    </w:p>
    <w:p w:rsidR="00FA0CA7" w:rsidRPr="00E92DF2" w:rsidRDefault="00FA0CA7" w:rsidP="005C2373">
      <w:pPr>
        <w:pStyle w:val="a5"/>
        <w:tabs>
          <w:tab w:val="left" w:pos="1134"/>
          <w:tab w:val="left" w:pos="1418"/>
        </w:tabs>
        <w:autoSpaceDE w:val="0"/>
        <w:autoSpaceDN w:val="0"/>
        <w:adjustRightInd w:val="0"/>
        <w:spacing w:after="0" w:line="240" w:lineRule="auto"/>
        <w:ind w:left="0"/>
        <w:jc w:val="both"/>
        <w:rPr>
          <w:rFonts w:ascii="Times New Roman" w:eastAsia="Times New Roman" w:hAnsi="Times New Roman"/>
          <w:sz w:val="26"/>
          <w:szCs w:val="26"/>
          <w:lang w:eastAsia="ru-RU"/>
        </w:rPr>
      </w:pPr>
      <w:r w:rsidRPr="00E92DF2">
        <w:rPr>
          <w:rFonts w:ascii="Times New Roman" w:eastAsia="Times New Roman" w:hAnsi="Times New Roman"/>
          <w:sz w:val="26"/>
          <w:szCs w:val="26"/>
          <w:lang w:eastAsia="ru-RU"/>
        </w:rPr>
        <w:lastRenderedPageBreak/>
        <w:t>регистрации нормативных правовых актов Аппарата Губернатора Ханты-Мансийского автономного округа – Югры.</w:t>
      </w:r>
    </w:p>
    <w:p w:rsidR="00FA0CA7" w:rsidRPr="00E92DF2" w:rsidRDefault="00FA0CA7" w:rsidP="00FA0CA7">
      <w:pPr>
        <w:spacing w:after="0" w:line="240" w:lineRule="auto"/>
        <w:jc w:val="both"/>
        <w:rPr>
          <w:rFonts w:ascii="Times New Roman" w:eastAsia="Times New Roman" w:hAnsi="Times New Roman"/>
          <w:sz w:val="26"/>
          <w:szCs w:val="26"/>
          <w:lang w:eastAsia="ru-RU"/>
        </w:rPr>
      </w:pPr>
    </w:p>
    <w:p w:rsidR="00FA0CA7" w:rsidRPr="00E92DF2" w:rsidRDefault="00FA0CA7" w:rsidP="00FA0CA7">
      <w:pPr>
        <w:spacing w:after="0" w:line="240" w:lineRule="auto"/>
        <w:ind w:firstLine="709"/>
        <w:jc w:val="both"/>
        <w:rPr>
          <w:rFonts w:ascii="Times New Roman" w:eastAsia="Times New Roman" w:hAnsi="Times New Roman"/>
          <w:sz w:val="26"/>
          <w:szCs w:val="26"/>
          <w:lang w:eastAsia="ru-RU"/>
        </w:rPr>
      </w:pPr>
      <w:r w:rsidRPr="00E92DF2">
        <w:rPr>
          <w:rFonts w:ascii="Times New Roman" w:eastAsia="Times New Roman" w:hAnsi="Times New Roman"/>
          <w:sz w:val="26"/>
          <w:szCs w:val="26"/>
          <w:lang w:eastAsia="ru-RU"/>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E92DF2">
          <w:rPr>
            <w:rFonts w:ascii="Times New Roman" w:eastAsia="Times New Roman" w:hAnsi="Times New Roman"/>
            <w:sz w:val="26"/>
            <w:szCs w:val="26"/>
            <w:lang w:eastAsia="ru-RU"/>
          </w:rPr>
          <w:t>www.admkogalym.ru</w:t>
        </w:r>
      </w:hyperlink>
      <w:r w:rsidRPr="00E92DF2">
        <w:rPr>
          <w:rFonts w:ascii="Times New Roman" w:eastAsia="Times New Roman" w:hAnsi="Times New Roman"/>
          <w:sz w:val="26"/>
          <w:szCs w:val="26"/>
          <w:lang w:eastAsia="ru-RU"/>
        </w:rPr>
        <w:t>).</w:t>
      </w:r>
    </w:p>
    <w:p w:rsidR="00FA0CA7" w:rsidRPr="00E92DF2" w:rsidRDefault="00FA0CA7" w:rsidP="00FA0CA7">
      <w:pPr>
        <w:tabs>
          <w:tab w:val="left" w:pos="720"/>
        </w:tabs>
        <w:spacing w:after="0" w:line="240" w:lineRule="auto"/>
        <w:ind w:firstLine="709"/>
        <w:jc w:val="both"/>
        <w:rPr>
          <w:rFonts w:ascii="Times New Roman" w:eastAsia="Times New Roman" w:hAnsi="Times New Roman"/>
          <w:sz w:val="26"/>
          <w:szCs w:val="26"/>
          <w:lang w:eastAsia="ru-RU"/>
        </w:rPr>
      </w:pPr>
    </w:p>
    <w:p w:rsidR="006D635B" w:rsidRPr="00772E5C" w:rsidRDefault="00FA0CA7" w:rsidP="006D635B">
      <w:pPr>
        <w:spacing w:after="0" w:line="240" w:lineRule="auto"/>
        <w:ind w:firstLine="709"/>
        <w:jc w:val="both"/>
        <w:rPr>
          <w:rFonts w:ascii="Times New Roman" w:eastAsia="Times New Roman" w:hAnsi="Times New Roman"/>
          <w:sz w:val="26"/>
          <w:szCs w:val="26"/>
          <w:lang w:eastAsia="ru-RU"/>
        </w:rPr>
      </w:pPr>
      <w:r w:rsidRPr="00E92DF2">
        <w:rPr>
          <w:rFonts w:ascii="Times New Roman" w:eastAsia="Times New Roman" w:hAnsi="Times New Roman"/>
          <w:sz w:val="26"/>
          <w:szCs w:val="26"/>
          <w:lang w:eastAsia="ru-RU"/>
        </w:rPr>
        <w:t xml:space="preserve">5. </w:t>
      </w:r>
      <w:r w:rsidR="006D635B" w:rsidRPr="00772E5C">
        <w:rPr>
          <w:rFonts w:ascii="Times New Roman" w:eastAsia="Times New Roman" w:hAnsi="Times New Roman"/>
          <w:sz w:val="26"/>
          <w:szCs w:val="26"/>
          <w:lang w:eastAsia="ru-RU"/>
        </w:rPr>
        <w:t>Контроль за выполнением постановления возложить на первого заместителя главы города Когалыма Р.Я.Ярема.</w:t>
      </w:r>
    </w:p>
    <w:p w:rsidR="006D635B" w:rsidRDefault="006D635B" w:rsidP="006D635B">
      <w:pPr>
        <w:spacing w:after="0" w:line="240" w:lineRule="auto"/>
        <w:jc w:val="both"/>
        <w:rPr>
          <w:rFonts w:ascii="Times New Roman" w:eastAsia="Times New Roman" w:hAnsi="Times New Roman"/>
          <w:sz w:val="26"/>
          <w:szCs w:val="26"/>
          <w:lang w:eastAsia="ru-RU"/>
        </w:rPr>
      </w:pPr>
    </w:p>
    <w:p w:rsidR="006D635B" w:rsidRDefault="005C2373" w:rsidP="006D635B">
      <w:pPr>
        <w:spacing w:after="0" w:line="240" w:lineRule="auto"/>
        <w:jc w:val="both"/>
        <w:rPr>
          <w:rFonts w:ascii="Times New Roman" w:eastAsia="Times New Roman" w:hAnsi="Times New Roman"/>
          <w:sz w:val="26"/>
          <w:szCs w:val="26"/>
          <w:lang w:eastAsia="ru-RU"/>
        </w:rPr>
      </w:pPr>
      <w:bookmarkStart w:id="0" w:name="_GoBack"/>
      <w:r>
        <w:rPr>
          <w:rFonts w:ascii="Times New Roman" w:eastAsia="Times New Roman" w:hAnsi="Times New Roman"/>
          <w:noProof/>
          <w:lang w:eastAsia="ru-RU"/>
        </w:rPr>
        <w:drawing>
          <wp:anchor distT="0" distB="0" distL="114300" distR="114300" simplePos="0" relativeHeight="251675648" behindDoc="1" locked="0" layoutInCell="1" allowOverlap="1" wp14:anchorId="099A305F" wp14:editId="7B3E56B1">
            <wp:simplePos x="0" y="0"/>
            <wp:positionH relativeFrom="column">
              <wp:posOffset>2456180</wp:posOffset>
            </wp:positionH>
            <wp:positionV relativeFrom="paragraph">
              <wp:posOffset>59055</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D3639F" w:rsidRPr="00772E5C" w:rsidRDefault="00D3639F" w:rsidP="006D635B">
      <w:pPr>
        <w:spacing w:after="0" w:line="240" w:lineRule="auto"/>
        <w:jc w:val="both"/>
        <w:rPr>
          <w:rFonts w:ascii="Times New Roman" w:eastAsia="Times New Roman" w:hAnsi="Times New Roman"/>
          <w:sz w:val="26"/>
          <w:szCs w:val="26"/>
          <w:lang w:eastAsia="ru-RU"/>
        </w:rPr>
      </w:pPr>
    </w:p>
    <w:p w:rsidR="006D635B" w:rsidRPr="00ED47FC" w:rsidRDefault="006D635B" w:rsidP="006D635B">
      <w:pPr>
        <w:spacing w:after="0" w:line="240" w:lineRule="auto"/>
        <w:ind w:firstLine="709"/>
        <w:jc w:val="both"/>
        <w:rPr>
          <w:rFonts w:ascii="Times New Roman" w:eastAsia="Times New Roman" w:hAnsi="Times New Roman"/>
          <w:lang w:eastAsia="ru-RU"/>
        </w:rPr>
      </w:pPr>
      <w:r w:rsidRPr="00772E5C">
        <w:rPr>
          <w:rFonts w:ascii="Times New Roman" w:eastAsia="Times New Roman" w:hAnsi="Times New Roman"/>
          <w:sz w:val="26"/>
          <w:szCs w:val="26"/>
          <w:lang w:eastAsia="ru-RU"/>
        </w:rPr>
        <w:t>Глава города Когалыма                                                         Н.Н.Пальчиков</w:t>
      </w: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Default="006D635B" w:rsidP="006D635B">
      <w:pPr>
        <w:spacing w:after="0" w:line="240" w:lineRule="auto"/>
        <w:jc w:val="both"/>
        <w:rPr>
          <w:rFonts w:ascii="Times New Roman" w:eastAsia="Times New Roman" w:hAnsi="Times New Roman"/>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p>
    <w:p w:rsidR="00D3639F" w:rsidRPr="005C2373" w:rsidRDefault="00D3639F" w:rsidP="006D635B">
      <w:pPr>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Согласовано:</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и.о. начальника ЮУ</w:t>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t>Л.Р.Фаткуллина</w:t>
      </w:r>
    </w:p>
    <w:p w:rsidR="002A1AFC" w:rsidRPr="005C2373" w:rsidRDefault="002A1AFC"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начальник ОО ЮУ</w:t>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t>М.В.Дробина</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начальник УпоЖП</w:t>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t>А.В.Россолова</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и.о. начальника УЭ</w:t>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t>О.П.Бондарева</w:t>
      </w:r>
    </w:p>
    <w:p w:rsidR="006D635B" w:rsidRPr="005C2373" w:rsidRDefault="006D635B" w:rsidP="006D635B">
      <w:pPr>
        <w:shd w:val="clear" w:color="auto" w:fill="FFFFFF" w:themeFill="background1"/>
        <w:tabs>
          <w:tab w:val="left" w:pos="4253"/>
        </w:tabs>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начальник ОРАР УЭ</w:t>
      </w:r>
      <w:r w:rsidRPr="005C2373">
        <w:rPr>
          <w:rFonts w:ascii="Times New Roman" w:eastAsia="Times New Roman" w:hAnsi="Times New Roman"/>
          <w:color w:val="FFFFFF" w:themeColor="background1"/>
          <w:lang w:eastAsia="ru-RU"/>
        </w:rPr>
        <w:tab/>
        <w:t>А.А.Шумков</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Подготовлено:</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5C2373">
        <w:rPr>
          <w:rFonts w:ascii="Times New Roman" w:eastAsia="Times New Roman" w:hAnsi="Times New Roman"/>
          <w:color w:val="FFFFFF" w:themeColor="background1"/>
          <w:lang w:eastAsia="ru-RU"/>
        </w:rPr>
        <w:t>спец.- эксперт УпоЖП</w:t>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r>
      <w:r w:rsidRPr="005C2373">
        <w:rPr>
          <w:rFonts w:ascii="Times New Roman" w:eastAsia="Times New Roman" w:hAnsi="Times New Roman"/>
          <w:color w:val="FFFFFF" w:themeColor="background1"/>
          <w:lang w:eastAsia="ru-RU"/>
        </w:rPr>
        <w:tab/>
        <w:t>Н.С.Деликанова</w:t>
      </w:r>
    </w:p>
    <w:p w:rsidR="006D635B" w:rsidRPr="005C2373" w:rsidRDefault="006D635B" w:rsidP="006D635B">
      <w:pPr>
        <w:shd w:val="clear" w:color="auto" w:fill="FFFFFF" w:themeFill="background1"/>
        <w:spacing w:after="0" w:line="240" w:lineRule="auto"/>
        <w:jc w:val="both"/>
        <w:rPr>
          <w:rFonts w:ascii="Times New Roman" w:eastAsia="Times New Roman" w:hAnsi="Times New Roman"/>
          <w:color w:val="FFFFFF" w:themeColor="background1"/>
          <w:lang w:eastAsia="ru-RU"/>
        </w:rPr>
      </w:pPr>
    </w:p>
    <w:p w:rsidR="006D635B" w:rsidRPr="005C2373" w:rsidRDefault="006D635B" w:rsidP="006D635B">
      <w:pPr>
        <w:shd w:val="clear" w:color="auto" w:fill="FFFFFF" w:themeFill="background1"/>
        <w:spacing w:after="0" w:line="240" w:lineRule="auto"/>
        <w:rPr>
          <w:rFonts w:ascii="Times New Roman" w:hAnsi="Times New Roman"/>
          <w:color w:val="FFFFFF" w:themeColor="background1"/>
          <w:sz w:val="26"/>
          <w:szCs w:val="26"/>
        </w:rPr>
      </w:pPr>
      <w:r w:rsidRPr="005C2373">
        <w:rPr>
          <w:rFonts w:ascii="Times New Roman" w:eastAsia="Times New Roman" w:hAnsi="Times New Roman"/>
          <w:color w:val="FFFFFF" w:themeColor="background1"/>
          <w:lang w:eastAsia="ru-RU"/>
        </w:rPr>
        <w:t>Рассылка: УпоЖП, ЮУ, УЭ, МФЦ, Когалымский вестник, Консультант+, МКУ «УОДОМС», прокуратура города Когалыма</w:t>
      </w:r>
    </w:p>
    <w:p w:rsidR="00FB78CE" w:rsidRPr="00E972A7" w:rsidRDefault="005C2373" w:rsidP="00D3639F">
      <w:pPr>
        <w:tabs>
          <w:tab w:val="left" w:pos="3261"/>
          <w:tab w:val="left" w:pos="4111"/>
        </w:tabs>
        <w:spacing w:after="0" w:line="240" w:lineRule="auto"/>
        <w:ind w:left="4962"/>
        <w:rPr>
          <w:rFonts w:ascii="Times New Roman" w:hAnsi="Times New Roman"/>
          <w:sz w:val="26"/>
          <w:szCs w:val="26"/>
          <w:lang w:eastAsia="ru-RU"/>
        </w:rPr>
      </w:pPr>
      <w:r>
        <w:rPr>
          <w:rFonts w:ascii="Times New Roman" w:hAnsi="Times New Roman"/>
          <w:bCs/>
          <w:noProof/>
          <w:sz w:val="26"/>
          <w:szCs w:val="26"/>
          <w:lang w:eastAsia="ru-RU"/>
        </w:rPr>
        <w:lastRenderedPageBreak/>
        <w:drawing>
          <wp:anchor distT="0" distB="0" distL="114300" distR="114300" simplePos="0" relativeHeight="251650048" behindDoc="1" locked="0" layoutInCell="1" allowOverlap="1" wp14:anchorId="21DFD088" wp14:editId="224FB9A4">
            <wp:simplePos x="0" y="0"/>
            <wp:positionH relativeFrom="column">
              <wp:posOffset>1856105</wp:posOffset>
            </wp:positionH>
            <wp:positionV relativeFrom="paragraph">
              <wp:posOffset>-399415</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78CE" w:rsidRPr="00E972A7">
        <w:rPr>
          <w:rFonts w:ascii="Times New Roman" w:hAnsi="Times New Roman"/>
          <w:sz w:val="26"/>
          <w:szCs w:val="26"/>
          <w:lang w:eastAsia="ru-RU"/>
        </w:rPr>
        <w:t>Приложение</w:t>
      </w:r>
    </w:p>
    <w:p w:rsidR="00FB78CE" w:rsidRPr="00E972A7" w:rsidRDefault="00FB78CE" w:rsidP="00D3639F">
      <w:pPr>
        <w:tabs>
          <w:tab w:val="left" w:pos="3261"/>
          <w:tab w:val="left" w:pos="4111"/>
        </w:tabs>
        <w:spacing w:after="0" w:line="240" w:lineRule="auto"/>
        <w:ind w:left="4962"/>
        <w:rPr>
          <w:rFonts w:ascii="Times New Roman" w:hAnsi="Times New Roman"/>
          <w:noProof/>
          <w:sz w:val="26"/>
          <w:szCs w:val="26"/>
          <w:lang w:eastAsia="ru-RU"/>
        </w:rPr>
      </w:pPr>
      <w:r w:rsidRPr="00E972A7">
        <w:rPr>
          <w:rFonts w:ascii="Times New Roman" w:hAnsi="Times New Roman"/>
          <w:noProof/>
          <w:sz w:val="26"/>
          <w:szCs w:val="26"/>
          <w:lang w:eastAsia="ru-RU"/>
        </w:rPr>
        <w:t>к постановлению Администрации</w:t>
      </w:r>
    </w:p>
    <w:p w:rsidR="00FB78CE" w:rsidRPr="00E972A7" w:rsidRDefault="00FB78CE" w:rsidP="00D3639F">
      <w:pPr>
        <w:tabs>
          <w:tab w:val="left" w:pos="3261"/>
          <w:tab w:val="left" w:pos="4111"/>
        </w:tabs>
        <w:spacing w:after="0" w:line="240" w:lineRule="auto"/>
        <w:ind w:left="4962"/>
        <w:rPr>
          <w:rFonts w:ascii="Times New Roman" w:hAnsi="Times New Roman"/>
          <w:noProof/>
          <w:sz w:val="26"/>
          <w:szCs w:val="26"/>
          <w:lang w:eastAsia="ru-RU"/>
        </w:rPr>
      </w:pPr>
      <w:r w:rsidRPr="00E972A7">
        <w:rPr>
          <w:rFonts w:ascii="Times New Roman" w:hAnsi="Times New Roman"/>
          <w:noProof/>
          <w:sz w:val="26"/>
          <w:szCs w:val="26"/>
          <w:lang w:eastAsia="ru-RU"/>
        </w:rPr>
        <w:t>города Когалыма</w:t>
      </w:r>
    </w:p>
    <w:p w:rsidR="00FB78CE" w:rsidRPr="00E972A7" w:rsidRDefault="00FB78CE" w:rsidP="00D3639F">
      <w:pPr>
        <w:tabs>
          <w:tab w:val="left" w:pos="3261"/>
          <w:tab w:val="left" w:pos="4111"/>
        </w:tabs>
        <w:spacing w:after="0" w:line="240" w:lineRule="auto"/>
        <w:ind w:left="4962"/>
        <w:rPr>
          <w:rFonts w:ascii="Times New Roman" w:hAnsi="Times New Roman"/>
          <w:noProof/>
          <w:sz w:val="26"/>
          <w:szCs w:val="26"/>
          <w:lang w:eastAsia="ru-RU"/>
        </w:rPr>
      </w:pPr>
      <w:r w:rsidRPr="00E972A7">
        <w:rPr>
          <w:rFonts w:ascii="Times New Roman" w:hAnsi="Times New Roman"/>
          <w:noProof/>
          <w:sz w:val="26"/>
          <w:szCs w:val="26"/>
          <w:lang w:eastAsia="ru-RU"/>
        </w:rPr>
        <w:t xml:space="preserve">от </w:t>
      </w:r>
      <w:r w:rsidR="005C2373">
        <w:rPr>
          <w:rFonts w:ascii="Times New Roman" w:hAnsi="Times New Roman"/>
          <w:noProof/>
          <w:sz w:val="26"/>
          <w:szCs w:val="26"/>
          <w:lang w:eastAsia="ru-RU"/>
        </w:rPr>
        <w:t xml:space="preserve">01.08.2019 </w:t>
      </w:r>
      <w:r w:rsidR="00751F1A" w:rsidRPr="00E972A7">
        <w:rPr>
          <w:rFonts w:ascii="Times New Roman" w:hAnsi="Times New Roman"/>
          <w:noProof/>
          <w:sz w:val="26"/>
          <w:szCs w:val="26"/>
          <w:lang w:eastAsia="ru-RU"/>
        </w:rPr>
        <w:t>№</w:t>
      </w:r>
      <w:r w:rsidR="005C2373">
        <w:rPr>
          <w:rFonts w:ascii="Times New Roman" w:hAnsi="Times New Roman"/>
          <w:noProof/>
          <w:sz w:val="26"/>
          <w:szCs w:val="26"/>
          <w:lang w:eastAsia="ru-RU"/>
        </w:rPr>
        <w:t>1690</w:t>
      </w:r>
    </w:p>
    <w:p w:rsidR="00FB78CE" w:rsidRPr="00E972A7" w:rsidRDefault="00FB78CE" w:rsidP="00913E81">
      <w:pPr>
        <w:autoSpaceDE w:val="0"/>
        <w:autoSpaceDN w:val="0"/>
        <w:adjustRightInd w:val="0"/>
        <w:spacing w:after="0" w:line="240" w:lineRule="auto"/>
        <w:jc w:val="center"/>
        <w:rPr>
          <w:rFonts w:ascii="Times New Roman" w:hAnsi="Times New Roman"/>
          <w:b/>
          <w:bCs/>
          <w:sz w:val="26"/>
          <w:szCs w:val="26"/>
        </w:rPr>
      </w:pPr>
    </w:p>
    <w:p w:rsidR="00FB78CE" w:rsidRPr="00E972A7" w:rsidRDefault="00FB78CE" w:rsidP="00913E81">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 xml:space="preserve">Административный регламент </w:t>
      </w:r>
    </w:p>
    <w:p w:rsidR="00FB78CE" w:rsidRPr="00E972A7" w:rsidRDefault="00FB78CE" w:rsidP="00913E81">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 xml:space="preserve">предоставления муниципальной услуги </w:t>
      </w:r>
    </w:p>
    <w:p w:rsidR="00FB78CE" w:rsidRPr="00E972A7" w:rsidRDefault="00FB78CE" w:rsidP="00913E81">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«Выдача согласия и оформление документов по обмену жилыми помещениями по договорам социального найма»</w:t>
      </w:r>
    </w:p>
    <w:p w:rsidR="00FB78CE" w:rsidRPr="00E972A7" w:rsidRDefault="00FB78CE" w:rsidP="00913E81">
      <w:pPr>
        <w:autoSpaceDE w:val="0"/>
        <w:autoSpaceDN w:val="0"/>
        <w:adjustRightInd w:val="0"/>
        <w:spacing w:after="0" w:line="240" w:lineRule="auto"/>
        <w:jc w:val="center"/>
        <w:rPr>
          <w:rFonts w:ascii="Times New Roman" w:hAnsi="Times New Roman"/>
          <w:bCs/>
          <w:sz w:val="26"/>
          <w:szCs w:val="26"/>
        </w:rPr>
      </w:pPr>
    </w:p>
    <w:p w:rsidR="00FB78CE" w:rsidRPr="00E972A7"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E972A7">
        <w:rPr>
          <w:rFonts w:ascii="Times New Roman" w:hAnsi="Times New Roman"/>
          <w:sz w:val="26"/>
          <w:szCs w:val="26"/>
          <w:lang w:val="en-US"/>
        </w:rPr>
        <w:t>I</w:t>
      </w:r>
      <w:r w:rsidRPr="00E972A7">
        <w:rPr>
          <w:rFonts w:ascii="Times New Roman" w:hAnsi="Times New Roman"/>
          <w:sz w:val="26"/>
          <w:szCs w:val="26"/>
        </w:rPr>
        <w:t>. Общие положения</w:t>
      </w: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Предмет регулирования административного регламента</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E972A7" w:rsidRDefault="00FB78CE" w:rsidP="00D3639F">
      <w:pPr>
        <w:pStyle w:val="a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E972A7">
        <w:rPr>
          <w:rFonts w:ascii="Times New Roman" w:hAnsi="Times New Roman"/>
          <w:sz w:val="26"/>
          <w:szCs w:val="26"/>
        </w:rPr>
        <w:t xml:space="preserve">Административный регламент предоставления муниципальной услуги «Выдача согласия и оформление документов по обмену жилыми помещениями по договорам социального найма» (далее соответственно – административный регламент, муниципальная услуга) </w:t>
      </w:r>
      <w:r w:rsidR="00AE4DC6" w:rsidRPr="00E972A7">
        <w:rPr>
          <w:rFonts w:ascii="Times New Roman" w:hAnsi="Times New Roman"/>
          <w:sz w:val="26"/>
          <w:szCs w:val="26"/>
        </w:rPr>
        <w:t>устанавливает</w:t>
      </w:r>
      <w:r w:rsidRPr="00E972A7">
        <w:rPr>
          <w:rFonts w:ascii="Times New Roman" w:hAnsi="Times New Roman"/>
          <w:sz w:val="26"/>
          <w:szCs w:val="26"/>
        </w:rPr>
        <w:t xml:space="preserve"> сроки и последовательность административных процедур и административных действий </w:t>
      </w:r>
      <w:r w:rsidRPr="00E972A7">
        <w:rPr>
          <w:rFonts w:ascii="Times New Roman" w:hAnsi="Times New Roman"/>
          <w:sz w:val="26"/>
          <w:szCs w:val="26"/>
          <w:lang w:eastAsia="ru-RU"/>
        </w:rPr>
        <w:t>управления по жилищной политике Админист</w:t>
      </w:r>
      <w:r w:rsidR="00751F1A" w:rsidRPr="00E972A7">
        <w:rPr>
          <w:rFonts w:ascii="Times New Roman" w:hAnsi="Times New Roman"/>
          <w:sz w:val="26"/>
          <w:szCs w:val="26"/>
          <w:lang w:eastAsia="ru-RU"/>
        </w:rPr>
        <w:t>рации города Когалыма (далее – у</w:t>
      </w:r>
      <w:r w:rsidRPr="00E972A7">
        <w:rPr>
          <w:rFonts w:ascii="Times New Roman" w:hAnsi="Times New Roman"/>
          <w:sz w:val="26"/>
          <w:szCs w:val="26"/>
          <w:lang w:eastAsia="ru-RU"/>
        </w:rPr>
        <w:t>полномоченный орган),а также порядок его взаимодействия с заявителями, органами власти, учреждениями и организациями при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E972A7">
        <w:rPr>
          <w:rFonts w:ascii="Times New Roman" w:hAnsi="Times New Roman"/>
          <w:sz w:val="26"/>
          <w:szCs w:val="26"/>
        </w:rPr>
        <w:t>Круг заявителей</w:t>
      </w:r>
    </w:p>
    <w:p w:rsidR="00FB78CE" w:rsidRPr="00E972A7"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E972A7" w:rsidRDefault="00FB78CE" w:rsidP="00D3639F">
      <w:pPr>
        <w:pStyle w:val="a5"/>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972A7">
        <w:rPr>
          <w:rFonts w:ascii="Times New Roman" w:hAnsi="Times New Roman"/>
          <w:sz w:val="26"/>
          <w:szCs w:val="26"/>
        </w:rPr>
        <w:t>Заявителями на получение муниципальной услуги являются граждане, являющиеся нанимателями жилых помещений муниципального жилищного фонда социального использования города Когалымапо договору социального найма (далее – заявители, наниматели).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За предоставлением муниципальной услуги от имени заявителей вправе обратиться их законные представители, </w:t>
      </w:r>
      <w:r w:rsidR="0032765C">
        <w:rPr>
          <w:rFonts w:ascii="Times New Roman" w:hAnsi="Times New Roman"/>
          <w:sz w:val="26"/>
          <w:szCs w:val="26"/>
        </w:rPr>
        <w:t xml:space="preserve">представители, </w:t>
      </w:r>
      <w:r w:rsidRPr="00E972A7">
        <w:rPr>
          <w:rFonts w:ascii="Times New Roman" w:hAnsi="Times New Roman"/>
          <w:sz w:val="26"/>
          <w:szCs w:val="26"/>
        </w:rPr>
        <w:t>действующие в силу закона, или доверенности, оформленной в соответствии с законодательством Российской Федерации.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751F1A"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 xml:space="preserve">Требования к порядку информирования о </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предоставлени</w:t>
      </w:r>
      <w:r w:rsidR="00751F1A" w:rsidRPr="00E972A7">
        <w:rPr>
          <w:rFonts w:ascii="Times New Roman" w:hAnsi="Times New Roman"/>
          <w:sz w:val="26"/>
          <w:szCs w:val="26"/>
        </w:rPr>
        <w:t>и</w:t>
      </w:r>
      <w:r w:rsidRPr="00E972A7">
        <w:rPr>
          <w:rFonts w:ascii="Times New Roman" w:hAnsi="Times New Roman"/>
          <w:sz w:val="26"/>
          <w:szCs w:val="26"/>
        </w:rPr>
        <w:t xml:space="preserve"> муниципальной услуги</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bookmarkStart w:id="1" w:name="Par48"/>
      <w:bookmarkEnd w:id="1"/>
      <w:r w:rsidRPr="00E972A7">
        <w:rPr>
          <w:rFonts w:ascii="Times New Roman" w:hAnsi="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устной (при личном обращении заявителя и/или по телефону);</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письменной (при письменном обращении заявителя по почте, электронной почте, факсу);</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в форме информационных (мультимедийных) материалов в информационно-телекоммуникационной сети  «Интернет» на официальном сайте уполномоченного органа www.</w:t>
      </w:r>
      <w:r w:rsidRPr="00E972A7">
        <w:rPr>
          <w:rFonts w:ascii="Times New Roman" w:hAnsi="Times New Roman"/>
          <w:sz w:val="26"/>
          <w:szCs w:val="26"/>
          <w:lang w:val="en-US"/>
        </w:rPr>
        <w:t>admkogalym</w:t>
      </w:r>
      <w:r w:rsidRPr="00E972A7">
        <w:rPr>
          <w:rFonts w:ascii="Times New Roman" w:hAnsi="Times New Roman"/>
          <w:sz w:val="26"/>
          <w:szCs w:val="26"/>
        </w:rPr>
        <w:t>.</w:t>
      </w:r>
      <w:r w:rsidRPr="00E972A7">
        <w:rPr>
          <w:rFonts w:ascii="Times New Roman" w:hAnsi="Times New Roman"/>
          <w:sz w:val="26"/>
          <w:szCs w:val="26"/>
          <w:lang w:val="en-US"/>
        </w:rPr>
        <w:t>ru</w:t>
      </w:r>
      <w:r w:rsidRPr="00E972A7">
        <w:rPr>
          <w:rFonts w:ascii="Times New Roman" w:hAnsi="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00003130" w:rsidRPr="00E972A7">
        <w:rPr>
          <w:rFonts w:ascii="Times New Roman" w:hAnsi="Times New Roman"/>
          <w:sz w:val="26"/>
          <w:szCs w:val="26"/>
        </w:rPr>
        <w:t>www.</w:t>
      </w:r>
      <w:r w:rsidRPr="00E972A7">
        <w:rPr>
          <w:rFonts w:ascii="Times New Roman" w:hAnsi="Times New Roman"/>
          <w:sz w:val="26"/>
          <w:szCs w:val="26"/>
        </w:rPr>
        <w:t>86.gosuslugi.ru (далее - региональный портал).</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Письменный ответ на обращение должен содержать фамилию</w:t>
      </w:r>
      <w:r w:rsidR="006D635B" w:rsidRPr="00E972A7">
        <w:rPr>
          <w:rFonts w:ascii="Times New Roman" w:hAnsi="Times New Roman"/>
          <w:sz w:val="26"/>
          <w:szCs w:val="26"/>
        </w:rPr>
        <w:t>, инициалы</w:t>
      </w:r>
      <w:r w:rsidRPr="00E972A7">
        <w:rPr>
          <w:rFonts w:ascii="Times New Roman" w:hAnsi="Times New Roman"/>
          <w:sz w:val="26"/>
          <w:szCs w:val="26"/>
        </w:rPr>
        <w:t xml:space="preserve"> и номер телефона исполнителя.</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w:t>
      </w:r>
      <w:r w:rsidRPr="00E972A7">
        <w:rPr>
          <w:rFonts w:ascii="Times New Roman" w:hAnsi="Times New Roman"/>
          <w:sz w:val="26"/>
          <w:szCs w:val="26"/>
        </w:rPr>
        <w:lastRenderedPageBreak/>
        <w:t>направившего обращение, почтовый адрес или адрес электронной почты, по которому должен быть направлен ответ, ответ на обращение не даётся.</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E972A7">
          <w:rPr>
            <w:rFonts w:ascii="Times New Roman" w:hAnsi="Times New Roman"/>
            <w:sz w:val="26"/>
            <w:szCs w:val="26"/>
          </w:rPr>
          <w:t>пункте</w:t>
        </w:r>
      </w:hyperlink>
      <w:r w:rsidRPr="00E972A7">
        <w:rPr>
          <w:rFonts w:ascii="Times New Roman" w:hAnsi="Times New Roman"/>
          <w:sz w:val="26"/>
          <w:szCs w:val="26"/>
        </w:rPr>
        <w:t xml:space="preserve"> 3 настоящего административного регламента.</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7. Информация о месте нахождения, графике работы, справочных телефонах, адресах электронной почты уполномоченного органа, структурных подразделений Администрации города Когалыма, органов власти, учреждений,</w:t>
      </w:r>
      <w:r w:rsidR="00F165F4">
        <w:rPr>
          <w:rFonts w:ascii="Times New Roman" w:hAnsi="Times New Roman"/>
          <w:sz w:val="26"/>
          <w:szCs w:val="26"/>
        </w:rPr>
        <w:t xml:space="preserve"> </w:t>
      </w:r>
      <w:r w:rsidRPr="00E972A7">
        <w:rPr>
          <w:rFonts w:ascii="Times New Roman" w:hAnsi="Times New Roman"/>
          <w:sz w:val="26"/>
          <w:szCs w:val="26"/>
        </w:rPr>
        <w:t>участвующих в предоставлении муниципальной услуги размещена на официальном сайте, на Едином и региональном порталах.</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E972A7">
        <w:rPr>
          <w:rFonts w:ascii="Times New Roman" w:hAnsi="Times New Roman"/>
          <w:sz w:val="26"/>
          <w:szCs w:val="26"/>
          <w:lang w:val="en-US"/>
        </w:rPr>
        <w:t>www</w:t>
      </w:r>
      <w:r w:rsidRPr="00E972A7">
        <w:rPr>
          <w:rFonts w:ascii="Times New Roman" w:hAnsi="Times New Roman"/>
          <w:sz w:val="26"/>
          <w:szCs w:val="26"/>
        </w:rPr>
        <w:t>.</w:t>
      </w:r>
      <w:r w:rsidRPr="00E972A7">
        <w:rPr>
          <w:rFonts w:ascii="Times New Roman" w:hAnsi="Times New Roman"/>
          <w:sz w:val="26"/>
          <w:szCs w:val="26"/>
          <w:lang w:val="en-US"/>
        </w:rPr>
        <w:t>mfc</w:t>
      </w:r>
      <w:r w:rsidRPr="00E972A7">
        <w:rPr>
          <w:rFonts w:ascii="Times New Roman" w:hAnsi="Times New Roman"/>
          <w:sz w:val="26"/>
          <w:szCs w:val="26"/>
        </w:rPr>
        <w:t>.</w:t>
      </w:r>
      <w:r w:rsidRPr="00E972A7">
        <w:rPr>
          <w:rFonts w:ascii="Times New Roman" w:hAnsi="Times New Roman"/>
          <w:sz w:val="26"/>
          <w:szCs w:val="26"/>
          <w:lang w:val="en-US"/>
        </w:rPr>
        <w:t>admhmao</w:t>
      </w:r>
      <w:r w:rsidRPr="00E972A7">
        <w:rPr>
          <w:rFonts w:ascii="Times New Roman" w:hAnsi="Times New Roman"/>
          <w:sz w:val="26"/>
          <w:szCs w:val="26"/>
        </w:rPr>
        <w:t>.</w:t>
      </w:r>
      <w:r w:rsidRPr="00E972A7">
        <w:rPr>
          <w:rFonts w:ascii="Times New Roman" w:hAnsi="Times New Roman"/>
          <w:sz w:val="26"/>
          <w:szCs w:val="26"/>
          <w:lang w:val="en-US"/>
        </w:rPr>
        <w:t>ru</w:t>
      </w:r>
      <w:r w:rsidRPr="00E972A7">
        <w:rPr>
          <w:rFonts w:ascii="Times New Roman" w:hAnsi="Times New Roman"/>
          <w:sz w:val="26"/>
          <w:szCs w:val="26"/>
        </w:rPr>
        <w:t>, на Едином и региональном порталах.</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месте нахождения, графике работы, справочных телефонах, адресе электронной почты отдела делопроизводства и работы с обращениями граждан управления по общим вопросам Администрации города Когалыма (далее – отдел делопроизводства) размещена на</w:t>
      </w:r>
      <w:r w:rsidRPr="00E972A7">
        <w:rPr>
          <w:rFonts w:ascii="Times New Roman" w:hAnsi="Times New Roman"/>
          <w:sz w:val="26"/>
          <w:szCs w:val="26"/>
          <w:lang w:eastAsia="ru-RU"/>
        </w:rPr>
        <w:t xml:space="preserve"> сайте Администрации города Когалыма в разделе «Администрация», подраздел «Структура Администрации города», </w:t>
      </w:r>
      <w:hyperlink r:id="rId12" w:history="1">
        <w:r w:rsidRPr="00E972A7">
          <w:rPr>
            <w:rFonts w:ascii="Times New Roman" w:hAnsi="Times New Roman"/>
            <w:sz w:val="26"/>
            <w:szCs w:val="26"/>
          </w:rPr>
          <w:t>http://admkogalym.ru/administration/structure/uov</w:t>
        </w:r>
      </w:hyperlink>
      <w:r w:rsidRPr="00E972A7">
        <w:rPr>
          <w:rFonts w:ascii="Times New Roman" w:hAnsi="Times New Roman"/>
          <w:sz w:val="26"/>
          <w:szCs w:val="26"/>
        </w:rPr>
        <w:t>, Едином и региональном порталах.</w:t>
      </w:r>
    </w:p>
    <w:p w:rsidR="00FB04DA" w:rsidRPr="00E972A7" w:rsidRDefault="00FB04D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месте нахождения, графике работы, справочных телефонах, адресе электронной почты</w:t>
      </w:r>
      <w:r w:rsidR="00F165F4">
        <w:rPr>
          <w:rFonts w:ascii="Times New Roman" w:hAnsi="Times New Roman"/>
          <w:sz w:val="26"/>
          <w:szCs w:val="26"/>
        </w:rPr>
        <w:t xml:space="preserve"> </w:t>
      </w:r>
      <w:r w:rsidRPr="00E972A7">
        <w:rPr>
          <w:rFonts w:ascii="Times New Roman" w:hAnsi="Times New Roman"/>
          <w:sz w:val="26"/>
          <w:szCs w:val="26"/>
        </w:rPr>
        <w:t>отдела опеки и попечительства Администрации города Когалыма (далее – отдел опеки) размещена на</w:t>
      </w:r>
      <w:r w:rsidR="00F165F4">
        <w:rPr>
          <w:rFonts w:ascii="Times New Roman" w:hAnsi="Times New Roman"/>
          <w:sz w:val="26"/>
          <w:szCs w:val="26"/>
        </w:rPr>
        <w:t xml:space="preserve"> </w:t>
      </w:r>
      <w:r w:rsidRPr="00E972A7">
        <w:rPr>
          <w:rFonts w:ascii="Times New Roman" w:hAnsi="Times New Roman"/>
          <w:sz w:val="26"/>
          <w:szCs w:val="26"/>
          <w:lang w:eastAsia="ru-RU"/>
        </w:rPr>
        <w:t>сайте Администрации города Когалыма</w:t>
      </w:r>
      <w:r w:rsidR="00F165F4">
        <w:rPr>
          <w:rFonts w:ascii="Times New Roman" w:hAnsi="Times New Roman"/>
          <w:sz w:val="26"/>
          <w:szCs w:val="26"/>
          <w:lang w:eastAsia="ru-RU"/>
        </w:rPr>
        <w:t xml:space="preserve"> </w:t>
      </w:r>
      <w:r w:rsidRPr="00E972A7">
        <w:rPr>
          <w:rFonts w:ascii="Times New Roman" w:hAnsi="Times New Roman"/>
          <w:sz w:val="26"/>
          <w:szCs w:val="26"/>
          <w:lang w:eastAsia="ru-RU"/>
        </w:rPr>
        <w:t xml:space="preserve">в разделе «Администрация», </w:t>
      </w:r>
      <w:r w:rsidR="00F165F4">
        <w:rPr>
          <w:rFonts w:ascii="Times New Roman" w:hAnsi="Times New Roman"/>
          <w:sz w:val="26"/>
          <w:szCs w:val="26"/>
          <w:lang w:eastAsia="ru-RU"/>
        </w:rPr>
        <w:t xml:space="preserve">           </w:t>
      </w:r>
      <w:r w:rsidRPr="00E972A7">
        <w:rPr>
          <w:rFonts w:ascii="Times New Roman" w:hAnsi="Times New Roman"/>
          <w:sz w:val="26"/>
          <w:szCs w:val="26"/>
          <w:lang w:eastAsia="ru-RU"/>
        </w:rPr>
        <w:t xml:space="preserve">подраздел «Структура Администрации города», </w:t>
      </w:r>
      <w:hyperlink r:id="rId13" w:history="1">
        <w:r w:rsidR="00F165F4" w:rsidRPr="00F165F4">
          <w:rPr>
            <w:rStyle w:val="a4"/>
            <w:rFonts w:ascii="Times New Roman" w:hAnsi="Times New Roman"/>
            <w:color w:val="auto"/>
            <w:sz w:val="26"/>
            <w:szCs w:val="26"/>
            <w:u w:val="none"/>
          </w:rPr>
          <w:t>http://admkogalym.ru/administration/structure/opek</w:t>
        </w:r>
      </w:hyperlink>
      <w:r w:rsidRPr="00F165F4">
        <w:rPr>
          <w:rFonts w:ascii="Times New Roman" w:hAnsi="Times New Roman"/>
          <w:sz w:val="26"/>
          <w:szCs w:val="26"/>
        </w:rPr>
        <w:t>,</w:t>
      </w:r>
      <w:r w:rsidR="00F165F4" w:rsidRPr="00F165F4">
        <w:rPr>
          <w:rFonts w:ascii="Times New Roman" w:hAnsi="Times New Roman"/>
          <w:sz w:val="26"/>
          <w:szCs w:val="26"/>
        </w:rPr>
        <w:t xml:space="preserve"> </w:t>
      </w:r>
      <w:r w:rsidRPr="00E972A7">
        <w:rPr>
          <w:rFonts w:ascii="Times New Roman" w:hAnsi="Times New Roman"/>
          <w:sz w:val="26"/>
          <w:szCs w:val="26"/>
        </w:rPr>
        <w:t>Едином и региональном порталах.</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месте нахождения, графике работы, справочных телефонах, адресе электронной почты</w:t>
      </w:r>
      <w:r w:rsidR="00F165F4">
        <w:rPr>
          <w:rFonts w:ascii="Times New Roman" w:hAnsi="Times New Roman"/>
          <w:sz w:val="26"/>
          <w:szCs w:val="26"/>
        </w:rPr>
        <w:t xml:space="preserve"> </w:t>
      </w:r>
      <w:r w:rsidRPr="00E972A7">
        <w:rPr>
          <w:rFonts w:ascii="Times New Roman" w:hAnsi="Times New Roman"/>
          <w:sz w:val="26"/>
          <w:szCs w:val="26"/>
        </w:rPr>
        <w:t>комитета по управлению муниципальным имуществом Администрации города Когалыма (далее - Комитет) размещена на</w:t>
      </w:r>
      <w:r w:rsidR="00F165F4">
        <w:rPr>
          <w:rFonts w:ascii="Times New Roman" w:hAnsi="Times New Roman"/>
          <w:sz w:val="26"/>
          <w:szCs w:val="26"/>
        </w:rPr>
        <w:t xml:space="preserve"> </w:t>
      </w:r>
      <w:r w:rsidRPr="00E972A7">
        <w:rPr>
          <w:rFonts w:ascii="Times New Roman" w:hAnsi="Times New Roman"/>
          <w:sz w:val="26"/>
          <w:szCs w:val="26"/>
          <w:lang w:eastAsia="ru-RU"/>
        </w:rPr>
        <w:t>сайте Администрации города Когалыма</w:t>
      </w:r>
      <w:r w:rsidR="00F165F4">
        <w:rPr>
          <w:rFonts w:ascii="Times New Roman" w:hAnsi="Times New Roman"/>
          <w:sz w:val="26"/>
          <w:szCs w:val="26"/>
          <w:lang w:eastAsia="ru-RU"/>
        </w:rPr>
        <w:t xml:space="preserve"> </w:t>
      </w:r>
      <w:r w:rsidRPr="00E972A7">
        <w:rPr>
          <w:rFonts w:ascii="Times New Roman" w:hAnsi="Times New Roman"/>
          <w:sz w:val="26"/>
          <w:szCs w:val="26"/>
          <w:lang w:eastAsia="ru-RU"/>
        </w:rPr>
        <w:t xml:space="preserve">в разделе «Администрация», подраздел «Структура Администрации города» </w:t>
      </w:r>
      <w:hyperlink r:id="rId14" w:history="1">
        <w:r w:rsidRPr="00E972A7">
          <w:rPr>
            <w:rFonts w:ascii="Times New Roman" w:hAnsi="Times New Roman"/>
            <w:sz w:val="26"/>
            <w:szCs w:val="26"/>
          </w:rPr>
          <w:t>http://admkogalym.ru/administration/structure/kumi</w:t>
        </w:r>
      </w:hyperlink>
      <w:r w:rsidRPr="00E972A7">
        <w:rPr>
          <w:rFonts w:ascii="Times New Roman" w:hAnsi="Times New Roman"/>
          <w:sz w:val="26"/>
          <w:szCs w:val="26"/>
        </w:rPr>
        <w:t>, Едином и региональном порталах.</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справочных телефонах, адресе электронной почтымуниципального казённого учреждения «Управление жилищно-коммунального хозяйства города Когалыма» (далее - МКУ «УЖКХ г. Когалыма») размещена на</w:t>
      </w:r>
      <w:r w:rsidR="00F165F4">
        <w:rPr>
          <w:rFonts w:ascii="Times New Roman" w:hAnsi="Times New Roman"/>
          <w:sz w:val="26"/>
          <w:szCs w:val="26"/>
        </w:rPr>
        <w:t xml:space="preserve"> </w:t>
      </w:r>
      <w:r w:rsidRPr="00E972A7">
        <w:rPr>
          <w:rFonts w:ascii="Times New Roman" w:hAnsi="Times New Roman"/>
          <w:sz w:val="26"/>
          <w:szCs w:val="26"/>
          <w:lang w:eastAsia="ru-RU"/>
        </w:rPr>
        <w:t>сайте Администрации города Когалыма</w:t>
      </w:r>
      <w:r w:rsidR="00F165F4">
        <w:rPr>
          <w:rFonts w:ascii="Times New Roman" w:hAnsi="Times New Roman"/>
          <w:sz w:val="26"/>
          <w:szCs w:val="26"/>
          <w:lang w:eastAsia="ru-RU"/>
        </w:rPr>
        <w:t xml:space="preserve"> </w:t>
      </w:r>
      <w:r w:rsidRPr="00E972A7">
        <w:rPr>
          <w:rFonts w:ascii="Times New Roman" w:hAnsi="Times New Roman"/>
          <w:sz w:val="26"/>
          <w:szCs w:val="26"/>
          <w:lang w:eastAsia="ru-RU"/>
        </w:rPr>
        <w:t xml:space="preserve">в разделе «Экономика и бизнес», подраздел «Инвестиционная деятельность, </w:t>
      </w:r>
      <w:r w:rsidRPr="00E972A7">
        <w:rPr>
          <w:rFonts w:ascii="Times New Roman" w:hAnsi="Times New Roman"/>
          <w:sz w:val="26"/>
          <w:szCs w:val="26"/>
          <w:lang w:eastAsia="ru-RU"/>
        </w:rPr>
        <w:lastRenderedPageBreak/>
        <w:t>формирование благоприятных условий ведения предпринимательской</w:t>
      </w:r>
      <w:r w:rsidR="00F165F4">
        <w:rPr>
          <w:rFonts w:ascii="Times New Roman" w:hAnsi="Times New Roman"/>
          <w:sz w:val="26"/>
          <w:szCs w:val="26"/>
          <w:lang w:eastAsia="ru-RU"/>
        </w:rPr>
        <w:t xml:space="preserve"> </w:t>
      </w:r>
      <w:r w:rsidRPr="00E972A7">
        <w:rPr>
          <w:rFonts w:ascii="Times New Roman" w:hAnsi="Times New Roman"/>
          <w:sz w:val="26"/>
          <w:szCs w:val="26"/>
          <w:lang w:eastAsia="ru-RU"/>
        </w:rPr>
        <w:t xml:space="preserve">деятельности», </w:t>
      </w:r>
      <w:hyperlink r:id="rId15" w:history="1">
        <w:r w:rsidRPr="00E972A7">
          <w:rPr>
            <w:rFonts w:ascii="Times New Roman" w:hAnsi="Times New Roman"/>
            <w:sz w:val="26"/>
            <w:szCs w:val="26"/>
          </w:rPr>
          <w:t>http://admkogalym.ru/economics/formirovanie-usloviy/contacts</w:t>
        </w:r>
      </w:hyperlink>
      <w:r w:rsidRPr="00E972A7">
        <w:rPr>
          <w:rFonts w:ascii="Times New Roman" w:hAnsi="Times New Roman"/>
          <w:sz w:val="26"/>
          <w:szCs w:val="26"/>
        </w:rPr>
        <w:t>,</w:t>
      </w:r>
      <w:r w:rsidR="00F165F4">
        <w:rPr>
          <w:rFonts w:ascii="Times New Roman" w:hAnsi="Times New Roman"/>
          <w:sz w:val="26"/>
          <w:szCs w:val="26"/>
        </w:rPr>
        <w:t xml:space="preserve"> </w:t>
      </w:r>
      <w:r w:rsidRPr="00E972A7">
        <w:rPr>
          <w:rFonts w:ascii="Times New Roman" w:hAnsi="Times New Roman"/>
          <w:sz w:val="26"/>
          <w:szCs w:val="26"/>
        </w:rPr>
        <w:t>Едином и региональном порталах.</w:t>
      </w:r>
    </w:p>
    <w:p w:rsidR="00AE4DC6" w:rsidRPr="00E972A7" w:rsidRDefault="00AE4DC6"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месте нахождения, графике работы, справочных телефонах, адресе электронной почты</w:t>
      </w:r>
      <w:r w:rsidR="00F165F4">
        <w:rPr>
          <w:rFonts w:ascii="Times New Roman" w:hAnsi="Times New Roman"/>
          <w:sz w:val="26"/>
          <w:szCs w:val="26"/>
        </w:rPr>
        <w:t xml:space="preserve"> </w:t>
      </w:r>
      <w:r w:rsidRPr="00E972A7">
        <w:rPr>
          <w:rFonts w:ascii="Times New Roman" w:hAnsi="Times New Roman"/>
          <w:sz w:val="26"/>
          <w:szCs w:val="26"/>
        </w:rPr>
        <w:t>Общества с ограниченной ответственностью «Единый расчетно-информационный центр» (далее - ООО «ЕРИЦ») размещена на</w:t>
      </w:r>
      <w:r w:rsidR="00F165F4">
        <w:rPr>
          <w:rFonts w:ascii="Times New Roman" w:hAnsi="Times New Roman"/>
          <w:sz w:val="26"/>
          <w:szCs w:val="26"/>
        </w:rPr>
        <w:t xml:space="preserve"> </w:t>
      </w:r>
      <w:r w:rsidRPr="00E972A7">
        <w:rPr>
          <w:rFonts w:ascii="Times New Roman" w:hAnsi="Times New Roman"/>
          <w:sz w:val="26"/>
          <w:szCs w:val="26"/>
          <w:lang w:eastAsia="ru-RU"/>
        </w:rPr>
        <w:t>официальном сайте</w:t>
      </w:r>
      <w:r w:rsidRPr="00E972A7">
        <w:rPr>
          <w:rFonts w:ascii="Times New Roman" w:hAnsi="Times New Roman"/>
          <w:sz w:val="26"/>
          <w:szCs w:val="26"/>
        </w:rPr>
        <w:t xml:space="preserve"> www.erickgl.ru, Едином и региональном порталах.</w:t>
      </w:r>
    </w:p>
    <w:p w:rsidR="00FB04DA" w:rsidRPr="00E972A7" w:rsidRDefault="00FB04D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о месте нахождения, графике работы, справочных телефонах, адресе электронной почты бюджетного учреждения Ханты-Мансийского автономного округа - Югры «Когалымская городская больница» размещена на</w:t>
      </w:r>
      <w:r w:rsidR="00F165F4">
        <w:rPr>
          <w:rFonts w:ascii="Times New Roman" w:hAnsi="Times New Roman"/>
          <w:sz w:val="26"/>
          <w:szCs w:val="26"/>
        </w:rPr>
        <w:t xml:space="preserve"> </w:t>
      </w:r>
      <w:r w:rsidRPr="00E972A7">
        <w:rPr>
          <w:rFonts w:ascii="Times New Roman" w:hAnsi="Times New Roman"/>
          <w:sz w:val="26"/>
          <w:szCs w:val="26"/>
          <w:lang w:eastAsia="ru-RU"/>
        </w:rPr>
        <w:t xml:space="preserve">официальном сайте </w:t>
      </w:r>
      <w:r w:rsidRPr="00E972A7">
        <w:rPr>
          <w:rFonts w:ascii="Times New Roman" w:hAnsi="Times New Roman"/>
          <w:sz w:val="26"/>
          <w:szCs w:val="26"/>
        </w:rPr>
        <w:t>www/kogalym-lpu.ru, Едином и региональном порталах.</w:t>
      </w:r>
    </w:p>
    <w:p w:rsidR="005A56FA" w:rsidRPr="00E972A7" w:rsidRDefault="005A56FA" w:rsidP="00D3639F">
      <w:pPr>
        <w:tabs>
          <w:tab w:val="left" w:pos="709"/>
        </w:tabs>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5A56FA" w:rsidRPr="00E972A7" w:rsidRDefault="005A56FA" w:rsidP="00D3639F">
      <w:pPr>
        <w:tabs>
          <w:tab w:val="left" w:pos="709"/>
        </w:tabs>
        <w:spacing w:after="0" w:line="240" w:lineRule="auto"/>
        <w:ind w:firstLine="709"/>
        <w:jc w:val="both"/>
        <w:rPr>
          <w:rFonts w:ascii="Times New Roman" w:hAnsi="Times New Roman"/>
          <w:sz w:val="26"/>
          <w:szCs w:val="26"/>
        </w:rPr>
      </w:pPr>
      <w:r w:rsidRPr="00E972A7">
        <w:rPr>
          <w:rFonts w:ascii="Times New Roman" w:hAnsi="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5A56FA" w:rsidRPr="00E972A7" w:rsidRDefault="005A56FA" w:rsidP="00D3639F">
      <w:pPr>
        <w:tabs>
          <w:tab w:val="left" w:pos="709"/>
        </w:tabs>
        <w:spacing w:after="0" w:line="240" w:lineRule="auto"/>
        <w:ind w:firstLine="709"/>
        <w:jc w:val="both"/>
        <w:rPr>
          <w:rFonts w:ascii="Times New Roman" w:hAnsi="Times New Roman"/>
          <w:sz w:val="26"/>
          <w:szCs w:val="26"/>
        </w:rPr>
      </w:pPr>
      <w:r w:rsidRPr="00E972A7">
        <w:rPr>
          <w:rFonts w:ascii="Times New Roman" w:hAnsi="Times New Roman"/>
          <w:sz w:val="26"/>
          <w:szCs w:val="26"/>
        </w:rPr>
        <w:t>перечень нормативных правовых актов, регулирующих предоставление муниципальной услуги;</w:t>
      </w:r>
    </w:p>
    <w:p w:rsidR="005A56FA" w:rsidRPr="00E972A7" w:rsidRDefault="005A56FA" w:rsidP="00D3639F">
      <w:pPr>
        <w:widowControl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5A56FA" w:rsidRPr="00E972A7" w:rsidRDefault="005A56FA" w:rsidP="00D3639F">
      <w:pPr>
        <w:tabs>
          <w:tab w:val="left" w:pos="709"/>
        </w:tabs>
        <w:spacing w:after="0" w:line="240" w:lineRule="auto"/>
        <w:ind w:firstLine="709"/>
        <w:jc w:val="both"/>
        <w:rPr>
          <w:rFonts w:ascii="Times New Roman" w:hAnsi="Times New Roman"/>
          <w:sz w:val="26"/>
          <w:szCs w:val="26"/>
        </w:rPr>
      </w:pPr>
      <w:r w:rsidRPr="00E972A7">
        <w:rPr>
          <w:rFonts w:ascii="Times New Roman" w:hAnsi="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5A56FA" w:rsidRPr="00E972A7" w:rsidRDefault="005A56FA" w:rsidP="00D3639F">
      <w:pPr>
        <w:tabs>
          <w:tab w:val="left" w:pos="709"/>
        </w:tabs>
        <w:spacing w:after="0" w:line="240" w:lineRule="auto"/>
        <w:ind w:firstLine="709"/>
        <w:jc w:val="both"/>
        <w:rPr>
          <w:rFonts w:ascii="Times New Roman" w:hAnsi="Times New Roman"/>
          <w:sz w:val="26"/>
          <w:szCs w:val="26"/>
        </w:rPr>
      </w:pPr>
      <w:r w:rsidRPr="00E972A7">
        <w:rPr>
          <w:rFonts w:ascii="Times New Roman" w:hAnsi="Times New Roman"/>
          <w:sz w:val="26"/>
          <w:szCs w:val="26"/>
        </w:rPr>
        <w:t>бланки заявлений о предоставлении муниципальной услуги и образцы их заполнения.</w:t>
      </w:r>
    </w:p>
    <w:p w:rsidR="005A56FA" w:rsidRPr="00E972A7" w:rsidRDefault="005A56FA" w:rsidP="00D3639F">
      <w:pPr>
        <w:tabs>
          <w:tab w:val="left" w:pos="709"/>
        </w:tabs>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A56FA" w:rsidRPr="00E972A7" w:rsidRDefault="005A56F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w:t>
      </w:r>
      <w:r w:rsidRPr="00E972A7">
        <w:rPr>
          <w:rFonts w:ascii="Times New Roman" w:hAnsi="Times New Roman"/>
          <w:sz w:val="26"/>
          <w:szCs w:val="26"/>
        </w:rPr>
        <w:lastRenderedPageBreak/>
        <w:t>«Интернет» и на информационных стендах, находящихся в месте предоставления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E972A7">
        <w:rPr>
          <w:rFonts w:ascii="Times New Roman" w:hAnsi="Times New Roman"/>
          <w:sz w:val="26"/>
          <w:szCs w:val="26"/>
        </w:rPr>
        <w:t>2. Стандарт предоставления муниципальной услуги</w:t>
      </w: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Наименование муниципальной услуги</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1</w:t>
      </w:r>
      <w:r w:rsidR="004F4DCA" w:rsidRPr="00E972A7">
        <w:rPr>
          <w:rFonts w:ascii="Times New Roman" w:hAnsi="Times New Roman"/>
          <w:sz w:val="26"/>
          <w:szCs w:val="26"/>
        </w:rPr>
        <w:t>0</w:t>
      </w:r>
      <w:r w:rsidRPr="00E972A7">
        <w:rPr>
          <w:rFonts w:ascii="Times New Roman" w:hAnsi="Times New Roman"/>
          <w:sz w:val="26"/>
          <w:szCs w:val="26"/>
        </w:rPr>
        <w:t>. Выдача согласия и оформление документов по обмену жилыми помещениями по договорам социального найма</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rPr>
          <w:rFonts w:ascii="Times New Roman" w:hAnsi="Times New Roman"/>
          <w:bCs/>
          <w:sz w:val="26"/>
          <w:szCs w:val="26"/>
        </w:rPr>
      </w:pPr>
      <w:r w:rsidRPr="00E972A7">
        <w:rPr>
          <w:rFonts w:ascii="Times New Roman" w:hAnsi="Times New Roman"/>
          <w:bCs/>
          <w:sz w:val="26"/>
          <w:szCs w:val="26"/>
        </w:rPr>
        <w:t>Наименование органа, предоставляющего муниципальную услугу</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751F1A" w:rsidRPr="00E972A7"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w:t>
      </w:r>
      <w:r w:rsidR="004F4DCA" w:rsidRPr="00E972A7">
        <w:rPr>
          <w:rFonts w:ascii="Times New Roman" w:hAnsi="Times New Roman"/>
          <w:sz w:val="26"/>
          <w:szCs w:val="26"/>
        </w:rPr>
        <w:t>1</w:t>
      </w:r>
      <w:r w:rsidRPr="00E972A7">
        <w:rPr>
          <w:rFonts w:ascii="Times New Roman" w:hAnsi="Times New Roman"/>
          <w:sz w:val="26"/>
          <w:szCs w:val="26"/>
        </w:rPr>
        <w:t xml:space="preserve">. Органом, предоставляющим муниципальную услугу, является управление по жилищной политике </w:t>
      </w:r>
      <w:r w:rsidR="00751F1A" w:rsidRPr="00E972A7">
        <w:rPr>
          <w:rFonts w:ascii="Times New Roman" w:hAnsi="Times New Roman"/>
          <w:sz w:val="26"/>
          <w:szCs w:val="26"/>
        </w:rPr>
        <w:t xml:space="preserve">Администрации города Когалыма. </w:t>
      </w:r>
    </w:p>
    <w:p w:rsidR="00FB78CE" w:rsidRPr="00E972A7"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Непосредственное предоставление муниципальной услуги осуществ</w:t>
      </w:r>
      <w:r w:rsidR="007D1992" w:rsidRPr="00E972A7">
        <w:rPr>
          <w:rFonts w:ascii="Times New Roman" w:hAnsi="Times New Roman"/>
          <w:sz w:val="26"/>
          <w:szCs w:val="26"/>
        </w:rPr>
        <w:t>ляет структурное подразделение у</w:t>
      </w:r>
      <w:r w:rsidRPr="00E972A7">
        <w:rPr>
          <w:rFonts w:ascii="Times New Roman" w:hAnsi="Times New Roman"/>
          <w:sz w:val="26"/>
          <w:szCs w:val="26"/>
        </w:rPr>
        <w:t>полномоченного органа – отдел по реализации жилищных программ (</w:t>
      </w:r>
      <w:r w:rsidR="00EA169B" w:rsidRPr="00E972A7">
        <w:rPr>
          <w:rFonts w:ascii="Times New Roman" w:hAnsi="Times New Roman"/>
          <w:sz w:val="26"/>
          <w:szCs w:val="26"/>
        </w:rPr>
        <w:t xml:space="preserve">далее - </w:t>
      </w:r>
      <w:r w:rsidRPr="00E972A7">
        <w:rPr>
          <w:rFonts w:ascii="Times New Roman" w:hAnsi="Times New Roman"/>
          <w:sz w:val="26"/>
          <w:szCs w:val="26"/>
        </w:rPr>
        <w:t>отдел).</w:t>
      </w:r>
    </w:p>
    <w:p w:rsidR="00FB78CE" w:rsidRPr="00E972A7"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получением муниципальной услуги заявитель вправе обратится в МФЦ.</w:t>
      </w:r>
    </w:p>
    <w:p w:rsidR="004F4DCA" w:rsidRPr="00E972A7" w:rsidRDefault="004F4DCA" w:rsidP="004F4DCA">
      <w:pPr>
        <w:shd w:val="clear" w:color="auto" w:fill="FFFFFF"/>
        <w:tabs>
          <w:tab w:val="left" w:pos="0"/>
        </w:tabs>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При предоставлении муниципальной услуги уполномоченный орган осуществляет</w:t>
      </w:r>
      <w:r w:rsidR="00995175" w:rsidRPr="00E972A7">
        <w:rPr>
          <w:rFonts w:ascii="Times New Roman" w:hAnsi="Times New Roman"/>
          <w:sz w:val="26"/>
          <w:szCs w:val="26"/>
        </w:rPr>
        <w:t xml:space="preserve"> межведомственное информационное</w:t>
      </w:r>
      <w:r w:rsidRPr="00E972A7">
        <w:rPr>
          <w:rFonts w:ascii="Times New Roman" w:hAnsi="Times New Roman"/>
          <w:sz w:val="26"/>
          <w:szCs w:val="26"/>
        </w:rPr>
        <w:t xml:space="preserve"> взаимодействие с:</w:t>
      </w:r>
    </w:p>
    <w:p w:rsidR="004F4DCA" w:rsidRPr="00E972A7" w:rsidRDefault="004F4DCA" w:rsidP="004F4DCA">
      <w:pPr>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МКУ «УЖКХ г. Когалыма»;</w:t>
      </w:r>
    </w:p>
    <w:p w:rsidR="004F4DCA" w:rsidRPr="00E972A7" w:rsidRDefault="004F4DCA" w:rsidP="004F4DCA">
      <w:pPr>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ООО «ЕРИЦ».</w:t>
      </w:r>
    </w:p>
    <w:p w:rsidR="004F4DCA" w:rsidRPr="00E972A7" w:rsidRDefault="004F4DCA" w:rsidP="004F4DCA">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12. 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утверждённый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sidRPr="00E972A7">
        <w:rPr>
          <w:rFonts w:ascii="Times New Roman" w:hAnsi="Times New Roman"/>
          <w:sz w:val="26"/>
          <w:szCs w:val="26"/>
        </w:rPr>
        <w:tab/>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r w:rsidRPr="00E972A7">
        <w:rPr>
          <w:rFonts w:ascii="Times New Roman" w:hAnsi="Times New Roman"/>
          <w:sz w:val="26"/>
          <w:szCs w:val="26"/>
        </w:rPr>
        <w:t>Результат предоставления муниципальной услуги</w:t>
      </w:r>
    </w:p>
    <w:p w:rsidR="00FB78CE" w:rsidRPr="00E972A7" w:rsidRDefault="00FB78CE" w:rsidP="00913E81">
      <w:pPr>
        <w:tabs>
          <w:tab w:val="left" w:pos="567"/>
          <w:tab w:val="left" w:pos="851"/>
        </w:tabs>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w:t>
      </w:r>
      <w:r w:rsidR="004F4DCA" w:rsidRPr="00E972A7">
        <w:rPr>
          <w:rFonts w:ascii="Times New Roman" w:hAnsi="Times New Roman"/>
          <w:sz w:val="26"/>
          <w:szCs w:val="26"/>
        </w:rPr>
        <w:t>3</w:t>
      </w:r>
      <w:r w:rsidRPr="00E972A7">
        <w:rPr>
          <w:rFonts w:ascii="Times New Roman" w:hAnsi="Times New Roman"/>
          <w:sz w:val="26"/>
          <w:szCs w:val="26"/>
        </w:rPr>
        <w:t>. Результатом предоставления муниципальной услуги является выдача согласия, заключение договоров социального найма жилых помещений с нанимателями, которые вселяются в жилые помещения в соответствии с договорами об обмене жилыми помещениями, либо выдача (направление) заявителю уведомления об отказе в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E972A7">
        <w:rPr>
          <w:rFonts w:ascii="Times New Roman" w:hAnsi="Times New Roman"/>
          <w:sz w:val="26"/>
          <w:szCs w:val="26"/>
        </w:rPr>
        <w:lastRenderedPageBreak/>
        <w:t>Срок пред</w:t>
      </w:r>
      <w:r w:rsidR="004F4DCA" w:rsidRPr="00E972A7">
        <w:rPr>
          <w:rFonts w:ascii="Times New Roman" w:hAnsi="Times New Roman"/>
          <w:sz w:val="26"/>
          <w:szCs w:val="26"/>
        </w:rPr>
        <w:t>оставления муниципальной услуги</w:t>
      </w:r>
    </w:p>
    <w:p w:rsidR="00FB78CE" w:rsidRPr="00E972A7"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w:t>
      </w:r>
      <w:r w:rsidR="004F4DCA" w:rsidRPr="00E972A7">
        <w:rPr>
          <w:rFonts w:ascii="Times New Roman" w:hAnsi="Times New Roman"/>
          <w:sz w:val="26"/>
          <w:szCs w:val="26"/>
        </w:rPr>
        <w:t>4</w:t>
      </w:r>
      <w:r w:rsidRPr="00E972A7">
        <w:rPr>
          <w:rFonts w:ascii="Times New Roman" w:hAnsi="Times New Roman"/>
          <w:sz w:val="26"/>
          <w:szCs w:val="26"/>
        </w:rPr>
        <w:t xml:space="preserve">. Общий срок предоставления муниципальной услуги составляет: </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выдаче согласия на осуществление обмена жилыми помещениями - не более 10 рабочих дней со дня обращения;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заключении договора социального найма жилых помещений с нанимателями, которые вселяются в жилые помещения в соответствии с договором об обмене жилыми помещениями - не более 10 рабочих дней со дня оформ</w:t>
      </w:r>
      <w:r w:rsidR="00751F1A" w:rsidRPr="00E972A7">
        <w:rPr>
          <w:rFonts w:ascii="Times New Roman" w:hAnsi="Times New Roman"/>
          <w:sz w:val="26"/>
          <w:szCs w:val="26"/>
        </w:rPr>
        <w:t>ления (представления) согласия у</w:t>
      </w:r>
      <w:r w:rsidRPr="00E972A7">
        <w:rPr>
          <w:rFonts w:ascii="Times New Roman" w:hAnsi="Times New Roman"/>
          <w:sz w:val="26"/>
          <w:szCs w:val="26"/>
        </w:rPr>
        <w:t>полномоченного органа на обмен;</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выдаче уведомления об отказе в предоставлении муниципальной услуги - не более 10 рабочих дней со дня обращения.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случае обращения заявителя за получением муниципальной услуги в МФЦ срок предоставления муниципальной услуги исчисляется со дня </w:t>
      </w:r>
      <w:r w:rsidR="00FA1074" w:rsidRPr="00E972A7">
        <w:rPr>
          <w:rFonts w:ascii="Times New Roman" w:hAnsi="Times New Roman"/>
          <w:sz w:val="26"/>
          <w:szCs w:val="26"/>
        </w:rPr>
        <w:t xml:space="preserve">поступления и </w:t>
      </w:r>
      <w:r w:rsidRPr="00E972A7">
        <w:rPr>
          <w:rFonts w:ascii="Times New Roman" w:hAnsi="Times New Roman"/>
          <w:sz w:val="26"/>
          <w:szCs w:val="26"/>
        </w:rPr>
        <w:t>регистрации заявления о предоставлении муниципальной услуги заявителя в отделе делопроизводства.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586577" w:rsidRPr="00E972A7" w:rsidRDefault="00586577" w:rsidP="00586577">
      <w:pPr>
        <w:autoSpaceDE w:val="0"/>
        <w:autoSpaceDN w:val="0"/>
        <w:adjustRightInd w:val="0"/>
        <w:spacing w:after="0" w:line="240" w:lineRule="auto"/>
        <w:jc w:val="center"/>
        <w:outlineLvl w:val="1"/>
        <w:rPr>
          <w:rFonts w:ascii="Times New Roman" w:hAnsi="Times New Roman"/>
          <w:bCs/>
          <w:sz w:val="26"/>
          <w:szCs w:val="26"/>
        </w:rPr>
      </w:pPr>
      <w:r w:rsidRPr="00E972A7">
        <w:rPr>
          <w:rFonts w:ascii="Times New Roman" w:hAnsi="Times New Roman"/>
          <w:bCs/>
          <w:sz w:val="26"/>
          <w:szCs w:val="26"/>
        </w:rPr>
        <w:t>Нормативные правовые акты,</w:t>
      </w: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регулирующие предоставление муниципальной услуги</w:t>
      </w: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p>
    <w:p w:rsidR="004F4DCA" w:rsidRPr="00E972A7" w:rsidRDefault="004F4DCA"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15. Перечень нормативных правовых актов, регулирующих предоставление муниципальной услуги, размещен на официальном сайте </w:t>
      </w:r>
      <w:r w:rsidR="00FA1074" w:rsidRPr="00E972A7">
        <w:rPr>
          <w:rFonts w:ascii="Times New Roman" w:hAnsi="Times New Roman"/>
          <w:sz w:val="26"/>
          <w:szCs w:val="26"/>
        </w:rPr>
        <w:t>Администрации города Когалыма</w:t>
      </w:r>
      <w:r w:rsidRPr="00E972A7">
        <w:rPr>
          <w:rFonts w:ascii="Times New Roman" w:hAnsi="Times New Roman"/>
          <w:sz w:val="26"/>
          <w:szCs w:val="26"/>
        </w:rPr>
        <w:t>, на Едином и региональном порталах.</w:t>
      </w:r>
    </w:p>
    <w:p w:rsidR="00FB78CE" w:rsidRPr="00E972A7" w:rsidRDefault="00FB78CE" w:rsidP="00913E81">
      <w:pPr>
        <w:autoSpaceDE w:val="0"/>
        <w:autoSpaceDN w:val="0"/>
        <w:adjustRightInd w:val="0"/>
        <w:spacing w:after="0" w:line="240" w:lineRule="auto"/>
        <w:ind w:firstLine="709"/>
        <w:contextualSpacing/>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Исчерпывающий перечень документов, необходимых для предоставления муниципальной услуги</w:t>
      </w:r>
    </w:p>
    <w:p w:rsidR="00C862BB" w:rsidRPr="00E972A7" w:rsidRDefault="00C862BB" w:rsidP="00C862BB">
      <w:pPr>
        <w:tabs>
          <w:tab w:val="left" w:pos="0"/>
        </w:tabs>
        <w:autoSpaceDE w:val="0"/>
        <w:autoSpaceDN w:val="0"/>
        <w:adjustRightInd w:val="0"/>
        <w:spacing w:after="0" w:line="240" w:lineRule="auto"/>
        <w:ind w:firstLine="709"/>
        <w:jc w:val="both"/>
        <w:outlineLvl w:val="2"/>
        <w:rPr>
          <w:rFonts w:ascii="Times New Roman" w:hAnsi="Times New Roman"/>
          <w:sz w:val="26"/>
          <w:szCs w:val="26"/>
        </w:rPr>
      </w:pPr>
    </w:p>
    <w:p w:rsidR="00C862BB" w:rsidRPr="00E972A7" w:rsidRDefault="004F4DCA" w:rsidP="004F4DCA">
      <w:pPr>
        <w:shd w:val="clear" w:color="auto" w:fill="FFFFFF"/>
        <w:autoSpaceDE w:val="0"/>
        <w:autoSpaceDN w:val="0"/>
        <w:adjustRightInd w:val="0"/>
        <w:spacing w:after="0"/>
        <w:ind w:firstLine="709"/>
        <w:jc w:val="both"/>
        <w:outlineLvl w:val="0"/>
        <w:rPr>
          <w:rFonts w:ascii="Times New Roman" w:hAnsi="Times New Roman"/>
          <w:sz w:val="26"/>
          <w:szCs w:val="26"/>
        </w:rPr>
      </w:pPr>
      <w:r w:rsidRPr="00E972A7">
        <w:rPr>
          <w:rFonts w:ascii="Times New Roman" w:hAnsi="Times New Roman"/>
          <w:sz w:val="26"/>
          <w:szCs w:val="26"/>
        </w:rPr>
        <w:t>16</w:t>
      </w:r>
      <w:r w:rsidR="00C862BB" w:rsidRPr="00E972A7">
        <w:rPr>
          <w:rFonts w:ascii="Times New Roman" w:hAnsi="Times New Roman"/>
          <w:sz w:val="26"/>
          <w:szCs w:val="26"/>
        </w:rPr>
        <w:t xml:space="preserve">. </w:t>
      </w:r>
      <w:r w:rsidRPr="00E972A7">
        <w:rPr>
          <w:rFonts w:ascii="Times New Roman" w:hAnsi="Times New Roman"/>
          <w:sz w:val="26"/>
          <w:szCs w:val="26"/>
        </w:rPr>
        <w:t xml:space="preserve">Для предоставления муниципальной услуги заявитель самостоятельно предоставляет следующие документы: </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2" w:name="Par115"/>
      <w:bookmarkEnd w:id="2"/>
      <w:r w:rsidRPr="00E972A7">
        <w:rPr>
          <w:rFonts w:ascii="Times New Roman" w:hAnsi="Times New Roman"/>
          <w:sz w:val="26"/>
          <w:szCs w:val="26"/>
        </w:rPr>
        <w:t>1) заявление о выдаче согласия и оформлении документов по обмену жилыми помещениями по договорам социального найма (далее - заявление о предоставлении муниципальной услуги)</w:t>
      </w:r>
      <w:r w:rsidR="00F165F4">
        <w:rPr>
          <w:rFonts w:ascii="Times New Roman" w:hAnsi="Times New Roman"/>
          <w:sz w:val="26"/>
          <w:szCs w:val="26"/>
        </w:rPr>
        <w:t xml:space="preserve"> </w:t>
      </w:r>
      <w:r w:rsidRPr="00E972A7">
        <w:rPr>
          <w:rFonts w:ascii="Times New Roman" w:hAnsi="Times New Roman"/>
          <w:sz w:val="26"/>
          <w:szCs w:val="26"/>
        </w:rPr>
        <w:t xml:space="preserve">в свободной форме либо по </w:t>
      </w:r>
      <w:hyperlink r:id="rId16" w:history="1">
        <w:r w:rsidRPr="00E972A7">
          <w:rPr>
            <w:rFonts w:ascii="Times New Roman" w:hAnsi="Times New Roman"/>
            <w:sz w:val="26"/>
            <w:szCs w:val="26"/>
          </w:rPr>
          <w:t>форме</w:t>
        </w:r>
      </w:hyperlink>
      <w:r w:rsidRPr="00E972A7">
        <w:rPr>
          <w:rFonts w:ascii="Times New Roman" w:hAnsi="Times New Roman"/>
          <w:sz w:val="26"/>
          <w:szCs w:val="26"/>
        </w:rPr>
        <w:t xml:space="preserve"> согласно приложению 1 к настоящему административному регламенту;</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 доверенность (в случае представления представителем интересов заявителя и (или) нанимателя жилого помещения, с которым заявителем заключен договор об обмене жилыми помещениями);</w:t>
      </w:r>
    </w:p>
    <w:p w:rsidR="00C862BB" w:rsidRPr="00E972A7" w:rsidRDefault="00C862BB" w:rsidP="00C862BB">
      <w:pPr>
        <w:tabs>
          <w:tab w:val="left" w:pos="1134"/>
        </w:tabs>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 договор об обмене жилыми помещениями, подписанный нанимателями обмениваемых жилых помещений (договор составляется в количестве экземпляров, соответствующих числу сторон, участвующих в обмене жилых помещений, а также один экземпляр - для Комитета);</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3" w:name="Par118"/>
      <w:bookmarkEnd w:id="3"/>
      <w:r w:rsidRPr="00E972A7">
        <w:rPr>
          <w:rFonts w:ascii="Times New Roman" w:hAnsi="Times New Roman"/>
          <w:sz w:val="26"/>
          <w:szCs w:val="26"/>
        </w:rPr>
        <w:t>4) копии документов, удостоверяющих личность заявителя и членов его семьи, в том числе временно отсутствующих, а также нанимателя жилого помещения, с которым заявителем заключен договор об обмене жилыми помещениями, и членов его семьи, в том числе временно отсутствующих;</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4" w:name="Par119"/>
      <w:bookmarkEnd w:id="4"/>
      <w:r w:rsidRPr="00E972A7">
        <w:rPr>
          <w:rFonts w:ascii="Times New Roman" w:hAnsi="Times New Roman"/>
          <w:sz w:val="26"/>
          <w:szCs w:val="26"/>
        </w:rPr>
        <w:lastRenderedPageBreak/>
        <w:t xml:space="preserve">5) </w:t>
      </w:r>
      <w:r w:rsidRPr="00E972A7">
        <w:rPr>
          <w:rFonts w:ascii="Times New Roman" w:eastAsia="Times New Roman" w:hAnsi="Times New Roman"/>
          <w:sz w:val="26"/>
          <w:szCs w:val="26"/>
        </w:rPr>
        <w:t xml:space="preserve">копии свидетельств о </w:t>
      </w:r>
      <w:r w:rsidRPr="00E972A7">
        <w:rPr>
          <w:rFonts w:ascii="Times New Roman" w:hAnsi="Times New Roman"/>
          <w:sz w:val="26"/>
          <w:szCs w:val="26"/>
        </w:rPr>
        <w:t>государственной регистрации актов гражданского состояния</w:t>
      </w:r>
      <w:r w:rsidRPr="00E972A7">
        <w:rPr>
          <w:rFonts w:ascii="Times New Roman" w:eastAsia="Times New Roman" w:hAnsi="Times New Roman"/>
          <w:sz w:val="26"/>
          <w:szCs w:val="26"/>
        </w:rPr>
        <w:t xml:space="preserve"> (при наличии)</w:t>
      </w:r>
      <w:r w:rsidRPr="00E972A7">
        <w:rPr>
          <w:rFonts w:ascii="Times New Roman" w:hAnsi="Times New Roman"/>
          <w:sz w:val="26"/>
          <w:szCs w:val="26"/>
        </w:rPr>
        <w:t xml:space="preserve"> у заявителя и членов его семьи, в том числе временно отсутствующих, а также нанимателя жилого помещения, с которым заявителем заключен договор об обмене жилыми помещениями, и членов его семьи, в том числе временно отсутствующих;</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5" w:name="Par120"/>
      <w:bookmarkStart w:id="6" w:name="Par121"/>
      <w:bookmarkEnd w:id="5"/>
      <w:bookmarkEnd w:id="6"/>
      <w:r w:rsidRPr="00E972A7">
        <w:rPr>
          <w:rFonts w:ascii="Times New Roman" w:hAnsi="Times New Roman"/>
          <w:sz w:val="26"/>
          <w:szCs w:val="26"/>
        </w:rPr>
        <w:t>7) договор социального найма на жилое помещение жилищного фонда социального использования города Когалыма, находящееся в пользовании у заявителя, и дополнительные соглашения к нему, копия договора социального найма на жилое помещение жилищного фонда социального использования, находящееся в пользовании у нанимателя жилого помещения, с которым заявителем заключен договор об обмене жилыми помещениями, и копии дополнительных соглашений к нему;</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7" w:name="Par122"/>
      <w:bookmarkEnd w:id="7"/>
      <w:r w:rsidRPr="00E972A7">
        <w:rPr>
          <w:rFonts w:ascii="Times New Roman" w:hAnsi="Times New Roman"/>
          <w:sz w:val="26"/>
          <w:szCs w:val="26"/>
        </w:rPr>
        <w:t>8) согласие на обмен жилыми помещениями совершеннолетних членов семьи заявителя, в том числе временно отсутствующих, а также совершеннолетних членов семьи, в том числе временно отсутствующего нанимателя жилого помещения, с которым заявителем заключен договор об обмене жилыми помещениями;</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9) согласие органа опеки и попечительства по месту нахождения обмениваемых жилых помещений на обмен жилыми помещениями, предоставленными по договорам социального найма, в которых проживают несовершеннолетние, недееспособные или ограниченно дееспособные граждане, являющиеся членами семьи заявителя и (или) нанимателя жилого помещения, с которым заявителем заключен договор об обмене жилыми помещениями (при наличии);</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8" w:name="Par124"/>
      <w:bookmarkEnd w:id="8"/>
      <w:r w:rsidRPr="00E972A7">
        <w:rPr>
          <w:rFonts w:ascii="Times New Roman" w:hAnsi="Times New Roman"/>
          <w:sz w:val="26"/>
          <w:szCs w:val="26"/>
        </w:rPr>
        <w:t xml:space="preserve">10) медицинские справки о наличии (отсутствии) у заявителя и членов его семьи, а также у нанимателя жилого помещения и членов его семьи, с которым заявителем заключен договор об обмене жилыми помещениями, </w:t>
      </w:r>
      <w:hyperlink r:id="rId17" w:history="1">
        <w:r w:rsidRPr="00E972A7">
          <w:rPr>
            <w:rFonts w:ascii="Times New Roman" w:hAnsi="Times New Roman"/>
            <w:sz w:val="26"/>
            <w:szCs w:val="26"/>
          </w:rPr>
          <w:t>заболеваний</w:t>
        </w:r>
      </w:hyperlink>
      <w:r w:rsidRPr="00E972A7">
        <w:rPr>
          <w:rFonts w:ascii="Times New Roman" w:hAnsi="Times New Roman"/>
          <w:sz w:val="26"/>
          <w:szCs w:val="26"/>
        </w:rPr>
        <w:t xml:space="preserve">, установленных </w:t>
      </w:r>
      <w:r w:rsidRPr="00E972A7">
        <w:rPr>
          <w:rFonts w:ascii="Times New Roman" w:eastAsia="Times New Roman" w:hAnsi="Times New Roman"/>
          <w:sz w:val="26"/>
          <w:szCs w:val="26"/>
          <w:lang w:eastAsia="ru-RU"/>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r w:rsidRPr="00E972A7">
        <w:rPr>
          <w:rFonts w:ascii="Times New Roman" w:hAnsi="Times New Roman"/>
          <w:sz w:val="26"/>
          <w:szCs w:val="26"/>
        </w:rPr>
        <w:t>, при которых невозможно совместное проживание граждан в одном жилом помещении (в случае всел</w:t>
      </w:r>
      <w:r w:rsidR="003D77F1" w:rsidRPr="00E972A7">
        <w:rPr>
          <w:rFonts w:ascii="Times New Roman" w:hAnsi="Times New Roman"/>
          <w:sz w:val="26"/>
          <w:szCs w:val="26"/>
        </w:rPr>
        <w:t>ения в коммунальную квартиру).</w:t>
      </w:r>
    </w:p>
    <w:p w:rsidR="003D77F1" w:rsidRPr="00E972A7" w:rsidRDefault="003D77F1" w:rsidP="004F4DCA">
      <w:pPr>
        <w:autoSpaceDE w:val="0"/>
        <w:autoSpaceDN w:val="0"/>
        <w:adjustRightInd w:val="0"/>
        <w:spacing w:after="0" w:line="240" w:lineRule="auto"/>
        <w:ind w:firstLine="709"/>
        <w:jc w:val="both"/>
        <w:rPr>
          <w:rFonts w:ascii="Times New Roman" w:eastAsia="Times New Roman" w:hAnsi="Times New Roman"/>
          <w:sz w:val="26"/>
          <w:szCs w:val="26"/>
        </w:rPr>
      </w:pPr>
      <w:r w:rsidRPr="00E972A7">
        <w:rPr>
          <w:rFonts w:ascii="Times New Roman" w:eastAsia="Times New Roman" w:hAnsi="Times New Roman"/>
          <w:sz w:val="26"/>
          <w:szCs w:val="26"/>
        </w:rPr>
        <w:t xml:space="preserve">17. Перечень документов, запрашиваемых и получаемых в порядке межведомственного информационного взаимодействия: </w:t>
      </w:r>
      <w:bookmarkStart w:id="9" w:name="Par125"/>
      <w:bookmarkEnd w:id="9"/>
    </w:p>
    <w:p w:rsidR="004F4DCA" w:rsidRPr="00E972A7" w:rsidRDefault="003D77F1" w:rsidP="004F4DCA">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w:t>
      </w:r>
      <w:r w:rsidR="004F4DCA" w:rsidRPr="00E972A7">
        <w:rPr>
          <w:rFonts w:ascii="Times New Roman" w:hAnsi="Times New Roman"/>
          <w:sz w:val="26"/>
          <w:szCs w:val="26"/>
        </w:rPr>
        <w:t xml:space="preserve">) </w:t>
      </w:r>
      <w:r w:rsidR="004F4DCA" w:rsidRPr="00E972A7">
        <w:rPr>
          <w:rFonts w:ascii="Times New Roman" w:eastAsia="Times New Roman" w:hAnsi="Times New Roman"/>
          <w:sz w:val="26"/>
          <w:szCs w:val="26"/>
          <w:lang w:eastAsia="ru-RU"/>
        </w:rPr>
        <w:t>информация о лицах, проживающих совместно с заявителем, о родственных связях с заявителем, а также нанимателем</w:t>
      </w:r>
      <w:r w:rsidR="004F4DCA" w:rsidRPr="00E972A7">
        <w:rPr>
          <w:rFonts w:ascii="Times New Roman" w:hAnsi="Times New Roman"/>
          <w:sz w:val="26"/>
          <w:szCs w:val="26"/>
        </w:rPr>
        <w:t xml:space="preserve"> жилого помещения, с которым заявителем заключен договор об обмене жилыми помещениями;</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w:t>
      </w:r>
      <w:r w:rsidR="00C862BB" w:rsidRPr="00E972A7">
        <w:rPr>
          <w:rFonts w:ascii="Times New Roman" w:hAnsi="Times New Roman"/>
          <w:sz w:val="26"/>
          <w:szCs w:val="26"/>
        </w:rPr>
        <w:t>) сведения об отсутствии предъявленного к заявителю иска о расторжении или об изменении договора социального найма жилого помещения;</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bookmarkStart w:id="10" w:name="Par126"/>
      <w:bookmarkEnd w:id="10"/>
      <w:r w:rsidRPr="00E972A7">
        <w:rPr>
          <w:rFonts w:ascii="Times New Roman" w:hAnsi="Times New Roman"/>
          <w:sz w:val="26"/>
          <w:szCs w:val="26"/>
        </w:rPr>
        <w:t>3</w:t>
      </w:r>
      <w:r w:rsidR="00C862BB" w:rsidRPr="00E972A7">
        <w:rPr>
          <w:rFonts w:ascii="Times New Roman" w:hAnsi="Times New Roman"/>
          <w:sz w:val="26"/>
          <w:szCs w:val="26"/>
        </w:rPr>
        <w:t>) сведения о том, что право заявителя и (или) членов его семьи на пользование жилым помещением не оспаривается в судебном порядке;</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bookmarkStart w:id="11" w:name="Par127"/>
      <w:bookmarkEnd w:id="11"/>
      <w:r w:rsidRPr="00E972A7">
        <w:rPr>
          <w:rFonts w:ascii="Times New Roman" w:hAnsi="Times New Roman"/>
          <w:sz w:val="26"/>
          <w:szCs w:val="26"/>
        </w:rPr>
        <w:t>4</w:t>
      </w:r>
      <w:r w:rsidR="00C862BB" w:rsidRPr="00E972A7">
        <w:rPr>
          <w:rFonts w:ascii="Times New Roman" w:hAnsi="Times New Roman"/>
          <w:sz w:val="26"/>
          <w:szCs w:val="26"/>
        </w:rPr>
        <w:t>) сведения о том, что жилое помещение, находящееся в пользовании у заявителя, не признано в установленном порядке непригодным для проживания;</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5</w:t>
      </w:r>
      <w:r w:rsidR="00C862BB" w:rsidRPr="00E972A7">
        <w:rPr>
          <w:rFonts w:ascii="Times New Roman" w:hAnsi="Times New Roman"/>
          <w:sz w:val="26"/>
          <w:szCs w:val="26"/>
        </w:rPr>
        <w:t xml:space="preserve">) сведения о том, что в отношении жилого дома, в котором находится жилое помещение, находящееся в пользовании у заявителя, не принято </w:t>
      </w:r>
      <w:r w:rsidR="00C862BB" w:rsidRPr="00E972A7">
        <w:rPr>
          <w:rFonts w:ascii="Times New Roman" w:hAnsi="Times New Roman"/>
          <w:sz w:val="26"/>
          <w:szCs w:val="26"/>
        </w:rPr>
        <w:lastRenderedPageBreak/>
        <w:t>решение о сносе или его переоборудовании для использования в других целях;</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bookmarkStart w:id="12" w:name="Par129"/>
      <w:bookmarkEnd w:id="12"/>
      <w:r w:rsidRPr="00E972A7">
        <w:rPr>
          <w:rFonts w:ascii="Times New Roman" w:hAnsi="Times New Roman"/>
          <w:sz w:val="26"/>
          <w:szCs w:val="26"/>
        </w:rPr>
        <w:t>6</w:t>
      </w:r>
      <w:r w:rsidR="00C862BB" w:rsidRPr="00E972A7">
        <w:rPr>
          <w:rFonts w:ascii="Times New Roman" w:hAnsi="Times New Roman"/>
          <w:sz w:val="26"/>
          <w:szCs w:val="26"/>
        </w:rPr>
        <w:t>) сведения о том, что в отношении жилого дома, в котором находится жилое помещение, находящееся в пользовании у заявителя, не принято решение о капитальном ремонте с переустройством и (или) перепланировкой жилых помещений;</w:t>
      </w:r>
    </w:p>
    <w:p w:rsidR="00C862BB" w:rsidRPr="00E972A7" w:rsidRDefault="003D77F1" w:rsidP="00C862BB">
      <w:pPr>
        <w:tabs>
          <w:tab w:val="left" w:pos="1134"/>
        </w:tabs>
        <w:autoSpaceDE w:val="0"/>
        <w:autoSpaceDN w:val="0"/>
        <w:adjustRightInd w:val="0"/>
        <w:spacing w:after="0" w:line="240" w:lineRule="auto"/>
        <w:ind w:firstLine="709"/>
        <w:jc w:val="both"/>
        <w:rPr>
          <w:rFonts w:ascii="Times New Roman" w:hAnsi="Times New Roman"/>
          <w:sz w:val="26"/>
          <w:szCs w:val="26"/>
        </w:rPr>
      </w:pPr>
      <w:bookmarkStart w:id="13" w:name="Par130"/>
      <w:bookmarkEnd w:id="13"/>
      <w:r w:rsidRPr="00E972A7">
        <w:rPr>
          <w:rFonts w:ascii="Times New Roman" w:hAnsi="Times New Roman"/>
          <w:sz w:val="26"/>
          <w:szCs w:val="26"/>
        </w:rPr>
        <w:t>7</w:t>
      </w:r>
      <w:r w:rsidR="00C862BB" w:rsidRPr="00E972A7">
        <w:rPr>
          <w:rFonts w:ascii="Times New Roman" w:hAnsi="Times New Roman"/>
          <w:sz w:val="26"/>
          <w:szCs w:val="26"/>
        </w:rPr>
        <w:t>) справка собственника жилого помещения, находящегося в пользовании у нанимателя, с которым заявителем заключен договор об обмене жилыми помещениями, об отсутствии предъявленного к нанимателю иска о расторжении или об изменении договора социального найма жилого помещения;</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8</w:t>
      </w:r>
      <w:r w:rsidR="00C862BB" w:rsidRPr="00E972A7">
        <w:rPr>
          <w:rFonts w:ascii="Times New Roman" w:hAnsi="Times New Roman"/>
          <w:sz w:val="26"/>
          <w:szCs w:val="26"/>
        </w:rPr>
        <w:t>)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право нанимателя и (или) членов его семьи на пользование жилым помещением не оспаривается в судебном порядке;</w:t>
      </w:r>
    </w:p>
    <w:p w:rsidR="00C862BB" w:rsidRPr="00E972A7" w:rsidRDefault="003D77F1"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9</w:t>
      </w:r>
      <w:r w:rsidR="00C862BB" w:rsidRPr="00E972A7">
        <w:rPr>
          <w:rFonts w:ascii="Times New Roman" w:hAnsi="Times New Roman"/>
          <w:sz w:val="26"/>
          <w:szCs w:val="26"/>
        </w:rPr>
        <w:t>)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жилое помещение, находящееся в пользовании у нанимателя, не признано в установленном порядке непригодным для проживания;</w:t>
      </w:r>
    </w:p>
    <w:p w:rsidR="00C862BB"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10</w:t>
      </w:r>
      <w:r w:rsidR="00C862BB" w:rsidRPr="00E972A7">
        <w:rPr>
          <w:rFonts w:ascii="Times New Roman" w:hAnsi="Times New Roman"/>
          <w:sz w:val="26"/>
          <w:szCs w:val="26"/>
        </w:rPr>
        <w:t>)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сносе или его переоборудовании для использования в других целях;</w:t>
      </w:r>
    </w:p>
    <w:p w:rsidR="003D77F1" w:rsidRPr="00E972A7" w:rsidRDefault="003D77F1" w:rsidP="003D77F1">
      <w:pPr>
        <w:autoSpaceDE w:val="0"/>
        <w:autoSpaceDN w:val="0"/>
        <w:adjustRightInd w:val="0"/>
        <w:spacing w:after="0" w:line="240" w:lineRule="auto"/>
        <w:ind w:firstLine="567"/>
        <w:jc w:val="both"/>
        <w:rPr>
          <w:rFonts w:ascii="Times New Roman" w:hAnsi="Times New Roman"/>
          <w:sz w:val="26"/>
          <w:szCs w:val="26"/>
        </w:rPr>
      </w:pPr>
      <w:bookmarkStart w:id="14" w:name="Par134"/>
      <w:bookmarkEnd w:id="14"/>
      <w:r w:rsidRPr="00E972A7">
        <w:rPr>
          <w:rFonts w:ascii="Times New Roman" w:hAnsi="Times New Roman"/>
          <w:sz w:val="26"/>
          <w:szCs w:val="26"/>
        </w:rPr>
        <w:t>11</w:t>
      </w:r>
      <w:r w:rsidR="00C862BB" w:rsidRPr="00E972A7">
        <w:rPr>
          <w:rFonts w:ascii="Times New Roman" w:hAnsi="Times New Roman"/>
          <w:sz w:val="26"/>
          <w:szCs w:val="26"/>
        </w:rPr>
        <w:t>)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капитальном ремонте с переустройством и (или) перепланировкой жилых помещений.</w:t>
      </w:r>
    </w:p>
    <w:p w:rsidR="00C862BB" w:rsidRPr="00E972A7" w:rsidRDefault="003D77F1" w:rsidP="003D77F1">
      <w:pPr>
        <w:autoSpaceDE w:val="0"/>
        <w:autoSpaceDN w:val="0"/>
        <w:adjustRightInd w:val="0"/>
        <w:spacing w:after="0" w:line="240" w:lineRule="auto"/>
        <w:ind w:firstLine="567"/>
        <w:jc w:val="both"/>
        <w:rPr>
          <w:rFonts w:ascii="Times New Roman" w:hAnsi="Times New Roman"/>
          <w:sz w:val="26"/>
          <w:szCs w:val="26"/>
        </w:rPr>
      </w:pPr>
      <w:r w:rsidRPr="00E972A7">
        <w:rPr>
          <w:rFonts w:ascii="Times New Roman" w:hAnsi="Times New Roman"/>
          <w:sz w:val="26"/>
          <w:szCs w:val="26"/>
        </w:rPr>
        <w:t xml:space="preserve">Указанные документы могут быть представлены заявителем по собственной инициативе. </w:t>
      </w:r>
    </w:p>
    <w:p w:rsidR="00C862BB" w:rsidRPr="00E972A7" w:rsidRDefault="00C862BB" w:rsidP="00C862BB">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Документы, указанные в подпунктах </w:t>
      </w:r>
      <w:r w:rsidR="003D77F1" w:rsidRPr="00E972A7">
        <w:rPr>
          <w:rFonts w:ascii="Times New Roman" w:hAnsi="Times New Roman"/>
          <w:sz w:val="26"/>
          <w:szCs w:val="26"/>
        </w:rPr>
        <w:t>7</w:t>
      </w:r>
      <w:r w:rsidRPr="00E972A7">
        <w:rPr>
          <w:rFonts w:ascii="Times New Roman" w:hAnsi="Times New Roman"/>
          <w:sz w:val="26"/>
          <w:szCs w:val="26"/>
        </w:rPr>
        <w:t xml:space="preserve"> - </w:t>
      </w:r>
      <w:r w:rsidR="003D77F1" w:rsidRPr="00E972A7">
        <w:rPr>
          <w:rFonts w:ascii="Times New Roman" w:hAnsi="Times New Roman"/>
          <w:sz w:val="26"/>
          <w:szCs w:val="26"/>
        </w:rPr>
        <w:t>11</w:t>
      </w:r>
      <w:r w:rsidRPr="00E972A7">
        <w:rPr>
          <w:rFonts w:ascii="Times New Roman" w:hAnsi="Times New Roman"/>
          <w:sz w:val="26"/>
          <w:szCs w:val="26"/>
        </w:rPr>
        <w:t xml:space="preserve"> пункта </w:t>
      </w:r>
      <w:r w:rsidR="003D77F1" w:rsidRPr="00E972A7">
        <w:rPr>
          <w:rFonts w:ascii="Times New Roman" w:hAnsi="Times New Roman"/>
          <w:sz w:val="26"/>
          <w:szCs w:val="26"/>
        </w:rPr>
        <w:t>17</w:t>
      </w:r>
      <w:r w:rsidRPr="00E972A7">
        <w:rPr>
          <w:rFonts w:ascii="Times New Roman" w:hAnsi="Times New Roman"/>
          <w:sz w:val="26"/>
          <w:szCs w:val="26"/>
        </w:rPr>
        <w:t xml:space="preserve"> административного регламента, представляются заявителем самостоятельно, в случае если жилое помещение, находящееся в пользовании у нанимателя, с которым заявителем заключен договор об обмене жилыми помещениями, находится в другом населенном пункте на территории Российской Федерации.</w:t>
      </w:r>
    </w:p>
    <w:p w:rsidR="0032332C" w:rsidRPr="00E972A7" w:rsidRDefault="0032332C" w:rsidP="0032332C">
      <w:pPr>
        <w:widowControl w:val="0"/>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3D77F1" w:rsidRPr="00E972A7" w:rsidRDefault="003D77F1" w:rsidP="003D77F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18.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Установленную форму заявления о предоставлении муниципальной услуги заявитель может получить:</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на информационном стенде в месте предоставления муниципальной услуги;</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у специалиста </w:t>
      </w:r>
      <w:r w:rsidR="0032332C" w:rsidRPr="00E972A7">
        <w:rPr>
          <w:rFonts w:ascii="Times New Roman" w:hAnsi="Times New Roman"/>
          <w:sz w:val="26"/>
          <w:szCs w:val="26"/>
        </w:rPr>
        <w:t>отдела</w:t>
      </w:r>
      <w:r w:rsidRPr="00E972A7">
        <w:rPr>
          <w:rFonts w:ascii="Times New Roman" w:hAnsi="Times New Roman"/>
          <w:sz w:val="26"/>
          <w:szCs w:val="26"/>
        </w:rPr>
        <w:t>;</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у специалиста МФЦ;</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посредством информационно-телекоммуникационной сети «Интернет» на официальном сайте, Едином и региональном порталах.</w:t>
      </w:r>
    </w:p>
    <w:p w:rsidR="003D77F1" w:rsidRPr="00E972A7" w:rsidRDefault="003D77F1" w:rsidP="003D77F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Форма подачи документов заявителем:</w:t>
      </w:r>
    </w:p>
    <w:p w:rsidR="003D77F1" w:rsidRPr="00E972A7" w:rsidRDefault="003D77F1" w:rsidP="003D77F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личном обращении;</w:t>
      </w:r>
    </w:p>
    <w:p w:rsidR="003D77F1" w:rsidRPr="00E972A7" w:rsidRDefault="003D77F1" w:rsidP="003D77F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подаче посредством почтовой связи.</w:t>
      </w:r>
    </w:p>
    <w:p w:rsidR="003D77F1" w:rsidRPr="00E972A7" w:rsidRDefault="003D77F1" w:rsidP="003D77F1">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Заявление и документы, необходимые для предоставления муниципальной услуги, заявитель может предоставить в МФЦ.</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19. В соответствии с </w:t>
      </w:r>
      <w:hyperlink r:id="rId18" w:history="1">
        <w:r w:rsidRPr="00E972A7">
          <w:rPr>
            <w:rFonts w:ascii="Times New Roman" w:hAnsi="Times New Roman"/>
            <w:sz w:val="26"/>
            <w:szCs w:val="26"/>
          </w:rPr>
          <w:t>частью 1 статьи 7</w:t>
        </w:r>
      </w:hyperlink>
      <w:r w:rsidRPr="00E972A7">
        <w:rPr>
          <w:rFonts w:ascii="Times New Roman" w:hAnsi="Times New Roman"/>
          <w:sz w:val="26"/>
          <w:szCs w:val="26"/>
        </w:rPr>
        <w:t xml:space="preserve"> Федерального закона №210-ФЗ запрещается требовать от заявителей:</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77F1" w:rsidRPr="00E972A7" w:rsidRDefault="003D77F1" w:rsidP="003D77F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E972A7">
          <w:rPr>
            <w:rFonts w:ascii="Times New Roman" w:hAnsi="Times New Roman"/>
            <w:sz w:val="26"/>
            <w:szCs w:val="26"/>
          </w:rPr>
          <w:t>частью 1 статьи 1</w:t>
        </w:r>
      </w:hyperlink>
      <w:r w:rsidRPr="00E972A7">
        <w:rPr>
          <w:rFonts w:ascii="Times New Roman" w:hAnsi="Times New Roman"/>
          <w:sz w:val="26"/>
          <w:szCs w:val="26"/>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0" w:history="1">
        <w:r w:rsidRPr="00E972A7">
          <w:rPr>
            <w:rFonts w:ascii="Times New Roman" w:hAnsi="Times New Roman"/>
            <w:sz w:val="26"/>
            <w:szCs w:val="26"/>
          </w:rPr>
          <w:t>частью 6 статьи 7</w:t>
        </w:r>
      </w:hyperlink>
      <w:r w:rsidRPr="00E972A7">
        <w:rPr>
          <w:rFonts w:ascii="Times New Roman" w:hAnsi="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3D77F1" w:rsidRPr="00E972A7" w:rsidRDefault="003D77F1" w:rsidP="003D77F1">
      <w:pPr>
        <w:spacing w:after="0" w:line="240" w:lineRule="auto"/>
        <w:ind w:firstLine="567"/>
        <w:jc w:val="both"/>
        <w:rPr>
          <w:rFonts w:ascii="Times New Roman" w:hAnsi="Times New Roman"/>
          <w:sz w:val="26"/>
          <w:szCs w:val="26"/>
        </w:rPr>
      </w:pPr>
      <w:r w:rsidRPr="00E972A7">
        <w:rPr>
          <w:rFonts w:ascii="Times New Roman" w:hAnsi="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E972A7">
          <w:rPr>
            <w:rFonts w:ascii="Times New Roman" w:hAnsi="Times New Roman"/>
            <w:sz w:val="26"/>
            <w:szCs w:val="26"/>
          </w:rPr>
          <w:t>пунктом 4 части 1 статьи 7</w:t>
        </w:r>
      </w:hyperlink>
      <w:r w:rsidRPr="00E972A7">
        <w:rPr>
          <w:rFonts w:ascii="Times New Roman" w:hAnsi="Times New Roman"/>
          <w:sz w:val="26"/>
          <w:szCs w:val="26"/>
        </w:rPr>
        <w:t xml:space="preserve"> Федерального закона №210-ФЗ.</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Исчерпывающий перечень оснований для отказа в приеме</w:t>
      </w: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документов, необходимых для предоставления</w:t>
      </w: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муниципальной услуги</w:t>
      </w:r>
    </w:p>
    <w:p w:rsidR="007074BC" w:rsidRPr="00E972A7" w:rsidRDefault="007074BC" w:rsidP="007074BC">
      <w:pPr>
        <w:widowControl w:val="0"/>
        <w:shd w:val="clear" w:color="auto" w:fill="FFFFFF"/>
        <w:autoSpaceDE w:val="0"/>
        <w:autoSpaceDN w:val="0"/>
        <w:adjustRightInd w:val="0"/>
        <w:spacing w:after="0" w:line="240" w:lineRule="auto"/>
        <w:ind w:firstLine="709"/>
        <w:jc w:val="center"/>
        <w:outlineLvl w:val="2"/>
        <w:rPr>
          <w:rFonts w:ascii="Times New Roman" w:hAnsi="Times New Roman"/>
          <w:sz w:val="26"/>
          <w:szCs w:val="26"/>
        </w:rPr>
      </w:pP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bookmarkStart w:id="15" w:name="Par158"/>
      <w:bookmarkEnd w:id="15"/>
      <w:r w:rsidRPr="00E972A7">
        <w:rPr>
          <w:rFonts w:ascii="Times New Roman" w:hAnsi="Times New Roman"/>
          <w:sz w:val="26"/>
          <w:szCs w:val="26"/>
        </w:rPr>
        <w:t>20. Оснований для отказа в приёме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lastRenderedPageBreak/>
        <w:t>Исчерпывающий перечень оснований для приостановления</w:t>
      </w:r>
    </w:p>
    <w:p w:rsidR="00586577" w:rsidRPr="00E972A7" w:rsidRDefault="00586577" w:rsidP="00586577">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(или) отказа в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7074BC"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21</w:t>
      </w:r>
      <w:r w:rsidR="00FB78CE" w:rsidRPr="00E972A7">
        <w:rPr>
          <w:rFonts w:ascii="Times New Roman" w:hAnsi="Times New Roman"/>
          <w:sz w:val="26"/>
          <w:szCs w:val="26"/>
        </w:rPr>
        <w:t>.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6" w:name="Par162"/>
      <w:bookmarkEnd w:id="16"/>
      <w:r w:rsidRPr="00E972A7">
        <w:rPr>
          <w:rFonts w:ascii="Times New Roman" w:hAnsi="Times New Roman"/>
          <w:sz w:val="26"/>
          <w:szCs w:val="26"/>
        </w:rPr>
        <w:t>2</w:t>
      </w:r>
      <w:r w:rsidR="007074BC" w:rsidRPr="00E972A7">
        <w:rPr>
          <w:rFonts w:ascii="Times New Roman" w:hAnsi="Times New Roman"/>
          <w:sz w:val="26"/>
          <w:szCs w:val="26"/>
        </w:rPr>
        <w:t>2</w:t>
      </w:r>
      <w:r w:rsidRPr="00E972A7">
        <w:rPr>
          <w:rFonts w:ascii="Times New Roman" w:hAnsi="Times New Roman"/>
          <w:sz w:val="26"/>
          <w:szCs w:val="26"/>
        </w:rPr>
        <w:t>. В предоставлении муниципальной услуги отказывается в случае, если: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 нанимателю обмениваемого жилого помещения, предъявлен иск о расторжении или об изменении договора социального найма жилого помещения;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право нанимателя и (или) члена его семьи пользования обмениваемым жилым помещением оспаривается в судебном порядке;</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обмениваемое жилое помещение признано в установленном порядке непригодным для проживания;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принято решение о сносе жилого дома, в котором находится обмениваемое помещение, или его переоборудовании для использования в других целях;</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принято решение о капитальном ремонте жилого дома, в котором находится обмениваемое помещение, с переустройством и (или) перепланировкой жилых помещений в этом доме;</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22" w:history="1">
        <w:r w:rsidRPr="00E972A7">
          <w:rPr>
            <w:rFonts w:ascii="Times New Roman" w:hAnsi="Times New Roman"/>
            <w:sz w:val="26"/>
            <w:szCs w:val="26"/>
          </w:rPr>
          <w:t>пунктом 4 части 1 статьи 51</w:t>
        </w:r>
      </w:hyperlink>
      <w:r w:rsidRPr="00E972A7">
        <w:rPr>
          <w:rFonts w:ascii="Times New Roman" w:hAnsi="Times New Roman"/>
          <w:sz w:val="26"/>
          <w:szCs w:val="26"/>
        </w:rPr>
        <w:t xml:space="preserve"> Жилищного кодекса Российской Федерации перечне.</w:t>
      </w:r>
    </w:p>
    <w:p w:rsidR="00264868" w:rsidRPr="00E972A7" w:rsidRDefault="00264868" w:rsidP="00913E81">
      <w:pPr>
        <w:autoSpaceDE w:val="0"/>
        <w:autoSpaceDN w:val="0"/>
        <w:adjustRightInd w:val="0"/>
        <w:spacing w:after="0" w:line="240" w:lineRule="auto"/>
        <w:ind w:firstLine="709"/>
        <w:jc w:val="both"/>
        <w:rPr>
          <w:rFonts w:ascii="Times New Roman" w:hAnsi="Times New Roman"/>
          <w:sz w:val="26"/>
          <w:szCs w:val="26"/>
        </w:rPr>
      </w:pP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Перечень услуг, которые являются необходимыми</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обязательными для предоставления муниципальной услуги,</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в том числе сведения о документе (документах), выдаваемом</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(выдаваемых) организациями, участвующими в предоставлении</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муниципальной услуги</w:t>
      </w:r>
    </w:p>
    <w:p w:rsidR="00264868" w:rsidRPr="00E972A7" w:rsidRDefault="00264868" w:rsidP="00264868">
      <w:pPr>
        <w:autoSpaceDE w:val="0"/>
        <w:autoSpaceDN w:val="0"/>
        <w:adjustRightInd w:val="0"/>
        <w:spacing w:after="0" w:line="240" w:lineRule="auto"/>
        <w:jc w:val="both"/>
        <w:rPr>
          <w:rFonts w:ascii="Times New Roman" w:hAnsi="Times New Roman"/>
          <w:sz w:val="26"/>
          <w:szCs w:val="26"/>
        </w:rPr>
      </w:pPr>
    </w:p>
    <w:p w:rsidR="00264868" w:rsidRPr="00E972A7" w:rsidRDefault="00264868" w:rsidP="00D3639F">
      <w:pPr>
        <w:autoSpaceDE w:val="0"/>
        <w:autoSpaceDN w:val="0"/>
        <w:adjustRightInd w:val="0"/>
        <w:spacing w:after="0" w:line="240" w:lineRule="auto"/>
        <w:ind w:firstLine="709"/>
        <w:jc w:val="both"/>
        <w:rPr>
          <w:rFonts w:ascii="Times New Roman" w:hAnsi="Times New Roman"/>
          <w:sz w:val="26"/>
          <w:szCs w:val="26"/>
        </w:rPr>
      </w:pPr>
      <w:bookmarkStart w:id="17" w:name="Par257"/>
      <w:bookmarkEnd w:id="17"/>
      <w:r w:rsidRPr="00E972A7">
        <w:rPr>
          <w:rFonts w:ascii="Times New Roman" w:hAnsi="Times New Roman"/>
          <w:sz w:val="26"/>
          <w:szCs w:val="26"/>
        </w:rPr>
        <w:t>2</w:t>
      </w:r>
      <w:r w:rsidR="00C86F50" w:rsidRPr="00E972A7">
        <w:rPr>
          <w:rFonts w:ascii="Times New Roman" w:hAnsi="Times New Roman"/>
          <w:sz w:val="26"/>
          <w:szCs w:val="26"/>
        </w:rPr>
        <w:t>3</w:t>
      </w:r>
      <w:r w:rsidRPr="00E972A7">
        <w:rPr>
          <w:rFonts w:ascii="Times New Roman" w:hAnsi="Times New Roman"/>
          <w:sz w:val="26"/>
          <w:szCs w:val="26"/>
        </w:rPr>
        <w:t>. Услугой, необходимой и обязательной для предоставления муниципальной услуги является:</w:t>
      </w:r>
    </w:p>
    <w:p w:rsidR="00264868" w:rsidRPr="00E972A7" w:rsidRDefault="00264868"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Выдача справки о наличии заболевания, входящего в перечень тяжелых форм хронических заболеваний, при которых невозможно совместное проживание граждан в одной квартире.</w:t>
      </w:r>
    </w:p>
    <w:p w:rsidR="00FB78CE" w:rsidRPr="00E972A7" w:rsidRDefault="00FB78CE" w:rsidP="00913E81">
      <w:pPr>
        <w:autoSpaceDE w:val="0"/>
        <w:autoSpaceDN w:val="0"/>
        <w:adjustRightInd w:val="0"/>
        <w:spacing w:after="0" w:line="240" w:lineRule="auto"/>
        <w:ind w:firstLine="709"/>
        <w:jc w:val="both"/>
        <w:rPr>
          <w:rFonts w:ascii="Times New Roman" w:hAnsi="Times New Roman"/>
          <w:color w:val="FF0000"/>
          <w:sz w:val="26"/>
          <w:szCs w:val="26"/>
        </w:rPr>
      </w:pPr>
      <w:bookmarkStart w:id="18" w:name="Par170"/>
      <w:bookmarkEnd w:id="18"/>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Порядок, размер и основания взимания государственной пошлины</w:t>
      </w: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или иной платы, взимаемой за предоставление</w:t>
      </w: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муниципальной услуги</w:t>
      </w:r>
    </w:p>
    <w:p w:rsidR="007074BC" w:rsidRPr="00E972A7" w:rsidRDefault="007074BC" w:rsidP="007074BC">
      <w:pPr>
        <w:widowControl w:val="0"/>
        <w:shd w:val="clear" w:color="auto" w:fill="FFFFFF"/>
        <w:autoSpaceDE w:val="0"/>
        <w:autoSpaceDN w:val="0"/>
        <w:adjustRightInd w:val="0"/>
        <w:spacing w:after="0" w:line="240" w:lineRule="auto"/>
        <w:ind w:firstLine="709"/>
        <w:jc w:val="center"/>
        <w:outlineLvl w:val="2"/>
        <w:rPr>
          <w:rFonts w:ascii="Times New Roman" w:hAnsi="Times New Roman"/>
          <w:sz w:val="26"/>
          <w:szCs w:val="26"/>
        </w:rPr>
      </w:pPr>
    </w:p>
    <w:p w:rsidR="007074BC" w:rsidRPr="00E972A7" w:rsidRDefault="007074BC" w:rsidP="007074BC">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bookmarkStart w:id="19" w:name="Par178"/>
      <w:bookmarkEnd w:id="19"/>
      <w:r w:rsidRPr="00E972A7">
        <w:rPr>
          <w:rFonts w:ascii="Times New Roman" w:hAnsi="Times New Roman"/>
          <w:sz w:val="26"/>
          <w:szCs w:val="26"/>
        </w:rPr>
        <w:t>2</w:t>
      </w:r>
      <w:r w:rsidR="00C86F50" w:rsidRPr="00E972A7">
        <w:rPr>
          <w:rFonts w:ascii="Times New Roman" w:hAnsi="Times New Roman"/>
          <w:sz w:val="26"/>
          <w:szCs w:val="26"/>
        </w:rPr>
        <w:t>4</w:t>
      </w:r>
      <w:r w:rsidRPr="00E972A7">
        <w:rPr>
          <w:rFonts w:ascii="Times New Roman" w:hAnsi="Times New Roman"/>
          <w:sz w:val="26"/>
          <w:szCs w:val="26"/>
        </w:rPr>
        <w:t>.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264868" w:rsidRDefault="00264868" w:rsidP="007074BC">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p>
    <w:p w:rsidR="00D3639F" w:rsidRPr="00E972A7" w:rsidRDefault="00D3639F" w:rsidP="007074BC">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lastRenderedPageBreak/>
        <w:t>Порядок, размер и основания взимания платы за предоставление</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услуг, которые являются необходимыми и обязательными</w:t>
      </w:r>
    </w:p>
    <w:p w:rsidR="00264868" w:rsidRPr="00E972A7" w:rsidRDefault="00264868" w:rsidP="00264868">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для предоставления муниципальной услуги</w:t>
      </w:r>
    </w:p>
    <w:p w:rsidR="00264868" w:rsidRPr="00E972A7" w:rsidRDefault="00264868" w:rsidP="00264868">
      <w:pPr>
        <w:autoSpaceDE w:val="0"/>
        <w:autoSpaceDN w:val="0"/>
        <w:adjustRightInd w:val="0"/>
        <w:spacing w:after="0" w:line="240" w:lineRule="auto"/>
        <w:jc w:val="both"/>
        <w:rPr>
          <w:rFonts w:ascii="Times New Roman" w:hAnsi="Times New Roman"/>
          <w:sz w:val="26"/>
          <w:szCs w:val="26"/>
        </w:rPr>
      </w:pPr>
    </w:p>
    <w:p w:rsidR="00264868" w:rsidRPr="00E972A7" w:rsidRDefault="00264868"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w:t>
      </w:r>
      <w:r w:rsidR="00C86F50" w:rsidRPr="00E972A7">
        <w:rPr>
          <w:rFonts w:ascii="Times New Roman" w:hAnsi="Times New Roman"/>
          <w:sz w:val="26"/>
          <w:szCs w:val="26"/>
        </w:rPr>
        <w:t>5</w:t>
      </w:r>
      <w:r w:rsidRPr="00E972A7">
        <w:rPr>
          <w:rFonts w:ascii="Times New Roman" w:hAnsi="Times New Roman"/>
          <w:sz w:val="26"/>
          <w:szCs w:val="26"/>
        </w:rPr>
        <w:t xml:space="preserve">. Взимание платы за предоставление услуг, указанных в </w:t>
      </w:r>
      <w:hyperlink w:anchor="Par257" w:history="1">
        <w:r w:rsidRPr="00E972A7">
          <w:rPr>
            <w:rFonts w:ascii="Times New Roman" w:hAnsi="Times New Roman"/>
            <w:sz w:val="26"/>
            <w:szCs w:val="26"/>
          </w:rPr>
          <w:t>пункте 2</w:t>
        </w:r>
      </w:hyperlink>
      <w:r w:rsidR="00C86F50" w:rsidRPr="00E972A7">
        <w:rPr>
          <w:rFonts w:ascii="Times New Roman" w:hAnsi="Times New Roman"/>
          <w:sz w:val="26"/>
          <w:szCs w:val="26"/>
        </w:rPr>
        <w:t>3</w:t>
      </w:r>
      <w:r w:rsidRPr="00E972A7">
        <w:rPr>
          <w:rFonts w:ascii="Times New Roman" w:hAnsi="Times New Roman"/>
          <w:sz w:val="26"/>
          <w:szCs w:val="26"/>
        </w:rPr>
        <w:t xml:space="preserve"> настоящего административного регламента, определяется соглашением заявителя и организаций, предоставляющих услуги, в соответствии с тарифами последних.</w:t>
      </w:r>
    </w:p>
    <w:p w:rsidR="007074BC" w:rsidRPr="00E972A7" w:rsidRDefault="007074BC" w:rsidP="007074BC">
      <w:pPr>
        <w:widowControl w:val="0"/>
        <w:shd w:val="clear" w:color="auto" w:fill="FFFFFF"/>
        <w:autoSpaceDE w:val="0"/>
        <w:autoSpaceDN w:val="0"/>
        <w:adjustRightInd w:val="0"/>
        <w:spacing w:after="0" w:line="240" w:lineRule="auto"/>
        <w:ind w:firstLine="709"/>
        <w:jc w:val="both"/>
        <w:outlineLvl w:val="2"/>
        <w:rPr>
          <w:rFonts w:ascii="Times New Roman" w:hAnsi="Times New Roman"/>
          <w:sz w:val="26"/>
          <w:szCs w:val="26"/>
        </w:rPr>
      </w:pP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 xml:space="preserve">Максимальный срок ожидания в очереди при подаче </w:t>
      </w:r>
      <w:r w:rsidR="00EA169B" w:rsidRPr="00E972A7">
        <w:rPr>
          <w:rFonts w:ascii="Times New Roman" w:hAnsi="Times New Roman"/>
          <w:bCs/>
          <w:sz w:val="26"/>
          <w:szCs w:val="26"/>
        </w:rPr>
        <w:t>заявления</w:t>
      </w: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о предоставлении муниципальной услуги и при получении</w:t>
      </w: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результата предоставления муниципальной услуги</w:t>
      </w:r>
    </w:p>
    <w:p w:rsidR="0032332C" w:rsidRPr="00E972A7" w:rsidRDefault="0032332C" w:rsidP="0032332C">
      <w:pPr>
        <w:autoSpaceDE w:val="0"/>
        <w:autoSpaceDN w:val="0"/>
        <w:adjustRightInd w:val="0"/>
        <w:spacing w:after="0" w:line="240" w:lineRule="auto"/>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w:t>
      </w:r>
      <w:r w:rsidR="00C86F50" w:rsidRPr="00E972A7">
        <w:rPr>
          <w:rFonts w:ascii="Times New Roman" w:hAnsi="Times New Roman"/>
          <w:sz w:val="26"/>
          <w:szCs w:val="26"/>
        </w:rPr>
        <w:t>6</w:t>
      </w:r>
      <w:r w:rsidRPr="00E972A7">
        <w:rPr>
          <w:rFonts w:ascii="Times New Roman" w:hAnsi="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32332C" w:rsidRPr="00E972A7" w:rsidRDefault="0032332C" w:rsidP="0032332C">
      <w:pPr>
        <w:autoSpaceDE w:val="0"/>
        <w:autoSpaceDN w:val="0"/>
        <w:adjustRightInd w:val="0"/>
        <w:spacing w:after="0" w:line="240" w:lineRule="auto"/>
        <w:jc w:val="center"/>
        <w:outlineLvl w:val="1"/>
        <w:rPr>
          <w:rFonts w:ascii="Times New Roman" w:hAnsi="Times New Roman"/>
          <w:bCs/>
          <w:sz w:val="26"/>
          <w:szCs w:val="26"/>
        </w:rPr>
      </w:pPr>
      <w:r w:rsidRPr="00E972A7">
        <w:rPr>
          <w:rFonts w:ascii="Times New Roman" w:hAnsi="Times New Roman"/>
          <w:bCs/>
          <w:sz w:val="26"/>
          <w:szCs w:val="26"/>
        </w:rPr>
        <w:t xml:space="preserve">Срок и порядок регистрации </w:t>
      </w:r>
      <w:r w:rsidR="0070537F" w:rsidRPr="00E972A7">
        <w:rPr>
          <w:rFonts w:ascii="Times New Roman" w:hAnsi="Times New Roman"/>
          <w:bCs/>
          <w:sz w:val="26"/>
          <w:szCs w:val="26"/>
        </w:rPr>
        <w:t>заявления</w:t>
      </w:r>
      <w:r w:rsidRPr="00E972A7">
        <w:rPr>
          <w:rFonts w:ascii="Times New Roman" w:hAnsi="Times New Roman"/>
          <w:bCs/>
          <w:sz w:val="26"/>
          <w:szCs w:val="26"/>
        </w:rPr>
        <w:t xml:space="preserve"> заявителя</w:t>
      </w:r>
    </w:p>
    <w:p w:rsidR="0032332C" w:rsidRPr="00E972A7" w:rsidRDefault="0032332C" w:rsidP="0032332C">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о предоставлении муниципальной услуги,</w:t>
      </w:r>
    </w:p>
    <w:p w:rsidR="007074BC" w:rsidRPr="00E972A7" w:rsidRDefault="0032332C" w:rsidP="0032332C">
      <w:pPr>
        <w:shd w:val="clear" w:color="auto" w:fill="FFFFFF"/>
        <w:autoSpaceDE w:val="0"/>
        <w:autoSpaceDN w:val="0"/>
        <w:adjustRightInd w:val="0"/>
        <w:spacing w:after="0" w:line="240" w:lineRule="auto"/>
        <w:ind w:firstLine="709"/>
        <w:jc w:val="center"/>
        <w:rPr>
          <w:rFonts w:ascii="Times New Roman" w:hAnsi="Times New Roman"/>
          <w:bCs/>
          <w:sz w:val="26"/>
          <w:szCs w:val="26"/>
        </w:rPr>
      </w:pPr>
      <w:r w:rsidRPr="00E972A7">
        <w:rPr>
          <w:rFonts w:ascii="Times New Roman" w:hAnsi="Times New Roman"/>
          <w:bCs/>
          <w:sz w:val="26"/>
          <w:szCs w:val="26"/>
        </w:rPr>
        <w:t>в том числе в электронной форме</w:t>
      </w:r>
    </w:p>
    <w:p w:rsidR="0032332C" w:rsidRPr="00E972A7" w:rsidRDefault="0032332C" w:rsidP="0032332C">
      <w:pPr>
        <w:shd w:val="clear" w:color="auto" w:fill="FFFFFF"/>
        <w:autoSpaceDE w:val="0"/>
        <w:autoSpaceDN w:val="0"/>
        <w:adjustRightInd w:val="0"/>
        <w:spacing w:after="0" w:line="240" w:lineRule="auto"/>
        <w:ind w:firstLine="709"/>
        <w:jc w:val="center"/>
        <w:rPr>
          <w:rFonts w:ascii="Times New Roman" w:hAnsi="Times New Roman"/>
          <w:sz w:val="26"/>
          <w:szCs w:val="26"/>
        </w:rPr>
      </w:pP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w:t>
      </w:r>
      <w:r w:rsidR="00C86F50" w:rsidRPr="00E972A7">
        <w:rPr>
          <w:rFonts w:ascii="Times New Roman" w:hAnsi="Times New Roman"/>
          <w:sz w:val="26"/>
          <w:szCs w:val="26"/>
        </w:rPr>
        <w:t>7</w:t>
      </w:r>
      <w:r w:rsidRPr="00E972A7">
        <w:rPr>
          <w:rFonts w:ascii="Times New Roman" w:hAnsi="Times New Roman"/>
          <w:sz w:val="26"/>
          <w:szCs w:val="26"/>
        </w:rPr>
        <w:t>. Заявление о предоставлении муниципальной услуги подлежит регистрации специалистом отдела делопроизводства.</w:t>
      </w: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Заявление о предоставлении муниципальной услуги, поступившее посредством почтового отправления, регистрируется в течение 1 рабочего дня с момента поступления в </w:t>
      </w:r>
      <w:r w:rsidR="0070537F" w:rsidRPr="00E972A7">
        <w:rPr>
          <w:rFonts w:ascii="Times New Roman" w:hAnsi="Times New Roman"/>
          <w:sz w:val="26"/>
          <w:szCs w:val="26"/>
        </w:rPr>
        <w:t>Администрацию города Когалыма</w:t>
      </w:r>
      <w:r w:rsidRPr="00E972A7">
        <w:rPr>
          <w:rFonts w:ascii="Times New Roman" w:hAnsi="Times New Roman"/>
          <w:sz w:val="26"/>
          <w:szCs w:val="26"/>
        </w:rPr>
        <w:t>.</w:t>
      </w: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Заявление о предоставлении муниципальной услуги, принятое при личном обращении, подлежит регистрации в течение 15 минут.</w:t>
      </w:r>
    </w:p>
    <w:p w:rsidR="007074BC" w:rsidRPr="00E972A7" w:rsidRDefault="007074BC" w:rsidP="0070537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Заявление о предоставлении муниципальной услуги регистрируется в </w:t>
      </w:r>
      <w:r w:rsidR="0070537F" w:rsidRPr="00E972A7">
        <w:rPr>
          <w:rFonts w:ascii="Times New Roman" w:hAnsi="Times New Roman"/>
          <w:sz w:val="26"/>
          <w:szCs w:val="26"/>
        </w:rPr>
        <w:t xml:space="preserve">системе </w:t>
      </w:r>
      <w:r w:rsidRPr="00E972A7">
        <w:rPr>
          <w:rFonts w:ascii="Times New Roman" w:hAnsi="Times New Roman"/>
          <w:sz w:val="26"/>
          <w:szCs w:val="26"/>
        </w:rPr>
        <w:t>электронно</w:t>
      </w:r>
      <w:r w:rsidR="0070537F" w:rsidRPr="00E972A7">
        <w:rPr>
          <w:rFonts w:ascii="Times New Roman" w:hAnsi="Times New Roman"/>
          <w:sz w:val="26"/>
          <w:szCs w:val="26"/>
        </w:rPr>
        <w:t>го</w:t>
      </w:r>
      <w:r w:rsidRPr="00E972A7">
        <w:rPr>
          <w:rFonts w:ascii="Times New Roman" w:hAnsi="Times New Roman"/>
          <w:sz w:val="26"/>
          <w:szCs w:val="26"/>
        </w:rPr>
        <w:t xml:space="preserve"> документооборот</w:t>
      </w:r>
      <w:r w:rsidR="0070537F" w:rsidRPr="00E972A7">
        <w:rPr>
          <w:rFonts w:ascii="Times New Roman" w:hAnsi="Times New Roman"/>
          <w:sz w:val="26"/>
          <w:szCs w:val="26"/>
        </w:rPr>
        <w:t>а</w:t>
      </w:r>
      <w:r w:rsidRPr="00E972A7">
        <w:rPr>
          <w:rFonts w:ascii="Times New Roman" w:hAnsi="Times New Roman"/>
          <w:sz w:val="26"/>
          <w:szCs w:val="26"/>
        </w:rPr>
        <w:t>.</w:t>
      </w: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C86F50" w:rsidRPr="00E972A7" w:rsidRDefault="00C86F50" w:rsidP="00C86F50">
      <w:pPr>
        <w:autoSpaceDE w:val="0"/>
        <w:autoSpaceDN w:val="0"/>
        <w:adjustRightInd w:val="0"/>
        <w:spacing w:after="0" w:line="240" w:lineRule="auto"/>
        <w:jc w:val="center"/>
        <w:outlineLvl w:val="1"/>
        <w:rPr>
          <w:rFonts w:ascii="Times New Roman" w:hAnsi="Times New Roman"/>
          <w:bCs/>
          <w:sz w:val="26"/>
          <w:szCs w:val="26"/>
        </w:rPr>
      </w:pPr>
      <w:r w:rsidRPr="00E972A7">
        <w:rPr>
          <w:rFonts w:ascii="Times New Roman" w:hAnsi="Times New Roman"/>
          <w:bCs/>
          <w:sz w:val="26"/>
          <w:szCs w:val="26"/>
        </w:rPr>
        <w:t>Требования к помещениям, в которых предоставляется</w:t>
      </w:r>
    </w:p>
    <w:p w:rsidR="00C86F50" w:rsidRPr="00E972A7" w:rsidRDefault="00C86F50" w:rsidP="00C86F50">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муниципальная услуга, к местам ожидания и приема</w:t>
      </w:r>
    </w:p>
    <w:p w:rsidR="00C86F50" w:rsidRPr="00E972A7" w:rsidRDefault="00C86F50" w:rsidP="00C86F50">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заявителей, размещению и оформлению визуальной, текстовой</w:t>
      </w:r>
    </w:p>
    <w:p w:rsidR="00C86F50" w:rsidRPr="00E972A7" w:rsidRDefault="00C86F50" w:rsidP="00C86F50">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мультимедийной информации о порядке предоставления</w:t>
      </w:r>
    </w:p>
    <w:p w:rsidR="00C86F50" w:rsidRPr="00E972A7" w:rsidRDefault="00C86F50" w:rsidP="00C86F50">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муниципальной услуги</w:t>
      </w:r>
    </w:p>
    <w:p w:rsidR="00C86F50" w:rsidRPr="00E972A7" w:rsidRDefault="00C86F50" w:rsidP="00C86F50">
      <w:pPr>
        <w:autoSpaceDE w:val="0"/>
        <w:autoSpaceDN w:val="0"/>
        <w:adjustRightInd w:val="0"/>
        <w:spacing w:after="0" w:line="240" w:lineRule="auto"/>
        <w:jc w:val="both"/>
        <w:rPr>
          <w:rFonts w:ascii="Times New Roman" w:hAnsi="Times New Roman"/>
          <w:sz w:val="26"/>
          <w:szCs w:val="26"/>
        </w:rPr>
      </w:pP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28.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Вход и выход из помещения для предоставления муниципальной услуги оборудуются: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пандусами, расширенными проходами, тактильными полосами по путям движения, позволяющими обеспечить беспрепятственный доступ инвалидов;</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соответствующими указателями с автономными источниками бесперебойного питания;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контрастной маркировкой ступеней по пути движения;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информационной мнемосхемой (тактильной схемой движения);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тактильными табличками с надписями, дублированными рельефно-точечным шрифтом Брайля;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тактильными полосами;</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контрастной маркировкой крайних ступеней;</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тактильными табличками с указанием этажей, дублированными рельефно-точечным шрифтом Брайля.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условия для беспрепятственного пользования транспортом, средствами связи и информации;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допуск сурдопереводчика и тифлосурдопереводчика;</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допуск собаки-проводника на объекты (здания, помещения), в которых предоставляются услуги;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30.  Места ожидания должны соответствовать комфортным условиям для заявителей.</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86F50" w:rsidRPr="00E972A7" w:rsidRDefault="00C86F50" w:rsidP="00D3639F">
      <w:pPr>
        <w:widowControl w:val="0"/>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E972A7">
          <w:rPr>
            <w:rFonts w:ascii="Times New Roman" w:hAnsi="Times New Roman"/>
            <w:sz w:val="26"/>
            <w:szCs w:val="26"/>
          </w:rPr>
          <w:t xml:space="preserve">пункте </w:t>
        </w:r>
      </w:hyperlink>
      <w:r w:rsidRPr="00E972A7">
        <w:rPr>
          <w:rFonts w:ascii="Times New Roman" w:hAnsi="Times New Roman"/>
          <w:sz w:val="26"/>
          <w:szCs w:val="26"/>
        </w:rPr>
        <w:t>8 настоящего административного регламента.</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31.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Офо</w:t>
      </w:r>
      <w:r w:rsidR="00EA169B" w:rsidRPr="00E972A7">
        <w:rPr>
          <w:rFonts w:ascii="Times New Roman" w:hAnsi="Times New Roman"/>
          <w:sz w:val="26"/>
          <w:szCs w:val="26"/>
        </w:rPr>
        <w:t>рмление визуальной, текстовой (</w:t>
      </w:r>
      <w:r w:rsidRPr="00E972A7">
        <w:rPr>
          <w:rFonts w:ascii="Times New Roman" w:hAnsi="Times New Roman"/>
          <w:sz w:val="26"/>
          <w:szCs w:val="26"/>
        </w:rPr>
        <w:t>мультимедийной</w:t>
      </w:r>
      <w:r w:rsidR="00EA169B" w:rsidRPr="00E972A7">
        <w:rPr>
          <w:rFonts w:ascii="Times New Roman" w:hAnsi="Times New Roman"/>
          <w:sz w:val="26"/>
          <w:szCs w:val="26"/>
        </w:rPr>
        <w:t>)</w:t>
      </w:r>
      <w:r w:rsidRPr="00E972A7">
        <w:rPr>
          <w:rFonts w:ascii="Times New Roman" w:hAnsi="Times New Roman"/>
          <w:sz w:val="26"/>
          <w:szCs w:val="26"/>
        </w:rPr>
        <w:t xml:space="preserve"> информации о муниципальной услуге должно соответствовать оптимальному зрительному и слуховому восприятию этой информации заявителями.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7074BC" w:rsidRPr="00E972A7" w:rsidRDefault="007074BC" w:rsidP="007074BC">
      <w:pPr>
        <w:widowControl w:val="0"/>
        <w:shd w:val="clear" w:color="auto" w:fill="FFFFFF"/>
        <w:autoSpaceDE w:val="0"/>
        <w:autoSpaceDN w:val="0"/>
        <w:adjustRightInd w:val="0"/>
        <w:spacing w:after="0" w:line="240" w:lineRule="auto"/>
        <w:ind w:firstLine="709"/>
        <w:jc w:val="center"/>
        <w:rPr>
          <w:rFonts w:ascii="Times New Roman" w:hAnsi="Times New Roman"/>
          <w:sz w:val="26"/>
          <w:szCs w:val="26"/>
        </w:rPr>
      </w:pPr>
      <w:r w:rsidRPr="00E972A7">
        <w:rPr>
          <w:rFonts w:ascii="Times New Roman" w:hAnsi="Times New Roman"/>
          <w:sz w:val="26"/>
          <w:szCs w:val="26"/>
        </w:rPr>
        <w:t>Показатели доступности и качества муниципальной услуги</w:t>
      </w:r>
    </w:p>
    <w:p w:rsidR="007074BC" w:rsidRPr="00E972A7" w:rsidRDefault="007074BC"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p>
    <w:p w:rsidR="007074BC" w:rsidRPr="00E972A7" w:rsidRDefault="00C86F50"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32</w:t>
      </w:r>
      <w:r w:rsidR="007074BC" w:rsidRPr="00E972A7">
        <w:rPr>
          <w:rFonts w:ascii="Times New Roman" w:hAnsi="Times New Roman"/>
          <w:sz w:val="26"/>
          <w:szCs w:val="26"/>
        </w:rPr>
        <w:t>. Показателями доступности муниципальной услуги являются:</w:t>
      </w:r>
    </w:p>
    <w:p w:rsidR="007074BC" w:rsidRPr="00E972A7" w:rsidRDefault="007074BC"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возможность получения заявителем информации о порядке и сроках предоставления муниципальной услуги, в том числе о ходе предоставления муниципальной услуги,</w:t>
      </w:r>
      <w:r w:rsidR="0070537F" w:rsidRPr="00E972A7">
        <w:rPr>
          <w:rFonts w:ascii="Times New Roman" w:hAnsi="Times New Roman"/>
          <w:sz w:val="26"/>
          <w:szCs w:val="26"/>
        </w:rPr>
        <w:t xml:space="preserve"> о порядке досудебного обжалования,</w:t>
      </w:r>
      <w:r w:rsidRPr="00E972A7">
        <w:rPr>
          <w:rFonts w:ascii="Times New Roman" w:hAnsi="Times New Roman"/>
          <w:sz w:val="26"/>
          <w:szCs w:val="26"/>
        </w:rPr>
        <w:t xml:space="preserve"> в форме устного или письменного информирования;</w:t>
      </w:r>
    </w:p>
    <w:p w:rsidR="007074BC" w:rsidRPr="00E972A7" w:rsidRDefault="007074BC"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доступность форм заявлений и иных документов, необходимых для получения муниципальной услуги, в том числе с возможностью их копирования и заполнения в электронном виде;</w:t>
      </w:r>
    </w:p>
    <w:p w:rsidR="007074BC" w:rsidRPr="00E972A7" w:rsidRDefault="007074BC" w:rsidP="00040E72">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возможность подачи документов, необходимых для предос</w:t>
      </w:r>
      <w:r w:rsidR="0070537F" w:rsidRPr="00E972A7">
        <w:rPr>
          <w:rFonts w:ascii="Times New Roman" w:hAnsi="Times New Roman"/>
          <w:sz w:val="26"/>
          <w:szCs w:val="26"/>
        </w:rPr>
        <w:t>тавления муниципальной услуги, через</w:t>
      </w:r>
      <w:r w:rsidRPr="00E972A7">
        <w:rPr>
          <w:rFonts w:ascii="Times New Roman" w:hAnsi="Times New Roman"/>
          <w:sz w:val="26"/>
          <w:szCs w:val="26"/>
        </w:rPr>
        <w:t xml:space="preserve"> МФЦ.</w:t>
      </w:r>
    </w:p>
    <w:p w:rsidR="007074BC" w:rsidRPr="00E972A7" w:rsidRDefault="0070537F" w:rsidP="00040E72">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предоставление</w:t>
      </w:r>
      <w:r w:rsidR="007074BC" w:rsidRPr="00E972A7">
        <w:rPr>
          <w:rFonts w:ascii="Times New Roman" w:hAnsi="Times New Roman"/>
          <w:sz w:val="26"/>
          <w:szCs w:val="26"/>
        </w:rPr>
        <w:t xml:space="preserve"> муниципальной услуги и информации о процедуре предоставления муниципальной услуги</w:t>
      </w:r>
      <w:r w:rsidRPr="00E972A7">
        <w:rPr>
          <w:rFonts w:ascii="Times New Roman" w:hAnsi="Times New Roman"/>
          <w:sz w:val="26"/>
          <w:szCs w:val="26"/>
        </w:rPr>
        <w:t xml:space="preserve"> без взимания платы</w:t>
      </w:r>
      <w:r w:rsidR="007074BC" w:rsidRPr="00E972A7">
        <w:rPr>
          <w:rFonts w:ascii="Times New Roman" w:hAnsi="Times New Roman"/>
          <w:sz w:val="26"/>
          <w:szCs w:val="26"/>
        </w:rPr>
        <w:t>.</w:t>
      </w:r>
    </w:p>
    <w:p w:rsidR="007074BC" w:rsidRPr="00E972A7" w:rsidRDefault="00C86F50" w:rsidP="00040E72">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33</w:t>
      </w:r>
      <w:r w:rsidR="007074BC" w:rsidRPr="00E972A7">
        <w:rPr>
          <w:rFonts w:ascii="Times New Roman" w:hAnsi="Times New Roman"/>
          <w:sz w:val="26"/>
          <w:szCs w:val="26"/>
        </w:rPr>
        <w:t>. Показателями качества муниципальной услуги являются:</w:t>
      </w:r>
    </w:p>
    <w:p w:rsidR="00040E72" w:rsidRPr="00E972A7" w:rsidRDefault="00040E72" w:rsidP="00040E72">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040E72" w:rsidRPr="00E972A7" w:rsidRDefault="00040E72" w:rsidP="00040E72">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40E72" w:rsidRPr="00E972A7" w:rsidRDefault="00040E72" w:rsidP="00040E72">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074BC" w:rsidRPr="00E972A7" w:rsidRDefault="007074BC"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p>
    <w:p w:rsidR="00923E33" w:rsidRPr="00E972A7" w:rsidRDefault="00923E33" w:rsidP="00923E33">
      <w:pPr>
        <w:autoSpaceDE w:val="0"/>
        <w:autoSpaceDN w:val="0"/>
        <w:adjustRightInd w:val="0"/>
        <w:spacing w:after="0" w:line="240" w:lineRule="auto"/>
        <w:ind w:firstLine="567"/>
        <w:jc w:val="center"/>
        <w:outlineLvl w:val="1"/>
        <w:rPr>
          <w:rFonts w:ascii="Times New Roman" w:hAnsi="Times New Roman"/>
          <w:bCs/>
          <w:sz w:val="26"/>
          <w:szCs w:val="26"/>
        </w:rPr>
      </w:pPr>
      <w:r w:rsidRPr="00E972A7">
        <w:rPr>
          <w:rFonts w:ascii="Times New Roman" w:hAnsi="Times New Roman"/>
          <w:bCs/>
          <w:sz w:val="26"/>
          <w:szCs w:val="26"/>
        </w:rPr>
        <w:t>Иные требования, в том числе учитывающие особенности</w:t>
      </w:r>
    </w:p>
    <w:p w:rsidR="00923E33" w:rsidRPr="00E972A7" w:rsidRDefault="00923E33" w:rsidP="00923E33">
      <w:pPr>
        <w:autoSpaceDE w:val="0"/>
        <w:autoSpaceDN w:val="0"/>
        <w:adjustRightInd w:val="0"/>
        <w:spacing w:after="0" w:line="240" w:lineRule="auto"/>
        <w:ind w:firstLine="567"/>
        <w:jc w:val="center"/>
        <w:rPr>
          <w:rFonts w:ascii="Times New Roman" w:hAnsi="Times New Roman"/>
          <w:bCs/>
          <w:sz w:val="26"/>
          <w:szCs w:val="26"/>
        </w:rPr>
      </w:pPr>
      <w:r w:rsidRPr="00E972A7">
        <w:rPr>
          <w:rFonts w:ascii="Times New Roman" w:hAnsi="Times New Roman"/>
          <w:bCs/>
          <w:sz w:val="26"/>
          <w:szCs w:val="26"/>
        </w:rPr>
        <w:t>предоставления муниципальной услуги в электронной форме</w:t>
      </w:r>
    </w:p>
    <w:p w:rsidR="007074BC" w:rsidRPr="00E972A7" w:rsidRDefault="007074BC" w:rsidP="007074BC">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p>
    <w:p w:rsidR="0095626F" w:rsidRPr="005532D4"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34</w:t>
      </w:r>
      <w:r w:rsidR="00923E33" w:rsidRPr="00E972A7">
        <w:rPr>
          <w:rFonts w:ascii="Times New Roman" w:hAnsi="Times New Roman"/>
          <w:sz w:val="26"/>
          <w:szCs w:val="26"/>
        </w:rPr>
        <w:t xml:space="preserve">. </w:t>
      </w:r>
      <w:r w:rsidR="0095626F" w:rsidRPr="005532D4">
        <w:rPr>
          <w:rFonts w:ascii="Times New Roman" w:hAnsi="Times New Roman"/>
          <w:sz w:val="26"/>
          <w:szCs w:val="26"/>
        </w:rPr>
        <w:t>Посредством Единого и регионального порталов осуществляется информирование заявителей по вопросам предоставления муниципальной услуги.</w:t>
      </w:r>
    </w:p>
    <w:p w:rsidR="0095626F" w:rsidRPr="005532D4" w:rsidRDefault="0095626F" w:rsidP="00D3639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Информирование о </w:t>
      </w:r>
      <w:r w:rsidRPr="005532D4">
        <w:rPr>
          <w:rFonts w:ascii="Times New Roman" w:hAnsi="Times New Roman"/>
          <w:sz w:val="26"/>
          <w:szCs w:val="26"/>
        </w:rPr>
        <w:t>муниципальной услуг</w:t>
      </w:r>
      <w:r>
        <w:rPr>
          <w:rFonts w:ascii="Times New Roman" w:hAnsi="Times New Roman"/>
          <w:sz w:val="26"/>
          <w:szCs w:val="26"/>
        </w:rPr>
        <w:t>е</w:t>
      </w:r>
      <w:r w:rsidRPr="005532D4">
        <w:rPr>
          <w:rFonts w:ascii="Times New Roman" w:hAnsi="Times New Roman"/>
          <w:sz w:val="26"/>
          <w:szCs w:val="26"/>
        </w:rPr>
        <w:t xml:space="preserve"> в электронной форме осуществляется с использованием электронной </w:t>
      </w:r>
      <w:r>
        <w:rPr>
          <w:rFonts w:ascii="Times New Roman" w:hAnsi="Times New Roman"/>
          <w:sz w:val="26"/>
          <w:szCs w:val="26"/>
        </w:rPr>
        <w:t xml:space="preserve">цифровой </w:t>
      </w:r>
      <w:r w:rsidRPr="005532D4">
        <w:rPr>
          <w:rFonts w:ascii="Times New Roman" w:hAnsi="Times New Roman"/>
          <w:sz w:val="26"/>
          <w:szCs w:val="26"/>
        </w:rPr>
        <w:t xml:space="preserve">подписи в соответствии с требованиями </w:t>
      </w:r>
      <w:r>
        <w:rPr>
          <w:rFonts w:ascii="Times New Roman" w:hAnsi="Times New Roman"/>
          <w:sz w:val="26"/>
          <w:szCs w:val="26"/>
        </w:rPr>
        <w:t xml:space="preserve">действующего </w:t>
      </w:r>
      <w:r w:rsidRPr="005532D4">
        <w:rPr>
          <w:rFonts w:ascii="Times New Roman" w:hAnsi="Times New Roman"/>
          <w:sz w:val="26"/>
          <w:szCs w:val="26"/>
        </w:rPr>
        <w:t>законодательства</w:t>
      </w:r>
      <w:r>
        <w:rPr>
          <w:rFonts w:ascii="Times New Roman" w:hAnsi="Times New Roman"/>
          <w:sz w:val="26"/>
          <w:szCs w:val="26"/>
        </w:rPr>
        <w:t xml:space="preserve"> Российской Федерации</w:t>
      </w:r>
      <w:r w:rsidRPr="005532D4">
        <w:rPr>
          <w:rFonts w:ascii="Times New Roman" w:hAnsi="Times New Roman"/>
          <w:sz w:val="26"/>
          <w:szCs w:val="26"/>
        </w:rPr>
        <w:t>.</w:t>
      </w:r>
    </w:p>
    <w:p w:rsidR="0095626F" w:rsidRPr="005532D4" w:rsidRDefault="0095626F" w:rsidP="00D3639F">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В случае</w:t>
      </w:r>
      <w:r>
        <w:rPr>
          <w:rFonts w:ascii="Times New Roman" w:hAnsi="Times New Roman"/>
          <w:sz w:val="26"/>
          <w:szCs w:val="26"/>
        </w:rPr>
        <w:t>,</w:t>
      </w:r>
      <w:r w:rsidRPr="005532D4">
        <w:rPr>
          <w:rFonts w:ascii="Times New Roman" w:hAnsi="Times New Roman"/>
          <w:sz w:val="26"/>
          <w:szCs w:val="26"/>
        </w:rPr>
        <w:t xml:space="preserve"> если при обращении в электронной форме за </w:t>
      </w:r>
      <w:r>
        <w:rPr>
          <w:rFonts w:ascii="Times New Roman" w:hAnsi="Times New Roman"/>
          <w:sz w:val="26"/>
          <w:szCs w:val="26"/>
        </w:rPr>
        <w:t>информированием о муниципальной услуге</w:t>
      </w:r>
      <w:r w:rsidRPr="005532D4">
        <w:rPr>
          <w:rFonts w:ascii="Times New Roman" w:hAnsi="Times New Roman"/>
          <w:sz w:val="26"/>
          <w:szCs w:val="26"/>
        </w:rPr>
        <w:t xml:space="preserve">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w:t>
      </w:r>
      <w:r>
        <w:rPr>
          <w:rFonts w:ascii="Times New Roman" w:hAnsi="Times New Roman"/>
          <w:sz w:val="26"/>
          <w:szCs w:val="26"/>
        </w:rPr>
        <w:t xml:space="preserve">цифровой </w:t>
      </w:r>
      <w:r w:rsidRPr="005532D4">
        <w:rPr>
          <w:rFonts w:ascii="Times New Roman" w:hAnsi="Times New Roman"/>
          <w:sz w:val="26"/>
          <w:szCs w:val="26"/>
        </w:rPr>
        <w:t>подписи личность физического лица установлена при личном приеме.</w:t>
      </w:r>
    </w:p>
    <w:p w:rsidR="00FB78CE" w:rsidRPr="00E972A7" w:rsidRDefault="00FB78CE" w:rsidP="0095626F">
      <w:pPr>
        <w:autoSpaceDE w:val="0"/>
        <w:autoSpaceDN w:val="0"/>
        <w:adjustRightInd w:val="0"/>
        <w:spacing w:after="0" w:line="240" w:lineRule="auto"/>
        <w:ind w:firstLine="567"/>
        <w:jc w:val="both"/>
        <w:rPr>
          <w:rFonts w:ascii="Times New Roman" w:hAnsi="Times New Roman"/>
          <w:sz w:val="26"/>
          <w:szCs w:val="26"/>
        </w:rPr>
      </w:pPr>
    </w:p>
    <w:p w:rsidR="00923E33" w:rsidRPr="00E972A7" w:rsidRDefault="00923E33" w:rsidP="00923E33">
      <w:pPr>
        <w:autoSpaceDE w:val="0"/>
        <w:autoSpaceDN w:val="0"/>
        <w:adjustRightInd w:val="0"/>
        <w:spacing w:after="0" w:line="240" w:lineRule="auto"/>
        <w:ind w:firstLine="567"/>
        <w:jc w:val="center"/>
        <w:outlineLvl w:val="1"/>
        <w:rPr>
          <w:rFonts w:ascii="Times New Roman" w:hAnsi="Times New Roman"/>
          <w:bCs/>
          <w:sz w:val="26"/>
          <w:szCs w:val="26"/>
        </w:rPr>
      </w:pPr>
      <w:r w:rsidRPr="00E972A7">
        <w:rPr>
          <w:rFonts w:ascii="Times New Roman" w:hAnsi="Times New Roman"/>
          <w:bCs/>
          <w:sz w:val="26"/>
          <w:szCs w:val="26"/>
        </w:rPr>
        <w:t>3. Состав, последовательность и сроки выполнения</w:t>
      </w:r>
    </w:p>
    <w:p w:rsidR="00923E33" w:rsidRPr="00E972A7" w:rsidRDefault="00923E33" w:rsidP="00923E33">
      <w:pPr>
        <w:autoSpaceDE w:val="0"/>
        <w:autoSpaceDN w:val="0"/>
        <w:adjustRightInd w:val="0"/>
        <w:spacing w:after="0" w:line="240" w:lineRule="auto"/>
        <w:ind w:firstLine="567"/>
        <w:jc w:val="center"/>
        <w:rPr>
          <w:rFonts w:ascii="Times New Roman" w:hAnsi="Times New Roman"/>
          <w:bCs/>
          <w:sz w:val="26"/>
          <w:szCs w:val="26"/>
        </w:rPr>
      </w:pPr>
      <w:r w:rsidRPr="00E972A7">
        <w:rPr>
          <w:rFonts w:ascii="Times New Roman" w:hAnsi="Times New Roman"/>
          <w:bCs/>
          <w:sz w:val="26"/>
          <w:szCs w:val="26"/>
        </w:rPr>
        <w:t>административных процедур, требования к порядку</w:t>
      </w:r>
    </w:p>
    <w:p w:rsidR="00923E33" w:rsidRPr="00E972A7" w:rsidRDefault="00923E33" w:rsidP="00923E33">
      <w:pPr>
        <w:autoSpaceDE w:val="0"/>
        <w:autoSpaceDN w:val="0"/>
        <w:adjustRightInd w:val="0"/>
        <w:spacing w:after="0" w:line="240" w:lineRule="auto"/>
        <w:ind w:firstLine="567"/>
        <w:jc w:val="center"/>
        <w:rPr>
          <w:rFonts w:ascii="Times New Roman" w:hAnsi="Times New Roman"/>
          <w:bCs/>
          <w:sz w:val="26"/>
          <w:szCs w:val="26"/>
        </w:rPr>
      </w:pPr>
      <w:r w:rsidRPr="00E972A7">
        <w:rPr>
          <w:rFonts w:ascii="Times New Roman" w:hAnsi="Times New Roman"/>
          <w:bCs/>
          <w:sz w:val="26"/>
          <w:szCs w:val="26"/>
        </w:rPr>
        <w:t>их выполнения, в том числе особенности выполнения</w:t>
      </w:r>
    </w:p>
    <w:p w:rsidR="00923E33" w:rsidRPr="00E972A7" w:rsidRDefault="00923E33" w:rsidP="00923E33">
      <w:pPr>
        <w:autoSpaceDE w:val="0"/>
        <w:autoSpaceDN w:val="0"/>
        <w:adjustRightInd w:val="0"/>
        <w:spacing w:after="0" w:line="240" w:lineRule="auto"/>
        <w:ind w:firstLine="567"/>
        <w:jc w:val="center"/>
        <w:rPr>
          <w:rFonts w:ascii="Times New Roman" w:hAnsi="Times New Roman"/>
          <w:bCs/>
          <w:sz w:val="26"/>
          <w:szCs w:val="26"/>
        </w:rPr>
      </w:pPr>
      <w:r w:rsidRPr="00E972A7">
        <w:rPr>
          <w:rFonts w:ascii="Times New Roman" w:hAnsi="Times New Roman"/>
          <w:bCs/>
          <w:sz w:val="26"/>
          <w:szCs w:val="26"/>
        </w:rPr>
        <w:t>административных процедур в электронной форме, а также</w:t>
      </w:r>
    </w:p>
    <w:p w:rsidR="00923E33" w:rsidRPr="00E972A7" w:rsidRDefault="00923E33" w:rsidP="00923E33">
      <w:pPr>
        <w:autoSpaceDE w:val="0"/>
        <w:autoSpaceDN w:val="0"/>
        <w:adjustRightInd w:val="0"/>
        <w:spacing w:after="0" w:line="240" w:lineRule="auto"/>
        <w:ind w:firstLine="567"/>
        <w:jc w:val="center"/>
        <w:rPr>
          <w:rFonts w:ascii="Times New Roman" w:hAnsi="Times New Roman"/>
          <w:bCs/>
          <w:sz w:val="26"/>
          <w:szCs w:val="26"/>
        </w:rPr>
      </w:pPr>
      <w:r w:rsidRPr="00E972A7">
        <w:rPr>
          <w:rFonts w:ascii="Times New Roman" w:hAnsi="Times New Roman"/>
          <w:bCs/>
          <w:sz w:val="26"/>
          <w:szCs w:val="26"/>
        </w:rPr>
        <w:t xml:space="preserve">особенности выполнения административных процедур в МФЦ </w:t>
      </w:r>
    </w:p>
    <w:p w:rsidR="00FB78CE" w:rsidRPr="00E972A7" w:rsidRDefault="00FB78CE" w:rsidP="00923E33">
      <w:pPr>
        <w:autoSpaceDE w:val="0"/>
        <w:autoSpaceDN w:val="0"/>
        <w:adjustRightInd w:val="0"/>
        <w:spacing w:after="0" w:line="240" w:lineRule="auto"/>
        <w:ind w:firstLine="567"/>
        <w:jc w:val="center"/>
        <w:rPr>
          <w:rFonts w:ascii="Times New Roman" w:hAnsi="Times New Roman"/>
          <w:sz w:val="26"/>
          <w:szCs w:val="26"/>
        </w:rPr>
      </w:pPr>
    </w:p>
    <w:p w:rsidR="007074BC" w:rsidRPr="00E972A7" w:rsidRDefault="007074BC" w:rsidP="00923E33">
      <w:pPr>
        <w:shd w:val="clear" w:color="auto" w:fill="FFFFFF"/>
        <w:autoSpaceDE w:val="0"/>
        <w:autoSpaceDN w:val="0"/>
        <w:adjustRightInd w:val="0"/>
        <w:spacing w:after="0" w:line="240" w:lineRule="auto"/>
        <w:ind w:firstLine="567"/>
        <w:jc w:val="center"/>
        <w:rPr>
          <w:rFonts w:ascii="Times New Roman" w:hAnsi="Times New Roman"/>
          <w:sz w:val="26"/>
          <w:szCs w:val="26"/>
        </w:rPr>
      </w:pPr>
      <w:r w:rsidRPr="00E972A7">
        <w:rPr>
          <w:rFonts w:ascii="Times New Roman" w:hAnsi="Times New Roman"/>
          <w:sz w:val="26"/>
          <w:szCs w:val="26"/>
        </w:rPr>
        <w:t>Исчерпывающий перечень административных процедур</w:t>
      </w:r>
    </w:p>
    <w:p w:rsidR="007074BC" w:rsidRPr="00E972A7" w:rsidRDefault="007074BC" w:rsidP="00923E33">
      <w:pPr>
        <w:shd w:val="clear" w:color="auto" w:fill="FFFFFF"/>
        <w:autoSpaceDE w:val="0"/>
        <w:autoSpaceDN w:val="0"/>
        <w:adjustRightInd w:val="0"/>
        <w:spacing w:after="0" w:line="240" w:lineRule="auto"/>
        <w:ind w:firstLine="567"/>
        <w:jc w:val="both"/>
        <w:rPr>
          <w:rFonts w:ascii="Times New Roman" w:hAnsi="Times New Roman"/>
          <w:sz w:val="26"/>
          <w:szCs w:val="26"/>
        </w:rPr>
      </w:pPr>
    </w:p>
    <w:p w:rsidR="007074BC" w:rsidRPr="00E972A7" w:rsidRDefault="007074BC" w:rsidP="00D3639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w:t>
      </w:r>
      <w:r w:rsidR="00C86F50" w:rsidRPr="00E972A7">
        <w:rPr>
          <w:rFonts w:ascii="Times New Roman" w:hAnsi="Times New Roman"/>
          <w:sz w:val="26"/>
          <w:szCs w:val="26"/>
        </w:rPr>
        <w:t>5</w:t>
      </w:r>
      <w:r w:rsidRPr="00E972A7">
        <w:rPr>
          <w:rFonts w:ascii="Times New Roman" w:hAnsi="Times New Roman"/>
          <w:sz w:val="26"/>
          <w:szCs w:val="26"/>
        </w:rPr>
        <w:t>. Предоставление муниципальной услуги включает в себя следующие административные процедуры:</w:t>
      </w:r>
    </w:p>
    <w:p w:rsidR="007074BC" w:rsidRPr="00E972A7" w:rsidRDefault="007074BC" w:rsidP="00D3639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прием и регистрация заявления о предоставлении муниципальной услуги;</w:t>
      </w:r>
    </w:p>
    <w:p w:rsidR="007074BC" w:rsidRPr="00E972A7" w:rsidRDefault="007074BC" w:rsidP="00D3639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формирование и направление межведомственных запросов;</w:t>
      </w:r>
    </w:p>
    <w:p w:rsidR="007074BC" w:rsidRPr="00E972A7" w:rsidRDefault="007074BC" w:rsidP="00D3639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p>
    <w:p w:rsidR="007074BC" w:rsidRPr="00E972A7" w:rsidRDefault="007074BC" w:rsidP="00D3639F">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lastRenderedPageBreak/>
        <w:t>Прием и регистрация заявления с документами о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w:t>
      </w:r>
      <w:r w:rsidR="00C86F50" w:rsidRPr="00E972A7">
        <w:rPr>
          <w:rFonts w:ascii="Times New Roman" w:hAnsi="Times New Roman"/>
          <w:sz w:val="26"/>
          <w:szCs w:val="26"/>
        </w:rPr>
        <w:t>6</w:t>
      </w:r>
      <w:r w:rsidRPr="00E972A7">
        <w:rPr>
          <w:rFonts w:ascii="Times New Roman" w:hAnsi="Times New Roman"/>
          <w:sz w:val="26"/>
          <w:szCs w:val="26"/>
        </w:rPr>
        <w:t>. Основанием для начала административной процедуры является поступление в Администрацию города Когалыма или МФЦ заявления о предоставлении муниципальной услуги с прилагаемыми к нему документами.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Сведения о специалисте отдела, ответственном за выполнение административной процедуры:</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приём и регистрацию зая</w:t>
      </w:r>
      <w:r w:rsidR="00A44A27" w:rsidRPr="00E972A7">
        <w:rPr>
          <w:rFonts w:ascii="Times New Roman" w:hAnsi="Times New Roman"/>
          <w:sz w:val="26"/>
          <w:szCs w:val="26"/>
        </w:rPr>
        <w:t>вления, пост</w:t>
      </w:r>
      <w:r w:rsidR="00750679" w:rsidRPr="00E972A7">
        <w:rPr>
          <w:rFonts w:ascii="Times New Roman" w:hAnsi="Times New Roman"/>
          <w:sz w:val="26"/>
          <w:szCs w:val="26"/>
        </w:rPr>
        <w:t>упившего посредством почтовой в св</w:t>
      </w:r>
      <w:r w:rsidR="00A44A27" w:rsidRPr="00E972A7">
        <w:rPr>
          <w:rFonts w:ascii="Times New Roman" w:hAnsi="Times New Roman"/>
          <w:sz w:val="26"/>
          <w:szCs w:val="26"/>
        </w:rPr>
        <w:t>язи</w:t>
      </w:r>
      <w:r w:rsidRPr="00E972A7">
        <w:rPr>
          <w:rFonts w:ascii="Times New Roman" w:hAnsi="Times New Roman"/>
          <w:sz w:val="26"/>
          <w:szCs w:val="26"/>
        </w:rPr>
        <w:t>в адрес Администрации города Когалыма или представленного заявителем лично в Администрацию города Когалыма, специалист отдела делопроизводства, специалист отдела;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приём заявления, предоставленного заявителем в МФЦ – специалист МФЦ.</w:t>
      </w:r>
    </w:p>
    <w:p w:rsidR="007074BC" w:rsidRPr="00E972A7" w:rsidRDefault="007074BC" w:rsidP="007074BC">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приему и регистрации заявления о предоставлении муниципальной услуги: прием и регистрация заявления о предоставлении муниципальной услуги осуществляется в порядке и с</w:t>
      </w:r>
      <w:r w:rsidR="00923E33" w:rsidRPr="00E972A7">
        <w:rPr>
          <w:rFonts w:ascii="Times New Roman" w:hAnsi="Times New Roman"/>
          <w:sz w:val="26"/>
          <w:szCs w:val="26"/>
        </w:rPr>
        <w:t>роки, установленные пунктом 25 а</w:t>
      </w:r>
      <w:r w:rsidRPr="00E972A7">
        <w:rPr>
          <w:rFonts w:ascii="Times New Roman" w:hAnsi="Times New Roman"/>
          <w:sz w:val="26"/>
          <w:szCs w:val="26"/>
        </w:rPr>
        <w:t>дминистративного регламента.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Максимальный срок выполнения данной административной процедуры 1 рабочий день с момента представления заявления в Администрацию города Когалыма.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Результатом выполнения данной административной процедуры является зарегистрированное заявление.</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в </w:t>
      </w:r>
      <w:r w:rsidR="00A44A27" w:rsidRPr="00E972A7">
        <w:rPr>
          <w:rFonts w:ascii="Times New Roman" w:hAnsi="Times New Roman"/>
          <w:sz w:val="26"/>
          <w:szCs w:val="26"/>
        </w:rPr>
        <w:t xml:space="preserve">системе </w:t>
      </w:r>
      <w:r w:rsidRPr="00E972A7">
        <w:rPr>
          <w:rFonts w:ascii="Times New Roman" w:hAnsi="Times New Roman"/>
          <w:sz w:val="26"/>
          <w:szCs w:val="26"/>
        </w:rPr>
        <w:t>электронно</w:t>
      </w:r>
      <w:r w:rsidR="00A44A27" w:rsidRPr="00E972A7">
        <w:rPr>
          <w:rFonts w:ascii="Times New Roman" w:hAnsi="Times New Roman"/>
          <w:sz w:val="26"/>
          <w:szCs w:val="26"/>
        </w:rPr>
        <w:t>го документооборота</w:t>
      </w:r>
      <w:r w:rsidRPr="00E972A7">
        <w:rPr>
          <w:rFonts w:ascii="Times New Roman" w:hAnsi="Times New Roman"/>
          <w:sz w:val="26"/>
          <w:szCs w:val="26"/>
        </w:rPr>
        <w:t xml:space="preserve"> либо в журнале регистрации заявления с проставлением в заявлении отметки о регистрации.</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E972A7">
        <w:rPr>
          <w:rFonts w:ascii="Times New Roman" w:hAnsi="Times New Roman"/>
          <w:sz w:val="26"/>
          <w:szCs w:val="26"/>
        </w:rPr>
        <w:t>Зарегистрированное заявление и прилагаемые к нему документы передаются специалисту отдела, ответственному за рассмотрение заявления, оформление документов, являющихся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E972A7">
        <w:rPr>
          <w:rFonts w:ascii="Times New Roman" w:hAnsi="Times New Roman"/>
          <w:sz w:val="26"/>
          <w:szCs w:val="26"/>
        </w:rPr>
        <w:t>Формирование и направление межведомственных запросов</w:t>
      </w:r>
    </w:p>
    <w:p w:rsidR="00FB78CE" w:rsidRPr="00E972A7"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w:t>
      </w:r>
      <w:r w:rsidR="00C86F50" w:rsidRPr="00E972A7">
        <w:rPr>
          <w:rFonts w:ascii="Times New Roman" w:hAnsi="Times New Roman"/>
          <w:sz w:val="26"/>
          <w:szCs w:val="26"/>
        </w:rPr>
        <w:t>7</w:t>
      </w:r>
      <w:r w:rsidRPr="00E972A7">
        <w:rPr>
          <w:rFonts w:ascii="Times New Roman" w:hAnsi="Times New Roman"/>
          <w:sz w:val="26"/>
          <w:szCs w:val="26"/>
        </w:rPr>
        <w:t>. Основанием для начала административной процедуры является зарегистрированное заявление о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Должностным лицом, ответственным за формирование и направление межведомственных запросов, является специалист отдела.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формированию и направлению межведомственных запросов:</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формирование и направление межведомственных запросов в органы власти, участвующие в предоставлении муниципальной услуги в течение 1 рабочего дня со дня регистрации заявления;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w:t>
      </w:r>
      <w:r w:rsidR="002C7CF6" w:rsidRPr="00E972A7">
        <w:rPr>
          <w:rFonts w:ascii="Times New Roman" w:hAnsi="Times New Roman"/>
          <w:sz w:val="26"/>
          <w:szCs w:val="26"/>
        </w:rPr>
        <w:t xml:space="preserve">авляющие </w:t>
      </w:r>
      <w:r w:rsidR="00FD18B0" w:rsidRPr="00E972A7">
        <w:rPr>
          <w:rFonts w:ascii="Times New Roman" w:hAnsi="Times New Roman"/>
          <w:sz w:val="26"/>
          <w:szCs w:val="26"/>
        </w:rPr>
        <w:t xml:space="preserve">документ и </w:t>
      </w:r>
      <w:r w:rsidR="002C7CF6" w:rsidRPr="00E972A7">
        <w:rPr>
          <w:rFonts w:ascii="Times New Roman" w:hAnsi="Times New Roman"/>
          <w:sz w:val="26"/>
          <w:szCs w:val="26"/>
        </w:rPr>
        <w:t>информацию).</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Результат выполнения административной процедуры: полученные ответы на межведомственные запросы.</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 xml:space="preserve">Способ фиксации результата выполнения административной процедуры: специалист отдела, ответственный за формирование и направление межведомственных запросов, </w:t>
      </w:r>
      <w:r w:rsidR="00FD18B0" w:rsidRPr="00E972A7">
        <w:rPr>
          <w:rFonts w:ascii="Times New Roman" w:hAnsi="Times New Roman"/>
          <w:sz w:val="26"/>
          <w:szCs w:val="26"/>
        </w:rPr>
        <w:t>распечатывает</w:t>
      </w:r>
      <w:r w:rsidRPr="00E972A7">
        <w:rPr>
          <w:rFonts w:ascii="Times New Roman" w:hAnsi="Times New Roman"/>
          <w:sz w:val="26"/>
          <w:szCs w:val="26"/>
        </w:rPr>
        <w:t xml:space="preserve"> ответ на межведомственный запрос</w:t>
      </w:r>
      <w:r w:rsidR="00FD18B0" w:rsidRPr="00E972A7">
        <w:rPr>
          <w:rFonts w:ascii="Times New Roman" w:hAnsi="Times New Roman"/>
          <w:sz w:val="26"/>
          <w:szCs w:val="26"/>
        </w:rPr>
        <w:t>, полученный в электронном виде, и подшивает в учетное дело заявителя</w:t>
      </w:r>
      <w:r w:rsidRPr="00E972A7">
        <w:rPr>
          <w:rFonts w:ascii="Times New Roman" w:hAnsi="Times New Roman"/>
          <w:sz w:val="26"/>
          <w:szCs w:val="26"/>
        </w:rPr>
        <w:t>.</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r w:rsidRPr="00E972A7">
        <w:rPr>
          <w:rFonts w:ascii="Times New Roman" w:hAnsi="Times New Roman"/>
          <w:sz w:val="26"/>
          <w:szCs w:val="26"/>
        </w:rPr>
        <w:t>Рассмотрение заявления</w:t>
      </w: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r w:rsidRPr="00E972A7">
        <w:rPr>
          <w:rFonts w:ascii="Times New Roman" w:hAnsi="Times New Roman"/>
          <w:sz w:val="26"/>
          <w:szCs w:val="26"/>
        </w:rPr>
        <w:t xml:space="preserve">о предоставлении муниципальной услуги, представленных документов и принятие решения о предоставлении или об отказе в предоставлении муниципальной услуги и оформление </w:t>
      </w: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r w:rsidRPr="00E972A7">
        <w:rPr>
          <w:rFonts w:ascii="Times New Roman" w:hAnsi="Times New Roman"/>
          <w:sz w:val="26"/>
          <w:szCs w:val="26"/>
        </w:rPr>
        <w:t xml:space="preserve">документов, являющихся результатом предоставления </w:t>
      </w:r>
    </w:p>
    <w:p w:rsidR="00FB78CE" w:rsidRPr="00E972A7" w:rsidRDefault="00FB78CE" w:rsidP="00913E81">
      <w:pPr>
        <w:autoSpaceDE w:val="0"/>
        <w:autoSpaceDN w:val="0"/>
        <w:adjustRightInd w:val="0"/>
        <w:spacing w:after="0" w:line="240" w:lineRule="auto"/>
        <w:jc w:val="center"/>
        <w:rPr>
          <w:rFonts w:ascii="Times New Roman" w:hAnsi="Times New Roman"/>
          <w:sz w:val="26"/>
          <w:szCs w:val="26"/>
        </w:rPr>
      </w:pPr>
      <w:r w:rsidRPr="00E972A7">
        <w:rPr>
          <w:rFonts w:ascii="Times New Roman" w:hAnsi="Times New Roman"/>
          <w:sz w:val="26"/>
          <w:szCs w:val="26"/>
        </w:rPr>
        <w:t>муниципальной услуги</w:t>
      </w:r>
    </w:p>
    <w:p w:rsidR="00FB78CE" w:rsidRPr="00E972A7"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w:t>
      </w:r>
      <w:r w:rsidR="00C86F50" w:rsidRPr="00E972A7">
        <w:rPr>
          <w:rFonts w:ascii="Times New Roman" w:hAnsi="Times New Roman"/>
          <w:sz w:val="26"/>
          <w:szCs w:val="26"/>
        </w:rPr>
        <w:t>8</w:t>
      </w:r>
      <w:r w:rsidRPr="00E972A7">
        <w:rPr>
          <w:rFonts w:ascii="Times New Roman" w:hAnsi="Times New Roman"/>
          <w:sz w:val="26"/>
          <w:szCs w:val="26"/>
        </w:rPr>
        <w:t>. Основанием для начала административной процедуры является зарегистрированное заявление о предоставлении муниципальной услуги, зарегистрированные ответы на межведомственные запросы (в случае их направления).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регистрацию подписанных главой города Когалыма либо лицом, его замещающим, документов, являющихся результатом предоставления муниципальной услуги – специалист отдела делопроизводства.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Содержание, продолжительность административных действий, входящих в состав административной процедуры:</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рассмотрение заявления в течение 1раб</w:t>
      </w:r>
      <w:r w:rsidR="002D3762" w:rsidRPr="00E972A7">
        <w:rPr>
          <w:rFonts w:ascii="Times New Roman" w:hAnsi="Times New Roman"/>
          <w:sz w:val="26"/>
          <w:szCs w:val="26"/>
        </w:rPr>
        <w:t>очего дня со дня регистрации в у</w:t>
      </w:r>
      <w:r w:rsidRPr="00E972A7">
        <w:rPr>
          <w:rFonts w:ascii="Times New Roman" w:hAnsi="Times New Roman"/>
          <w:sz w:val="26"/>
          <w:szCs w:val="26"/>
        </w:rPr>
        <w:t>полномоченном органе ответов на межведомственные запросы (в случае их направления);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подготовка, утверждение, регистрация решения об оформлении или об отказе в выдаче согласия на осуществление обмена жилыми помещениями по договору социального найма не позднее 10 рабочих со дня обращения;</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 которые вселяются в жилые помещения в связи с обменом, не позднее 10 рабочих дней со дня оформ</w:t>
      </w:r>
      <w:r w:rsidR="00BE5067" w:rsidRPr="00E972A7">
        <w:rPr>
          <w:rFonts w:ascii="Times New Roman" w:hAnsi="Times New Roman"/>
          <w:sz w:val="26"/>
          <w:szCs w:val="26"/>
        </w:rPr>
        <w:t xml:space="preserve">ления (представления) согласия </w:t>
      </w:r>
      <w:r w:rsidR="002D3762" w:rsidRPr="00E972A7">
        <w:rPr>
          <w:rFonts w:ascii="Times New Roman" w:hAnsi="Times New Roman"/>
          <w:sz w:val="26"/>
          <w:szCs w:val="26"/>
        </w:rPr>
        <w:t>у</w:t>
      </w:r>
      <w:r w:rsidRPr="00E972A7">
        <w:rPr>
          <w:rFonts w:ascii="Times New Roman" w:hAnsi="Times New Roman"/>
          <w:sz w:val="26"/>
          <w:szCs w:val="26"/>
        </w:rPr>
        <w:t>полномоченного органа на обмен;</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соответствии с соглашением о взаимодействии между МФЦ и Администрацией города Когалыма, обеспечивает их передачу в МФЦ.</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Результатом выполнения административной процедуры является подписанные и зарегистрированные документы, являющиеся результатом предоставления муниципальной услуги.</w:t>
      </w:r>
    </w:p>
    <w:p w:rsidR="00FB78CE" w:rsidRPr="00D3639F" w:rsidRDefault="00FB78CE" w:rsidP="00913E81">
      <w:pPr>
        <w:autoSpaceDE w:val="0"/>
        <w:autoSpaceDN w:val="0"/>
        <w:adjustRightInd w:val="0"/>
        <w:spacing w:after="0" w:line="240" w:lineRule="auto"/>
        <w:ind w:firstLine="709"/>
        <w:jc w:val="both"/>
        <w:rPr>
          <w:rFonts w:ascii="Times New Roman" w:hAnsi="Times New Roman"/>
          <w:spacing w:val="-6"/>
          <w:sz w:val="26"/>
          <w:szCs w:val="26"/>
        </w:rPr>
      </w:pPr>
      <w:r w:rsidRPr="00D3639F">
        <w:rPr>
          <w:rFonts w:ascii="Times New Roman" w:hAnsi="Times New Roman"/>
          <w:spacing w:val="-6"/>
          <w:sz w:val="26"/>
          <w:szCs w:val="26"/>
        </w:rPr>
        <w:t xml:space="preserve">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w:t>
      </w:r>
      <w:r w:rsidR="00FD18B0" w:rsidRPr="00D3639F">
        <w:rPr>
          <w:rFonts w:ascii="Times New Roman" w:hAnsi="Times New Roman"/>
          <w:spacing w:val="-6"/>
          <w:sz w:val="26"/>
          <w:szCs w:val="26"/>
        </w:rPr>
        <w:t xml:space="preserve">системе </w:t>
      </w:r>
      <w:r w:rsidRPr="00D3639F">
        <w:rPr>
          <w:rFonts w:ascii="Times New Roman" w:hAnsi="Times New Roman"/>
          <w:spacing w:val="-6"/>
          <w:sz w:val="26"/>
          <w:szCs w:val="26"/>
        </w:rPr>
        <w:t>электронно</w:t>
      </w:r>
      <w:r w:rsidR="00FD18B0" w:rsidRPr="00D3639F">
        <w:rPr>
          <w:rFonts w:ascii="Times New Roman" w:hAnsi="Times New Roman"/>
          <w:spacing w:val="-6"/>
          <w:sz w:val="26"/>
          <w:szCs w:val="26"/>
        </w:rPr>
        <w:t>го документооборота</w:t>
      </w:r>
      <w:r w:rsidRPr="00D3639F">
        <w:rPr>
          <w:rFonts w:ascii="Times New Roman" w:hAnsi="Times New Roman"/>
          <w:spacing w:val="-6"/>
          <w:sz w:val="26"/>
          <w:szCs w:val="26"/>
        </w:rPr>
        <w:t>.</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E972A7"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E972A7">
        <w:rPr>
          <w:rFonts w:ascii="Times New Roman" w:hAnsi="Times New Roman"/>
          <w:sz w:val="26"/>
          <w:szCs w:val="26"/>
        </w:rPr>
        <w:t>Выдача (направление) заявителю документов,</w:t>
      </w:r>
    </w:p>
    <w:p w:rsidR="00FB78CE" w:rsidRPr="00E972A7"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E972A7">
        <w:rPr>
          <w:rFonts w:ascii="Times New Roman" w:hAnsi="Times New Roman"/>
          <w:sz w:val="26"/>
          <w:szCs w:val="26"/>
        </w:rPr>
        <w:t>являющихся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jc w:val="center"/>
        <w:outlineLvl w:val="0"/>
        <w:rPr>
          <w:rFonts w:ascii="Times New Roman" w:hAnsi="Times New Roman"/>
          <w:sz w:val="26"/>
          <w:szCs w:val="26"/>
        </w:rPr>
      </w:pPr>
    </w:p>
    <w:p w:rsidR="00FB78CE" w:rsidRPr="00E972A7" w:rsidRDefault="00C86F50"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39</w:t>
      </w:r>
      <w:r w:rsidR="00FB78CE" w:rsidRPr="00E972A7">
        <w:rPr>
          <w:rFonts w:ascii="Times New Roman" w:hAnsi="Times New Roman"/>
          <w:sz w:val="26"/>
          <w:szCs w:val="26"/>
        </w:rPr>
        <w:t>.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Сведения о должностном лице, ответственном за выполнение административной процедуры:</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направление заявителю документов, являющихся результатом предоставления муниципальной услуги нарочно или по почте: специалист отдела делопроизводства;</w:t>
      </w:r>
    </w:p>
    <w:p w:rsidR="00FB78CE" w:rsidRPr="00E972A7" w:rsidRDefault="00FB78CE" w:rsidP="00913E81">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за выдачу документов, являющихся результатом предоставления муниципальной услуги, в МФЦ - специалист МФЦ.</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Направление (выдача) документов, являющихся результатом предоставления муниципальной услуги, осуществляется в зависимости от способа, указанного в заявлении, в следующем порядке:</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 xml:space="preserve">путем выдачи заявителю </w:t>
      </w:r>
      <w:r w:rsidR="00FD18B0" w:rsidRPr="00E972A7">
        <w:rPr>
          <w:rFonts w:ascii="Times New Roman" w:hAnsi="Times New Roman"/>
          <w:sz w:val="26"/>
          <w:szCs w:val="26"/>
        </w:rPr>
        <w:t>нарочно</w:t>
      </w:r>
      <w:r w:rsidRPr="00E972A7">
        <w:rPr>
          <w:rFonts w:ascii="Times New Roman" w:hAnsi="Times New Roman"/>
          <w:sz w:val="26"/>
          <w:szCs w:val="26"/>
        </w:rPr>
        <w:t xml:space="preserve"> в отделе, отделе делопроизводства, либо в МФЦ;</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путем направления заявителю документов, являющихся результатом предоставления муниципальной услуги, почтой, в том числе на электронную почту.</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Максимальный срок выполнения административной процедуры составляет не более 1 рабочего дня со дня регистрации документов, являющихся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lastRenderedPageBreak/>
        <w:t>Критерий принятия решения: зарегистрированные документы, являющиеся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Способ фиксации результата выполнения административной процедуры:</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 xml:space="preserve">в случае выдачи документов, являющихся результатом предоставления муниципальной услуги, нарочно заявителю - запись </w:t>
      </w:r>
      <w:r w:rsidR="00FD18B0" w:rsidRPr="00E972A7">
        <w:rPr>
          <w:rFonts w:ascii="Times New Roman" w:hAnsi="Times New Roman"/>
          <w:sz w:val="26"/>
          <w:szCs w:val="26"/>
        </w:rPr>
        <w:t xml:space="preserve">о выдаче документа </w:t>
      </w:r>
      <w:r w:rsidRPr="00E972A7">
        <w:rPr>
          <w:rFonts w:ascii="Times New Roman" w:hAnsi="Times New Roman"/>
          <w:sz w:val="26"/>
          <w:szCs w:val="26"/>
        </w:rPr>
        <w:t>заявител</w:t>
      </w:r>
      <w:r w:rsidR="00FD18B0" w:rsidRPr="00E972A7">
        <w:rPr>
          <w:rFonts w:ascii="Times New Roman" w:hAnsi="Times New Roman"/>
          <w:sz w:val="26"/>
          <w:szCs w:val="26"/>
        </w:rPr>
        <w:t>ю</w:t>
      </w:r>
      <w:r w:rsidRPr="00E972A7">
        <w:rPr>
          <w:rFonts w:ascii="Times New Roman" w:hAnsi="Times New Roman"/>
          <w:sz w:val="26"/>
          <w:szCs w:val="26"/>
        </w:rPr>
        <w:t xml:space="preserve"> в журнале регистрации заявлений;</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 xml:space="preserve">в случае выдачи документов, являющихся результатом предоставления муниципальной услуги, в МФЦ - запись о выдаче документов заявителю отображается в </w:t>
      </w:r>
      <w:r w:rsidR="00FD18B0" w:rsidRPr="00E972A7">
        <w:rPr>
          <w:rFonts w:ascii="Times New Roman" w:hAnsi="Times New Roman"/>
          <w:sz w:val="26"/>
          <w:szCs w:val="26"/>
        </w:rPr>
        <w:t>системе электронного документооборота</w:t>
      </w:r>
      <w:r w:rsidRPr="00E972A7">
        <w:rPr>
          <w:rFonts w:ascii="Times New Roman" w:hAnsi="Times New Roman"/>
          <w:sz w:val="26"/>
          <w:szCs w:val="26"/>
        </w:rPr>
        <w:t>;</w:t>
      </w:r>
    </w:p>
    <w:p w:rsidR="00FB78CE" w:rsidRPr="00E972A7" w:rsidRDefault="00FB78CE" w:rsidP="00913E81">
      <w:pPr>
        <w:autoSpaceDE w:val="0"/>
        <w:autoSpaceDN w:val="0"/>
        <w:adjustRightInd w:val="0"/>
        <w:spacing w:after="0" w:line="240" w:lineRule="auto"/>
        <w:ind w:firstLine="708"/>
        <w:jc w:val="both"/>
        <w:rPr>
          <w:rFonts w:ascii="Times New Roman" w:hAnsi="Times New Roman"/>
          <w:sz w:val="26"/>
          <w:szCs w:val="26"/>
        </w:rPr>
      </w:pPr>
      <w:r w:rsidRPr="00E972A7">
        <w:rPr>
          <w:rFonts w:ascii="Times New Roman" w:hAnsi="Times New Roman"/>
          <w:sz w:val="26"/>
          <w:szCs w:val="26"/>
        </w:rPr>
        <w:t>в случае направления документов, являющихся результатом предоставления муниципальной услуги, на электронную почту заявителя - прикрепление к электронному документообороту скриншота электронного уведомления о доставке сообщения.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40. При предоставлении муниципальной услуги в электронной форме заявителю обеспечивается:</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C86F50"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FB78CE" w:rsidRPr="00E972A7" w:rsidRDefault="00FB78CE" w:rsidP="00913E81">
      <w:pPr>
        <w:autoSpaceDE w:val="0"/>
        <w:autoSpaceDN w:val="0"/>
        <w:adjustRightInd w:val="0"/>
        <w:spacing w:after="0" w:line="240" w:lineRule="auto"/>
        <w:ind w:firstLine="708"/>
        <w:jc w:val="center"/>
        <w:rPr>
          <w:rFonts w:ascii="Times New Roman" w:hAnsi="Times New Roman"/>
          <w:sz w:val="26"/>
          <w:szCs w:val="26"/>
        </w:rPr>
      </w:pP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4. Формы контроля</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за предоставлением муниципальной услуги</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Порядок осуществления текущего контроля за соблюдением</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исполнением ответственными должностными лицами положений</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административного регламента и иных нормативных правовых</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актов, устанавливающих требования к предоставлению</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муниципальной услуги, также принятием ими решений</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41</w:t>
      </w:r>
      <w:r w:rsidR="00C306F2" w:rsidRPr="00E972A7">
        <w:rPr>
          <w:rFonts w:ascii="Times New Roman" w:hAnsi="Times New Roman"/>
          <w:sz w:val="26"/>
          <w:szCs w:val="26"/>
        </w:rP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Порядок и периодичность осуществления плановых</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внеплановых проверок полноты и качества предоставления</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lastRenderedPageBreak/>
        <w:t>муниципальной услуги, порядок и формы контроля за полнотой</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и качеством предоставления муниципальной услуги</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42</w:t>
      </w:r>
      <w:r w:rsidR="00C306F2" w:rsidRPr="00E972A7">
        <w:rPr>
          <w:rFonts w:ascii="Times New Roman" w:hAnsi="Times New Roman"/>
          <w:sz w:val="26"/>
          <w:szCs w:val="26"/>
        </w:rPr>
        <w:t>.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Акт подписывается лицами, участвующими в проведении проверки.</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w:t>
      </w:r>
      <w:r w:rsidR="006823AA" w:rsidRPr="00E972A7">
        <w:rPr>
          <w:rFonts w:ascii="Times New Roman" w:hAnsi="Times New Roman"/>
          <w:sz w:val="26"/>
          <w:szCs w:val="26"/>
        </w:rPr>
        <w:t>несуто</w:t>
      </w:r>
      <w:r w:rsidRPr="00E972A7">
        <w:rPr>
          <w:rFonts w:ascii="Times New Roman" w:hAnsi="Times New Roman"/>
          <w:sz w:val="26"/>
          <w:szCs w:val="26"/>
        </w:rPr>
        <w:t>тветственност</w:t>
      </w:r>
      <w:r w:rsidR="006823AA" w:rsidRPr="00E972A7">
        <w:rPr>
          <w:rFonts w:ascii="Times New Roman" w:hAnsi="Times New Roman"/>
          <w:sz w:val="26"/>
          <w:szCs w:val="26"/>
        </w:rPr>
        <w:t>ь</w:t>
      </w:r>
      <w:r w:rsidRPr="00E972A7">
        <w:rPr>
          <w:rFonts w:ascii="Times New Roman" w:hAnsi="Times New Roman"/>
          <w:sz w:val="26"/>
          <w:szCs w:val="26"/>
        </w:rPr>
        <w:t xml:space="preserve"> в соответствии с законодательством Российской Федерации.</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306F2" w:rsidP="00C306F2">
      <w:pPr>
        <w:autoSpaceDE w:val="0"/>
        <w:autoSpaceDN w:val="0"/>
        <w:adjustRightInd w:val="0"/>
        <w:spacing w:after="0" w:line="240" w:lineRule="auto"/>
        <w:jc w:val="center"/>
        <w:outlineLvl w:val="1"/>
        <w:rPr>
          <w:rFonts w:ascii="Times New Roman" w:hAnsi="Times New Roman"/>
          <w:bCs/>
          <w:sz w:val="26"/>
          <w:szCs w:val="26"/>
        </w:rPr>
      </w:pPr>
      <w:r w:rsidRPr="00E972A7">
        <w:rPr>
          <w:rFonts w:ascii="Times New Roman" w:hAnsi="Times New Roman"/>
          <w:bCs/>
          <w:sz w:val="26"/>
          <w:szCs w:val="26"/>
        </w:rPr>
        <w:t xml:space="preserve">Ответственность должностных лиц уполномоченного органа </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за решения и действия (бездействие), принимаемые (осуществляемые) ими в ходе предоставления муниципальной услуги</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43</w:t>
      </w:r>
      <w:r w:rsidR="00C306F2" w:rsidRPr="00E972A7">
        <w:rPr>
          <w:rFonts w:ascii="Times New Roman" w:hAnsi="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соответствии со </w:t>
      </w:r>
      <w:hyperlink r:id="rId23" w:history="1">
        <w:r w:rsidRPr="00E972A7">
          <w:rPr>
            <w:rFonts w:ascii="Times New Roman" w:hAnsi="Times New Roman"/>
            <w:sz w:val="26"/>
            <w:szCs w:val="26"/>
          </w:rPr>
          <w:t>статьей 9.6</w:t>
        </w:r>
      </w:hyperlink>
      <w:r w:rsidRPr="00E972A7">
        <w:rPr>
          <w:rFonts w:ascii="Times New Roman" w:hAnsi="Times New Roman"/>
          <w:sz w:val="26"/>
          <w:szCs w:val="26"/>
        </w:rPr>
        <w:t xml:space="preserve">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w:t>
      </w:r>
      <w:r w:rsidRPr="00E972A7">
        <w:rPr>
          <w:rFonts w:ascii="Times New Roman" w:hAnsi="Times New Roman"/>
          <w:sz w:val="26"/>
          <w:szCs w:val="26"/>
        </w:rPr>
        <w:lastRenderedPageBreak/>
        <w:t>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Порядок и формы контроля за предоставлением муниципальной</w:t>
      </w:r>
    </w:p>
    <w:p w:rsidR="00C306F2" w:rsidRPr="00E972A7" w:rsidRDefault="00C306F2" w:rsidP="00C306F2">
      <w:pPr>
        <w:autoSpaceDE w:val="0"/>
        <w:autoSpaceDN w:val="0"/>
        <w:adjustRightInd w:val="0"/>
        <w:spacing w:after="0" w:line="240" w:lineRule="auto"/>
        <w:jc w:val="center"/>
        <w:rPr>
          <w:rFonts w:ascii="Times New Roman" w:hAnsi="Times New Roman"/>
          <w:bCs/>
          <w:sz w:val="26"/>
          <w:szCs w:val="26"/>
        </w:rPr>
      </w:pPr>
      <w:r w:rsidRPr="00E972A7">
        <w:rPr>
          <w:rFonts w:ascii="Times New Roman" w:hAnsi="Times New Roman"/>
          <w:bCs/>
          <w:sz w:val="26"/>
          <w:szCs w:val="26"/>
        </w:rPr>
        <w:t>услуги со стороны граждан, их объединений и организаций</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44</w:t>
      </w:r>
      <w:r w:rsidR="00C306F2" w:rsidRPr="00E972A7">
        <w:rPr>
          <w:rFonts w:ascii="Times New Roman" w:hAnsi="Times New Roman"/>
          <w:sz w:val="26"/>
          <w:szCs w:val="26"/>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C306F2" w:rsidRPr="00E972A7" w:rsidRDefault="00C306F2" w:rsidP="00C306F2">
      <w:pPr>
        <w:autoSpaceDE w:val="0"/>
        <w:autoSpaceDN w:val="0"/>
        <w:adjustRightInd w:val="0"/>
        <w:spacing w:after="0" w:line="240" w:lineRule="auto"/>
        <w:jc w:val="both"/>
        <w:rPr>
          <w:rFonts w:ascii="Times New Roman" w:hAnsi="Times New Roman"/>
          <w:sz w:val="26"/>
          <w:szCs w:val="26"/>
        </w:rPr>
      </w:pPr>
    </w:p>
    <w:p w:rsidR="00C306F2" w:rsidRPr="00E972A7" w:rsidRDefault="00C306F2" w:rsidP="00C306F2">
      <w:pPr>
        <w:autoSpaceDE w:val="0"/>
        <w:autoSpaceDN w:val="0"/>
        <w:adjustRightInd w:val="0"/>
        <w:spacing w:after="0" w:line="240" w:lineRule="auto"/>
        <w:ind w:firstLine="709"/>
        <w:jc w:val="center"/>
        <w:rPr>
          <w:rFonts w:ascii="Times New Roman" w:hAnsi="Times New Roman"/>
          <w:sz w:val="26"/>
          <w:szCs w:val="26"/>
        </w:rPr>
      </w:pPr>
      <w:r w:rsidRPr="00E972A7">
        <w:rPr>
          <w:rFonts w:ascii="Times New Roman" w:hAnsi="Times New Roman"/>
          <w:sz w:val="26"/>
          <w:szCs w:val="26"/>
        </w:rPr>
        <w:t>5. Досудебный (внесудебный) порядок обжалования решений</w:t>
      </w:r>
    </w:p>
    <w:p w:rsidR="00C306F2" w:rsidRPr="00E972A7" w:rsidRDefault="00C306F2" w:rsidP="00C306F2">
      <w:pPr>
        <w:autoSpaceDE w:val="0"/>
        <w:autoSpaceDN w:val="0"/>
        <w:adjustRightInd w:val="0"/>
        <w:spacing w:after="0" w:line="240" w:lineRule="auto"/>
        <w:ind w:firstLine="709"/>
        <w:jc w:val="center"/>
        <w:rPr>
          <w:rFonts w:ascii="Times New Roman" w:hAnsi="Times New Roman"/>
          <w:sz w:val="26"/>
          <w:szCs w:val="26"/>
          <w:lang w:eastAsia="ru-RU"/>
        </w:rPr>
      </w:pPr>
      <w:r w:rsidRPr="00E972A7">
        <w:rPr>
          <w:rFonts w:ascii="Times New Roman" w:hAnsi="Times New Roman"/>
          <w:sz w:val="26"/>
          <w:szCs w:val="26"/>
        </w:rPr>
        <w:t xml:space="preserve">и действий (бездействия) уполномоченного органа, должностных лиц и муниципальных служащих, </w:t>
      </w:r>
      <w:r w:rsidRPr="00E972A7">
        <w:rPr>
          <w:rFonts w:ascii="Times New Roman" w:hAnsi="Times New Roman"/>
          <w:sz w:val="26"/>
          <w:szCs w:val="26"/>
          <w:lang w:eastAsia="ru-RU"/>
        </w:rPr>
        <w:t>МФЦ, работников МФЦ</w:t>
      </w:r>
    </w:p>
    <w:p w:rsidR="00C306F2" w:rsidRPr="00E972A7" w:rsidRDefault="00C306F2" w:rsidP="00C306F2">
      <w:pPr>
        <w:autoSpaceDE w:val="0"/>
        <w:autoSpaceDN w:val="0"/>
        <w:adjustRightInd w:val="0"/>
        <w:spacing w:after="0" w:line="240" w:lineRule="auto"/>
        <w:ind w:firstLine="709"/>
        <w:jc w:val="center"/>
        <w:rPr>
          <w:rFonts w:ascii="Times New Roman" w:hAnsi="Times New Roman"/>
          <w:sz w:val="26"/>
          <w:szCs w:val="26"/>
        </w:rPr>
      </w:pPr>
    </w:p>
    <w:p w:rsidR="00C306F2" w:rsidRPr="00E972A7" w:rsidRDefault="00C306F2" w:rsidP="00C306F2">
      <w:pPr>
        <w:spacing w:after="0" w:line="240" w:lineRule="auto"/>
        <w:ind w:firstLine="709"/>
        <w:jc w:val="both"/>
        <w:rPr>
          <w:rFonts w:ascii="Times New Roman" w:hAnsi="Times New Roman"/>
          <w:sz w:val="26"/>
          <w:szCs w:val="26"/>
        </w:rPr>
      </w:pPr>
      <w:r w:rsidRPr="00E972A7">
        <w:rPr>
          <w:rFonts w:ascii="Times New Roman" w:hAnsi="Times New Roman"/>
          <w:sz w:val="26"/>
          <w:szCs w:val="26"/>
        </w:rPr>
        <w:t>4</w:t>
      </w:r>
      <w:r w:rsidR="00C86F50" w:rsidRPr="00E972A7">
        <w:rPr>
          <w:rFonts w:ascii="Times New Roman" w:hAnsi="Times New Roman"/>
          <w:sz w:val="26"/>
          <w:szCs w:val="26"/>
        </w:rPr>
        <w:t>5</w:t>
      </w:r>
      <w:r w:rsidRPr="00E972A7">
        <w:rPr>
          <w:rFonts w:ascii="Times New Roman" w:hAnsi="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C306F2" w:rsidRPr="00E972A7" w:rsidRDefault="00C306F2" w:rsidP="00C306F2">
      <w:pPr>
        <w:spacing w:after="0" w:line="240" w:lineRule="auto"/>
        <w:ind w:firstLine="709"/>
        <w:jc w:val="both"/>
        <w:rPr>
          <w:rFonts w:ascii="Times New Roman" w:hAnsi="Times New Roman"/>
          <w:sz w:val="26"/>
          <w:szCs w:val="26"/>
        </w:rPr>
      </w:pPr>
      <w:r w:rsidRPr="00E972A7">
        <w:rPr>
          <w:rFonts w:ascii="Times New Roman" w:hAnsi="Times New Roman"/>
          <w:sz w:val="26"/>
          <w:szCs w:val="26"/>
        </w:rPr>
        <w:t>4</w:t>
      </w:r>
      <w:r w:rsidR="00C86F50" w:rsidRPr="00E972A7">
        <w:rPr>
          <w:rFonts w:ascii="Times New Roman" w:hAnsi="Times New Roman"/>
          <w:sz w:val="26"/>
          <w:szCs w:val="26"/>
        </w:rPr>
        <w:t>6</w:t>
      </w:r>
      <w:r w:rsidRPr="00E972A7">
        <w:rPr>
          <w:rFonts w:ascii="Times New Roman" w:hAnsi="Times New Roman"/>
          <w:sz w:val="26"/>
          <w:szCs w:val="26"/>
        </w:rP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C306F2" w:rsidRPr="00E972A7" w:rsidRDefault="00C306F2" w:rsidP="00C306F2">
      <w:pPr>
        <w:spacing w:after="0" w:line="240" w:lineRule="auto"/>
        <w:ind w:firstLine="709"/>
        <w:jc w:val="both"/>
        <w:rPr>
          <w:rFonts w:ascii="Times New Roman" w:hAnsi="Times New Roman"/>
          <w:sz w:val="26"/>
          <w:szCs w:val="26"/>
        </w:rPr>
      </w:pPr>
      <w:r w:rsidRPr="00E972A7">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а) нарушение срока регистрации запроса заявителя о предоставлении муниципальной услуги;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w:t>
      </w:r>
      <w:r w:rsidRPr="00E972A7">
        <w:rPr>
          <w:rFonts w:ascii="Times New Roman" w:hAnsi="Times New Roman"/>
          <w:sz w:val="26"/>
          <w:szCs w:val="26"/>
        </w:rPr>
        <w:lastRenderedPageBreak/>
        <w:t>Югры, муниципальными правовыми актами города Когалыма, для предоставления муниципальной услуги;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306F2" w:rsidRPr="00E972A7" w:rsidRDefault="00750679"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е) </w:t>
      </w:r>
      <w:r w:rsidR="00C306F2" w:rsidRPr="00E972A7">
        <w:rPr>
          <w:rFonts w:ascii="Times New Roman" w:hAnsi="Times New Roman"/>
          <w:sz w:val="26"/>
          <w:szCs w:val="26"/>
        </w:rPr>
        <w:t xml:space="preserve">требование </w:t>
      </w:r>
      <w:r w:rsidRPr="00E972A7">
        <w:rPr>
          <w:rFonts w:ascii="Times New Roman" w:hAnsi="Times New Roman"/>
          <w:sz w:val="26"/>
          <w:szCs w:val="26"/>
        </w:rPr>
        <w:t>у</w:t>
      </w:r>
      <w:r w:rsidR="00C306F2" w:rsidRPr="00E972A7">
        <w:rPr>
          <w:rFonts w:ascii="Times New Roman" w:hAnsi="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з) нарушение срока или порядка выдачи документов по результатам предоставления муниципальной услуги;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w:t>
      </w:r>
      <w:r w:rsidRPr="00E972A7">
        <w:rPr>
          <w:rFonts w:ascii="Times New Roman" w:hAnsi="Times New Roman"/>
          <w:sz w:val="26"/>
          <w:szCs w:val="26"/>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eastAsia="Times New Roman" w:hAnsi="Times New Roman"/>
          <w:sz w:val="26"/>
          <w:szCs w:val="26"/>
          <w:lang w:eastAsia="ru-RU"/>
        </w:rPr>
        <w:t>4</w:t>
      </w:r>
      <w:r w:rsidR="00C86F50" w:rsidRPr="00E972A7">
        <w:rPr>
          <w:rFonts w:ascii="Times New Roman" w:eastAsia="Times New Roman" w:hAnsi="Times New Roman"/>
          <w:sz w:val="26"/>
          <w:szCs w:val="26"/>
          <w:lang w:eastAsia="ru-RU"/>
        </w:rPr>
        <w:t>7</w:t>
      </w:r>
      <w:r w:rsidRPr="00E972A7">
        <w:rPr>
          <w:rFonts w:ascii="Times New Roman" w:eastAsia="Times New Roman" w:hAnsi="Times New Roman"/>
          <w:sz w:val="26"/>
          <w:szCs w:val="26"/>
          <w:lang w:eastAsia="ru-RU"/>
        </w:rPr>
        <w:t>.</w:t>
      </w:r>
      <w:r w:rsidR="00F165F4">
        <w:rPr>
          <w:rFonts w:ascii="Times New Roman" w:eastAsia="Times New Roman" w:hAnsi="Times New Roman"/>
          <w:sz w:val="26"/>
          <w:szCs w:val="26"/>
          <w:lang w:eastAsia="ru-RU"/>
        </w:rPr>
        <w:t xml:space="preserve"> </w:t>
      </w:r>
      <w:r w:rsidRPr="00E972A7">
        <w:rPr>
          <w:rFonts w:ascii="Times New Roman" w:hAnsi="Times New Roman"/>
          <w:sz w:val="26"/>
          <w:szCs w:val="26"/>
          <w:lang w:eastAsia="ru-RU"/>
        </w:rPr>
        <w:t xml:space="preserve">Жалоба может быть подана в </w:t>
      </w:r>
      <w:r w:rsidRPr="00E972A7">
        <w:rPr>
          <w:rFonts w:ascii="Times New Roman" w:hAnsi="Times New Roman"/>
          <w:sz w:val="26"/>
          <w:szCs w:val="26"/>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Pr="00E972A7">
        <w:rPr>
          <w:rFonts w:ascii="Times New Roman" w:hAnsi="Times New Roman"/>
          <w:sz w:val="26"/>
          <w:szCs w:val="26"/>
          <w:lang w:eastAsia="ru-RU"/>
        </w:rPr>
        <w:t xml:space="preserve">посредством </w:t>
      </w:r>
      <w:r w:rsidRPr="00E972A7">
        <w:rPr>
          <w:rFonts w:ascii="Times New Roman" w:hAnsi="Times New Roman"/>
          <w:sz w:val="26"/>
          <w:szCs w:val="26"/>
        </w:rPr>
        <w:t>официального сайта Администрации города Когалыма (</w:t>
      </w:r>
      <w:hyperlink r:id="rId24" w:history="1">
        <w:r w:rsidRPr="00E972A7">
          <w:rPr>
            <w:rFonts w:ascii="Times New Roman" w:hAnsi="Times New Roman"/>
            <w:sz w:val="26"/>
            <w:szCs w:val="26"/>
          </w:rPr>
          <w:t>www.admkogalym.ru</w:t>
        </w:r>
      </w:hyperlink>
      <w:r w:rsidRPr="00E972A7">
        <w:rPr>
          <w:rFonts w:ascii="Times New Roman" w:hAnsi="Times New Roman"/>
          <w:sz w:val="26"/>
          <w:szCs w:val="26"/>
        </w:rPr>
        <w:t>), официального сайта МФЦ (http://mfc.admhmao.ru/), Единого или регионального порталов (</w:t>
      </w:r>
      <w:hyperlink r:id="rId25" w:history="1">
        <w:r w:rsidRPr="00E972A7">
          <w:rPr>
            <w:rFonts w:ascii="Times New Roman" w:hAnsi="Times New Roman"/>
            <w:sz w:val="26"/>
            <w:szCs w:val="26"/>
          </w:rPr>
          <w:t>www.gosuslugi.ru</w:t>
        </w:r>
      </w:hyperlink>
      <w:r w:rsidRPr="00E972A7">
        <w:rPr>
          <w:rFonts w:ascii="Times New Roman" w:hAnsi="Times New Roman"/>
          <w:sz w:val="26"/>
          <w:szCs w:val="26"/>
        </w:rPr>
        <w:t xml:space="preserve">)(за исключением жалоб на решения и действия (бездействие) МФЦ и его работников), </w:t>
      </w:r>
      <w:r w:rsidRPr="00E972A7">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Pr="00E972A7">
        <w:rPr>
          <w:rFonts w:ascii="Times New Roman" w:hAnsi="Times New Roman"/>
          <w:iCs/>
          <w:sz w:val="26"/>
          <w:szCs w:val="26"/>
          <w:lang w:val="en-US"/>
        </w:rPr>
        <w:t>do</w:t>
      </w:r>
      <w:r w:rsidRPr="00E972A7">
        <w:rPr>
          <w:rFonts w:ascii="Times New Roman" w:hAnsi="Times New Roman"/>
          <w:iCs/>
          <w:sz w:val="26"/>
          <w:szCs w:val="26"/>
        </w:rPr>
        <w:t>.</w:t>
      </w:r>
      <w:r w:rsidRPr="00E972A7">
        <w:rPr>
          <w:rFonts w:ascii="Times New Roman" w:hAnsi="Times New Roman"/>
          <w:iCs/>
          <w:sz w:val="26"/>
          <w:szCs w:val="26"/>
          <w:lang w:val="en-US"/>
        </w:rPr>
        <w:t>gosuslugi</w:t>
      </w:r>
      <w:r w:rsidRPr="00E972A7">
        <w:rPr>
          <w:rFonts w:ascii="Times New Roman" w:hAnsi="Times New Roman"/>
          <w:iCs/>
          <w:sz w:val="26"/>
          <w:szCs w:val="26"/>
        </w:rPr>
        <w:t>.</w:t>
      </w:r>
      <w:r w:rsidRPr="00E972A7">
        <w:rPr>
          <w:rFonts w:ascii="Times New Roman" w:hAnsi="Times New Roman"/>
          <w:iCs/>
          <w:sz w:val="26"/>
          <w:szCs w:val="26"/>
          <w:lang w:val="en-US"/>
        </w:rPr>
        <w:t>ru</w:t>
      </w:r>
      <w:r w:rsidRPr="00E972A7">
        <w:rPr>
          <w:rFonts w:ascii="Times New Roman" w:hAnsi="Times New Roman"/>
          <w:iCs/>
          <w:sz w:val="26"/>
          <w:szCs w:val="26"/>
        </w:rPr>
        <w:t>)</w:t>
      </w:r>
      <w:r w:rsidRPr="00E972A7">
        <w:rPr>
          <w:rFonts w:ascii="Times New Roman" w:hAnsi="Times New Roman"/>
          <w:sz w:val="26"/>
          <w:szCs w:val="26"/>
        </w:rPr>
        <w:t xml:space="preserve"> (за исключением жалоб на решения и действия (бездействие) МФЦ и его работников)</w:t>
      </w:r>
      <w:r w:rsidRPr="00E972A7">
        <w:rPr>
          <w:rFonts w:ascii="Times New Roman" w:hAnsi="Times New Roman"/>
          <w:iCs/>
          <w:sz w:val="26"/>
          <w:szCs w:val="26"/>
        </w:rPr>
        <w:t>.</w:t>
      </w:r>
    </w:p>
    <w:p w:rsidR="00C306F2" w:rsidRPr="00E972A7" w:rsidRDefault="00C86F50"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4</w:t>
      </w:r>
      <w:r w:rsidR="00F165F4">
        <w:rPr>
          <w:rFonts w:ascii="Times New Roman" w:hAnsi="Times New Roman"/>
          <w:sz w:val="26"/>
          <w:szCs w:val="26"/>
        </w:rPr>
        <w:t>8</w:t>
      </w:r>
      <w:r w:rsidR="00C306F2" w:rsidRPr="00E972A7">
        <w:rPr>
          <w:rFonts w:ascii="Times New Roman" w:hAnsi="Times New Roman"/>
          <w:sz w:val="26"/>
          <w:szCs w:val="26"/>
        </w:rPr>
        <w:t>. Заявитель в жалобе указывает следующую информацию:</w:t>
      </w:r>
    </w:p>
    <w:p w:rsidR="00C306F2" w:rsidRPr="00E972A7" w:rsidRDefault="00C306F2" w:rsidP="00D3639F">
      <w:pPr>
        <w:tabs>
          <w:tab w:val="left" w:pos="567"/>
        </w:tabs>
        <w:spacing w:after="0" w:line="240" w:lineRule="auto"/>
        <w:ind w:firstLine="709"/>
        <w:jc w:val="both"/>
        <w:rPr>
          <w:rFonts w:ascii="Times New Roman" w:hAnsi="Times New Roman"/>
          <w:sz w:val="26"/>
          <w:szCs w:val="26"/>
        </w:rPr>
      </w:pPr>
      <w:r w:rsidRPr="00E972A7">
        <w:rPr>
          <w:rFonts w:ascii="Times New Roman" w:hAnsi="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C306F2" w:rsidRPr="00E972A7" w:rsidRDefault="00C306F2" w:rsidP="00D3639F">
      <w:pPr>
        <w:tabs>
          <w:tab w:val="left" w:pos="567"/>
        </w:tabs>
        <w:spacing w:after="0" w:line="240" w:lineRule="auto"/>
        <w:ind w:firstLine="709"/>
        <w:jc w:val="both"/>
        <w:rPr>
          <w:rFonts w:ascii="Times New Roman" w:hAnsi="Times New Roman"/>
          <w:sz w:val="26"/>
          <w:szCs w:val="26"/>
        </w:rPr>
      </w:pPr>
      <w:r w:rsidRPr="00E972A7">
        <w:rPr>
          <w:rFonts w:ascii="Times New Roman"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06F2" w:rsidRPr="00E972A7" w:rsidRDefault="00C306F2" w:rsidP="00D3639F">
      <w:pPr>
        <w:tabs>
          <w:tab w:val="left" w:pos="567"/>
        </w:tabs>
        <w:spacing w:after="0" w:line="240" w:lineRule="auto"/>
        <w:ind w:firstLine="709"/>
        <w:jc w:val="both"/>
        <w:rPr>
          <w:rFonts w:ascii="Times New Roman" w:hAnsi="Times New Roman"/>
          <w:sz w:val="26"/>
          <w:szCs w:val="26"/>
        </w:rPr>
      </w:pPr>
      <w:r w:rsidRPr="00E972A7">
        <w:rPr>
          <w:rFonts w:ascii="Times New Roman" w:hAnsi="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C306F2" w:rsidRPr="00E972A7" w:rsidRDefault="00C306F2" w:rsidP="00D3639F">
      <w:pPr>
        <w:tabs>
          <w:tab w:val="left" w:pos="567"/>
        </w:tabs>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306F2" w:rsidRPr="00E972A7" w:rsidRDefault="00C306F2"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4</w:t>
      </w:r>
      <w:r w:rsidR="00C86F50" w:rsidRPr="00E972A7">
        <w:rPr>
          <w:rFonts w:ascii="Times New Roman" w:hAnsi="Times New Roman"/>
          <w:sz w:val="26"/>
          <w:szCs w:val="26"/>
        </w:rPr>
        <w:t>9</w:t>
      </w:r>
      <w:r w:rsidRPr="00E972A7">
        <w:rPr>
          <w:rFonts w:ascii="Times New Roman" w:hAnsi="Times New Roman"/>
          <w:sz w:val="26"/>
          <w:szCs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306F2" w:rsidRPr="00E972A7" w:rsidRDefault="00C86F50"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50</w:t>
      </w:r>
      <w:r w:rsidR="00C306F2" w:rsidRPr="00E972A7">
        <w:rPr>
          <w:rFonts w:ascii="Times New Roman" w:hAnsi="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rsidR="00C306F2" w:rsidRPr="00E972A7" w:rsidRDefault="00C306F2"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Время приёма жалоб должно совпадать со временем предоставления муниципальных услуг.</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51</w:t>
      </w:r>
      <w:r w:rsidR="00C306F2" w:rsidRPr="00E972A7">
        <w:rPr>
          <w:rFonts w:ascii="Times New Roman" w:hAnsi="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 МФЦ.</w:t>
      </w:r>
    </w:p>
    <w:p w:rsidR="00C306F2" w:rsidRPr="00E972A7" w:rsidRDefault="00C86F50"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52</w:t>
      </w:r>
      <w:r w:rsidR="00C306F2" w:rsidRPr="00E972A7">
        <w:rPr>
          <w:rFonts w:ascii="Times New Roman" w:hAnsi="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C306F2" w:rsidRPr="00E972A7" w:rsidRDefault="00C306F2" w:rsidP="00D3639F">
      <w:pPr>
        <w:spacing w:after="0" w:line="240" w:lineRule="auto"/>
        <w:ind w:firstLine="709"/>
        <w:jc w:val="both"/>
        <w:rPr>
          <w:sz w:val="26"/>
          <w:szCs w:val="26"/>
        </w:rPr>
      </w:pPr>
      <w:r w:rsidRPr="00E972A7">
        <w:rPr>
          <w:rFonts w:ascii="Times New Roman" w:hAnsi="Times New Roman"/>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C306F2" w:rsidRPr="00E972A7" w:rsidRDefault="00C306F2" w:rsidP="00D3639F">
      <w:pPr>
        <w:spacing w:after="0" w:line="240" w:lineRule="auto"/>
        <w:ind w:firstLine="709"/>
        <w:jc w:val="both"/>
        <w:rPr>
          <w:sz w:val="26"/>
          <w:szCs w:val="26"/>
        </w:rPr>
      </w:pPr>
      <w:r w:rsidRPr="00E972A7">
        <w:rPr>
          <w:rFonts w:ascii="Times New Roman" w:hAnsi="Times New Roman"/>
          <w:sz w:val="26"/>
          <w:szCs w:val="26"/>
        </w:rP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C306F2" w:rsidRPr="00E972A7" w:rsidRDefault="00C86F50"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53</w:t>
      </w:r>
      <w:r w:rsidR="00C306F2" w:rsidRPr="00E972A7">
        <w:rPr>
          <w:rFonts w:ascii="Times New Roman" w:hAnsi="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В случае, если жалоба подана заявителем в орган, предоставляющий муниципальные услуги, МФЦ в компетенцию которого не входит ее </w:t>
      </w:r>
      <w:r w:rsidRPr="00E972A7">
        <w:rPr>
          <w:rFonts w:ascii="Times New Roman" w:hAnsi="Times New Roman"/>
          <w:sz w:val="26"/>
          <w:szCs w:val="26"/>
        </w:rPr>
        <w:lastRenderedPageBreak/>
        <w:t xml:space="preserve">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C306F2" w:rsidRPr="00E972A7" w:rsidRDefault="00C86F50"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54</w:t>
      </w:r>
      <w:r w:rsidR="00C306F2" w:rsidRPr="00E972A7">
        <w:rPr>
          <w:rFonts w:ascii="Times New Roman" w:hAnsi="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5</w:t>
      </w:r>
      <w:r w:rsidR="00C86F50" w:rsidRPr="00E972A7">
        <w:rPr>
          <w:rFonts w:ascii="Times New Roman" w:hAnsi="Times New Roman"/>
          <w:sz w:val="26"/>
          <w:szCs w:val="26"/>
        </w:rPr>
        <w:t>5</w:t>
      </w:r>
      <w:r w:rsidRPr="00E972A7">
        <w:rPr>
          <w:rFonts w:ascii="Times New Roman" w:hAnsi="Times New Roman"/>
          <w:sz w:val="26"/>
          <w:szCs w:val="26"/>
        </w:rPr>
        <w:t xml:space="preserve">. По результатам рассмотрения жалобы в соответствии с </w:t>
      </w:r>
      <w:hyperlink r:id="rId26" w:history="1">
        <w:r w:rsidRPr="00E972A7">
          <w:rPr>
            <w:rFonts w:ascii="Times New Roman" w:hAnsi="Times New Roman"/>
            <w:sz w:val="26"/>
            <w:szCs w:val="26"/>
          </w:rPr>
          <w:t>частью 7 статьи 11.2</w:t>
        </w:r>
      </w:hyperlink>
      <w:r w:rsidRPr="00E972A7">
        <w:rPr>
          <w:rFonts w:ascii="Times New Roman" w:hAnsi="Times New Roman"/>
          <w:sz w:val="26"/>
          <w:szCs w:val="26"/>
        </w:rPr>
        <w:t xml:space="preserve"> Федерального закона №210-ФЗ принимается решение об удовлетворении жалобы либо об отказе в ее удовлетворении. </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 xml:space="preserve">При удовлетворении жалобы лицо, уполномоченное на рассмотрение жалоб в соответствии с пунктом </w:t>
      </w:r>
      <w:r w:rsidR="00C86F50" w:rsidRPr="00E972A7">
        <w:rPr>
          <w:rFonts w:ascii="Times New Roman" w:hAnsi="Times New Roman"/>
          <w:sz w:val="26"/>
          <w:szCs w:val="26"/>
        </w:rPr>
        <w:t>52</w:t>
      </w:r>
      <w:r w:rsidRPr="00E972A7">
        <w:rPr>
          <w:rFonts w:ascii="Times New Roman" w:hAnsi="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5</w:t>
      </w:r>
      <w:r w:rsidR="00C86F50" w:rsidRPr="00E972A7">
        <w:rPr>
          <w:rFonts w:ascii="Times New Roman" w:hAnsi="Times New Roman"/>
          <w:sz w:val="26"/>
          <w:szCs w:val="26"/>
        </w:rPr>
        <w:t>6</w:t>
      </w:r>
      <w:r w:rsidRPr="00E972A7">
        <w:rPr>
          <w:rFonts w:ascii="Times New Roman" w:hAnsi="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C306F2" w:rsidRPr="00E972A7" w:rsidRDefault="00C306F2" w:rsidP="00D3639F">
      <w:pPr>
        <w:autoSpaceDE w:val="0"/>
        <w:autoSpaceDN w:val="0"/>
        <w:spacing w:after="0" w:line="240" w:lineRule="auto"/>
        <w:ind w:firstLine="709"/>
        <w:jc w:val="both"/>
        <w:rPr>
          <w:rFonts w:ascii="Times New Roman" w:hAnsi="Times New Roman"/>
          <w:sz w:val="26"/>
          <w:szCs w:val="26"/>
        </w:rPr>
      </w:pPr>
      <w:r w:rsidRPr="00E972A7">
        <w:rPr>
          <w:rFonts w:ascii="Times New Roman" w:hAnsi="Times New Roman"/>
          <w:sz w:val="26"/>
          <w:szCs w:val="26"/>
        </w:rPr>
        <w:t>В ответе по результатам рассмотрения жалобы указываются:</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фамилия, имя, отчество (при наличии) или наименование заявителя;</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основания для принятия решения по жалобе;</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принятое по жалобе решение;</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C306F2" w:rsidRPr="00E972A7" w:rsidRDefault="00C306F2" w:rsidP="00D3639F">
      <w:pPr>
        <w:numPr>
          <w:ilvl w:val="0"/>
          <w:numId w:val="22"/>
        </w:numPr>
        <w:tabs>
          <w:tab w:val="left" w:pos="851"/>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lastRenderedPageBreak/>
        <w:t>сведения о порядке обжалования принятого по жалобе решения.</w:t>
      </w:r>
    </w:p>
    <w:p w:rsidR="00C306F2" w:rsidRPr="00E972A7" w:rsidRDefault="00C306F2" w:rsidP="00D3639F">
      <w:pPr>
        <w:spacing w:after="0" w:line="240" w:lineRule="auto"/>
        <w:ind w:firstLine="709"/>
        <w:jc w:val="both"/>
        <w:rPr>
          <w:rFonts w:ascii="Times New Roman" w:hAnsi="Times New Roman"/>
          <w:iCs/>
          <w:sz w:val="26"/>
          <w:szCs w:val="26"/>
        </w:rPr>
      </w:pPr>
      <w:r w:rsidRPr="00E972A7">
        <w:rPr>
          <w:rFonts w:ascii="Times New Roman" w:hAnsi="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Pr="00E972A7">
        <w:rPr>
          <w:rFonts w:ascii="Times New Roman" w:hAnsi="Times New Roman"/>
          <w:sz w:val="26"/>
          <w:szCs w:val="26"/>
        </w:rPr>
        <w:t xml:space="preserve">в соответствии с пунктом </w:t>
      </w:r>
      <w:r w:rsidR="00C86F50" w:rsidRPr="00E972A7">
        <w:rPr>
          <w:rFonts w:ascii="Times New Roman" w:hAnsi="Times New Roman"/>
          <w:sz w:val="26"/>
          <w:szCs w:val="26"/>
        </w:rPr>
        <w:t>52</w:t>
      </w:r>
      <w:r w:rsidRPr="00E972A7">
        <w:rPr>
          <w:rFonts w:ascii="Times New Roman" w:hAnsi="Times New Roman"/>
          <w:sz w:val="26"/>
          <w:szCs w:val="26"/>
        </w:rPr>
        <w:t xml:space="preserve"> административного регламента</w:t>
      </w:r>
      <w:r w:rsidRPr="00E972A7">
        <w:rPr>
          <w:rFonts w:ascii="Times New Roman" w:hAnsi="Times New Roman"/>
          <w:iCs/>
          <w:sz w:val="26"/>
          <w:szCs w:val="26"/>
        </w:rPr>
        <w:t>.</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5</w:t>
      </w:r>
      <w:r w:rsidR="00C86F50" w:rsidRPr="00E972A7">
        <w:rPr>
          <w:rFonts w:ascii="Times New Roman" w:hAnsi="Times New Roman"/>
          <w:sz w:val="26"/>
          <w:szCs w:val="26"/>
        </w:rPr>
        <w:t>7</w:t>
      </w:r>
      <w:r w:rsidRPr="00E972A7">
        <w:rPr>
          <w:rFonts w:ascii="Times New Roman" w:hAnsi="Times New Roman"/>
          <w:sz w:val="26"/>
          <w:szCs w:val="26"/>
        </w:rPr>
        <w:t>. Исчерпывающий перечень оснований для отказа в удовлетворении жалобы и случаев, в которых ответ на жалобу не даётся:</w:t>
      </w:r>
    </w:p>
    <w:p w:rsidR="00C306F2" w:rsidRPr="00E972A7" w:rsidRDefault="00C306F2" w:rsidP="00D3639F">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 xml:space="preserve">лицо, уполномоченное на рассмотрение жалоб в соответствии с пунктом </w:t>
      </w:r>
      <w:r w:rsidR="00C86F50" w:rsidRPr="00E972A7">
        <w:rPr>
          <w:rFonts w:ascii="Times New Roman" w:hAnsi="Times New Roman"/>
          <w:sz w:val="26"/>
          <w:szCs w:val="26"/>
        </w:rPr>
        <w:t>52</w:t>
      </w:r>
      <w:r w:rsidRPr="00E972A7">
        <w:rPr>
          <w:rFonts w:ascii="Times New Roman" w:hAnsi="Times New Roman"/>
          <w:sz w:val="26"/>
          <w:szCs w:val="26"/>
        </w:rPr>
        <w:t xml:space="preserve"> административного регламента отказывает в удовлетворении жалобы в следующих случаях:</w:t>
      </w:r>
    </w:p>
    <w:p w:rsidR="00C306F2" w:rsidRPr="00E972A7" w:rsidRDefault="00C306F2" w:rsidP="00D3639F">
      <w:pPr>
        <w:numPr>
          <w:ilvl w:val="0"/>
          <w:numId w:val="23"/>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C306F2" w:rsidRPr="00E972A7" w:rsidRDefault="00C306F2" w:rsidP="00D3639F">
      <w:pPr>
        <w:numPr>
          <w:ilvl w:val="0"/>
          <w:numId w:val="23"/>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C306F2" w:rsidRPr="00E972A7" w:rsidRDefault="00C306F2" w:rsidP="00D3639F">
      <w:pPr>
        <w:numPr>
          <w:ilvl w:val="0"/>
          <w:numId w:val="23"/>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C306F2" w:rsidRPr="00E972A7" w:rsidRDefault="00C306F2" w:rsidP="00D3639F">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 xml:space="preserve">лицо, уполномоченное на рассмотрение жалоб в соответствии с пунктом </w:t>
      </w:r>
      <w:r w:rsidR="00C86F50" w:rsidRPr="00E972A7">
        <w:rPr>
          <w:rFonts w:ascii="Times New Roman" w:hAnsi="Times New Roman"/>
          <w:sz w:val="26"/>
          <w:szCs w:val="26"/>
        </w:rPr>
        <w:t>52</w:t>
      </w:r>
      <w:r w:rsidRPr="00E972A7">
        <w:rPr>
          <w:rFonts w:ascii="Times New Roman" w:hAnsi="Times New Roman"/>
          <w:sz w:val="26"/>
          <w:szCs w:val="26"/>
        </w:rPr>
        <w:t xml:space="preserve"> административного регламента оставляет жалобу без ответа в следующих случаях:</w:t>
      </w:r>
    </w:p>
    <w:p w:rsidR="00C306F2" w:rsidRPr="00E972A7" w:rsidRDefault="00C306F2" w:rsidP="00D3639F">
      <w:pPr>
        <w:numPr>
          <w:ilvl w:val="0"/>
          <w:numId w:val="24"/>
        </w:numPr>
        <w:tabs>
          <w:tab w:val="left" w:pos="993"/>
        </w:tabs>
        <w:spacing w:after="0" w:line="240" w:lineRule="auto"/>
        <w:ind w:left="0" w:firstLine="709"/>
        <w:contextualSpacing/>
        <w:jc w:val="both"/>
        <w:rPr>
          <w:rFonts w:ascii="Times New Roman" w:hAnsi="Times New Roman"/>
          <w:sz w:val="26"/>
          <w:szCs w:val="26"/>
        </w:rPr>
      </w:pPr>
      <w:r w:rsidRPr="00E972A7">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C306F2" w:rsidRPr="00E972A7" w:rsidRDefault="00C306F2" w:rsidP="00D3639F">
      <w:pPr>
        <w:numPr>
          <w:ilvl w:val="0"/>
          <w:numId w:val="24"/>
        </w:numPr>
        <w:tabs>
          <w:tab w:val="left" w:pos="993"/>
        </w:tabs>
        <w:spacing w:after="0" w:line="240" w:lineRule="auto"/>
        <w:ind w:left="0" w:firstLine="709"/>
        <w:contextualSpacing/>
        <w:jc w:val="both"/>
        <w:rPr>
          <w:rFonts w:ascii="Times New Roman" w:hAnsi="Times New Roman"/>
          <w:iCs/>
          <w:sz w:val="26"/>
          <w:szCs w:val="26"/>
        </w:rPr>
      </w:pPr>
      <w:r w:rsidRPr="00E972A7">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306F2" w:rsidRPr="00E972A7" w:rsidRDefault="00C306F2"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5</w:t>
      </w:r>
      <w:r w:rsidR="00C86F50" w:rsidRPr="00E972A7">
        <w:rPr>
          <w:rFonts w:ascii="Times New Roman" w:hAnsi="Times New Roman"/>
          <w:sz w:val="26"/>
          <w:szCs w:val="26"/>
        </w:rPr>
        <w:t>8</w:t>
      </w:r>
      <w:r w:rsidRPr="00E972A7">
        <w:rPr>
          <w:rFonts w:ascii="Times New Roman" w:hAnsi="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пунктом </w:t>
      </w:r>
      <w:r w:rsidR="00C86F50" w:rsidRPr="00E972A7">
        <w:rPr>
          <w:rFonts w:ascii="Times New Roman" w:hAnsi="Times New Roman"/>
          <w:sz w:val="26"/>
          <w:szCs w:val="26"/>
        </w:rPr>
        <w:t>52</w:t>
      </w:r>
      <w:r w:rsidRPr="00E972A7">
        <w:rPr>
          <w:rFonts w:ascii="Times New Roman" w:hAnsi="Times New Roman"/>
          <w:sz w:val="26"/>
          <w:szCs w:val="26"/>
        </w:rPr>
        <w:t xml:space="preserve"> административного регламента, незамедлительно направляет соответствующие материалы в органы прокуратуры.</w:t>
      </w:r>
    </w:p>
    <w:p w:rsidR="00C306F2" w:rsidRPr="00E972A7" w:rsidRDefault="00C306F2" w:rsidP="00D3639F">
      <w:pPr>
        <w:spacing w:after="0" w:line="240" w:lineRule="auto"/>
        <w:ind w:firstLine="709"/>
        <w:jc w:val="both"/>
        <w:rPr>
          <w:rFonts w:ascii="Times New Roman" w:hAnsi="Times New Roman"/>
          <w:sz w:val="26"/>
          <w:szCs w:val="26"/>
        </w:rPr>
      </w:pPr>
      <w:r w:rsidRPr="00E972A7">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C306F2" w:rsidRPr="00E972A7" w:rsidRDefault="00C86F50" w:rsidP="00D3639F">
      <w:pPr>
        <w:autoSpaceDE w:val="0"/>
        <w:autoSpaceDN w:val="0"/>
        <w:adjustRightInd w:val="0"/>
        <w:spacing w:after="0" w:line="240" w:lineRule="auto"/>
        <w:ind w:firstLine="709"/>
        <w:jc w:val="both"/>
        <w:rPr>
          <w:rFonts w:ascii="Times New Roman" w:hAnsi="Times New Roman"/>
          <w:sz w:val="26"/>
          <w:szCs w:val="26"/>
        </w:rPr>
      </w:pPr>
      <w:r w:rsidRPr="00E972A7">
        <w:rPr>
          <w:rFonts w:ascii="Times New Roman" w:hAnsi="Times New Roman"/>
          <w:sz w:val="26"/>
          <w:szCs w:val="26"/>
        </w:rPr>
        <w:t>59</w:t>
      </w:r>
      <w:r w:rsidR="00C306F2" w:rsidRPr="00E972A7">
        <w:rPr>
          <w:rFonts w:ascii="Times New Roman" w:hAnsi="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306F2" w:rsidRPr="00E972A7" w:rsidRDefault="00C306F2" w:rsidP="00C306F2">
      <w:pPr>
        <w:autoSpaceDE w:val="0"/>
        <w:autoSpaceDN w:val="0"/>
        <w:adjustRightInd w:val="0"/>
        <w:spacing w:after="0" w:line="240" w:lineRule="auto"/>
        <w:ind w:firstLine="567"/>
        <w:jc w:val="both"/>
        <w:rPr>
          <w:rFonts w:ascii="Times New Roman" w:hAnsi="Times New Roman"/>
          <w:sz w:val="26"/>
          <w:szCs w:val="26"/>
        </w:rPr>
      </w:pPr>
    </w:p>
    <w:p w:rsidR="00C306F2" w:rsidRPr="00E972A7" w:rsidRDefault="00C306F2"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C306F2" w:rsidRDefault="00C306F2"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750679" w:rsidRDefault="00750679" w:rsidP="00C306F2">
      <w:pPr>
        <w:widowControl w:val="0"/>
        <w:shd w:val="clear" w:color="auto" w:fill="FFFFFF"/>
        <w:autoSpaceDE w:val="0"/>
        <w:autoSpaceDN w:val="0"/>
        <w:adjustRightInd w:val="0"/>
        <w:spacing w:after="0" w:line="240" w:lineRule="auto"/>
        <w:ind w:firstLine="709"/>
        <w:jc w:val="right"/>
        <w:outlineLvl w:val="1"/>
        <w:rPr>
          <w:rFonts w:ascii="Times New Roman" w:hAnsi="Times New Roman"/>
          <w:sz w:val="26"/>
          <w:szCs w:val="26"/>
        </w:rPr>
      </w:pPr>
    </w:p>
    <w:p w:rsidR="00656F60" w:rsidRDefault="00656F60" w:rsidP="00913E81">
      <w:pPr>
        <w:widowControl w:val="0"/>
        <w:tabs>
          <w:tab w:val="left" w:pos="-284"/>
          <w:tab w:val="left" w:pos="2410"/>
        </w:tabs>
        <w:autoSpaceDE w:val="0"/>
        <w:autoSpaceDN w:val="0"/>
        <w:adjustRightInd w:val="0"/>
        <w:spacing w:after="0" w:line="240" w:lineRule="auto"/>
        <w:ind w:left="-709" w:right="281"/>
        <w:jc w:val="right"/>
        <w:rPr>
          <w:rFonts w:ascii="Times New Roman" w:hAnsi="Times New Roman"/>
          <w:sz w:val="26"/>
          <w:szCs w:val="26"/>
          <w:lang w:eastAsia="ru-RU"/>
        </w:rPr>
        <w:sectPr w:rsidR="00656F60" w:rsidSect="002A1AFC">
          <w:pgSz w:w="11905" w:h="16838"/>
          <w:pgMar w:top="1134" w:right="567" w:bottom="1134" w:left="2552" w:header="720" w:footer="720" w:gutter="0"/>
          <w:cols w:space="720"/>
          <w:noEndnote/>
          <w:titlePg/>
          <w:docGrid w:linePitch="299"/>
        </w:sectPr>
      </w:pP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jc w:val="right"/>
        <w:rPr>
          <w:rFonts w:ascii="Times New Roman" w:hAnsi="Times New Roman"/>
          <w:sz w:val="26"/>
          <w:szCs w:val="26"/>
          <w:lang w:eastAsia="ru-RU"/>
        </w:rPr>
      </w:pPr>
      <w:r w:rsidRPr="001C08AE">
        <w:rPr>
          <w:rFonts w:ascii="Times New Roman" w:hAnsi="Times New Roman"/>
          <w:sz w:val="26"/>
          <w:szCs w:val="26"/>
          <w:lang w:eastAsia="ru-RU"/>
        </w:rPr>
        <w:lastRenderedPageBreak/>
        <w:t>Приложение 1</w:t>
      </w: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к административному регламенту</w:t>
      </w: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предоставления муниципальной услуги</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«Выдача согласия и оформление документов</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по обмену жилыми помещениями</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по договорам социального найма»</w:t>
      </w:r>
    </w:p>
    <w:p w:rsidR="00FB78CE" w:rsidRPr="00656F60" w:rsidRDefault="00FB78CE" w:rsidP="00913E81">
      <w:pPr>
        <w:spacing w:after="0" w:line="240" w:lineRule="auto"/>
        <w:ind w:firstLine="720"/>
        <w:jc w:val="center"/>
        <w:rPr>
          <w:rFonts w:ascii="Tms Rmn" w:hAnsi="Tms Rmn"/>
          <w:sz w:val="14"/>
          <w:szCs w:val="14"/>
          <w:lang w:eastAsia="ru-RU"/>
        </w:rPr>
      </w:pPr>
    </w:p>
    <w:p w:rsidR="00FB78CE" w:rsidRPr="001C08AE" w:rsidRDefault="00FB78CE" w:rsidP="00656F60">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В __________________________________</w:t>
      </w:r>
    </w:p>
    <w:p w:rsidR="00FB78CE" w:rsidRPr="00D3639F" w:rsidRDefault="00FB78CE" w:rsidP="00656F60">
      <w:pPr>
        <w:autoSpaceDE w:val="0"/>
        <w:autoSpaceDN w:val="0"/>
        <w:adjustRightInd w:val="0"/>
        <w:spacing w:after="0" w:line="240" w:lineRule="auto"/>
        <w:ind w:left="4111" w:right="-426"/>
        <w:jc w:val="center"/>
        <w:rPr>
          <w:rFonts w:ascii="Times New Roman" w:hAnsi="Times New Roman"/>
          <w:sz w:val="20"/>
          <w:szCs w:val="20"/>
        </w:rPr>
      </w:pPr>
      <w:r w:rsidRPr="00D3639F">
        <w:rPr>
          <w:rFonts w:ascii="Times New Roman" w:hAnsi="Times New Roman"/>
          <w:sz w:val="20"/>
          <w:szCs w:val="20"/>
        </w:rPr>
        <w:t>(наименование органа местного самоуправления)</w:t>
      </w:r>
    </w:p>
    <w:p w:rsidR="00FB78CE" w:rsidRPr="001C08AE" w:rsidRDefault="00FB78CE" w:rsidP="00656F60">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от________________________________</w:t>
      </w:r>
      <w:r>
        <w:rPr>
          <w:rFonts w:ascii="Times New Roman" w:hAnsi="Times New Roman"/>
          <w:sz w:val="26"/>
          <w:szCs w:val="26"/>
        </w:rPr>
        <w:t>__</w:t>
      </w:r>
    </w:p>
    <w:p w:rsidR="00FB78CE" w:rsidRPr="00D3639F" w:rsidRDefault="00FB78CE" w:rsidP="00656F60">
      <w:pPr>
        <w:autoSpaceDE w:val="0"/>
        <w:autoSpaceDN w:val="0"/>
        <w:adjustRightInd w:val="0"/>
        <w:spacing w:after="0" w:line="240" w:lineRule="auto"/>
        <w:ind w:left="4111" w:right="-426"/>
        <w:jc w:val="center"/>
        <w:rPr>
          <w:rFonts w:ascii="Times New Roman" w:hAnsi="Times New Roman"/>
          <w:sz w:val="20"/>
          <w:szCs w:val="20"/>
        </w:rPr>
      </w:pPr>
      <w:r w:rsidRPr="00D3639F">
        <w:rPr>
          <w:rFonts w:ascii="Times New Roman" w:hAnsi="Times New Roman"/>
          <w:sz w:val="20"/>
          <w:szCs w:val="20"/>
        </w:rPr>
        <w:t>(Ф.И.О)</w:t>
      </w:r>
    </w:p>
    <w:p w:rsidR="00FB78CE" w:rsidRPr="001C08AE" w:rsidRDefault="00FB78CE" w:rsidP="00656F60">
      <w:pPr>
        <w:autoSpaceDE w:val="0"/>
        <w:autoSpaceDN w:val="0"/>
        <w:adjustRightInd w:val="0"/>
        <w:spacing w:after="0" w:line="240" w:lineRule="auto"/>
        <w:ind w:left="4111" w:right="-568"/>
        <w:rPr>
          <w:rFonts w:ascii="Times New Roman" w:hAnsi="Times New Roman"/>
          <w:sz w:val="26"/>
          <w:szCs w:val="26"/>
        </w:rPr>
      </w:pPr>
      <w:r w:rsidRPr="001C08AE">
        <w:rPr>
          <w:rFonts w:ascii="Times New Roman" w:hAnsi="Times New Roman"/>
          <w:sz w:val="26"/>
          <w:szCs w:val="26"/>
        </w:rPr>
        <w:t xml:space="preserve">проживающего </w:t>
      </w:r>
      <w:r>
        <w:rPr>
          <w:rFonts w:ascii="Times New Roman" w:hAnsi="Times New Roman"/>
          <w:sz w:val="26"/>
          <w:szCs w:val="26"/>
        </w:rPr>
        <w:t>по адресу________________________</w:t>
      </w:r>
      <w:r w:rsidR="00656F60">
        <w:rPr>
          <w:rFonts w:ascii="Times New Roman" w:hAnsi="Times New Roman"/>
          <w:sz w:val="26"/>
          <w:szCs w:val="26"/>
        </w:rPr>
        <w:t>______</w:t>
      </w:r>
      <w:r w:rsidR="00F165F4">
        <w:rPr>
          <w:rFonts w:ascii="Times New Roman" w:hAnsi="Times New Roman"/>
          <w:sz w:val="26"/>
          <w:szCs w:val="26"/>
        </w:rPr>
        <w:t>____</w:t>
      </w:r>
      <w:r w:rsidRPr="001C08AE">
        <w:rPr>
          <w:rFonts w:ascii="Times New Roman" w:hAnsi="Times New Roman"/>
          <w:sz w:val="26"/>
          <w:szCs w:val="26"/>
        </w:rPr>
        <w:t>,</w:t>
      </w:r>
    </w:p>
    <w:p w:rsidR="00FB78CE" w:rsidRPr="001C08AE" w:rsidRDefault="00FB78CE" w:rsidP="00656F60">
      <w:pPr>
        <w:autoSpaceDE w:val="0"/>
        <w:autoSpaceDN w:val="0"/>
        <w:adjustRightInd w:val="0"/>
        <w:spacing w:after="0" w:line="240" w:lineRule="auto"/>
        <w:ind w:left="4111" w:right="-3"/>
        <w:rPr>
          <w:rFonts w:ascii="Times New Roman" w:hAnsi="Times New Roman"/>
          <w:sz w:val="26"/>
          <w:szCs w:val="26"/>
        </w:rPr>
      </w:pPr>
      <w:r w:rsidRPr="001C08AE">
        <w:rPr>
          <w:rFonts w:ascii="Times New Roman" w:hAnsi="Times New Roman"/>
          <w:sz w:val="26"/>
          <w:szCs w:val="26"/>
        </w:rPr>
        <w:t>Адрес электронной почты: _______________________________</w:t>
      </w:r>
      <w:r>
        <w:rPr>
          <w:rFonts w:ascii="Times New Roman" w:hAnsi="Times New Roman"/>
          <w:sz w:val="26"/>
          <w:szCs w:val="26"/>
        </w:rPr>
        <w:t>____</w:t>
      </w:r>
    </w:p>
    <w:p w:rsidR="00FB78CE" w:rsidRPr="001C08AE" w:rsidRDefault="00FB78CE" w:rsidP="00656F60">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телефон:</w:t>
      </w:r>
      <w:r>
        <w:rPr>
          <w:rFonts w:ascii="Times New Roman" w:hAnsi="Times New Roman"/>
          <w:sz w:val="26"/>
          <w:szCs w:val="26"/>
        </w:rPr>
        <w:t xml:space="preserve"> ___________________________</w:t>
      </w:r>
    </w:p>
    <w:p w:rsidR="00FB78CE" w:rsidRPr="00656F60" w:rsidRDefault="00FB78CE" w:rsidP="00656F60">
      <w:pPr>
        <w:spacing w:after="0" w:line="240" w:lineRule="auto"/>
        <w:ind w:left="4111"/>
        <w:jc w:val="center"/>
        <w:rPr>
          <w:sz w:val="14"/>
          <w:szCs w:val="14"/>
          <w:lang w:eastAsia="ru-RU"/>
        </w:rPr>
      </w:pPr>
    </w:p>
    <w:p w:rsidR="00FB78CE" w:rsidRPr="001C08AE" w:rsidRDefault="00FB78CE" w:rsidP="00913E81">
      <w:pPr>
        <w:spacing w:after="0" w:line="240" w:lineRule="auto"/>
        <w:jc w:val="center"/>
        <w:rPr>
          <w:rFonts w:ascii="Tms Rmn" w:hAnsi="Tms Rmn"/>
          <w:sz w:val="26"/>
          <w:szCs w:val="26"/>
          <w:lang w:eastAsia="ru-RU"/>
        </w:rPr>
      </w:pPr>
      <w:r w:rsidRPr="001C08AE">
        <w:rPr>
          <w:rFonts w:ascii="Tms Rmn" w:hAnsi="Tms Rmn"/>
          <w:sz w:val="26"/>
          <w:szCs w:val="26"/>
          <w:lang w:eastAsia="ru-RU"/>
        </w:rPr>
        <w:t>Заявление</w:t>
      </w:r>
    </w:p>
    <w:p w:rsidR="00FB78CE" w:rsidRPr="00656F60" w:rsidRDefault="00FB78CE" w:rsidP="00913E81">
      <w:pPr>
        <w:spacing w:after="0" w:line="240" w:lineRule="auto"/>
        <w:jc w:val="both"/>
        <w:rPr>
          <w:sz w:val="14"/>
          <w:szCs w:val="14"/>
          <w:lang w:eastAsia="ru-RU"/>
        </w:rPr>
      </w:pPr>
    </w:p>
    <w:p w:rsidR="00FB78CE" w:rsidRDefault="00FB78CE" w:rsidP="00913E81">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1C08AE">
        <w:rPr>
          <w:rFonts w:ascii="Times New Roman" w:hAnsi="Times New Roman"/>
          <w:sz w:val="26"/>
          <w:szCs w:val="26"/>
        </w:rPr>
        <w:t xml:space="preserve">Прошу Вас дать согласие на </w:t>
      </w:r>
      <w:r w:rsidRPr="001C08AE">
        <w:rPr>
          <w:rFonts w:ascii="Times New Roman" w:hAnsi="Times New Roman"/>
          <w:sz w:val="26"/>
          <w:szCs w:val="26"/>
          <w:lang w:eastAsia="ru-RU"/>
        </w:rPr>
        <w:t>обмен жилого помещения жилищного фондасоциальногоиспользования</w:t>
      </w:r>
      <w:r>
        <w:rPr>
          <w:rFonts w:ascii="Times New Roman" w:hAnsi="Times New Roman"/>
          <w:sz w:val="26"/>
          <w:szCs w:val="26"/>
          <w:lang w:eastAsia="ru-RU"/>
        </w:rPr>
        <w:t xml:space="preserve"> ___________________</w:t>
      </w:r>
      <w:r w:rsidRPr="001C08AE">
        <w:rPr>
          <w:rFonts w:ascii="Times New Roman" w:hAnsi="Times New Roman"/>
          <w:sz w:val="26"/>
          <w:szCs w:val="26"/>
          <w:lang w:eastAsia="ru-RU"/>
        </w:rPr>
        <w:t xml:space="preserve">, расположенного </w:t>
      </w:r>
    </w:p>
    <w:p w:rsidR="00FB78CE" w:rsidRPr="00D3639F" w:rsidRDefault="00FB78CE" w:rsidP="00D3639F">
      <w:pPr>
        <w:widowControl w:val="0"/>
        <w:autoSpaceDE w:val="0"/>
        <w:autoSpaceDN w:val="0"/>
        <w:adjustRightInd w:val="0"/>
        <w:spacing w:after="0" w:line="240" w:lineRule="auto"/>
        <w:ind w:firstLine="3969"/>
        <w:jc w:val="both"/>
        <w:rPr>
          <w:rFonts w:ascii="Times New Roman" w:hAnsi="Times New Roman"/>
          <w:sz w:val="20"/>
          <w:szCs w:val="20"/>
          <w:lang w:eastAsia="ru-RU"/>
        </w:rPr>
      </w:pPr>
      <w:r w:rsidRPr="00D3639F">
        <w:rPr>
          <w:rFonts w:ascii="Times New Roman" w:hAnsi="Times New Roman"/>
          <w:sz w:val="20"/>
          <w:szCs w:val="20"/>
          <w:lang w:eastAsia="ru-RU"/>
        </w:rPr>
        <w:t>(</w:t>
      </w:r>
      <w:r w:rsidRPr="00D3639F">
        <w:rPr>
          <w:rFonts w:ascii="Times New Roman" w:hAnsi="Times New Roman"/>
          <w:i/>
          <w:sz w:val="20"/>
          <w:szCs w:val="20"/>
          <w:lang w:eastAsia="ru-RU"/>
        </w:rPr>
        <w:t>муниципальное образование)</w:t>
      </w:r>
    </w:p>
    <w:p w:rsidR="00FB78CE" w:rsidRPr="001C08AE" w:rsidRDefault="00D3639F" w:rsidP="00913E81">
      <w:pPr>
        <w:widowControl w:val="0"/>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п</w:t>
      </w:r>
      <w:r w:rsidR="00FB78CE" w:rsidRPr="001C08AE">
        <w:rPr>
          <w:rFonts w:ascii="Times New Roman" w:hAnsi="Times New Roman"/>
          <w:sz w:val="26"/>
          <w:szCs w:val="26"/>
          <w:lang w:eastAsia="ru-RU"/>
        </w:rPr>
        <w:t>оадресу: ________________________________</w:t>
      </w:r>
      <w:r w:rsidR="00FB78CE">
        <w:rPr>
          <w:rFonts w:ascii="Times New Roman" w:hAnsi="Times New Roman"/>
          <w:sz w:val="26"/>
          <w:szCs w:val="26"/>
          <w:lang w:eastAsia="ru-RU"/>
        </w:rPr>
        <w:t>__________________</w:t>
      </w:r>
      <w:r w:rsidR="00656F60">
        <w:rPr>
          <w:rFonts w:ascii="Times New Roman" w:hAnsi="Times New Roman"/>
          <w:sz w:val="26"/>
          <w:szCs w:val="26"/>
          <w:lang w:eastAsia="ru-RU"/>
        </w:rPr>
        <w:t>___</w:t>
      </w:r>
      <w:r w:rsidR="00FB78CE">
        <w:rPr>
          <w:rFonts w:ascii="Times New Roman" w:hAnsi="Times New Roman"/>
          <w:sz w:val="26"/>
          <w:szCs w:val="26"/>
          <w:lang w:eastAsia="ru-RU"/>
        </w:rPr>
        <w:t>____,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занимаемого мной и членами моей семьи:</w:t>
      </w:r>
      <w:r w:rsidR="00D3639F">
        <w:rPr>
          <w:rFonts w:ascii="Times New Roman" w:hAnsi="Times New Roman"/>
          <w:sz w:val="26"/>
          <w:szCs w:val="26"/>
          <w:lang w:eastAsia="ru-RU"/>
        </w:rPr>
        <w:t xml:space="preserve"> _______________________________ </w:t>
      </w:r>
      <w:r w:rsidRPr="001C08AE">
        <w:rPr>
          <w:rFonts w:ascii="Times New Roman" w:hAnsi="Times New Roman"/>
          <w:sz w:val="26"/>
          <w:szCs w:val="26"/>
          <w:lang w:eastAsia="ru-RU"/>
        </w:rPr>
        <w:t>____________________________________________________________</w:t>
      </w:r>
      <w:r w:rsidR="00656F60">
        <w:rPr>
          <w:rFonts w:ascii="Times New Roman" w:hAnsi="Times New Roman"/>
          <w:sz w:val="26"/>
          <w:szCs w:val="26"/>
          <w:lang w:eastAsia="ru-RU"/>
        </w:rPr>
        <w:t>___</w:t>
      </w:r>
      <w:r w:rsidRPr="001C08AE">
        <w:rPr>
          <w:rFonts w:ascii="Times New Roman" w:hAnsi="Times New Roman"/>
          <w:sz w:val="26"/>
          <w:szCs w:val="26"/>
          <w:lang w:eastAsia="ru-RU"/>
        </w:rPr>
        <w:t>____</w:t>
      </w:r>
    </w:p>
    <w:p w:rsidR="00FB78CE" w:rsidRPr="00D3639F" w:rsidRDefault="00FB78CE" w:rsidP="00D3639F">
      <w:pPr>
        <w:widowControl w:val="0"/>
        <w:autoSpaceDE w:val="0"/>
        <w:autoSpaceDN w:val="0"/>
        <w:adjustRightInd w:val="0"/>
        <w:spacing w:after="0" w:line="240" w:lineRule="auto"/>
        <w:jc w:val="center"/>
        <w:rPr>
          <w:rFonts w:ascii="Times New Roman" w:hAnsi="Times New Roman"/>
          <w:sz w:val="20"/>
          <w:szCs w:val="20"/>
          <w:lang w:eastAsia="ru-RU"/>
        </w:rPr>
      </w:pPr>
      <w:r w:rsidRPr="00D3639F">
        <w:rPr>
          <w:rFonts w:ascii="Times New Roman" w:hAnsi="Times New Roman"/>
          <w:sz w:val="20"/>
          <w:szCs w:val="20"/>
          <w:lang w:eastAsia="ru-RU"/>
        </w:rPr>
        <w:t>(указать степень родства, Ф.И.О, дату рождения)</w:t>
      </w:r>
    </w:p>
    <w:p w:rsidR="00FB78C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w:t>
      </w:r>
      <w:r>
        <w:rPr>
          <w:rFonts w:ascii="Times New Roman" w:hAnsi="Times New Roman"/>
          <w:sz w:val="26"/>
          <w:szCs w:val="26"/>
          <w:lang w:eastAsia="ru-RU"/>
        </w:rPr>
        <w:t>______________</w:t>
      </w:r>
      <w:r w:rsidR="00656F60">
        <w:rPr>
          <w:rFonts w:ascii="Times New Roman" w:hAnsi="Times New Roman"/>
          <w:sz w:val="26"/>
          <w:szCs w:val="26"/>
          <w:lang w:eastAsia="ru-RU"/>
        </w:rPr>
        <w:t>___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r w:rsidR="00656F60">
        <w:rPr>
          <w:rFonts w:ascii="Times New Roman" w:hAnsi="Times New Roman"/>
          <w:sz w:val="26"/>
          <w:szCs w:val="26"/>
          <w:lang w:eastAsia="ru-RU"/>
        </w:rPr>
        <w:t>___</w:t>
      </w:r>
    </w:p>
    <w:p w:rsidR="00D3639F" w:rsidRDefault="00FB78CE" w:rsidP="00D3639F">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по договору социал</w:t>
      </w:r>
      <w:r>
        <w:rPr>
          <w:rFonts w:ascii="Times New Roman" w:hAnsi="Times New Roman"/>
          <w:sz w:val="26"/>
          <w:szCs w:val="26"/>
          <w:lang w:eastAsia="ru-RU"/>
        </w:rPr>
        <w:t>ьного найма от ___________№ _____</w:t>
      </w:r>
      <w:r w:rsidRPr="001C08AE">
        <w:rPr>
          <w:rFonts w:ascii="Times New Roman" w:hAnsi="Times New Roman"/>
          <w:sz w:val="26"/>
          <w:szCs w:val="26"/>
          <w:lang w:eastAsia="ru-RU"/>
        </w:rPr>
        <w:t>, на жилое помещение жилищного фонда социального использ</w:t>
      </w:r>
      <w:r w:rsidR="00D3639F">
        <w:rPr>
          <w:rFonts w:ascii="Times New Roman" w:hAnsi="Times New Roman"/>
          <w:sz w:val="26"/>
          <w:szCs w:val="26"/>
          <w:lang w:eastAsia="ru-RU"/>
        </w:rPr>
        <w:t xml:space="preserve">ования </w:t>
      </w:r>
      <w:r>
        <w:rPr>
          <w:rFonts w:ascii="Times New Roman" w:hAnsi="Times New Roman"/>
          <w:sz w:val="26"/>
          <w:szCs w:val="26"/>
          <w:lang w:eastAsia="ru-RU"/>
        </w:rPr>
        <w:t>___________________</w:t>
      </w:r>
      <w:r w:rsidR="00656F60">
        <w:rPr>
          <w:rFonts w:ascii="Times New Roman" w:hAnsi="Times New Roman"/>
          <w:sz w:val="26"/>
          <w:szCs w:val="26"/>
          <w:lang w:eastAsia="ru-RU"/>
        </w:rPr>
        <w:t>___</w:t>
      </w:r>
      <w:r>
        <w:rPr>
          <w:rFonts w:ascii="Times New Roman" w:hAnsi="Times New Roman"/>
          <w:sz w:val="26"/>
          <w:szCs w:val="26"/>
          <w:lang w:eastAsia="ru-RU"/>
        </w:rPr>
        <w:t xml:space="preserve">____, </w:t>
      </w:r>
    </w:p>
    <w:p w:rsidR="00D3639F" w:rsidRPr="00D3639F" w:rsidRDefault="00D3639F" w:rsidP="00D3639F">
      <w:pPr>
        <w:widowControl w:val="0"/>
        <w:autoSpaceDE w:val="0"/>
        <w:autoSpaceDN w:val="0"/>
        <w:adjustRightInd w:val="0"/>
        <w:spacing w:after="0" w:line="240" w:lineRule="auto"/>
        <w:ind w:left="4962"/>
        <w:jc w:val="center"/>
        <w:rPr>
          <w:rFonts w:ascii="Times New Roman" w:hAnsi="Times New Roman"/>
          <w:sz w:val="20"/>
          <w:szCs w:val="20"/>
          <w:lang w:eastAsia="ru-RU"/>
        </w:rPr>
      </w:pPr>
      <w:r w:rsidRPr="00D3639F">
        <w:rPr>
          <w:rFonts w:ascii="Times New Roman" w:hAnsi="Times New Roman"/>
          <w:sz w:val="20"/>
          <w:szCs w:val="20"/>
          <w:lang w:eastAsia="ru-RU"/>
        </w:rPr>
        <w:t>(муниципальное образование)</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расположенного по адресу:</w:t>
      </w:r>
      <w:r w:rsidRPr="001C08AE">
        <w:rPr>
          <w:rFonts w:ascii="Times New Roman" w:hAnsi="Times New Roman"/>
          <w:sz w:val="26"/>
          <w:szCs w:val="26"/>
          <w:lang w:eastAsia="ru-RU"/>
        </w:rPr>
        <w:t>______________________</w:t>
      </w:r>
      <w:r>
        <w:rPr>
          <w:rFonts w:ascii="Times New Roman" w:hAnsi="Times New Roman"/>
          <w:sz w:val="26"/>
          <w:szCs w:val="26"/>
          <w:lang w:eastAsia="ru-RU"/>
        </w:rPr>
        <w:t>_____________________</w:t>
      </w:r>
      <w:r w:rsidRPr="001C08AE">
        <w:rPr>
          <w:rFonts w:ascii="Times New Roman" w:hAnsi="Times New Roman"/>
          <w:sz w:val="26"/>
          <w:szCs w:val="26"/>
          <w:lang w:eastAsia="ru-RU"/>
        </w:rPr>
        <w:t>,</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занимаемое ____________________________</w:t>
      </w:r>
      <w:r>
        <w:rPr>
          <w:rFonts w:ascii="Times New Roman" w:hAnsi="Times New Roman"/>
          <w:sz w:val="26"/>
          <w:szCs w:val="26"/>
          <w:lang w:eastAsia="ru-RU"/>
        </w:rPr>
        <w:t>_________________</w:t>
      </w:r>
      <w:r w:rsidR="00656F60">
        <w:rPr>
          <w:rFonts w:ascii="Times New Roman" w:hAnsi="Times New Roman"/>
          <w:sz w:val="26"/>
          <w:szCs w:val="26"/>
          <w:lang w:eastAsia="ru-RU"/>
        </w:rPr>
        <w:t>_</w:t>
      </w:r>
      <w:r>
        <w:rPr>
          <w:rFonts w:ascii="Times New Roman" w:hAnsi="Times New Roman"/>
          <w:sz w:val="26"/>
          <w:szCs w:val="26"/>
          <w:lang w:eastAsia="ru-RU"/>
        </w:rPr>
        <w:t>__________</w:t>
      </w:r>
    </w:p>
    <w:p w:rsidR="00FB78CE" w:rsidRPr="00D3639F" w:rsidRDefault="00FB78CE" w:rsidP="00913E81">
      <w:pPr>
        <w:widowControl w:val="0"/>
        <w:autoSpaceDE w:val="0"/>
        <w:autoSpaceDN w:val="0"/>
        <w:adjustRightInd w:val="0"/>
        <w:spacing w:after="0" w:line="240" w:lineRule="auto"/>
        <w:ind w:firstLine="709"/>
        <w:jc w:val="center"/>
        <w:rPr>
          <w:rFonts w:ascii="Times New Roman" w:hAnsi="Times New Roman"/>
          <w:sz w:val="20"/>
          <w:szCs w:val="20"/>
          <w:lang w:eastAsia="ru-RU"/>
        </w:rPr>
      </w:pPr>
      <w:r w:rsidRPr="00D3639F">
        <w:rPr>
          <w:rFonts w:ascii="Times New Roman" w:hAnsi="Times New Roman"/>
          <w:sz w:val="20"/>
          <w:szCs w:val="20"/>
          <w:lang w:eastAsia="ru-RU"/>
        </w:rPr>
        <w:t>(Ф.И.О. нанимателя)</w:t>
      </w:r>
    </w:p>
    <w:p w:rsidR="00656F60" w:rsidRDefault="00FB78CE" w:rsidP="00656F60">
      <w:pPr>
        <w:widowControl w:val="0"/>
        <w:autoSpaceDE w:val="0"/>
        <w:autoSpaceDN w:val="0"/>
        <w:adjustRightInd w:val="0"/>
        <w:spacing w:after="0" w:line="240" w:lineRule="auto"/>
        <w:jc w:val="center"/>
        <w:rPr>
          <w:rFonts w:ascii="Times New Roman" w:hAnsi="Times New Roman"/>
          <w:sz w:val="26"/>
          <w:szCs w:val="26"/>
          <w:lang w:eastAsia="ru-RU"/>
        </w:rPr>
      </w:pPr>
      <w:r w:rsidRPr="001C08AE">
        <w:rPr>
          <w:rFonts w:ascii="Times New Roman" w:hAnsi="Times New Roman"/>
          <w:sz w:val="26"/>
          <w:szCs w:val="26"/>
          <w:lang w:eastAsia="ru-RU"/>
        </w:rPr>
        <w:t>и членами его семьи:</w:t>
      </w:r>
      <w:r w:rsidR="00656F60">
        <w:rPr>
          <w:rFonts w:ascii="Times New Roman" w:hAnsi="Times New Roman"/>
          <w:sz w:val="26"/>
          <w:szCs w:val="26"/>
          <w:lang w:eastAsia="ru-RU"/>
        </w:rPr>
        <w:t>_________________________</w:t>
      </w:r>
      <w:r w:rsidRPr="001C08AE">
        <w:rPr>
          <w:rFonts w:ascii="Times New Roman" w:hAnsi="Times New Roman"/>
          <w:sz w:val="26"/>
          <w:szCs w:val="26"/>
          <w:lang w:eastAsia="ru-RU"/>
        </w:rPr>
        <w:t>________________________</w:t>
      </w:r>
    </w:p>
    <w:p w:rsidR="00656F60" w:rsidRPr="00656F60" w:rsidRDefault="00656F60" w:rsidP="00656F60">
      <w:pPr>
        <w:widowControl w:val="0"/>
        <w:autoSpaceDE w:val="0"/>
        <w:autoSpaceDN w:val="0"/>
        <w:adjustRightInd w:val="0"/>
        <w:spacing w:after="0" w:line="240" w:lineRule="auto"/>
        <w:ind w:firstLine="2835"/>
        <w:jc w:val="center"/>
        <w:rPr>
          <w:rFonts w:ascii="Times New Roman" w:hAnsi="Times New Roman"/>
          <w:sz w:val="20"/>
          <w:szCs w:val="20"/>
          <w:lang w:eastAsia="ru-RU"/>
        </w:rPr>
      </w:pPr>
      <w:r w:rsidRPr="00656F60">
        <w:rPr>
          <w:rFonts w:ascii="Times New Roman" w:hAnsi="Times New Roman"/>
          <w:sz w:val="20"/>
          <w:szCs w:val="20"/>
          <w:lang w:eastAsia="ru-RU"/>
        </w:rPr>
        <w:t>(указать степень родства, Ф.И.О., дату рождения)</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w:t>
      </w:r>
      <w:r w:rsidR="00656F60">
        <w:rPr>
          <w:rFonts w:ascii="Times New Roman" w:hAnsi="Times New Roman"/>
          <w:sz w:val="26"/>
          <w:szCs w:val="26"/>
          <w:lang w:eastAsia="ru-RU"/>
        </w:rPr>
        <w:t>__</w:t>
      </w:r>
      <w:r w:rsidRPr="001C08AE">
        <w:rPr>
          <w:rFonts w:ascii="Times New Roman" w:hAnsi="Times New Roman"/>
          <w:sz w:val="26"/>
          <w:szCs w:val="26"/>
          <w:lang w:eastAsia="ru-RU"/>
        </w:rPr>
        <w:t>_______________</w:t>
      </w:r>
      <w:r>
        <w:rPr>
          <w:rFonts w:ascii="Times New Roman" w:hAnsi="Times New Roman"/>
          <w:sz w:val="26"/>
          <w:szCs w:val="26"/>
          <w:lang w:eastAsia="ru-RU"/>
        </w:rPr>
        <w:t>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w:t>
      </w:r>
      <w:r>
        <w:rPr>
          <w:rFonts w:ascii="Times New Roman" w:hAnsi="Times New Roman"/>
          <w:sz w:val="26"/>
          <w:szCs w:val="26"/>
          <w:lang w:eastAsia="ru-RU"/>
        </w:rPr>
        <w:t>__________________</w:t>
      </w:r>
      <w:r w:rsidR="00656F60">
        <w:rPr>
          <w:rFonts w:ascii="Times New Roman" w:hAnsi="Times New Roman"/>
          <w:sz w:val="26"/>
          <w:szCs w:val="26"/>
          <w:lang w:eastAsia="ru-RU"/>
        </w:rPr>
        <w:t>__</w:t>
      </w:r>
      <w:r>
        <w:rPr>
          <w:rFonts w:ascii="Times New Roman" w:hAnsi="Times New Roman"/>
          <w:sz w:val="26"/>
          <w:szCs w:val="26"/>
          <w:lang w:eastAsia="ru-RU"/>
        </w:rPr>
        <w:t>______________</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Документы, являющиеся результатом предоставления муниципальной услуги, прошу выдать (направить):</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w:t>
      </w:r>
    </w:p>
    <w:p w:rsidR="00656F60"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в ____</w:t>
      </w:r>
      <w:r w:rsidR="00656F60">
        <w:rPr>
          <w:rFonts w:ascii="Times New Roman" w:hAnsi="Times New Roman"/>
          <w:sz w:val="26"/>
          <w:szCs w:val="26"/>
        </w:rPr>
        <w:t>__________________________________</w:t>
      </w:r>
      <w:r w:rsidRPr="001C08AE">
        <w:rPr>
          <w:rFonts w:ascii="Times New Roman" w:hAnsi="Times New Roman"/>
          <w:sz w:val="26"/>
          <w:szCs w:val="26"/>
        </w:rPr>
        <w:t>______________________</w:t>
      </w:r>
    </w:p>
    <w:p w:rsidR="00FB78CE" w:rsidRPr="00656F60" w:rsidRDefault="00FB78CE" w:rsidP="00656F60">
      <w:pPr>
        <w:autoSpaceDE w:val="0"/>
        <w:autoSpaceDN w:val="0"/>
        <w:adjustRightInd w:val="0"/>
        <w:spacing w:after="0" w:line="240" w:lineRule="auto"/>
        <w:ind w:left="709" w:right="281"/>
        <w:jc w:val="center"/>
        <w:rPr>
          <w:rFonts w:ascii="Times New Roman" w:hAnsi="Times New Roman"/>
          <w:sz w:val="20"/>
          <w:szCs w:val="20"/>
        </w:rPr>
      </w:pPr>
      <w:r w:rsidRPr="00656F60">
        <w:rPr>
          <w:rFonts w:ascii="Times New Roman" w:hAnsi="Times New Roman"/>
          <w:sz w:val="20"/>
          <w:szCs w:val="20"/>
        </w:rPr>
        <w:t>(указывается наименование многофункционального центра предоставления государственных и муниципальных услуг);</w:t>
      </w:r>
    </w:p>
    <w:p w:rsidR="00656F60"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w:t>
      </w:r>
    </w:p>
    <w:p w:rsidR="00656F60"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в ___________________________</w:t>
      </w:r>
      <w:r w:rsidR="00656F60">
        <w:rPr>
          <w:rFonts w:ascii="Times New Roman" w:hAnsi="Times New Roman"/>
          <w:sz w:val="26"/>
          <w:szCs w:val="26"/>
        </w:rPr>
        <w:t>________________________________</w:t>
      </w:r>
    </w:p>
    <w:p w:rsidR="00FB78CE" w:rsidRPr="00656F60" w:rsidRDefault="00FB78CE" w:rsidP="00656F60">
      <w:pPr>
        <w:autoSpaceDE w:val="0"/>
        <w:autoSpaceDN w:val="0"/>
        <w:adjustRightInd w:val="0"/>
        <w:spacing w:after="0" w:line="240" w:lineRule="auto"/>
        <w:ind w:firstLine="3261"/>
        <w:jc w:val="both"/>
        <w:rPr>
          <w:rFonts w:ascii="Times New Roman" w:hAnsi="Times New Roman"/>
          <w:sz w:val="20"/>
          <w:szCs w:val="20"/>
        </w:rPr>
      </w:pPr>
      <w:r w:rsidRPr="00656F60">
        <w:rPr>
          <w:rFonts w:ascii="Times New Roman" w:hAnsi="Times New Roman"/>
          <w:sz w:val="20"/>
          <w:szCs w:val="20"/>
        </w:rPr>
        <w:t>(уполномоченном органе);</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    посредством почтовой связи;</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    на адрес электронной почты.</w:t>
      </w:r>
    </w:p>
    <w:p w:rsidR="00656F60" w:rsidRPr="00656F60" w:rsidRDefault="00656F60" w:rsidP="00913E81">
      <w:pPr>
        <w:autoSpaceDE w:val="0"/>
        <w:autoSpaceDN w:val="0"/>
        <w:adjustRightInd w:val="0"/>
        <w:spacing w:after="0" w:line="240" w:lineRule="auto"/>
        <w:rPr>
          <w:rFonts w:ascii="Times New Roman" w:hAnsi="Times New Roman"/>
          <w:sz w:val="14"/>
          <w:szCs w:val="14"/>
        </w:rPr>
      </w:pP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«____» _________________ 20___ год         ________________</w:t>
      </w:r>
    </w:p>
    <w:p w:rsidR="00FB78CE" w:rsidRPr="00656F60" w:rsidRDefault="00FB78CE" w:rsidP="00656F60">
      <w:pPr>
        <w:autoSpaceDE w:val="0"/>
        <w:autoSpaceDN w:val="0"/>
        <w:adjustRightInd w:val="0"/>
        <w:spacing w:after="0" w:line="240" w:lineRule="auto"/>
        <w:rPr>
          <w:rFonts w:ascii="Times New Roman" w:hAnsi="Times New Roman"/>
          <w:sz w:val="20"/>
          <w:szCs w:val="20"/>
        </w:rPr>
      </w:pPr>
      <w:r w:rsidRPr="00656F60">
        <w:rPr>
          <w:rFonts w:ascii="Times New Roman" w:hAnsi="Times New Roman"/>
          <w:sz w:val="20"/>
          <w:szCs w:val="20"/>
        </w:rPr>
        <w:tab/>
      </w:r>
      <w:r w:rsidRPr="00656F60">
        <w:rPr>
          <w:rFonts w:ascii="Times New Roman" w:hAnsi="Times New Roman"/>
          <w:sz w:val="20"/>
          <w:szCs w:val="20"/>
        </w:rPr>
        <w:tab/>
      </w:r>
      <w:r w:rsidRPr="00656F60">
        <w:rPr>
          <w:rFonts w:ascii="Times New Roman" w:hAnsi="Times New Roman"/>
          <w:sz w:val="20"/>
          <w:szCs w:val="20"/>
        </w:rPr>
        <w:tab/>
      </w:r>
      <w:r w:rsidRPr="00656F60">
        <w:rPr>
          <w:rFonts w:ascii="Times New Roman" w:hAnsi="Times New Roman"/>
          <w:sz w:val="20"/>
          <w:szCs w:val="20"/>
        </w:rPr>
        <w:tab/>
      </w:r>
      <w:r w:rsidRPr="00656F60">
        <w:rPr>
          <w:rFonts w:ascii="Times New Roman" w:hAnsi="Times New Roman"/>
          <w:sz w:val="20"/>
          <w:szCs w:val="20"/>
        </w:rPr>
        <w:tab/>
      </w:r>
      <w:r w:rsidR="00656F60">
        <w:rPr>
          <w:rFonts w:ascii="Times New Roman" w:hAnsi="Times New Roman"/>
          <w:sz w:val="20"/>
          <w:szCs w:val="20"/>
        </w:rPr>
        <w:t xml:space="preserve">                                       (подпись)</w:t>
      </w:r>
    </w:p>
    <w:sectPr w:rsidR="00FB78CE" w:rsidRPr="00656F60" w:rsidSect="00656F60">
      <w:pgSz w:w="11905" w:h="16838" w:code="9"/>
      <w:pgMar w:top="964" w:right="567" w:bottom="964" w:left="2552"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5F4" w:rsidRDefault="00F165F4" w:rsidP="00530B5F">
      <w:pPr>
        <w:spacing w:after="0" w:line="240" w:lineRule="auto"/>
      </w:pPr>
      <w:r>
        <w:separator/>
      </w:r>
    </w:p>
  </w:endnote>
  <w:endnote w:type="continuationSeparator" w:id="0">
    <w:p w:rsidR="00F165F4" w:rsidRDefault="00F165F4" w:rsidP="0053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F4" w:rsidRPr="00D3639F" w:rsidRDefault="00F165F4" w:rsidP="00D3639F">
    <w:pPr>
      <w:pStyle w:val="aa"/>
      <w:jc w:val="right"/>
      <w:rPr>
        <w:rFonts w:ascii="Times New Roman" w:hAnsi="Times New Roman"/>
      </w:rPr>
    </w:pPr>
    <w:r w:rsidRPr="00DE42B8">
      <w:rPr>
        <w:rFonts w:ascii="Times New Roman" w:hAnsi="Times New Roman"/>
      </w:rPr>
      <w:fldChar w:fldCharType="begin"/>
    </w:r>
    <w:r w:rsidRPr="00DE42B8">
      <w:rPr>
        <w:rFonts w:ascii="Times New Roman" w:hAnsi="Times New Roman"/>
      </w:rPr>
      <w:instrText>PAGE   \* MERGEFORMAT</w:instrText>
    </w:r>
    <w:r w:rsidRPr="00DE42B8">
      <w:rPr>
        <w:rFonts w:ascii="Times New Roman" w:hAnsi="Times New Roman"/>
      </w:rPr>
      <w:fldChar w:fldCharType="separate"/>
    </w:r>
    <w:r w:rsidR="005C2373">
      <w:rPr>
        <w:rFonts w:ascii="Times New Roman" w:hAnsi="Times New Roman"/>
        <w:noProof/>
      </w:rPr>
      <w:t>4</w:t>
    </w:r>
    <w:r w:rsidRPr="00DE42B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5F4" w:rsidRDefault="00F165F4" w:rsidP="00530B5F">
      <w:pPr>
        <w:spacing w:after="0" w:line="240" w:lineRule="auto"/>
      </w:pPr>
      <w:r>
        <w:separator/>
      </w:r>
    </w:p>
  </w:footnote>
  <w:footnote w:type="continuationSeparator" w:id="0">
    <w:p w:rsidR="00F165F4" w:rsidRDefault="00F165F4" w:rsidP="00530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08E0A9E"/>
    <w:lvl w:ilvl="0">
      <w:start w:val="1"/>
      <w:numFmt w:val="bullet"/>
      <w:pStyle w:val="a"/>
      <w:lvlText w:val=""/>
      <w:lvlJc w:val="left"/>
      <w:pPr>
        <w:tabs>
          <w:tab w:val="num" w:pos="360"/>
        </w:tabs>
        <w:ind w:left="360" w:hanging="360"/>
      </w:pPr>
      <w:rPr>
        <w:rFonts w:ascii="Symbol" w:hAnsi="Symbol" w:hint="default"/>
      </w:rPr>
    </w:lvl>
  </w:abstractNum>
  <w:abstractNum w:abstractNumId="1">
    <w:nsid w:val="01485112"/>
    <w:multiLevelType w:val="hybridMultilevel"/>
    <w:tmpl w:val="39B2DF98"/>
    <w:lvl w:ilvl="0" w:tplc="360480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4DA4197"/>
    <w:multiLevelType w:val="hybridMultilevel"/>
    <w:tmpl w:val="AAA4E1DA"/>
    <w:lvl w:ilvl="0" w:tplc="ACBE89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635811"/>
    <w:multiLevelType w:val="hybridMultilevel"/>
    <w:tmpl w:val="1B00303A"/>
    <w:lvl w:ilvl="0" w:tplc="896C9EFE">
      <w:start w:val="1"/>
      <w:numFmt w:val="decimal"/>
      <w:lvlText w:val="%1)"/>
      <w:lvlJc w:val="left"/>
      <w:pPr>
        <w:ind w:left="1069"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18331C85"/>
    <w:multiLevelType w:val="hybridMultilevel"/>
    <w:tmpl w:val="334C4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1CD7779"/>
    <w:multiLevelType w:val="multilevel"/>
    <w:tmpl w:val="B10219C6"/>
    <w:lvl w:ilvl="0">
      <w:start w:val="2"/>
      <w:numFmt w:val="decimal"/>
      <w:lvlText w:val="%1."/>
      <w:lvlJc w:val="left"/>
      <w:pPr>
        <w:ind w:left="408" w:hanging="408"/>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25474190"/>
    <w:multiLevelType w:val="hybridMultilevel"/>
    <w:tmpl w:val="20420210"/>
    <w:lvl w:ilvl="0" w:tplc="99420EEE">
      <w:start w:val="4"/>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7">
    <w:nsid w:val="27355D3B"/>
    <w:multiLevelType w:val="multilevel"/>
    <w:tmpl w:val="C55293BA"/>
    <w:lvl w:ilvl="0">
      <w:start w:val="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E10D51"/>
    <w:multiLevelType w:val="hybridMultilevel"/>
    <w:tmpl w:val="528AF8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70652F"/>
    <w:multiLevelType w:val="multilevel"/>
    <w:tmpl w:val="34366B70"/>
    <w:lvl w:ilvl="0">
      <w:start w:val="2"/>
      <w:numFmt w:val="decimal"/>
      <w:lvlText w:val="%1."/>
      <w:lvlJc w:val="left"/>
      <w:pPr>
        <w:ind w:left="408" w:hanging="408"/>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1"/>
  </w:num>
  <w:num w:numId="15">
    <w:abstractNumId w:val="2"/>
  </w:num>
  <w:num w:numId="16">
    <w:abstractNumId w:val="7"/>
  </w:num>
  <w:num w:numId="17">
    <w:abstractNumId w:val="10"/>
  </w:num>
  <w:num w:numId="18">
    <w:abstractNumId w:val="3"/>
  </w:num>
  <w:num w:numId="19">
    <w:abstractNumId w:val="12"/>
  </w:num>
  <w:num w:numId="20">
    <w:abstractNumId w:val="5"/>
  </w:num>
  <w:num w:numId="21">
    <w:abstractNumId w:val="13"/>
  </w:num>
  <w:num w:numId="22">
    <w:abstractNumId w:val="8"/>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6AE3"/>
    <w:rsid w:val="00003130"/>
    <w:rsid w:val="00023A88"/>
    <w:rsid w:val="0003045F"/>
    <w:rsid w:val="00040E72"/>
    <w:rsid w:val="00041F41"/>
    <w:rsid w:val="000438C6"/>
    <w:rsid w:val="0006600A"/>
    <w:rsid w:val="000667D6"/>
    <w:rsid w:val="00074217"/>
    <w:rsid w:val="000838ED"/>
    <w:rsid w:val="000A175E"/>
    <w:rsid w:val="000B06F7"/>
    <w:rsid w:val="000B7BCA"/>
    <w:rsid w:val="000F459D"/>
    <w:rsid w:val="000F5654"/>
    <w:rsid w:val="00101B15"/>
    <w:rsid w:val="00103907"/>
    <w:rsid w:val="001054DD"/>
    <w:rsid w:val="0010693D"/>
    <w:rsid w:val="001113CC"/>
    <w:rsid w:val="00113076"/>
    <w:rsid w:val="001176CB"/>
    <w:rsid w:val="0013211E"/>
    <w:rsid w:val="001325DA"/>
    <w:rsid w:val="00137854"/>
    <w:rsid w:val="00176AA0"/>
    <w:rsid w:val="0017766F"/>
    <w:rsid w:val="00177D39"/>
    <w:rsid w:val="00185E67"/>
    <w:rsid w:val="00191E4E"/>
    <w:rsid w:val="001B53AB"/>
    <w:rsid w:val="001C08AE"/>
    <w:rsid w:val="001C1148"/>
    <w:rsid w:val="001C2097"/>
    <w:rsid w:val="001E6CA1"/>
    <w:rsid w:val="00201DAB"/>
    <w:rsid w:val="002026B4"/>
    <w:rsid w:val="00215020"/>
    <w:rsid w:val="00216A8B"/>
    <w:rsid w:val="00232FB5"/>
    <w:rsid w:val="0023344E"/>
    <w:rsid w:val="00244FA3"/>
    <w:rsid w:val="002540ED"/>
    <w:rsid w:val="002645CE"/>
    <w:rsid w:val="00264868"/>
    <w:rsid w:val="00267851"/>
    <w:rsid w:val="00281370"/>
    <w:rsid w:val="0029430E"/>
    <w:rsid w:val="002949A8"/>
    <w:rsid w:val="00294B4C"/>
    <w:rsid w:val="00296975"/>
    <w:rsid w:val="002A1AFC"/>
    <w:rsid w:val="002A32A7"/>
    <w:rsid w:val="002A5177"/>
    <w:rsid w:val="002A6068"/>
    <w:rsid w:val="002B0FCC"/>
    <w:rsid w:val="002B1AA7"/>
    <w:rsid w:val="002B22D1"/>
    <w:rsid w:val="002B4DA1"/>
    <w:rsid w:val="002B6C99"/>
    <w:rsid w:val="002C2457"/>
    <w:rsid w:val="002C6EC8"/>
    <w:rsid w:val="002C7CF6"/>
    <w:rsid w:val="002D3762"/>
    <w:rsid w:val="002D4600"/>
    <w:rsid w:val="002E24B2"/>
    <w:rsid w:val="002E337E"/>
    <w:rsid w:val="00306D8D"/>
    <w:rsid w:val="00314F09"/>
    <w:rsid w:val="0032332C"/>
    <w:rsid w:val="0032765C"/>
    <w:rsid w:val="003340F4"/>
    <w:rsid w:val="00340AC9"/>
    <w:rsid w:val="00364B73"/>
    <w:rsid w:val="003823B0"/>
    <w:rsid w:val="00393308"/>
    <w:rsid w:val="003974C2"/>
    <w:rsid w:val="003A1FCE"/>
    <w:rsid w:val="003A552C"/>
    <w:rsid w:val="003B6411"/>
    <w:rsid w:val="003B64C0"/>
    <w:rsid w:val="003C1D08"/>
    <w:rsid w:val="003C42E5"/>
    <w:rsid w:val="003D726F"/>
    <w:rsid w:val="003D77F1"/>
    <w:rsid w:val="003F701B"/>
    <w:rsid w:val="00403CC4"/>
    <w:rsid w:val="0040448E"/>
    <w:rsid w:val="0043411E"/>
    <w:rsid w:val="004353F9"/>
    <w:rsid w:val="00441493"/>
    <w:rsid w:val="004677F0"/>
    <w:rsid w:val="00473D28"/>
    <w:rsid w:val="004A4FD1"/>
    <w:rsid w:val="004B480B"/>
    <w:rsid w:val="004C221F"/>
    <w:rsid w:val="004D0416"/>
    <w:rsid w:val="004D7276"/>
    <w:rsid w:val="004D764F"/>
    <w:rsid w:val="004F1478"/>
    <w:rsid w:val="004F4DCA"/>
    <w:rsid w:val="004F791E"/>
    <w:rsid w:val="00506AE3"/>
    <w:rsid w:val="0052404C"/>
    <w:rsid w:val="005275C7"/>
    <w:rsid w:val="00530B5F"/>
    <w:rsid w:val="00532165"/>
    <w:rsid w:val="00533A8F"/>
    <w:rsid w:val="00534BBE"/>
    <w:rsid w:val="00542B14"/>
    <w:rsid w:val="00545F84"/>
    <w:rsid w:val="005506CF"/>
    <w:rsid w:val="0055132F"/>
    <w:rsid w:val="005561E4"/>
    <w:rsid w:val="00557045"/>
    <w:rsid w:val="00573298"/>
    <w:rsid w:val="00575F41"/>
    <w:rsid w:val="005764C6"/>
    <w:rsid w:val="005775EE"/>
    <w:rsid w:val="00586577"/>
    <w:rsid w:val="005A3447"/>
    <w:rsid w:val="005A52F5"/>
    <w:rsid w:val="005A56FA"/>
    <w:rsid w:val="005C2373"/>
    <w:rsid w:val="005D4848"/>
    <w:rsid w:val="005E2896"/>
    <w:rsid w:val="005F0D90"/>
    <w:rsid w:val="005F17FC"/>
    <w:rsid w:val="005F1C6E"/>
    <w:rsid w:val="005F38CF"/>
    <w:rsid w:val="00603E15"/>
    <w:rsid w:val="0060786F"/>
    <w:rsid w:val="00616824"/>
    <w:rsid w:val="0062115D"/>
    <w:rsid w:val="00653F5F"/>
    <w:rsid w:val="00656F60"/>
    <w:rsid w:val="00674A0D"/>
    <w:rsid w:val="00676EC4"/>
    <w:rsid w:val="006823AA"/>
    <w:rsid w:val="00683F2C"/>
    <w:rsid w:val="006864CB"/>
    <w:rsid w:val="006B6323"/>
    <w:rsid w:val="006B7076"/>
    <w:rsid w:val="006C293F"/>
    <w:rsid w:val="006D635B"/>
    <w:rsid w:val="00700B8A"/>
    <w:rsid w:val="00703729"/>
    <w:rsid w:val="0070537F"/>
    <w:rsid w:val="007074BC"/>
    <w:rsid w:val="007119CF"/>
    <w:rsid w:val="00711A6E"/>
    <w:rsid w:val="00712213"/>
    <w:rsid w:val="007133F3"/>
    <w:rsid w:val="0071698A"/>
    <w:rsid w:val="00731B69"/>
    <w:rsid w:val="00733776"/>
    <w:rsid w:val="00741067"/>
    <w:rsid w:val="00741BE6"/>
    <w:rsid w:val="00750679"/>
    <w:rsid w:val="00751F1A"/>
    <w:rsid w:val="00767E8B"/>
    <w:rsid w:val="0077290E"/>
    <w:rsid w:val="00780B52"/>
    <w:rsid w:val="0078316D"/>
    <w:rsid w:val="00791954"/>
    <w:rsid w:val="007D1992"/>
    <w:rsid w:val="007D3229"/>
    <w:rsid w:val="007D34D3"/>
    <w:rsid w:val="007E1546"/>
    <w:rsid w:val="007F0C1E"/>
    <w:rsid w:val="00800A22"/>
    <w:rsid w:val="00801017"/>
    <w:rsid w:val="00803CF2"/>
    <w:rsid w:val="00810413"/>
    <w:rsid w:val="008260DF"/>
    <w:rsid w:val="0083091F"/>
    <w:rsid w:val="00831B0B"/>
    <w:rsid w:val="00843B30"/>
    <w:rsid w:val="008451F2"/>
    <w:rsid w:val="008470F7"/>
    <w:rsid w:val="008600A6"/>
    <w:rsid w:val="00871A51"/>
    <w:rsid w:val="00871BCD"/>
    <w:rsid w:val="00877883"/>
    <w:rsid w:val="00882C7F"/>
    <w:rsid w:val="008970EE"/>
    <w:rsid w:val="008B22BC"/>
    <w:rsid w:val="008D4D5B"/>
    <w:rsid w:val="008E4465"/>
    <w:rsid w:val="008F3D8A"/>
    <w:rsid w:val="00913E81"/>
    <w:rsid w:val="00916A5F"/>
    <w:rsid w:val="00920570"/>
    <w:rsid w:val="009235C7"/>
    <w:rsid w:val="00923E33"/>
    <w:rsid w:val="00924631"/>
    <w:rsid w:val="00931591"/>
    <w:rsid w:val="0093444B"/>
    <w:rsid w:val="009462E0"/>
    <w:rsid w:val="00946C57"/>
    <w:rsid w:val="00954D00"/>
    <w:rsid w:val="0095626F"/>
    <w:rsid w:val="00961FC1"/>
    <w:rsid w:val="00965534"/>
    <w:rsid w:val="00971AA7"/>
    <w:rsid w:val="00971AC3"/>
    <w:rsid w:val="00976EB3"/>
    <w:rsid w:val="00995175"/>
    <w:rsid w:val="009C4D61"/>
    <w:rsid w:val="009D0DE8"/>
    <w:rsid w:val="009E7751"/>
    <w:rsid w:val="009F216E"/>
    <w:rsid w:val="009F345A"/>
    <w:rsid w:val="00A11A37"/>
    <w:rsid w:val="00A13977"/>
    <w:rsid w:val="00A27707"/>
    <w:rsid w:val="00A37C2B"/>
    <w:rsid w:val="00A44A27"/>
    <w:rsid w:val="00A5352F"/>
    <w:rsid w:val="00A800AA"/>
    <w:rsid w:val="00A96A79"/>
    <w:rsid w:val="00AC6D63"/>
    <w:rsid w:val="00AD0D02"/>
    <w:rsid w:val="00AE4DC6"/>
    <w:rsid w:val="00AF3863"/>
    <w:rsid w:val="00B04B82"/>
    <w:rsid w:val="00B1473D"/>
    <w:rsid w:val="00B16BD0"/>
    <w:rsid w:val="00B22F08"/>
    <w:rsid w:val="00B335DA"/>
    <w:rsid w:val="00B4275B"/>
    <w:rsid w:val="00B55F29"/>
    <w:rsid w:val="00B6093C"/>
    <w:rsid w:val="00B77A2F"/>
    <w:rsid w:val="00B913E3"/>
    <w:rsid w:val="00BA33CB"/>
    <w:rsid w:val="00BA717C"/>
    <w:rsid w:val="00BD4101"/>
    <w:rsid w:val="00BD7350"/>
    <w:rsid w:val="00BE5067"/>
    <w:rsid w:val="00BE566A"/>
    <w:rsid w:val="00BE75CA"/>
    <w:rsid w:val="00C04FE4"/>
    <w:rsid w:val="00C13A69"/>
    <w:rsid w:val="00C13C56"/>
    <w:rsid w:val="00C15E1F"/>
    <w:rsid w:val="00C306F2"/>
    <w:rsid w:val="00C441AD"/>
    <w:rsid w:val="00C611AC"/>
    <w:rsid w:val="00C63CFE"/>
    <w:rsid w:val="00C72123"/>
    <w:rsid w:val="00C727A3"/>
    <w:rsid w:val="00C81E20"/>
    <w:rsid w:val="00C862BB"/>
    <w:rsid w:val="00C86C05"/>
    <w:rsid w:val="00C86F50"/>
    <w:rsid w:val="00C9520B"/>
    <w:rsid w:val="00CA606B"/>
    <w:rsid w:val="00CB71DB"/>
    <w:rsid w:val="00CE25E6"/>
    <w:rsid w:val="00CE39AA"/>
    <w:rsid w:val="00CE6912"/>
    <w:rsid w:val="00CE69CB"/>
    <w:rsid w:val="00CF1922"/>
    <w:rsid w:val="00D11146"/>
    <w:rsid w:val="00D26079"/>
    <w:rsid w:val="00D3639F"/>
    <w:rsid w:val="00D427C1"/>
    <w:rsid w:val="00D43BF2"/>
    <w:rsid w:val="00D47699"/>
    <w:rsid w:val="00D55B2D"/>
    <w:rsid w:val="00D72BE7"/>
    <w:rsid w:val="00D73069"/>
    <w:rsid w:val="00D7353E"/>
    <w:rsid w:val="00D96AD0"/>
    <w:rsid w:val="00DA1CFB"/>
    <w:rsid w:val="00DA5731"/>
    <w:rsid w:val="00DB20D2"/>
    <w:rsid w:val="00DC0B23"/>
    <w:rsid w:val="00DC242D"/>
    <w:rsid w:val="00DD4D46"/>
    <w:rsid w:val="00DE42B8"/>
    <w:rsid w:val="00E051CF"/>
    <w:rsid w:val="00E1276A"/>
    <w:rsid w:val="00E13A34"/>
    <w:rsid w:val="00E25D09"/>
    <w:rsid w:val="00E47ACF"/>
    <w:rsid w:val="00E51289"/>
    <w:rsid w:val="00E5155B"/>
    <w:rsid w:val="00E51B52"/>
    <w:rsid w:val="00E5410D"/>
    <w:rsid w:val="00E74055"/>
    <w:rsid w:val="00E74D37"/>
    <w:rsid w:val="00E77697"/>
    <w:rsid w:val="00E83628"/>
    <w:rsid w:val="00E972A7"/>
    <w:rsid w:val="00E974B7"/>
    <w:rsid w:val="00EA169B"/>
    <w:rsid w:val="00EA211E"/>
    <w:rsid w:val="00EE13E0"/>
    <w:rsid w:val="00EE66CB"/>
    <w:rsid w:val="00F005FE"/>
    <w:rsid w:val="00F0454F"/>
    <w:rsid w:val="00F11379"/>
    <w:rsid w:val="00F13607"/>
    <w:rsid w:val="00F165F4"/>
    <w:rsid w:val="00F5356F"/>
    <w:rsid w:val="00F54102"/>
    <w:rsid w:val="00F55556"/>
    <w:rsid w:val="00F629DA"/>
    <w:rsid w:val="00F66F6B"/>
    <w:rsid w:val="00F71D73"/>
    <w:rsid w:val="00F76A23"/>
    <w:rsid w:val="00F80E71"/>
    <w:rsid w:val="00F853D5"/>
    <w:rsid w:val="00FA0CA7"/>
    <w:rsid w:val="00FA1074"/>
    <w:rsid w:val="00FA1C43"/>
    <w:rsid w:val="00FA6739"/>
    <w:rsid w:val="00FB04DA"/>
    <w:rsid w:val="00FB595F"/>
    <w:rsid w:val="00FB78CE"/>
    <w:rsid w:val="00FC2472"/>
    <w:rsid w:val="00FC6C89"/>
    <w:rsid w:val="00FD18B0"/>
    <w:rsid w:val="00FD2F85"/>
    <w:rsid w:val="00FD3869"/>
    <w:rsid w:val="00FD420A"/>
    <w:rsid w:val="00FE52CA"/>
    <w:rsid w:val="00FF31A0"/>
    <w:rsid w:val="00FF38FD"/>
    <w:rsid w:val="00FF39B5"/>
    <w:rsid w:val="00FF4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7FB8C8E2-6109-4A54-9580-DD6EA7E3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606B"/>
    <w:pPr>
      <w:spacing w:after="160"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F629DA"/>
    <w:pPr>
      <w:autoSpaceDE w:val="0"/>
      <w:autoSpaceDN w:val="0"/>
      <w:adjustRightInd w:val="0"/>
    </w:pPr>
    <w:rPr>
      <w:rFonts w:ascii="Courier New" w:hAnsi="Courier New" w:cs="Courier New"/>
      <w:lang w:eastAsia="en-US"/>
    </w:rPr>
  </w:style>
  <w:style w:type="character" w:styleId="a4">
    <w:name w:val="Hyperlink"/>
    <w:uiPriority w:val="99"/>
    <w:rsid w:val="00D427C1"/>
    <w:rPr>
      <w:rFonts w:cs="Times New Roman"/>
      <w:color w:val="0000FF"/>
      <w:u w:val="single"/>
    </w:rPr>
  </w:style>
  <w:style w:type="paragraph" w:styleId="a5">
    <w:name w:val="List Paragraph"/>
    <w:basedOn w:val="a0"/>
    <w:uiPriority w:val="34"/>
    <w:qFormat/>
    <w:rsid w:val="00E74055"/>
    <w:pPr>
      <w:ind w:left="720"/>
      <w:contextualSpacing/>
    </w:pPr>
  </w:style>
  <w:style w:type="paragraph" w:customStyle="1" w:styleId="ConsPlusNormal">
    <w:name w:val="ConsPlusNormal"/>
    <w:link w:val="ConsPlusNormal0"/>
    <w:uiPriority w:val="99"/>
    <w:rsid w:val="00E74055"/>
    <w:pPr>
      <w:widowControl w:val="0"/>
      <w:autoSpaceDE w:val="0"/>
      <w:autoSpaceDN w:val="0"/>
      <w:adjustRightInd w:val="0"/>
      <w:ind w:firstLine="720"/>
    </w:pPr>
    <w:rPr>
      <w:rFonts w:ascii="Arial" w:hAnsi="Arial"/>
      <w:sz w:val="22"/>
      <w:szCs w:val="22"/>
    </w:rPr>
  </w:style>
  <w:style w:type="paragraph" w:styleId="a">
    <w:name w:val="List Bullet"/>
    <w:basedOn w:val="a0"/>
    <w:uiPriority w:val="99"/>
    <w:rsid w:val="00216A8B"/>
    <w:pPr>
      <w:numPr>
        <w:numId w:val="2"/>
      </w:numPr>
      <w:spacing w:after="200" w:line="276" w:lineRule="auto"/>
      <w:contextualSpacing/>
    </w:pPr>
  </w:style>
  <w:style w:type="paragraph" w:styleId="a6">
    <w:name w:val="Balloon Text"/>
    <w:basedOn w:val="a0"/>
    <w:link w:val="a7"/>
    <w:uiPriority w:val="99"/>
    <w:semiHidden/>
    <w:rsid w:val="00BE75CA"/>
    <w:pPr>
      <w:spacing w:after="0" w:line="240" w:lineRule="auto"/>
    </w:pPr>
    <w:rPr>
      <w:rFonts w:ascii="Segoe UI" w:hAnsi="Segoe UI"/>
      <w:sz w:val="18"/>
      <w:szCs w:val="18"/>
      <w:lang w:eastAsia="ru-RU"/>
    </w:rPr>
  </w:style>
  <w:style w:type="character" w:customStyle="1" w:styleId="a7">
    <w:name w:val="Текст выноски Знак"/>
    <w:link w:val="a6"/>
    <w:uiPriority w:val="99"/>
    <w:semiHidden/>
    <w:locked/>
    <w:rsid w:val="00BE75CA"/>
    <w:rPr>
      <w:rFonts w:ascii="Segoe UI" w:hAnsi="Segoe UI" w:cs="Times New Roman"/>
      <w:sz w:val="18"/>
    </w:rPr>
  </w:style>
  <w:style w:type="paragraph" w:styleId="a8">
    <w:name w:val="header"/>
    <w:basedOn w:val="a0"/>
    <w:link w:val="a9"/>
    <w:uiPriority w:val="99"/>
    <w:rsid w:val="00530B5F"/>
    <w:pPr>
      <w:tabs>
        <w:tab w:val="center" w:pos="4677"/>
        <w:tab w:val="right" w:pos="9355"/>
      </w:tabs>
      <w:spacing w:after="0" w:line="240" w:lineRule="auto"/>
    </w:pPr>
  </w:style>
  <w:style w:type="character" w:customStyle="1" w:styleId="a9">
    <w:name w:val="Верхний колонтитул Знак"/>
    <w:link w:val="a8"/>
    <w:uiPriority w:val="99"/>
    <w:locked/>
    <w:rsid w:val="00530B5F"/>
    <w:rPr>
      <w:rFonts w:cs="Times New Roman"/>
      <w:sz w:val="22"/>
      <w:szCs w:val="22"/>
      <w:lang w:eastAsia="en-US"/>
    </w:rPr>
  </w:style>
  <w:style w:type="paragraph" w:styleId="aa">
    <w:name w:val="footer"/>
    <w:basedOn w:val="a0"/>
    <w:link w:val="ab"/>
    <w:uiPriority w:val="99"/>
    <w:rsid w:val="00530B5F"/>
    <w:pPr>
      <w:tabs>
        <w:tab w:val="center" w:pos="4677"/>
        <w:tab w:val="right" w:pos="9355"/>
      </w:tabs>
      <w:spacing w:after="0" w:line="240" w:lineRule="auto"/>
    </w:pPr>
  </w:style>
  <w:style w:type="character" w:customStyle="1" w:styleId="ab">
    <w:name w:val="Нижний колонтитул Знак"/>
    <w:link w:val="aa"/>
    <w:uiPriority w:val="99"/>
    <w:locked/>
    <w:rsid w:val="00530B5F"/>
    <w:rPr>
      <w:rFonts w:cs="Times New Roman"/>
      <w:sz w:val="22"/>
      <w:szCs w:val="22"/>
      <w:lang w:eastAsia="en-US"/>
    </w:rPr>
  </w:style>
  <w:style w:type="character" w:customStyle="1" w:styleId="ConsPlusNormal0">
    <w:name w:val="ConsPlusNormal Знак"/>
    <w:link w:val="ConsPlusNormal"/>
    <w:uiPriority w:val="99"/>
    <w:locked/>
    <w:rsid w:val="008470F7"/>
    <w:rPr>
      <w:rFonts w:ascii="Arial" w:hAnsi="Arial"/>
      <w:sz w:val="22"/>
      <w:lang w:val="ru-RU" w:eastAsia="ru-RU"/>
    </w:rPr>
  </w:style>
  <w:style w:type="character" w:customStyle="1" w:styleId="apple-converted-space">
    <w:name w:val="apple-converted-space"/>
    <w:uiPriority w:val="99"/>
    <w:rsid w:val="00F7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24960">
      <w:marLeft w:val="0"/>
      <w:marRight w:val="0"/>
      <w:marTop w:val="0"/>
      <w:marBottom w:val="0"/>
      <w:divBdr>
        <w:top w:val="none" w:sz="0" w:space="0" w:color="auto"/>
        <w:left w:val="none" w:sz="0" w:space="0" w:color="auto"/>
        <w:bottom w:val="none" w:sz="0" w:space="0" w:color="auto"/>
        <w:right w:val="none" w:sz="0" w:space="0" w:color="auto"/>
      </w:divBdr>
    </w:div>
    <w:div w:id="899824961">
      <w:marLeft w:val="0"/>
      <w:marRight w:val="0"/>
      <w:marTop w:val="0"/>
      <w:marBottom w:val="0"/>
      <w:divBdr>
        <w:top w:val="none" w:sz="0" w:space="0" w:color="auto"/>
        <w:left w:val="none" w:sz="0" w:space="0" w:color="auto"/>
        <w:bottom w:val="none" w:sz="0" w:space="0" w:color="auto"/>
        <w:right w:val="none" w:sz="0" w:space="0" w:color="auto"/>
      </w:divBdr>
    </w:div>
    <w:div w:id="899824962">
      <w:marLeft w:val="0"/>
      <w:marRight w:val="0"/>
      <w:marTop w:val="0"/>
      <w:marBottom w:val="0"/>
      <w:divBdr>
        <w:top w:val="none" w:sz="0" w:space="0" w:color="auto"/>
        <w:left w:val="none" w:sz="0" w:space="0" w:color="auto"/>
        <w:bottom w:val="none" w:sz="0" w:space="0" w:color="auto"/>
        <w:right w:val="none" w:sz="0" w:space="0" w:color="auto"/>
      </w:divBdr>
    </w:div>
    <w:div w:id="899824963">
      <w:marLeft w:val="0"/>
      <w:marRight w:val="0"/>
      <w:marTop w:val="0"/>
      <w:marBottom w:val="0"/>
      <w:divBdr>
        <w:top w:val="none" w:sz="0" w:space="0" w:color="auto"/>
        <w:left w:val="none" w:sz="0" w:space="0" w:color="auto"/>
        <w:bottom w:val="none" w:sz="0" w:space="0" w:color="auto"/>
        <w:right w:val="none" w:sz="0" w:space="0" w:color="auto"/>
      </w:divBdr>
    </w:div>
    <w:div w:id="899824964">
      <w:marLeft w:val="0"/>
      <w:marRight w:val="0"/>
      <w:marTop w:val="0"/>
      <w:marBottom w:val="0"/>
      <w:divBdr>
        <w:top w:val="none" w:sz="0" w:space="0" w:color="auto"/>
        <w:left w:val="none" w:sz="0" w:space="0" w:color="auto"/>
        <w:bottom w:val="none" w:sz="0" w:space="0" w:color="auto"/>
        <w:right w:val="none" w:sz="0" w:space="0" w:color="auto"/>
      </w:divBdr>
    </w:div>
    <w:div w:id="899824965">
      <w:marLeft w:val="0"/>
      <w:marRight w:val="0"/>
      <w:marTop w:val="0"/>
      <w:marBottom w:val="0"/>
      <w:divBdr>
        <w:top w:val="none" w:sz="0" w:space="0" w:color="auto"/>
        <w:left w:val="none" w:sz="0" w:space="0" w:color="auto"/>
        <w:bottom w:val="none" w:sz="0" w:space="0" w:color="auto"/>
        <w:right w:val="none" w:sz="0" w:space="0" w:color="auto"/>
      </w:divBdr>
    </w:div>
    <w:div w:id="899824966">
      <w:marLeft w:val="0"/>
      <w:marRight w:val="0"/>
      <w:marTop w:val="0"/>
      <w:marBottom w:val="0"/>
      <w:divBdr>
        <w:top w:val="none" w:sz="0" w:space="0" w:color="auto"/>
        <w:left w:val="none" w:sz="0" w:space="0" w:color="auto"/>
        <w:bottom w:val="none" w:sz="0" w:space="0" w:color="auto"/>
        <w:right w:val="none" w:sz="0" w:space="0" w:color="auto"/>
      </w:divBdr>
    </w:div>
    <w:div w:id="899824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kogalym.ru/administration/structure/opek" TargetMode="External"/><Relationship Id="rId18" Type="http://schemas.openxmlformats.org/officeDocument/2006/relationships/hyperlink" Target="consultantplus://offline/ref=EF8A3CAD85ED4AA75CB052646068CCABEA298E85F1DE3F6494BD2E7AD75DCC4F18BB5B572C7D74E1C0E2AE7C991DD51E1A16C3F8CEdDF" TargetMode="External"/><Relationship Id="rId26" Type="http://schemas.openxmlformats.org/officeDocument/2006/relationships/hyperlink" Target="consultantplus://offline/ref=CBC1598DD9E5B985B4730BE48974B53C20C64DF14400FCDF8DE729673C6A18A90CBB616ED236IEG" TargetMode="External"/><Relationship Id="rId3" Type="http://schemas.openxmlformats.org/officeDocument/2006/relationships/styles" Target="styles.xml"/><Relationship Id="rId21" Type="http://schemas.openxmlformats.org/officeDocument/2006/relationships/hyperlink" Target="consultantplus://offline/ref=995432B2ECB2CCFF8E917E9E8E16CEA47E3C18EA32BC508867EE49B61845FB1AA6BB7A7334577FF51115123F402DBBEDCCD027B453OAr9G" TargetMode="External"/><Relationship Id="rId7" Type="http://schemas.openxmlformats.org/officeDocument/2006/relationships/endnotes" Target="endnotes.xml"/><Relationship Id="rId12" Type="http://schemas.openxmlformats.org/officeDocument/2006/relationships/hyperlink" Target="http://admkogalym.ru/administration/structure/uov/" TargetMode="External"/><Relationship Id="rId17" Type="http://schemas.openxmlformats.org/officeDocument/2006/relationships/hyperlink" Target="consultantplus://offline/ref=6B4D79637F49F5515E7221A576133CD0BFB19223557A35DEEFF67DA659B6AC296C4C96D2A85953C3O1E"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04CF9A8A511230063E97D8D0E340F11B11266411F1AE48ED9841BDBA78E171FEFC6F95C2EF44078CA9F934D6d1l7M" TargetMode="External"/><Relationship Id="rId20" Type="http://schemas.openxmlformats.org/officeDocument/2006/relationships/hyperlink" Target="consultantplus://offline/ref=EF8A3CAD85ED4AA75CB052646068CCABEA298E85F1DE3F6494BD2E7AD75DCC4F18BB5B502A7D74E1C0E2AE7C991DD51E1A16C3F8CEd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admkogalym.ru" TargetMode="External"/><Relationship Id="rId5" Type="http://schemas.openxmlformats.org/officeDocument/2006/relationships/webSettings" Target="webSettings.xml"/><Relationship Id="rId15" Type="http://schemas.openxmlformats.org/officeDocument/2006/relationships/hyperlink" Target="http://admkogalym.ru/economics/formirovanie-usloviy/contacts/" TargetMode="External"/><Relationship Id="rId23" Type="http://schemas.openxmlformats.org/officeDocument/2006/relationships/hyperlink" Target="consultantplus://offline/ref=EF8A3CAD85ED4AA75CB04C6976049BA4EF22D38EF5DE343BC1EE282D880DCA1A58FB5D006A322DB184B7A0749B08814C4041CEF8E53943EB3C019399C3dEF" TargetMode="External"/><Relationship Id="rId28"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consultantplus://offline/ref=EF8A3CAD85ED4AA75CB052646068CCABEA298E85F1DE3F6494BD2E7AD75DCC4F18BB5B55297620B184BCF72CDC56D81C050AC3FAFA2543E9C2dB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dmkogalym.ru/administration/structure/kumi/" TargetMode="External"/><Relationship Id="rId22" Type="http://schemas.openxmlformats.org/officeDocument/2006/relationships/hyperlink" Target="consultantplus://offline/ref=6B4D79637F49F5515E7221A576133CD0B8B79D23547768D4E7AF71A45EB9F33E6B059AD3A8585131C3O3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4E89-B4AE-4624-A528-1E41381E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28</Pages>
  <Words>10497</Words>
  <Characters>59835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Стригина Татьяна Николаевна</dc:creator>
  <cp:keywords/>
  <dc:description/>
  <cp:lastModifiedBy>Подкорытова Наталья Вячеславовна</cp:lastModifiedBy>
  <cp:revision>55</cp:revision>
  <cp:lastPrinted>2019-08-08T04:34:00Z</cp:lastPrinted>
  <dcterms:created xsi:type="dcterms:W3CDTF">2016-08-18T09:32:00Z</dcterms:created>
  <dcterms:modified xsi:type="dcterms:W3CDTF">2019-08-08T04:34:00Z</dcterms:modified>
</cp:coreProperties>
</file>