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F090D" wp14:editId="7D0B17B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4D5CFC" w:rsidRDefault="007F7774" w:rsidP="00412B4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D5CFC">
        <w:rPr>
          <w:sz w:val="26"/>
          <w:szCs w:val="26"/>
        </w:rPr>
        <w:t xml:space="preserve">б утверждении муниципальной </w:t>
      </w:r>
    </w:p>
    <w:p w:rsidR="004D5CFC" w:rsidRDefault="004D5CFC" w:rsidP="00412B42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программы «Развитие жилищной </w:t>
      </w:r>
    </w:p>
    <w:p w:rsidR="004D5CFC" w:rsidRDefault="004D5CFC" w:rsidP="00412B42">
      <w:pPr>
        <w:rPr>
          <w:sz w:val="26"/>
          <w:szCs w:val="26"/>
        </w:rPr>
      </w:pPr>
      <w:r>
        <w:rPr>
          <w:sz w:val="26"/>
          <w:szCs w:val="26"/>
        </w:rPr>
        <w:t>сферы в городе Когалыме»</w:t>
      </w:r>
      <w:r w:rsidR="001940E9">
        <w:rPr>
          <w:sz w:val="26"/>
          <w:szCs w:val="26"/>
        </w:rPr>
        <w:t xml:space="preserve"> </w:t>
      </w:r>
    </w:p>
    <w:p w:rsidR="00B421D8" w:rsidRPr="00412B42" w:rsidRDefault="00B421D8" w:rsidP="00412B42">
      <w:pPr>
        <w:rPr>
          <w:sz w:val="26"/>
          <w:szCs w:val="26"/>
        </w:rPr>
      </w:pPr>
    </w:p>
    <w:p w:rsidR="007F7774" w:rsidRPr="00337ACB" w:rsidRDefault="007F7774" w:rsidP="00412B42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337ACB">
        <w:rPr>
          <w:spacing w:val="-6"/>
          <w:sz w:val="26"/>
          <w:szCs w:val="26"/>
        </w:rPr>
        <w:t>В соответствии со статьёй 179 Бюджетного кодекса Российской Фед</w:t>
      </w:r>
      <w:r w:rsidR="008C6CF1" w:rsidRPr="00337ACB">
        <w:rPr>
          <w:spacing w:val="-6"/>
          <w:sz w:val="26"/>
          <w:szCs w:val="26"/>
        </w:rPr>
        <w:t>ерации, Уставом города Когалым</w:t>
      </w:r>
      <w:r w:rsidRPr="00337ACB">
        <w:rPr>
          <w:spacing w:val="-6"/>
          <w:sz w:val="26"/>
          <w:szCs w:val="26"/>
        </w:rPr>
        <w:t xml:space="preserve">, </w:t>
      </w:r>
      <w:r w:rsidR="00A923DA">
        <w:rPr>
          <w:spacing w:val="-6"/>
          <w:sz w:val="26"/>
          <w:szCs w:val="26"/>
        </w:rPr>
        <w:t>решением</w:t>
      </w:r>
      <w:r w:rsidR="00AD1B8F" w:rsidRPr="00337ACB">
        <w:rPr>
          <w:spacing w:val="-6"/>
          <w:sz w:val="26"/>
          <w:szCs w:val="26"/>
        </w:rPr>
        <w:t xml:space="preserve"> Думы города </w:t>
      </w:r>
      <w:r w:rsidR="004D5CFC">
        <w:rPr>
          <w:spacing w:val="-6"/>
          <w:sz w:val="26"/>
          <w:szCs w:val="26"/>
        </w:rPr>
        <w:t>Когалыма от 27.11.2024</w:t>
      </w:r>
      <w:r w:rsidR="00AD1B8F" w:rsidRPr="00337ACB">
        <w:rPr>
          <w:spacing w:val="-6"/>
          <w:sz w:val="26"/>
          <w:szCs w:val="26"/>
        </w:rPr>
        <w:t xml:space="preserve"> </w:t>
      </w:r>
      <w:r w:rsidR="004D5CFC">
        <w:rPr>
          <w:spacing w:val="-6"/>
          <w:sz w:val="26"/>
          <w:szCs w:val="26"/>
        </w:rPr>
        <w:t>№467</w:t>
      </w:r>
      <w:r w:rsidR="00AD1B8F" w:rsidRPr="00337ACB">
        <w:rPr>
          <w:spacing w:val="-6"/>
          <w:sz w:val="26"/>
          <w:szCs w:val="26"/>
        </w:rPr>
        <w:t>-ГД «</w:t>
      </w:r>
      <w:r w:rsidR="00F025D3" w:rsidRPr="00337ACB">
        <w:rPr>
          <w:spacing w:val="-6"/>
          <w:sz w:val="26"/>
          <w:szCs w:val="26"/>
        </w:rPr>
        <w:t xml:space="preserve">Об одобрении </w:t>
      </w:r>
      <w:r w:rsidR="004D5CFC">
        <w:rPr>
          <w:spacing w:val="-6"/>
          <w:sz w:val="26"/>
          <w:szCs w:val="26"/>
        </w:rPr>
        <w:t xml:space="preserve">проекта муниципальной программы </w:t>
      </w:r>
      <w:r w:rsidR="00F025D3" w:rsidRPr="00337ACB">
        <w:rPr>
          <w:spacing w:val="-6"/>
          <w:sz w:val="26"/>
          <w:szCs w:val="26"/>
        </w:rPr>
        <w:t>«</w:t>
      </w:r>
      <w:r w:rsidR="00F025D3" w:rsidRPr="00337ACB">
        <w:rPr>
          <w:rFonts w:eastAsia="Calibri"/>
          <w:spacing w:val="-6"/>
          <w:sz w:val="26"/>
          <w:szCs w:val="26"/>
          <w:lang w:eastAsia="en-US"/>
        </w:rPr>
        <w:t xml:space="preserve">Развитие </w:t>
      </w:r>
      <w:r w:rsidR="004D5CFC">
        <w:rPr>
          <w:rFonts w:eastAsia="Calibri"/>
          <w:spacing w:val="-6"/>
          <w:sz w:val="26"/>
          <w:szCs w:val="26"/>
          <w:lang w:eastAsia="en-US"/>
        </w:rPr>
        <w:t>жилищной сферы в городе Когалыме</w:t>
      </w:r>
      <w:r w:rsidR="00F025D3" w:rsidRPr="00337ACB">
        <w:rPr>
          <w:spacing w:val="-6"/>
          <w:sz w:val="26"/>
          <w:szCs w:val="26"/>
        </w:rPr>
        <w:t xml:space="preserve">», </w:t>
      </w:r>
      <w:r w:rsidRPr="00337ACB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</w:t>
      </w:r>
      <w:r w:rsidR="007379BD" w:rsidRPr="00337AC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4D5CFC">
        <w:rPr>
          <w:rFonts w:eastAsia="Calibri"/>
          <w:spacing w:val="-6"/>
          <w:sz w:val="26"/>
          <w:szCs w:val="26"/>
          <w:lang w:eastAsia="en-US"/>
        </w:rPr>
        <w:t>от 25.09.2024 №1762</w:t>
      </w:r>
      <w:r w:rsidR="008C6CF1" w:rsidRPr="00337AC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337ACB">
        <w:rPr>
          <w:rFonts w:eastAsia="Calibri"/>
          <w:spacing w:val="-6"/>
          <w:sz w:val="26"/>
          <w:szCs w:val="26"/>
          <w:lang w:eastAsia="en-US"/>
        </w:rPr>
        <w:t>«О порядке разработки и реализации муниципальных программ города Когалыма»:</w:t>
      </w:r>
    </w:p>
    <w:p w:rsidR="007F7774" w:rsidRPr="00337ACB" w:rsidRDefault="007F7774" w:rsidP="00412B42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4D5CFC" w:rsidRPr="004D5CFC" w:rsidRDefault="004D5CFC" w:rsidP="004D5CFC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D5CF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D5CFC">
        <w:rPr>
          <w:bCs/>
          <w:sz w:val="26"/>
          <w:szCs w:val="26"/>
        </w:rPr>
        <w:t>Утвердить муниципальную программу «Развитие жилищной сфер</w:t>
      </w:r>
      <w:r w:rsidR="004532D1">
        <w:rPr>
          <w:bCs/>
          <w:sz w:val="26"/>
          <w:szCs w:val="26"/>
        </w:rPr>
        <w:t>ы</w:t>
      </w:r>
      <w:r w:rsidRPr="004D5CFC">
        <w:rPr>
          <w:bCs/>
          <w:sz w:val="26"/>
          <w:szCs w:val="26"/>
        </w:rPr>
        <w:t xml:space="preserve"> в городе Когалыме» согласно </w:t>
      </w:r>
      <w:proofErr w:type="gramStart"/>
      <w:r w:rsidRPr="004D5CFC">
        <w:rPr>
          <w:bCs/>
          <w:sz w:val="26"/>
          <w:szCs w:val="26"/>
        </w:rPr>
        <w:t>приложению</w:t>
      </w:r>
      <w:proofErr w:type="gramEnd"/>
      <w:r w:rsidRPr="004D5CFC">
        <w:rPr>
          <w:bCs/>
          <w:sz w:val="26"/>
          <w:szCs w:val="26"/>
        </w:rPr>
        <w:t xml:space="preserve"> к настоящему постановлению.</w:t>
      </w:r>
    </w:p>
    <w:p w:rsidR="007F7774" w:rsidRPr="00412B42" w:rsidRDefault="007F7774" w:rsidP="00412B42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172D2C" w:rsidRPr="002442B3" w:rsidRDefault="00A923DA" w:rsidP="00172D2C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172D2C" w:rsidRPr="002442B3">
        <w:rPr>
          <w:rFonts w:eastAsia="Calibri"/>
          <w:sz w:val="26"/>
          <w:szCs w:val="26"/>
          <w:lang w:eastAsia="en-US"/>
        </w:rPr>
        <w:t>. Настоящее постановление распространяет свое действие на правоотношения, возникшие с 01.01.202</w:t>
      </w:r>
      <w:r w:rsidR="004D5CFC">
        <w:rPr>
          <w:rFonts w:eastAsia="Calibri"/>
          <w:sz w:val="26"/>
          <w:szCs w:val="26"/>
          <w:lang w:eastAsia="en-US"/>
        </w:rPr>
        <w:t>5</w:t>
      </w:r>
      <w:r w:rsidR="00172D2C" w:rsidRPr="002442B3">
        <w:rPr>
          <w:rFonts w:eastAsia="Calibri"/>
          <w:sz w:val="26"/>
          <w:szCs w:val="26"/>
          <w:lang w:eastAsia="en-US"/>
        </w:rPr>
        <w:t>.</w:t>
      </w:r>
    </w:p>
    <w:p w:rsidR="00172D2C" w:rsidRDefault="00172D2C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72D2C" w:rsidRDefault="004D5CFC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5CFC">
        <w:rPr>
          <w:rFonts w:eastAsia="Calibri"/>
          <w:sz w:val="26"/>
          <w:szCs w:val="26"/>
          <w:lang w:eastAsia="en-US"/>
        </w:rPr>
        <w:t>3.</w:t>
      </w:r>
      <w:r w:rsidRPr="004D5CFC">
        <w:rPr>
          <w:rFonts w:eastAsia="Calibri"/>
          <w:sz w:val="26"/>
          <w:szCs w:val="26"/>
          <w:lang w:eastAsia="en-US"/>
        </w:rPr>
        <w:tab/>
        <w:t>Отделу архитектуры и градостроительства Администрации города Когалыма (О.В. Краева) направить в юридическое управление Администрации города Когалыма текст постановления и приложения к нему его реквизиты, сведения об источнике официального опубликования в порядке и сроки, предусмотренные Администрации города Когалыма от 19.06.2013 №149-р               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4D5CFC" w:rsidRDefault="004D5CFC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F7774" w:rsidRPr="002442B3" w:rsidRDefault="00A923DA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color w:val="FF0000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7F7774" w:rsidRPr="002442B3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2442B3" w:rsidRPr="00E22C87">
        <w:rPr>
          <w:sz w:val="26"/>
          <w:szCs w:val="26"/>
        </w:rPr>
        <w:t>Опубликовать наст</w:t>
      </w:r>
      <w:r w:rsidR="002442B3">
        <w:rPr>
          <w:sz w:val="26"/>
          <w:szCs w:val="26"/>
        </w:rPr>
        <w:t>оящее постановление и приложение</w:t>
      </w:r>
      <w:r w:rsidR="002442B3" w:rsidRPr="00E22C87">
        <w:rPr>
          <w:sz w:val="26"/>
          <w:szCs w:val="26"/>
        </w:rPr>
        <w:t xml:space="preserve"> к нему в газете «Когалымский вестник» и сетевом издании «Когалымский вестник»: KOGVESTI.RU</w:t>
      </w:r>
      <w:r w:rsidR="002E06A5">
        <w:rPr>
          <w:sz w:val="26"/>
          <w:szCs w:val="26"/>
        </w:rPr>
        <w:t xml:space="preserve"> (приложение в печатном издании не приводится)</w:t>
      </w:r>
      <w:r w:rsidR="002442B3" w:rsidRPr="00E22C87">
        <w:rPr>
          <w:sz w:val="26"/>
          <w:szCs w:val="26"/>
        </w:rPr>
        <w:t>. Разместить наст</w:t>
      </w:r>
      <w:r w:rsidR="002442B3">
        <w:rPr>
          <w:sz w:val="26"/>
          <w:szCs w:val="26"/>
        </w:rPr>
        <w:t>оящее постановление и приложение</w:t>
      </w:r>
      <w:r w:rsidR="002442B3" w:rsidRPr="00E22C87">
        <w:rPr>
          <w:sz w:val="26"/>
          <w:szCs w:val="26"/>
        </w:rPr>
        <w:t xml:space="preserve"> к нему на официальном сайте Администрации </w:t>
      </w:r>
      <w:r w:rsidR="002442B3">
        <w:rPr>
          <w:sz w:val="26"/>
          <w:szCs w:val="26"/>
        </w:rPr>
        <w:t>города Когалыма в информационно</w:t>
      </w:r>
      <w:r w:rsidR="002442B3" w:rsidRPr="00C02D84">
        <w:rPr>
          <w:sz w:val="26"/>
          <w:szCs w:val="26"/>
        </w:rPr>
        <w:t>-</w:t>
      </w:r>
      <w:r w:rsidR="002442B3" w:rsidRPr="00D86436">
        <w:rPr>
          <w:color w:val="000000" w:themeColor="text1"/>
          <w:sz w:val="26"/>
          <w:szCs w:val="26"/>
        </w:rPr>
        <w:t>телекоммуникационной сети Интернет (</w:t>
      </w:r>
      <w:hyperlink r:id="rId9" w:history="1">
        <w:r w:rsidR="002442B3" w:rsidRPr="00D86436">
          <w:rPr>
            <w:rStyle w:val="a9"/>
            <w:color w:val="000000" w:themeColor="text1"/>
            <w:sz w:val="26"/>
            <w:szCs w:val="26"/>
            <w:u w:val="none"/>
          </w:rPr>
          <w:t>www.admkogalym.ru</w:t>
        </w:r>
      </w:hyperlink>
      <w:r w:rsidR="002442B3" w:rsidRPr="00D86436">
        <w:rPr>
          <w:color w:val="000000" w:themeColor="text1"/>
          <w:sz w:val="26"/>
          <w:szCs w:val="26"/>
        </w:rPr>
        <w:t>).</w:t>
      </w:r>
    </w:p>
    <w:p w:rsidR="007F7774" w:rsidRPr="00412B42" w:rsidRDefault="007F777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F025D3" w:rsidRDefault="00A923DA" w:rsidP="00412B42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7F7774" w:rsidRPr="00412B4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A205B7" w:rsidRPr="00412B42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</w:t>
      </w:r>
      <w:r w:rsidR="00F025D3">
        <w:rPr>
          <w:rFonts w:eastAsia="Calibri"/>
          <w:spacing w:val="-6"/>
          <w:sz w:val="26"/>
          <w:szCs w:val="26"/>
          <w:lang w:eastAsia="en-US"/>
        </w:rPr>
        <w:t xml:space="preserve"> </w:t>
      </w:r>
      <w:proofErr w:type="spellStart"/>
      <w:r w:rsidR="004D5CFC">
        <w:rPr>
          <w:rFonts w:eastAsia="Calibri"/>
          <w:spacing w:val="-6"/>
          <w:sz w:val="26"/>
          <w:szCs w:val="26"/>
          <w:lang w:eastAsia="en-US"/>
        </w:rPr>
        <w:t>А.М.Качанова</w:t>
      </w:r>
      <w:proofErr w:type="spellEnd"/>
    </w:p>
    <w:p w:rsidR="007F7774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12B42" w:rsidRDefault="00412B42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4D5CFC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08E6A7B" wp14:editId="5297ED24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Pr="000C55B9" w:rsidRDefault="001D0927" w:rsidP="000C55B9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4D5CFC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66491" w:rsidRDefault="00566491" w:rsidP="00231FA7">
      <w:pPr>
        <w:tabs>
          <w:tab w:val="left" w:pos="7380"/>
        </w:tabs>
        <w:ind w:left="8505" w:firstLine="2552"/>
        <w:rPr>
          <w:sz w:val="26"/>
          <w:szCs w:val="26"/>
        </w:rPr>
        <w:sectPr w:rsidR="00566491" w:rsidSect="00A923DA">
          <w:headerReference w:type="default" r:id="rId11"/>
          <w:headerReference w:type="first" r:id="rId12"/>
          <w:pgSz w:w="11906" w:h="16838"/>
          <w:pgMar w:top="851" w:right="567" w:bottom="284" w:left="2552" w:header="709" w:footer="709" w:gutter="0"/>
          <w:cols w:space="708"/>
          <w:docGrid w:linePitch="360"/>
        </w:sectPr>
      </w:pPr>
    </w:p>
    <w:p w:rsidR="0086685A" w:rsidRPr="009B7E0F" w:rsidRDefault="00643A8E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427D2">
        <w:rPr>
          <w:sz w:val="26"/>
          <w:szCs w:val="26"/>
        </w:rPr>
        <w:t xml:space="preserve"> </w:t>
      </w:r>
    </w:p>
    <w:p w:rsidR="0086685A" w:rsidRPr="009B7E0F" w:rsidRDefault="0086685A" w:rsidP="004776ED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Default="0086685A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231FA7" w:rsidTr="004776ED">
        <w:tc>
          <w:tcPr>
            <w:tcW w:w="2235" w:type="dxa"/>
          </w:tcPr>
          <w:p w:rsidR="00231FA7" w:rsidRPr="00F5080D" w:rsidRDefault="00231FA7" w:rsidP="004776ED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231FA7" w:rsidRPr="00F5080D" w:rsidRDefault="00231FA7" w:rsidP="004776ED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«Развитие жилищной сферы в городе Когалыме»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7"/>
        <w:gridCol w:w="10597"/>
      </w:tblGrid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val="en-US" w:eastAsia="en-US"/>
              </w:rPr>
            </w:pPr>
            <w:r>
              <w:rPr>
                <w:spacing w:val="-6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Качанов Александр Михайлович, заместитель главы города Когалыма 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Краева Ольга Витальевна,</w:t>
            </w:r>
            <w:r>
              <w:rPr>
                <w:spacing w:val="-6"/>
                <w:lang w:eastAsia="en-US"/>
              </w:rPr>
              <w:t xml:space="preserve"> начальник о</w:t>
            </w:r>
            <w:r>
              <w:rPr>
                <w:color w:val="000000"/>
                <w:spacing w:val="-6"/>
                <w:lang w:eastAsia="en-US"/>
              </w:rPr>
              <w:t xml:space="preserve">тдела архитектуры и градостроительства Администрации города Когалыма (далее - ОАиГ) 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казённое учреждение «Управление капитального строительства и жилищно-коммунального комплекса города Когалыма» (далее - МКУ «УКС и ЖКК г. Когалыма»);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Управление по жилищной политике Администрации города Когалыма (далее - УпоЖП);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Комитет по управлению муниципальным имуществом Администрации города Когалыма (далее - КУМИ);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казённое учреждение «Управление обеспечения деятельности органов местного самоуправления (далее - МКУ «УОДОМС»);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бюджетное учреждение «Коммунспецавтотехника» (далее – МБУ «КСАТ»).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2025-2028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Цель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«Реализация мероприятий по обеспечению жильем молодых семей»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 «Содействие развитию жилищного строительства»;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Объёмы финансового обеспечения за весь период реализации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759 790,80 тыс. руб.</w:t>
            </w:r>
          </w:p>
        </w:tc>
      </w:tr>
      <w:tr w:rsidR="004D5CFC" w:rsidTr="004D5CFC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Комфортная и безопасная среда для жизни/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 устойчивое сокращение непригодного для проживания жилищного фонда;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 обновление к 2030 году жилищного фонда не менее чем на 20 процентов по сравнению с показателем 2019 года;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- обеспечение граждан жильем общей площадью не менее 33 кв. метров на человека к 2030 году и не менее 38 кв. метров к 2036 году.</w:t>
            </w:r>
          </w:p>
          <w:p w:rsidR="004D5CFC" w:rsidRDefault="004D5C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Государственная программа Ханты-Мансийского автономного округа – Югры «Строительство», государственная программа Ханты-Мансийского автономного округа – Югры «Пространственное развитие и формирование комфортной городской среды».</w:t>
            </w:r>
          </w:p>
        </w:tc>
      </w:tr>
    </w:tbl>
    <w:p w:rsidR="00F669C5" w:rsidRDefault="00F669C5" w:rsidP="004D5CFC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 Показатели муниципальной программы</w:t>
      </w:r>
    </w:p>
    <w:p w:rsidR="004D5CFC" w:rsidRDefault="004D5CFC" w:rsidP="004D5C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6"/>
        <w:gridCol w:w="1808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8"/>
        <w:gridCol w:w="2050"/>
      </w:tblGrid>
      <w:tr w:rsidR="004D5CFC" w:rsidTr="004D5CFC">
        <w:trPr>
          <w:trHeight w:val="383"/>
          <w:jc w:val="center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жилищного строительства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 ХМАО - Югры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ОАиГ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 квадратных метров расселенного непригодного жилищного фонда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Устойчивое сокращение непригодного для проживания жилищного фонда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ОАиГ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</w:tbl>
    <w:p w:rsidR="004D5CFC" w:rsidRDefault="004D5CFC" w:rsidP="004D5CFC">
      <w:p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6"/>
        <w:gridCol w:w="1809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7"/>
        <w:gridCol w:w="2050"/>
      </w:tblGrid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семей, улучшивших жилищные условия семей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17.07.2019 г. №915»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trike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«УКС и ЖКК г. Когалыма»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Устойчивое сокращение непригодного для проживания жилищного фонда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семьям жилых помещений по договорам социального найма в связи с подходом очерёдности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6"/>
              <w:shd w:val="clear" w:color="auto" w:fill="FFFFFF" w:themeFill="background1"/>
              <w:jc w:val="center"/>
              <w:rPr>
                <w:bCs/>
                <w:iCs/>
                <w:sz w:val="20"/>
              </w:rPr>
            </w:pPr>
            <w:r>
              <w:rPr>
                <w:sz w:val="20"/>
              </w:rPr>
              <w:t>Количество участников, получивших меры финансовой поддержки для улучшения жилищных условий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>
              <w:rPr>
                <w:strike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</w:tbl>
    <w:p w:rsidR="004D5CFC" w:rsidRDefault="004D5CFC" w:rsidP="004D5CFC">
      <w:p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6"/>
        <w:gridCol w:w="1809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7"/>
        <w:gridCol w:w="2050"/>
      </w:tblGrid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D5CFC" w:rsidTr="004D5CFC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:rsidR="004D5CFC" w:rsidRDefault="004D5CFC" w:rsidP="004D5CF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2416"/>
        <w:gridCol w:w="1052"/>
        <w:gridCol w:w="1274"/>
        <w:gridCol w:w="804"/>
        <w:gridCol w:w="813"/>
        <w:gridCol w:w="829"/>
        <w:gridCol w:w="807"/>
        <w:gridCol w:w="797"/>
        <w:gridCol w:w="782"/>
        <w:gridCol w:w="917"/>
        <w:gridCol w:w="794"/>
        <w:gridCol w:w="835"/>
        <w:gridCol w:w="819"/>
        <w:gridCol w:w="854"/>
        <w:gridCol w:w="1353"/>
      </w:tblGrid>
      <w:tr w:rsidR="004D5CFC" w:rsidTr="004D5CFC">
        <w:trPr>
          <w:trHeight w:val="428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8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жилищного строительства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ГП ХМАО - Югры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тыс.кв.м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 квадратных метров расселенного непригодного жилищного фонда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 кв.м.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0,0006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18,1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1.5.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семьям жилых помещений по договорам социального найма в связи с подходом очерёдности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D5CFC" w:rsidRDefault="004D5CFC" w:rsidP="004D5CFC">
      <w:pPr>
        <w:rPr>
          <w:sz w:val="22"/>
          <w:szCs w:val="22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2418"/>
        <w:gridCol w:w="1052"/>
        <w:gridCol w:w="1275"/>
        <w:gridCol w:w="805"/>
        <w:gridCol w:w="814"/>
        <w:gridCol w:w="830"/>
        <w:gridCol w:w="808"/>
        <w:gridCol w:w="798"/>
        <w:gridCol w:w="782"/>
        <w:gridCol w:w="917"/>
        <w:gridCol w:w="794"/>
        <w:gridCol w:w="835"/>
        <w:gridCol w:w="819"/>
        <w:gridCol w:w="847"/>
        <w:gridCol w:w="1350"/>
      </w:tblGrid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6"/>
              <w:shd w:val="clear" w:color="auto" w:fill="FFFFFF" w:themeFill="background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</w:rPr>
              <w:t>Количество участников, получивших меры финансовой поддержки для улучшения жилищных условий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21,3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семей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Структура муниципальной программы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28"/>
        <w:gridCol w:w="4696"/>
        <w:gridCol w:w="2734"/>
        <w:gridCol w:w="3572"/>
        <w:gridCol w:w="3864"/>
      </w:tblGrid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Задачи структурного элемента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Связь с показателями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Направление 1. «Реализация мероприятий по обеспечению жильем молодых семей»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РП1.1.</w:t>
            </w: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proofErr w:type="gramStart"/>
            <w:r>
              <w:rPr>
                <w:spacing w:val="-6"/>
                <w:lang w:eastAsia="en-US"/>
              </w:rPr>
              <w:t>услуг»*</w:t>
            </w:r>
            <w:proofErr w:type="gramEnd"/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(Ислаев </w:t>
            </w:r>
            <w:proofErr w:type="spellStart"/>
            <w:r>
              <w:rPr>
                <w:spacing w:val="-6"/>
                <w:lang w:eastAsia="en-US"/>
              </w:rPr>
              <w:t>Азат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Файзулхакович</w:t>
            </w:r>
            <w:proofErr w:type="spellEnd"/>
            <w:r>
              <w:rPr>
                <w:spacing w:val="-6"/>
                <w:lang w:eastAsia="en-US"/>
              </w:rPr>
              <w:t>, заместитель Губернатора Ханты-Мансийского автономного округа – Югры)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реализацию: УпоЖП</w:t>
            </w: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1.1.1.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Обеспечение жильем молодых семей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tabs>
                <w:tab w:val="left" w:pos="331"/>
              </w:tabs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1. Предоставление субсидий в виде социальных выплат на приобретение (строительство) жилых помещений в собственность за счет средств федерального бюджета, бюджета автономного округа, местного бюджета молодым семьям –участникам мероприятия.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2. 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 рамках настоящей муниципальной программы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улучшивших жилищные условия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Направление 2. «</w:t>
            </w:r>
            <w:r>
              <w:rPr>
                <w:rFonts w:eastAsiaTheme="minorHAnsi"/>
                <w:color w:val="000000"/>
                <w:spacing w:val="-6"/>
                <w:lang w:eastAsia="en-US"/>
              </w:rPr>
              <w:t>Содействие развитию жилищного строительства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</w:t>
            </w: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6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Комплекс процессных мероприятий «</w:t>
            </w:r>
            <w:r>
              <w:rPr>
                <w:rFonts w:eastAsiaTheme="minorHAnsi"/>
                <w:color w:val="000000"/>
                <w:spacing w:val="-6"/>
                <w:sz w:val="20"/>
              </w:rPr>
              <w:t>Развитие градостроительного регулирования в сфере жилищного строительства</w:t>
            </w:r>
            <w:r>
              <w:rPr>
                <w:spacing w:val="-6"/>
                <w:sz w:val="20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УпоЖП, КУМИ, МКУ «УКС и ЖКК г. Когалыма»</w:t>
            </w: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2.1.1.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6"/>
              <w:shd w:val="clear" w:color="auto" w:fill="FFFFFF" w:themeFill="background1"/>
              <w:jc w:val="left"/>
              <w:rPr>
                <w:rFonts w:eastAsiaTheme="minorHAnsi"/>
                <w:color w:val="000000"/>
                <w:spacing w:val="-6"/>
                <w:sz w:val="20"/>
              </w:rPr>
            </w:pPr>
            <w:r>
              <w:rPr>
                <w:rFonts w:eastAsiaTheme="minorHAnsi"/>
                <w:spacing w:val="-6"/>
                <w:sz w:val="2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6"/>
              <w:rPr>
                <w:spacing w:val="-6"/>
                <w:sz w:val="20"/>
              </w:rPr>
            </w:pPr>
            <w:r>
              <w:rPr>
                <w:rFonts w:eastAsiaTheme="minorHAnsi"/>
                <w:spacing w:val="-6"/>
                <w:sz w:val="20"/>
              </w:rPr>
              <w:t>Разработка и внесение изменений в градостроительную документацию города Когалыма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Объем жилищного строительства.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  <w:lang w:eastAsia="en-US"/>
              </w:rPr>
            </w:pPr>
            <w:r>
              <w:rPr>
                <w:spacing w:val="-6"/>
                <w:lang w:eastAsia="en-US"/>
              </w:rPr>
              <w:t>2. Общая площадь жилых помещений, приходящихся в среднем на 1 жителя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2.1.2.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Приобретение жилья 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1.Приобретение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2. При приобретении жилых помещений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3 (три) этапа: 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- этап 1 – аванс в размере 40 процентов от цены контракта на основании предоставления застройщиком (поставщиком) заключения о не менее 10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</w:tr>
    </w:tbl>
    <w:p w:rsidR="004D5CFC" w:rsidRDefault="004D5CFC" w:rsidP="004D5CFC">
      <w:pPr>
        <w:rPr>
          <w:spacing w:val="-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28"/>
        <w:gridCol w:w="4837"/>
        <w:gridCol w:w="6165"/>
        <w:gridCol w:w="3864"/>
      </w:tblGrid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процентной готовности многоквартирного жилого дома, в состав которого входит приобретаемая квартира; 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- этап 2 – аванс в размере 40 процентов от цены контракта на основании предоставления застройщиком (поставщиком) заключения о не менее 70 процентной готовности многоквартирного жилого дома, в состав которого входит приобретаемая квартира; </w:t>
            </w:r>
          </w:p>
          <w:p w:rsidR="004D5CFC" w:rsidRDefault="004D5CFC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- этап 3 – окончательный расчет в размере 20 процентов от цены контракта на основании подписанного сторонами акта приёма 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поставщика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2.1.3.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Default"/>
              <w:rPr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  <w:t>Ликвидация объектов, утративших технологическую необходимость или пришедших в ветхое состояние, объектов инженерной инфраструктуры, хозяйственных построек, незаконных (самовольных) строений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4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Направление 3.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</w:t>
            </w:r>
          </w:p>
        </w:tc>
        <w:tc>
          <w:tcPr>
            <w:tcW w:w="4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</w:t>
            </w:r>
            <w:r>
              <w:rPr>
                <w:rFonts w:eastAsiaTheme="minorHAnsi"/>
                <w:spacing w:val="-6"/>
                <w:lang w:eastAsia="en-US"/>
              </w:rPr>
              <w:t>Оказание мер государственной поддержки на приобретение жилых помещений отдельным категориям граждан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УпоЖП, МКУ «УОДОМС»</w:t>
            </w:r>
          </w:p>
        </w:tc>
        <w:tc>
          <w:tcPr>
            <w:tcW w:w="3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 января 2005 года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 посредством предоставления жилых помещений. </w:t>
            </w:r>
          </w:p>
          <w:p w:rsidR="004D5CFC" w:rsidRDefault="004D5CFC">
            <w:pPr>
              <w:pStyle w:val="Default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eastAsia="en-US"/>
              </w:rPr>
              <w:t>-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Предоставление семьям жилых помещений по договорам социального найма в связи с подходом очерёдности.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 Количество участников, получивших меры финансовой поддержки для улучшения жилищных условий.</w:t>
            </w:r>
          </w:p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 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помещениях.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Реализация полномочий по обеспечению жилыми помещениями отдельных категорий граждан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Default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eastAsia="en-US"/>
              </w:rPr>
              <w:t>Обеспечение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4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4.1.</w:t>
            </w:r>
          </w:p>
        </w:tc>
        <w:tc>
          <w:tcPr>
            <w:tcW w:w="4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«Обеспечение деятельности органов местного самоуправления города Когалыма</w:t>
            </w:r>
            <w:r>
              <w:rPr>
                <w:rFonts w:eastAsiaTheme="minorHAnsi"/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</w:t>
            </w:r>
          </w:p>
        </w:tc>
        <w:tc>
          <w:tcPr>
            <w:tcW w:w="3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4.1.1.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деятельности ОАиГ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деятельности УпоЖП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</w:tr>
    </w:tbl>
    <w:p w:rsidR="004D5CFC" w:rsidRDefault="004D5CFC" w:rsidP="004D5CFC">
      <w:pPr>
        <w:rPr>
          <w:spacing w:val="-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28"/>
        <w:gridCol w:w="4837"/>
        <w:gridCol w:w="6165"/>
        <w:gridCol w:w="3864"/>
      </w:tblGrid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4.2.</w:t>
            </w:r>
          </w:p>
        </w:tc>
        <w:tc>
          <w:tcPr>
            <w:tcW w:w="4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«Обеспечение деятельности муниципальных казенных учреждений города Когалыма</w:t>
            </w:r>
            <w:r>
              <w:rPr>
                <w:rFonts w:eastAsiaTheme="minorHAnsi"/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МКУ «УКС и ЖКК г. Когалыма»</w:t>
            </w:r>
          </w:p>
        </w:tc>
        <w:tc>
          <w:tcPr>
            <w:tcW w:w="3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D5CFC" w:rsidTr="004D5CFC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4.2.1.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 xml:space="preserve">Обеспечение </w:t>
            </w:r>
            <w:r>
              <w:rPr>
                <w:spacing w:val="-6"/>
                <w:lang w:eastAsia="en-US"/>
              </w:rPr>
              <w:t>осуществления функций и полномочий деятельности муниципальных казенных учреждений города Когалыма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Default"/>
              <w:rPr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Обеспечение деятельности МКУ «УКС и ЖКК г. Когалыма»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autoSpaceDE w:val="0"/>
        <w:autoSpaceDN w:val="0"/>
        <w:adjustRightInd w:val="0"/>
        <w:rPr>
          <w:sz w:val="26"/>
          <w:szCs w:val="26"/>
        </w:rPr>
      </w:pPr>
    </w:p>
    <w:p w:rsidR="004D5CFC" w:rsidRDefault="004D5CFC" w:rsidP="004D5CF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 Региональный проект, направленный на достижение показателей федеральных проектов не входящих в состав национальных проектов</w:t>
      </w:r>
    </w:p>
    <w:p w:rsidR="004D5CFC" w:rsidRDefault="004D5CFC" w:rsidP="004D5CFC">
      <w:pPr>
        <w:autoSpaceDE w:val="0"/>
        <w:autoSpaceDN w:val="0"/>
        <w:adjustRightInd w:val="0"/>
        <w:rPr>
          <w:sz w:val="26"/>
          <w:szCs w:val="26"/>
        </w:rPr>
      </w:pP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Финансовое обеспечение муниципальной программы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81"/>
        <w:gridCol w:w="7969"/>
        <w:gridCol w:w="1227"/>
        <w:gridCol w:w="1325"/>
        <w:gridCol w:w="1168"/>
        <w:gridCol w:w="1243"/>
        <w:gridCol w:w="1281"/>
      </w:tblGrid>
      <w:tr w:rsidR="004D5CFC" w:rsidTr="004D5CFC">
        <w:trPr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структурного элемента</w:t>
            </w:r>
          </w:p>
        </w:tc>
        <w:tc>
          <w:tcPr>
            <w:tcW w:w="2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D5CFC" w:rsidTr="004D5CFC">
        <w:trPr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188 915,10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190 855,30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190 010,20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190 010,20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759 790,80</w:t>
            </w:r>
          </w:p>
        </w:tc>
      </w:tr>
      <w:tr w:rsidR="004D5CFC" w:rsidTr="004D5CFC">
        <w:trPr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4 903,90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2 690,40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2 699,40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2 699,40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12 993,10</w:t>
            </w:r>
          </w:p>
        </w:tc>
      </w:tr>
      <w:tr w:rsidR="004D5CFC" w:rsidTr="004D5CFC">
        <w:trPr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66 333,30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67 239,00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67 239,00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67 239,00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268 050,30</w:t>
            </w:r>
          </w:p>
        </w:tc>
      </w:tr>
      <w:tr w:rsidR="004D5CFC" w:rsidTr="004D5CFC">
        <w:trPr>
          <w:trHeight w:val="291"/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117 677,90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120 925,90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120 071,80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120 071,80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478 747,40</w:t>
            </w:r>
          </w:p>
        </w:tc>
      </w:tr>
      <w:tr w:rsidR="004D5CFC" w:rsidTr="004D5CFC">
        <w:trPr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Объем налоговых расходов города Когалыма (справочно)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РП1.1.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8 944,90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9 834,80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38 367,30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503,90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1 743,10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8 018,90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34 792,70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1 831,50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«</w:t>
            </w:r>
            <w:r>
              <w:rPr>
                <w:rFonts w:eastAsiaTheme="minorHAnsi"/>
                <w:color w:val="000000"/>
                <w:lang w:eastAsia="en-US"/>
              </w:rPr>
              <w:t>Развитие градостроительного регулирования в сфере жилищного строительства</w:t>
            </w:r>
            <w:r>
              <w:rPr>
                <w:lang w:eastAsia="en-US"/>
              </w:rPr>
              <w:t>» 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256 318,40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233 249,20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23 069,20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«</w:t>
            </w:r>
            <w:r>
              <w:rPr>
                <w:rFonts w:eastAsiaTheme="minorHAnsi"/>
                <w:lang w:eastAsia="en-US"/>
              </w:rPr>
              <w:t>Оказание мер государственной поддержки на приобретение жилых помещений отдельным категориям граждан</w:t>
            </w:r>
            <w:r>
              <w:rPr>
                <w:lang w:eastAsia="en-US"/>
              </w:rPr>
              <w:t>» 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4 402,10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2 252,10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2 302,10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2 302,10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11 258,40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4 400,00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2 250,00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11 250,00</w:t>
            </w:r>
          </w:p>
        </w:tc>
      </w:tr>
    </w:tbl>
    <w:p w:rsidR="004D5CFC" w:rsidRDefault="004D5CFC" w:rsidP="004D5CFC">
      <w:p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81"/>
        <w:gridCol w:w="7969"/>
        <w:gridCol w:w="1227"/>
        <w:gridCol w:w="1325"/>
        <w:gridCol w:w="1168"/>
        <w:gridCol w:w="1243"/>
        <w:gridCol w:w="1281"/>
      </w:tblGrid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30 227,80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31 111,10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123 649,50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30 227,80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31 111,10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123 649,50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«Обеспечение деятельности муниципальных казенных учреждений города Когалыма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  <w:tr w:rsidR="004D5CFC" w:rsidTr="004D5CFC">
        <w:trPr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</w:tbl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5CFC" w:rsidRDefault="004D5CFC" w:rsidP="004D5CFC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Методика расчета и источники информации о значениях целевых показателей муниципальной программы,</w:t>
      </w:r>
    </w:p>
    <w:p w:rsidR="004D5CFC" w:rsidRDefault="004D5CFC" w:rsidP="004D5CF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показателей структурных элементов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жилищной сферы в городе Когалыме»</w:t>
      </w:r>
    </w:p>
    <w:p w:rsidR="004D5CFC" w:rsidRDefault="004D5CFC" w:rsidP="004D5C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426"/>
        <w:gridCol w:w="7072"/>
        <w:gridCol w:w="3224"/>
      </w:tblGrid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№ </w:t>
            </w:r>
          </w:p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Наименование показателя, </w:t>
            </w:r>
          </w:p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Расчет целевого показателя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Источник получения информации о целевых показателях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4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Объем жилищного строительства, тыс.кв.м.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Значение показателя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№- ИЖС (срочная) «Сведения о построенных населением жилых домах», №1-ИЖС «Сведения о построенных населением жилых домах»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Общее количество квадратных метров расселенного непригодного жилищного фонда,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млн.кв.м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Показатель имеет фактическое значение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Общая площадь жилых помещений, приходящихся в среднем на 1 жителя, кв.м.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Общая площадь жилых помещений, приходящихся в среднем на 1 жителя, определяется отношением объемов жилищного фонда к численности населения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семей, улучшивших жилищные условия, ед.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Согласно методике расчета показателя «Количество семей, улучшивших жилищные условия» на период до 2030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lastRenderedPageBreak/>
              <w:t>Правительства Российской Федерации от 17.07.2019 г. №915» (приложение №29)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снесенных домов из непригодного для проживания и аварийного жилищного фонда, шт.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Предоставление семьям жилых помещений по договорам социального найма в связи с подходом очерёдности, шт.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Рассчитывается, исходя из значений показателей №4, 9 настоящей методики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D5CFC" w:rsidTr="004D5CF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Согласно списку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(утверждается ежегодно по состоянию на 1 апреля текущего года)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</w:tbl>
    <w:p w:rsidR="004D5CFC" w:rsidRDefault="004D5CFC" w:rsidP="004D5CFC">
      <w:pPr>
        <w:widowControl w:val="0"/>
        <w:autoSpaceDE w:val="0"/>
        <w:autoSpaceDN w:val="0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Паспорт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shd w:val="clear" w:color="auto" w:fill="FFFFFF"/>
        <w:outlineLvl w:val="2"/>
        <w:rPr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D5CFC" w:rsidRDefault="004D5CFC" w:rsidP="004D5CFC">
      <w:pPr>
        <w:shd w:val="clear" w:color="auto" w:fill="FFFFFF"/>
        <w:outlineLvl w:val="2"/>
        <w:rPr>
          <w:sz w:val="18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835"/>
        <w:gridCol w:w="1624"/>
        <w:gridCol w:w="6278"/>
      </w:tblGrid>
      <w:tr w:rsidR="004D5CFC" w:rsidTr="004D5C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Срок реализации проекта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Этап </w:t>
            </w:r>
          </w:p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Куратор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Ислаев </w:t>
            </w:r>
          </w:p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Файзулхакович</w:t>
            </w:r>
            <w:proofErr w:type="spellEnd"/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заместитель Губернатора Ханты-Мансийского автономного округа - Югры</w:t>
            </w:r>
          </w:p>
        </w:tc>
      </w:tr>
      <w:tr w:rsidR="004D5CFC" w:rsidTr="004D5C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Фролов </w:t>
            </w:r>
          </w:p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Александр Витальевич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директор Департамента строительства и архитектуры Ханты-Мансийского автономного округа - Югры</w:t>
            </w:r>
          </w:p>
        </w:tc>
      </w:tr>
      <w:tr w:rsidR="004D5CFC" w:rsidTr="004D5C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Кривошеенко </w:t>
            </w:r>
          </w:p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Антон Владимирович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развития строительного комплекса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4D5CFC" w:rsidTr="004D5C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Целевые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trHeight w:val="7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 Государственная программа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«Строительство»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trike/>
          <w:color w:val="FF0000"/>
          <w:sz w:val="26"/>
          <w:szCs w:val="26"/>
        </w:rPr>
      </w:pPr>
      <w:r>
        <w:rPr>
          <w:sz w:val="26"/>
          <w:szCs w:val="26"/>
        </w:rPr>
        <w:t>2. Показатели</w:t>
      </w:r>
      <w:r>
        <w:t xml:space="preserve"> </w:t>
      </w:r>
      <w:r>
        <w:rPr>
          <w:sz w:val="26"/>
          <w:szCs w:val="26"/>
        </w:rPr>
        <w:t>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rPr>
          <w:strike/>
          <w:color w:val="FF0000"/>
          <w:sz w:val="26"/>
          <w:szCs w:val="26"/>
        </w:rPr>
        <w:t xml:space="preserve"> 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1418"/>
        <w:gridCol w:w="1276"/>
        <w:gridCol w:w="850"/>
        <w:gridCol w:w="992"/>
        <w:gridCol w:w="993"/>
        <w:gridCol w:w="1134"/>
        <w:gridCol w:w="1134"/>
        <w:gridCol w:w="2799"/>
      </w:tblGrid>
      <w:tr w:rsidR="004D5CFC" w:rsidTr="004D5CF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:rsidR="004D5CFC" w:rsidRDefault="004D5CFC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проекта Администрации города Когалыма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D5CFC" w:rsidTr="004D5C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Обеспечение жильем молодых семей</w:t>
            </w:r>
          </w:p>
        </w:tc>
      </w:tr>
      <w:tr w:rsidR="004D5CFC" w:rsidTr="004D5C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 ХМАО-Югры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color w:val="FF0000"/>
          <w:sz w:val="26"/>
          <w:szCs w:val="26"/>
        </w:rPr>
        <w:sectPr w:rsidR="004D5CFC">
          <w:pgSz w:w="16838" w:h="11906" w:orient="landscape"/>
          <w:pgMar w:top="567" w:right="567" w:bottom="2126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shd w:val="clear" w:color="auto" w:fill="FFFFFF"/>
        <w:outlineLvl w:val="2"/>
        <w:rPr>
          <w:sz w:val="18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997"/>
        <w:gridCol w:w="1175"/>
        <w:gridCol w:w="1317"/>
        <w:gridCol w:w="828"/>
        <w:gridCol w:w="834"/>
        <w:gridCol w:w="848"/>
        <w:gridCol w:w="830"/>
        <w:gridCol w:w="821"/>
        <w:gridCol w:w="787"/>
        <w:gridCol w:w="939"/>
        <w:gridCol w:w="818"/>
        <w:gridCol w:w="854"/>
        <w:gridCol w:w="824"/>
        <w:gridCol w:w="863"/>
        <w:gridCol w:w="1409"/>
      </w:tblGrid>
      <w:tr w:rsidR="004D5CFC" w:rsidTr="004D5CFC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проекта Администрации города Когалыма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Обеспечение жильем молодых семей</w:t>
            </w:r>
          </w:p>
        </w:tc>
      </w:tr>
      <w:tr w:rsidR="004D5CFC" w:rsidTr="004D5CF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 ХМАО - Югры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D5CFC" w:rsidRDefault="004D5CFC" w:rsidP="004D5CFC">
      <w:pPr>
        <w:shd w:val="clear" w:color="auto" w:fill="FFFFFF"/>
        <w:jc w:val="center"/>
        <w:outlineLvl w:val="2"/>
        <w:rPr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4. Мероприятия (результаты)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18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826"/>
        <w:gridCol w:w="1723"/>
        <w:gridCol w:w="1254"/>
        <w:gridCol w:w="1160"/>
        <w:gridCol w:w="862"/>
        <w:gridCol w:w="830"/>
        <w:gridCol w:w="713"/>
        <w:gridCol w:w="709"/>
        <w:gridCol w:w="709"/>
        <w:gridCol w:w="2127"/>
        <w:gridCol w:w="1133"/>
        <w:gridCol w:w="1949"/>
      </w:tblGrid>
      <w:tr w:rsidR="004D5CFC" w:rsidTr="004D5CF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Уровень мероприятия (результата)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регионального проекта</w:t>
            </w:r>
          </w:p>
        </w:tc>
      </w:tr>
      <w:tr w:rsidR="004D5CFC" w:rsidTr="004D5CFC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D5CFC" w:rsidTr="004D5CFC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жильем молодых семей</w:t>
            </w:r>
          </w:p>
        </w:tc>
      </w:tr>
      <w:tr w:rsidR="004D5CFC" w:rsidTr="004D5CFC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Обеспечены жильем молодые семьи в городе Когалыме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Предоставление мер государственной поддержки в виде социальных выплат и субсидий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ГП ХМАО - Югры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семей, улучшивших жилищные условия</w:t>
            </w:r>
          </w:p>
        </w:tc>
      </w:tr>
    </w:tbl>
    <w:p w:rsidR="004D5CFC" w:rsidRDefault="004D5CFC" w:rsidP="004D5CFC">
      <w:pPr>
        <w:rPr>
          <w:color w:val="FF0000"/>
          <w:sz w:val="26"/>
          <w:szCs w:val="26"/>
        </w:rPr>
        <w:sectPr w:rsidR="004D5CFC">
          <w:pgSz w:w="16838" w:h="11906" w:orient="landscape"/>
          <w:pgMar w:top="2410" w:right="567" w:bottom="567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5. Финансовое обеспечение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1417"/>
        <w:gridCol w:w="1418"/>
        <w:gridCol w:w="1276"/>
        <w:gridCol w:w="1275"/>
        <w:gridCol w:w="1524"/>
      </w:tblGrid>
      <w:tr w:rsidR="004D5CFC" w:rsidTr="004D5CF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trike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Обеспечены жильем молодые семьи в городе Когалыме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9 834,80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38 367,30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1 743,10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34 792,70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1 831,50</w:t>
            </w:r>
          </w:p>
        </w:tc>
      </w:tr>
      <w:tr w:rsidR="004D5CFC" w:rsidTr="004D5CFC">
        <w:trPr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проекту (портфелю проектов),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9 834,80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9 793,80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38 367,30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1 743,10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8 924,60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34 792,70</w:t>
            </w:r>
          </w:p>
        </w:tc>
      </w:tr>
      <w:tr w:rsidR="004D5CFC" w:rsidTr="004D5CF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1 831,50</w:t>
            </w:r>
          </w:p>
        </w:tc>
      </w:tr>
    </w:tbl>
    <w:p w:rsidR="004D5CFC" w:rsidRDefault="004D5CFC" w:rsidP="004D5CFC">
      <w:pPr>
        <w:outlineLvl w:val="2"/>
        <w:rPr>
          <w:color w:val="FF0000"/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6. Помесячный план исполнения бюджета, предусмотренного на финансовое обеспечение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626"/>
        <w:gridCol w:w="694"/>
        <w:gridCol w:w="697"/>
        <w:gridCol w:w="701"/>
        <w:gridCol w:w="694"/>
        <w:gridCol w:w="690"/>
        <w:gridCol w:w="833"/>
        <w:gridCol w:w="830"/>
        <w:gridCol w:w="690"/>
        <w:gridCol w:w="986"/>
        <w:gridCol w:w="1005"/>
        <w:gridCol w:w="1007"/>
        <w:gridCol w:w="1683"/>
      </w:tblGrid>
      <w:tr w:rsidR="004D5CFC" w:rsidTr="004D5CFC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исполнения нарастающим итогом (тыс. рублей)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на конец 2025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D5CFC" w:rsidTr="004D5CFC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Обеспечение жильем молодых семей</w:t>
            </w:r>
          </w:p>
        </w:tc>
      </w:tr>
      <w:tr w:rsidR="004D5CFC" w:rsidTr="004D5CFC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trike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Обеспечены жильем молодые семьи в городе Когалыме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8 441,00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8 441,00</w:t>
            </w:r>
          </w:p>
        </w:tc>
      </w:tr>
      <w:tr w:rsidR="004D5CFC" w:rsidTr="004D5CFC">
        <w:trPr>
          <w:trHeight w:val="327"/>
          <w:jc w:val="center"/>
        </w:trPr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8 441,00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8 441,00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  <w:lang w:val="en-US"/>
        </w:rPr>
      </w:pPr>
    </w:p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паспорту регионального проекта 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«Содействие субъектам Российской 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Федерации в реализации полномочий 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 оказанию государственной поддержки 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гражданам в обеспечении жильем и оплате </w:t>
      </w:r>
    </w:p>
    <w:p w:rsidR="004D5CFC" w:rsidRDefault="004D5CFC" w:rsidP="004D5CF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жилищно-коммунальных услуг»</w:t>
      </w:r>
    </w:p>
    <w:p w:rsidR="004D5CFC" w:rsidRDefault="004D5CFC" w:rsidP="004D5CFC">
      <w:pPr>
        <w:spacing w:after="200" w:line="276" w:lineRule="auto"/>
        <w:jc w:val="center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</w:p>
    <w:p w:rsidR="004D5CFC" w:rsidRDefault="004D5CFC" w:rsidP="004D5CFC">
      <w:pPr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709"/>
        <w:gridCol w:w="743"/>
        <w:gridCol w:w="1697"/>
        <w:gridCol w:w="1399"/>
        <w:gridCol w:w="1470"/>
        <w:gridCol w:w="1267"/>
        <w:gridCol w:w="1124"/>
        <w:gridCol w:w="892"/>
        <w:gridCol w:w="1238"/>
        <w:gridCol w:w="1500"/>
        <w:gridCol w:w="1675"/>
      </w:tblGrid>
      <w:tr w:rsidR="004D5CFC" w:rsidTr="004D5CFC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Взаимосвязь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Адрес объекта (в соответствии с ФИАС)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Мощность объекта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(тыс. рублей)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Вид документа и характеристики мероприятия (результата)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начало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окончание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предшественники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последователи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D5CFC" w:rsidTr="004D5CF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жильем молодых семей</w:t>
            </w:r>
          </w:p>
        </w:tc>
      </w:tr>
      <w:tr w:rsidR="004D5CFC" w:rsidTr="004D5CF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жильем молодых семей города Когалыма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2"/>
          <w:szCs w:val="22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866"/>
        <w:gridCol w:w="992"/>
        <w:gridCol w:w="992"/>
        <w:gridCol w:w="1220"/>
        <w:gridCol w:w="1316"/>
        <w:gridCol w:w="1384"/>
        <w:gridCol w:w="1192"/>
        <w:gridCol w:w="1058"/>
        <w:gridCol w:w="840"/>
        <w:gridCol w:w="1165"/>
        <w:gridCol w:w="1412"/>
        <w:gridCol w:w="1576"/>
      </w:tblGrid>
      <w:tr w:rsidR="004D5CFC" w:rsidTr="004D5CF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жильем молодых семей города Когалыма в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30.12.2025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1.1.К.1.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Заключено Соглашение о предоставлении субсидии из бюджета субъекта Российской Федерации местному бюджету с Департаментом строительства Ханты-Мансийского автономного округа -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Соглашение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ГИС «Электронный бюджет»</w:t>
            </w:r>
          </w:p>
        </w:tc>
      </w:tr>
      <w:tr w:rsidR="004D5CFC" w:rsidTr="004D5CF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1.2.К.1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Выданы свидетельства о праве на получение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1.3.К.1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Перечислена социальная выплата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30.12.2025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30.12.2025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outlineLvl w:val="2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Платежное поручение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«Развитие градостроительного регулирования в сфере жилищного строительства»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4D5CFC" w:rsidTr="004D5CF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Краева Ольга Витальевна, начальник ОАиГ</w:t>
            </w:r>
          </w:p>
        </w:tc>
      </w:tr>
      <w:tr w:rsidR="004D5CFC" w:rsidTr="004D5CF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4D5CFC" w:rsidTr="004D5CFC">
        <w:trPr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</w:t>
            </w: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Реализация полномочий в области градостроительной деятельности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Объем жилищного строительства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ГП ХМАО - Югры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тыс.кв.м.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44,0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ОАиГ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1.2.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ОМСУ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кв.м.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ОАиГ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2. 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Приобретение жилья  и осуществление выплат гражданам, в чьей собственности находятся жилые помещения, входящие в аварийный жилищный фонд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1 026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pacing w:val="-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4D5CFC" w:rsidTr="004D5CFC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3.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5CFC" w:rsidTr="004D5CFC">
        <w:trPr>
          <w:trHeight w:val="146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МКУ «УКС и ЖКК г. Когалыма»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1868"/>
        <w:gridCol w:w="1306"/>
        <w:gridCol w:w="1318"/>
        <w:gridCol w:w="829"/>
        <w:gridCol w:w="832"/>
        <w:gridCol w:w="847"/>
        <w:gridCol w:w="829"/>
        <w:gridCol w:w="822"/>
        <w:gridCol w:w="788"/>
        <w:gridCol w:w="939"/>
        <w:gridCol w:w="816"/>
        <w:gridCol w:w="854"/>
        <w:gridCol w:w="826"/>
        <w:gridCol w:w="863"/>
        <w:gridCol w:w="1409"/>
      </w:tblGrid>
      <w:tr w:rsidR="004D5CFC" w:rsidTr="004D5CFC">
        <w:trPr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29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янв.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март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апр.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май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июнь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июль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авг.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сент.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окт.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нояб.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Реализация полномочий в области градостроительной деятельности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Объем жилищного строительства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ГП ХМАО - Югры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тыс.кв.м.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1.2.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ОМСУ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кв.м.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18,1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Приобретение жилья  и осуществление выплат гражданам, в чьей собственности находятся жилые помещения, входящие в аварийный жилищный фонд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986</w:t>
            </w:r>
          </w:p>
        </w:tc>
      </w:tr>
    </w:tbl>
    <w:p w:rsidR="004D5CFC" w:rsidRDefault="004D5CFC" w:rsidP="004D5CFC">
      <w:pPr>
        <w:rPr>
          <w:spacing w:val="-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1868"/>
        <w:gridCol w:w="1306"/>
        <w:gridCol w:w="1318"/>
        <w:gridCol w:w="829"/>
        <w:gridCol w:w="832"/>
        <w:gridCol w:w="847"/>
        <w:gridCol w:w="829"/>
        <w:gridCol w:w="822"/>
        <w:gridCol w:w="788"/>
        <w:gridCol w:w="939"/>
        <w:gridCol w:w="816"/>
        <w:gridCol w:w="854"/>
        <w:gridCol w:w="826"/>
        <w:gridCol w:w="863"/>
        <w:gridCol w:w="1409"/>
      </w:tblGrid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3.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шт.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4D5CFC" w:rsidTr="004D5CFC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</w:t>
            </w:r>
            <w:r>
              <w:rPr>
                <w:rFonts w:eastAsiaTheme="minorHAnsi"/>
                <w:lang w:eastAsia="en-US"/>
              </w:rPr>
              <w:t>Реализация полномочий в области градостроительной деятельности»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(актуализация) документации в области градостроительной деятельности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«Приобретение жилья  и осуществление выплат гражданам, в чьей собственности находятся жилые помещения, входящие в аварийный жилищный фонд»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Приобретены жилые помещения и осуществлены выплаты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4D5CFC" w:rsidRDefault="004D5CFC" w:rsidP="004D5CFC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356"/>
        <w:gridCol w:w="1134"/>
        <w:gridCol w:w="1134"/>
        <w:gridCol w:w="1134"/>
        <w:gridCol w:w="1134"/>
        <w:gridCol w:w="1134"/>
      </w:tblGrid>
      <w:tr w:rsidR="004D5CFC" w:rsidTr="004D5CF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trHeight w:val="9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64 079,60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256 318,40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233 249,20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23 069,20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«Разработка (актуализация) документации в области градостроительной деятельности»,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4 722,70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4 722,70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4 722,70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4 722,70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18 890,80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17 190,40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1 700,40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«Приобретены жилые помещения и осуществлены выплаты гражданам, в чьей собственности находятся жилые помещения, входящие в аварийный жилищный фонд»,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49 610,70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227 681,40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45 145,70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54 014,70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54 014,70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54 014,70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207 189,80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5 342,20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5 342,20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5 342,20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20 491,60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9 746,20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8 869,00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877,20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:rsidR="004D5CFC" w:rsidRDefault="004D5CFC" w:rsidP="004D5CFC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«</w:t>
            </w:r>
            <w:r>
              <w:rPr>
                <w:rFonts w:eastAsiaTheme="minorHAnsi"/>
                <w:spacing w:val="-6"/>
                <w:lang w:eastAsia="en-US"/>
              </w:rPr>
              <w:t>Реализация полномочий в области градостроительной деятельности»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«Разработка (актуализация) документации в области градостроительной деятельности»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Разработанная (актуализированная) документация в области градостроительной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30.11.2025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Краева Ольга Витальевна, начальник ОАиГ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Постановление Администрации города Когалыма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pacing w:val="-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Мероприятие (результат) «Приобретены жилые помещения и осуществлены выплаты гражданам, в чьей собственности находятся жилые помещения, входящие в аварийный жилищный фонд»</w:t>
            </w:r>
          </w:p>
        </w:tc>
      </w:tr>
      <w:tr w:rsidR="004D5CFC" w:rsidTr="004D5CFC">
        <w:trPr>
          <w:trHeight w:val="516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Заключен муниципальный контракт/соглашение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01.12.2025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КУМИ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Контракт/ Соглашение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Подписан акт приема-передачи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УПД/ Акт приема-передачи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5CFC" w:rsidTr="004D5CFC">
        <w:trPr>
          <w:trHeight w:val="168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Произведена оплата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Заключен МК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30.06.2025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МКУ «УКС и ЖКК г. Когалыма»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Муниципальный контракт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Подписан акт приема-передачи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Акт выполненных работ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Произведена оплата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«Оказание мер государственной поддержки на приобретение жилых помещений отдельным категориям граждан»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Краева Ольга Витальевна, начальник ОАиГ;</w:t>
            </w:r>
          </w:p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Россолова Анастасия Валерьевна, начальник УпоЖП</w:t>
            </w:r>
          </w:p>
        </w:tc>
      </w:tr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3107"/>
        <w:gridCol w:w="899"/>
        <w:gridCol w:w="1240"/>
        <w:gridCol w:w="785"/>
        <w:gridCol w:w="863"/>
        <w:gridCol w:w="1164"/>
        <w:gridCol w:w="932"/>
        <w:gridCol w:w="879"/>
        <w:gridCol w:w="935"/>
        <w:gridCol w:w="2546"/>
        <w:gridCol w:w="1924"/>
      </w:tblGrid>
      <w:tr w:rsidR="004D5CFC" w:rsidTr="004D5CFC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показателя/задачи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 показателя по годам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Предоставление семьям жилых помещений по договорам социального найма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 связи с подходом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очерёдности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1.2.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участников, получивших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меры финансовой поддержки для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улучшения жилищных условий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1.3.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ОМСУ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%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53,12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2623"/>
        <w:gridCol w:w="1145"/>
        <w:gridCol w:w="1195"/>
        <w:gridCol w:w="790"/>
        <w:gridCol w:w="798"/>
        <w:gridCol w:w="816"/>
        <w:gridCol w:w="792"/>
        <w:gridCol w:w="781"/>
        <w:gridCol w:w="773"/>
        <w:gridCol w:w="899"/>
        <w:gridCol w:w="776"/>
        <w:gridCol w:w="824"/>
        <w:gridCol w:w="788"/>
        <w:gridCol w:w="837"/>
        <w:gridCol w:w="1307"/>
      </w:tblGrid>
      <w:tr w:rsidR="004D5CFC" w:rsidTr="004D5CFC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янв.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апр.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сент.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нояб.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5CFC" w:rsidTr="004D5CFC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семьям жилых помещений по договорам социального найма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связи с подходом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очерёдности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5CFC" w:rsidTr="004D5CFC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участников, получивших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меры финансовой поддержки для</w:t>
            </w:r>
          </w:p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улучшения жилищных условий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5CFC" w:rsidTr="004D5CFC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3967"/>
        <w:gridCol w:w="1274"/>
        <w:gridCol w:w="1108"/>
        <w:gridCol w:w="1485"/>
        <w:gridCol w:w="1488"/>
        <w:gridCol w:w="1488"/>
        <w:gridCol w:w="1488"/>
        <w:gridCol w:w="1488"/>
        <w:gridCol w:w="1488"/>
      </w:tblGrid>
      <w:tr w:rsidR="004D5CFC" w:rsidTr="004D5CFC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trike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trike/>
                <w:lang w:eastAsia="en-US"/>
              </w:rPr>
            </w:pPr>
            <w:r>
              <w:rPr>
                <w:lang w:eastAsia="en-US"/>
              </w:rPr>
              <w:t>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Выплаты физическим лицам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5CFC" w:rsidTr="004D5CFC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Реализованы полномочия по обеспечению жилыми помещениями отдельных категорий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D5CFC" w:rsidRDefault="004D5CFC" w:rsidP="004D5CFC">
      <w:pPr>
        <w:jc w:val="center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D5CFC" w:rsidRDefault="004D5CFC" w:rsidP="004D5CFC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356"/>
        <w:gridCol w:w="1134"/>
        <w:gridCol w:w="1134"/>
        <w:gridCol w:w="1134"/>
        <w:gridCol w:w="1134"/>
        <w:gridCol w:w="1134"/>
      </w:tblGrid>
      <w:tr w:rsidR="004D5CFC" w:rsidTr="004D5CF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4 402,10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11 258,40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11 250,00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«Реализованы полномочия по обеспечению жилыми помещениями отдельных категорий граждан»,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9 058,40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9 050,00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pacing w:val="-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8,40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12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4D5CFC" w:rsidRDefault="004D5CFC" w:rsidP="004D5CFC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(результат) «Улучшены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 перечень граждан, изъявивших желание получить субсидию в планируемом году в Департамент строительства Ханты-Мансийского автономного округа - Югры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Доведена выписка из списка получателей субсидии до уполномоченного органа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из списка получателей субсидии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Выдано гарантийное письмо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Гарантийное письмо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Перечислена субсидия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(результат) «Реализованы полномочия по обеспечению жилыми помещениями отдельных категорий граждан»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 перечень граждан, изъявивших желание получить субсидию в планируемом году в Департамент строительства Ханты-Мансийского автономного округа - Югры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Доведена выписка из списка получателей субсидии до уполномоченного органа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из списка получателей субсидии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Выдано гарантийное письмо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Гарантийное письмо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Перечислена субсидия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Паспорт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Краева Ольга Витальевна, начальник ОАиГ;</w:t>
            </w:r>
          </w:p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Россолова Анастасия Валерьевна, начальник УпоЖП</w:t>
            </w:r>
          </w:p>
        </w:tc>
      </w:tr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1922"/>
        <w:gridCol w:w="1378"/>
        <w:gridCol w:w="1327"/>
        <w:gridCol w:w="1165"/>
        <w:gridCol w:w="875"/>
        <w:gridCol w:w="1177"/>
        <w:gridCol w:w="946"/>
        <w:gridCol w:w="891"/>
        <w:gridCol w:w="947"/>
        <w:gridCol w:w="2559"/>
        <w:gridCol w:w="1949"/>
      </w:tblGrid>
      <w:tr w:rsidR="004D5CFC" w:rsidTr="004D5CFC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«Наименование» -</w:t>
            </w: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864"/>
        <w:gridCol w:w="1378"/>
        <w:gridCol w:w="1202"/>
        <w:gridCol w:w="829"/>
        <w:gridCol w:w="835"/>
        <w:gridCol w:w="851"/>
        <w:gridCol w:w="832"/>
        <w:gridCol w:w="822"/>
        <w:gridCol w:w="788"/>
        <w:gridCol w:w="939"/>
        <w:gridCol w:w="819"/>
        <w:gridCol w:w="854"/>
        <w:gridCol w:w="826"/>
        <w:gridCol w:w="882"/>
        <w:gridCol w:w="1425"/>
      </w:tblGrid>
      <w:tr w:rsidR="004D5CFC" w:rsidTr="004D5CFC">
        <w:trPr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9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янв.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апр.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сент.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окт.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нояб.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задачи -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4D5CFC" w:rsidTr="004D5CFC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</w:t>
            </w:r>
          </w:p>
        </w:tc>
      </w:tr>
      <w:tr w:rsidR="004D5CFC" w:rsidTr="004D5CFC">
        <w:trPr>
          <w:trHeight w:val="15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D5CFC" w:rsidTr="004D5CFC">
        <w:trPr>
          <w:trHeight w:val="15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4D5CFC" w:rsidTr="004D5CFC">
        <w:trPr>
          <w:trHeight w:val="15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выполнения полномочий и функций, возложенных на должностных лиц ОАиГ города Когалыма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Обеспечено функционирование ОАиГ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выполнения полномочий и функций, возложенных на должностных лиц УпоЖП города Когалыма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Обеспечено функционирование УпоЖП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D5CFC" w:rsidRDefault="004D5CFC" w:rsidP="004D5CFC">
      <w:pPr>
        <w:jc w:val="center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D5CFC" w:rsidRDefault="004D5CFC" w:rsidP="004D5CFC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356"/>
        <w:gridCol w:w="1134"/>
        <w:gridCol w:w="1134"/>
        <w:gridCol w:w="1134"/>
        <w:gridCol w:w="1134"/>
        <w:gridCol w:w="1134"/>
      </w:tblGrid>
      <w:tr w:rsidR="004D5CFC" w:rsidTr="004D5CF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30 227,80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123 649,50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30 227,80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123 649,50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(результат) «Обеспечено функционирование ОАиГ»,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43 401,60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10 927,20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43 401,60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(результат) «Обеспечено функционирование УпоЖП»,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19 607,80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20 183,90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20 228,10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20 228,10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80 247,90</w:t>
            </w:r>
          </w:p>
        </w:tc>
      </w:tr>
      <w:tr w:rsidR="004D5CFC" w:rsidTr="004D5C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19 607,80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20 183,90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20 228,10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20 228,10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80 247,90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4D5CFC" w:rsidRDefault="004D5CFC" w:rsidP="004D5CFC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. Наименование задачи комплекса процессных мероприятий 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точка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widowControl w:val="0"/>
        <w:autoSpaceDE w:val="0"/>
        <w:autoSpaceDN w:val="0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муниципальных казенных учреждений города Когалыма»</w:t>
      </w: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5CFC" w:rsidRDefault="004D5CFC" w:rsidP="004D5CFC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Кадыров Ильшат Рашидович, директор МКУ «УКС и ЖКК г. Когалыма»</w:t>
            </w:r>
          </w:p>
        </w:tc>
      </w:tr>
      <w:tr w:rsidR="004D5CFC" w:rsidTr="004D5CF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5CFC" w:rsidRDefault="004D5CFC" w:rsidP="004D5CFC">
      <w:pPr>
        <w:shd w:val="clear" w:color="auto" w:fill="FFFFFF"/>
        <w:outlineLvl w:val="2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1922"/>
        <w:gridCol w:w="1378"/>
        <w:gridCol w:w="1327"/>
        <w:gridCol w:w="1165"/>
        <w:gridCol w:w="875"/>
        <w:gridCol w:w="1177"/>
        <w:gridCol w:w="946"/>
        <w:gridCol w:w="891"/>
        <w:gridCol w:w="947"/>
        <w:gridCol w:w="2559"/>
        <w:gridCol w:w="1949"/>
      </w:tblGrid>
      <w:tr w:rsidR="004D5CFC" w:rsidTr="004D5CFC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«Наименование» -</w:t>
            </w:r>
          </w:p>
        </w:tc>
      </w:tr>
      <w:tr w:rsidR="004D5CFC" w:rsidTr="004D5C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:rsidR="004D5CFC" w:rsidRDefault="004D5CFC" w:rsidP="004D5CFC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864"/>
        <w:gridCol w:w="1378"/>
        <w:gridCol w:w="1202"/>
        <w:gridCol w:w="829"/>
        <w:gridCol w:w="835"/>
        <w:gridCol w:w="851"/>
        <w:gridCol w:w="832"/>
        <w:gridCol w:w="822"/>
        <w:gridCol w:w="788"/>
        <w:gridCol w:w="939"/>
        <w:gridCol w:w="819"/>
        <w:gridCol w:w="854"/>
        <w:gridCol w:w="826"/>
        <w:gridCol w:w="882"/>
        <w:gridCol w:w="1425"/>
      </w:tblGrid>
      <w:tr w:rsidR="004D5CFC" w:rsidTr="004D5CFC">
        <w:trPr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9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янв.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апр.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сент.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окт.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нояб.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задачи -</w:t>
            </w:r>
          </w:p>
        </w:tc>
      </w:tr>
      <w:tr w:rsidR="004D5CFC" w:rsidTr="004D5CFC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shd w:val="clear" w:color="auto" w:fill="FFFFFF"/>
        <w:outlineLvl w:val="2"/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D5CFC" w:rsidRDefault="004D5CFC" w:rsidP="004D5CFC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4D5CFC" w:rsidTr="004D5CFC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D5CFC" w:rsidTr="004D5C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4D5CFC" w:rsidTr="004D5CFC">
        <w:trPr>
          <w:trHeight w:val="38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5CFC" w:rsidTr="004D5CFC">
        <w:trPr>
          <w:trHeight w:val="15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</w:t>
            </w:r>
            <w:r>
              <w:rPr>
                <w:lang w:eastAsia="en-US"/>
              </w:rPr>
              <w:t>осуществления функций и полномочий деятельности муниципальных казенных учреждений города Когалыма</w:t>
            </w:r>
          </w:p>
        </w:tc>
      </w:tr>
      <w:tr w:rsidR="004D5CFC" w:rsidTr="004D5CF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Обеспечено функционирование МКУ «УКС и ЖКК г. Когалыма»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C" w:rsidRDefault="004D5CFC">
            <w:pPr>
              <w:jc w:val="center"/>
              <w:rPr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FC" w:rsidRDefault="004D5CFC" w:rsidP="004D5CFC">
      <w:pPr>
        <w:jc w:val="center"/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D5CFC" w:rsidRDefault="004D5CFC" w:rsidP="004D5CFC"/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9419"/>
        <w:gridCol w:w="1143"/>
        <w:gridCol w:w="1143"/>
        <w:gridCol w:w="1143"/>
        <w:gridCol w:w="1143"/>
        <w:gridCol w:w="1139"/>
      </w:tblGrid>
      <w:tr w:rsidR="004D5CFC" w:rsidTr="004D5CFC">
        <w:trPr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5CFC" w:rsidTr="004D5CFC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4D5CFC" w:rsidTr="004D5CFC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D5CFC" w:rsidTr="004D5CFC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  <w:tr w:rsidR="004D5CFC" w:rsidTr="004D5CFC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lang w:eastAsia="en-US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  <w:tr w:rsidR="004D5CFC" w:rsidTr="004D5CFC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«Обеспечено функционирование МКУ «УКС и ЖКК г. Когалыма»,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  <w:tr w:rsidR="004D5CFC" w:rsidTr="004D5CFC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81 260,70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83 577,70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82 679,40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330 197,20</w:t>
            </w:r>
          </w:p>
        </w:tc>
      </w:tr>
    </w:tbl>
    <w:p w:rsidR="004D5CFC" w:rsidRDefault="004D5CFC" w:rsidP="004D5CFC">
      <w:pPr>
        <w:rPr>
          <w:sz w:val="26"/>
          <w:szCs w:val="26"/>
        </w:rPr>
        <w:sectPr w:rsidR="004D5CFC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5CFC" w:rsidRDefault="004D5CFC" w:rsidP="004D5CFC">
      <w:pPr>
        <w:jc w:val="center"/>
        <w:rPr>
          <w:sz w:val="26"/>
          <w:szCs w:val="26"/>
        </w:rPr>
      </w:pPr>
    </w:p>
    <w:p w:rsidR="004D5CFC" w:rsidRDefault="004D5CFC" w:rsidP="004D5CFC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:rsidR="004D5CFC" w:rsidRDefault="004D5CFC" w:rsidP="004D5CFC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D5CFC" w:rsidTr="004D5CF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. Наименование задачи комплекса процессных мероприятий 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D5CFC" w:rsidTr="004D5CF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точка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C" w:rsidRDefault="004D5C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6685A" w:rsidRPr="008329FC" w:rsidRDefault="0086685A" w:rsidP="0086685A">
      <w:pPr>
        <w:rPr>
          <w:sz w:val="26"/>
          <w:szCs w:val="26"/>
        </w:rPr>
      </w:pPr>
    </w:p>
    <w:sectPr w:rsidR="0086685A" w:rsidRPr="008329FC" w:rsidSect="00775DF4">
      <w:headerReference w:type="default" r:id="rId13"/>
      <w:headerReference w:type="first" r:id="rId14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AD" w:rsidRDefault="00712FAD" w:rsidP="004776ED">
      <w:r>
        <w:separator/>
      </w:r>
    </w:p>
  </w:endnote>
  <w:endnote w:type="continuationSeparator" w:id="0">
    <w:p w:rsidR="00712FAD" w:rsidRDefault="00712FAD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AD" w:rsidRDefault="00712FAD" w:rsidP="004776ED">
      <w:r>
        <w:separator/>
      </w:r>
    </w:p>
  </w:footnote>
  <w:footnote w:type="continuationSeparator" w:id="0">
    <w:p w:rsidR="00712FAD" w:rsidRDefault="00712FAD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0487"/>
      <w:docPartObj>
        <w:docPartGallery w:val="Page Numbers (Top of Page)"/>
        <w:docPartUnique/>
      </w:docPartObj>
    </w:sdtPr>
    <w:sdtEndPr/>
    <w:sdtContent>
      <w:p w:rsidR="004D5CFC" w:rsidRDefault="004D5CFC" w:rsidP="0047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D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486"/>
      <w:docPartObj>
        <w:docPartGallery w:val="Page Numbers (Top of Page)"/>
        <w:docPartUnique/>
      </w:docPartObj>
    </w:sdtPr>
    <w:sdtEndPr/>
    <w:sdtContent>
      <w:p w:rsidR="004D5CFC" w:rsidRDefault="004D5CFC" w:rsidP="001E0F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8617"/>
      <w:docPartObj>
        <w:docPartGallery w:val="Page Numbers (Top of Page)"/>
        <w:docPartUnique/>
      </w:docPartObj>
    </w:sdtPr>
    <w:sdtEndPr/>
    <w:sdtContent>
      <w:p w:rsidR="004D5CFC" w:rsidRDefault="004D5CF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263922"/>
      <w:docPartObj>
        <w:docPartGallery w:val="Page Numbers (Top of Page)"/>
        <w:docPartUnique/>
      </w:docPartObj>
    </w:sdtPr>
    <w:sdtEndPr/>
    <w:sdtContent>
      <w:p w:rsidR="004D5CFC" w:rsidRDefault="004D5CF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DA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685"/>
    <w:multiLevelType w:val="hybridMultilevel"/>
    <w:tmpl w:val="707A9462"/>
    <w:lvl w:ilvl="0" w:tplc="AC640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2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6"/>
  </w:num>
  <w:num w:numId="11">
    <w:abstractNumId w:val="15"/>
  </w:num>
  <w:num w:numId="12">
    <w:abstractNumId w:val="6"/>
  </w:num>
  <w:num w:numId="13">
    <w:abstractNumId w:val="18"/>
  </w:num>
  <w:num w:numId="14">
    <w:abstractNumId w:val="14"/>
  </w:num>
  <w:num w:numId="15">
    <w:abstractNumId w:val="3"/>
  </w:num>
  <w:num w:numId="16">
    <w:abstractNumId w:val="0"/>
  </w:num>
  <w:num w:numId="17">
    <w:abstractNumId w:val="5"/>
  </w:num>
  <w:num w:numId="18">
    <w:abstractNumId w:val="17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57F"/>
    <w:rsid w:val="00063729"/>
    <w:rsid w:val="00077558"/>
    <w:rsid w:val="0008024B"/>
    <w:rsid w:val="000833B5"/>
    <w:rsid w:val="000B763C"/>
    <w:rsid w:val="000C268B"/>
    <w:rsid w:val="000C55B9"/>
    <w:rsid w:val="000F0569"/>
    <w:rsid w:val="000F3AD2"/>
    <w:rsid w:val="00122185"/>
    <w:rsid w:val="001605A6"/>
    <w:rsid w:val="00172D2C"/>
    <w:rsid w:val="00186527"/>
    <w:rsid w:val="001940E9"/>
    <w:rsid w:val="001958F1"/>
    <w:rsid w:val="001D0927"/>
    <w:rsid w:val="001D0C52"/>
    <w:rsid w:val="001D2C2A"/>
    <w:rsid w:val="001E0F91"/>
    <w:rsid w:val="001E328E"/>
    <w:rsid w:val="001F3849"/>
    <w:rsid w:val="00201088"/>
    <w:rsid w:val="0020289D"/>
    <w:rsid w:val="00207EF0"/>
    <w:rsid w:val="00231FA7"/>
    <w:rsid w:val="00240C27"/>
    <w:rsid w:val="002442B3"/>
    <w:rsid w:val="00251974"/>
    <w:rsid w:val="00263CDE"/>
    <w:rsid w:val="0028554A"/>
    <w:rsid w:val="002A759A"/>
    <w:rsid w:val="002B10AF"/>
    <w:rsid w:val="002B49A0"/>
    <w:rsid w:val="002D5593"/>
    <w:rsid w:val="002E06A5"/>
    <w:rsid w:val="002E0A30"/>
    <w:rsid w:val="002E64AB"/>
    <w:rsid w:val="002F7936"/>
    <w:rsid w:val="00311EAB"/>
    <w:rsid w:val="00313DAF"/>
    <w:rsid w:val="00337ACB"/>
    <w:rsid w:val="00340577"/>
    <w:rsid w:val="003447F7"/>
    <w:rsid w:val="003616A2"/>
    <w:rsid w:val="0037035B"/>
    <w:rsid w:val="003720F4"/>
    <w:rsid w:val="00394CCD"/>
    <w:rsid w:val="003C18BE"/>
    <w:rsid w:val="003D07D2"/>
    <w:rsid w:val="003F587E"/>
    <w:rsid w:val="00411189"/>
    <w:rsid w:val="00412B42"/>
    <w:rsid w:val="00414349"/>
    <w:rsid w:val="00432D2E"/>
    <w:rsid w:val="0043438A"/>
    <w:rsid w:val="004532D1"/>
    <w:rsid w:val="004776ED"/>
    <w:rsid w:val="004875AF"/>
    <w:rsid w:val="004A68B2"/>
    <w:rsid w:val="004D5CFC"/>
    <w:rsid w:val="004E736F"/>
    <w:rsid w:val="004F33B1"/>
    <w:rsid w:val="004F3F9B"/>
    <w:rsid w:val="00526228"/>
    <w:rsid w:val="00566491"/>
    <w:rsid w:val="00573ECB"/>
    <w:rsid w:val="0058741B"/>
    <w:rsid w:val="005C5EFA"/>
    <w:rsid w:val="005D5182"/>
    <w:rsid w:val="005D79AC"/>
    <w:rsid w:val="005E24B5"/>
    <w:rsid w:val="005E6B25"/>
    <w:rsid w:val="006015ED"/>
    <w:rsid w:val="006017F8"/>
    <w:rsid w:val="00611321"/>
    <w:rsid w:val="006131CB"/>
    <w:rsid w:val="00625AA2"/>
    <w:rsid w:val="006262D8"/>
    <w:rsid w:val="006360DF"/>
    <w:rsid w:val="006427D2"/>
    <w:rsid w:val="00643A8E"/>
    <w:rsid w:val="00656D9B"/>
    <w:rsid w:val="0066305B"/>
    <w:rsid w:val="00695EF3"/>
    <w:rsid w:val="006A203C"/>
    <w:rsid w:val="006A6891"/>
    <w:rsid w:val="006C2617"/>
    <w:rsid w:val="00712FAD"/>
    <w:rsid w:val="007171DD"/>
    <w:rsid w:val="0071783C"/>
    <w:rsid w:val="007363FC"/>
    <w:rsid w:val="007379BD"/>
    <w:rsid w:val="00747B75"/>
    <w:rsid w:val="00752B00"/>
    <w:rsid w:val="0075656A"/>
    <w:rsid w:val="00775DF4"/>
    <w:rsid w:val="007905EF"/>
    <w:rsid w:val="007A562B"/>
    <w:rsid w:val="007B5270"/>
    <w:rsid w:val="007B72DB"/>
    <w:rsid w:val="007C24AA"/>
    <w:rsid w:val="007C65FE"/>
    <w:rsid w:val="007D1C62"/>
    <w:rsid w:val="007D39D7"/>
    <w:rsid w:val="007E28C2"/>
    <w:rsid w:val="007E6B76"/>
    <w:rsid w:val="007F5689"/>
    <w:rsid w:val="007F7774"/>
    <w:rsid w:val="00820045"/>
    <w:rsid w:val="008329FC"/>
    <w:rsid w:val="00851BB8"/>
    <w:rsid w:val="0086685A"/>
    <w:rsid w:val="00874F39"/>
    <w:rsid w:val="00877CE5"/>
    <w:rsid w:val="008A48CB"/>
    <w:rsid w:val="008C0B7C"/>
    <w:rsid w:val="008C167B"/>
    <w:rsid w:val="008C6CF1"/>
    <w:rsid w:val="008D2DB3"/>
    <w:rsid w:val="008E0A84"/>
    <w:rsid w:val="00905AC9"/>
    <w:rsid w:val="009406A2"/>
    <w:rsid w:val="00952EC3"/>
    <w:rsid w:val="0097742F"/>
    <w:rsid w:val="009A3271"/>
    <w:rsid w:val="009D7B9D"/>
    <w:rsid w:val="009E2B2C"/>
    <w:rsid w:val="00A205B7"/>
    <w:rsid w:val="00A45294"/>
    <w:rsid w:val="00A564E7"/>
    <w:rsid w:val="00A63C6F"/>
    <w:rsid w:val="00A73931"/>
    <w:rsid w:val="00A923DA"/>
    <w:rsid w:val="00A94D4D"/>
    <w:rsid w:val="00AA3800"/>
    <w:rsid w:val="00AA4157"/>
    <w:rsid w:val="00AC1F23"/>
    <w:rsid w:val="00AD1002"/>
    <w:rsid w:val="00AD1B8F"/>
    <w:rsid w:val="00AD55FD"/>
    <w:rsid w:val="00AF2F46"/>
    <w:rsid w:val="00B11924"/>
    <w:rsid w:val="00B20BC5"/>
    <w:rsid w:val="00B22DDA"/>
    <w:rsid w:val="00B273A0"/>
    <w:rsid w:val="00B32D9B"/>
    <w:rsid w:val="00B34EFB"/>
    <w:rsid w:val="00B421D8"/>
    <w:rsid w:val="00B51A2E"/>
    <w:rsid w:val="00BA02B6"/>
    <w:rsid w:val="00BB1866"/>
    <w:rsid w:val="00BC37E6"/>
    <w:rsid w:val="00BF73C1"/>
    <w:rsid w:val="00C211CD"/>
    <w:rsid w:val="00C27247"/>
    <w:rsid w:val="00C31647"/>
    <w:rsid w:val="00C35F0C"/>
    <w:rsid w:val="00C65C83"/>
    <w:rsid w:val="00C700C4"/>
    <w:rsid w:val="00C759A1"/>
    <w:rsid w:val="00CA1E86"/>
    <w:rsid w:val="00CB2627"/>
    <w:rsid w:val="00CC367F"/>
    <w:rsid w:val="00CD735E"/>
    <w:rsid w:val="00CF6B89"/>
    <w:rsid w:val="00D001B1"/>
    <w:rsid w:val="00D13BA0"/>
    <w:rsid w:val="00D459AD"/>
    <w:rsid w:val="00D52DB6"/>
    <w:rsid w:val="00D60D3A"/>
    <w:rsid w:val="00DD3F8A"/>
    <w:rsid w:val="00DE24EA"/>
    <w:rsid w:val="00DE7FCF"/>
    <w:rsid w:val="00DF053F"/>
    <w:rsid w:val="00E117C7"/>
    <w:rsid w:val="00E379D7"/>
    <w:rsid w:val="00EA465B"/>
    <w:rsid w:val="00EB6EFC"/>
    <w:rsid w:val="00EB75CB"/>
    <w:rsid w:val="00EC18FF"/>
    <w:rsid w:val="00ED5C7C"/>
    <w:rsid w:val="00ED62A2"/>
    <w:rsid w:val="00ED7616"/>
    <w:rsid w:val="00EE539C"/>
    <w:rsid w:val="00F025D3"/>
    <w:rsid w:val="00F03EA8"/>
    <w:rsid w:val="00F06198"/>
    <w:rsid w:val="00F17421"/>
    <w:rsid w:val="00F35BC0"/>
    <w:rsid w:val="00F5080D"/>
    <w:rsid w:val="00F54A9E"/>
    <w:rsid w:val="00F61A9D"/>
    <w:rsid w:val="00F669C5"/>
    <w:rsid w:val="00F709E8"/>
    <w:rsid w:val="00FA0311"/>
    <w:rsid w:val="00FB5937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9189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fb">
    <w:name w:val="caption"/>
    <w:basedOn w:val="a"/>
    <w:next w:val="a"/>
    <w:uiPriority w:val="99"/>
    <w:qFormat/>
    <w:rsid w:val="002442B3"/>
    <w:rPr>
      <w:b/>
      <w:bCs/>
      <w:lang w:eastAsia="en-US"/>
    </w:rPr>
  </w:style>
  <w:style w:type="paragraph" w:styleId="afc">
    <w:name w:val="Revision"/>
    <w:uiPriority w:val="99"/>
    <w:semiHidden/>
    <w:rsid w:val="004D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D5C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D5C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uiPriority w:val="99"/>
    <w:rsid w:val="004D5C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F3F3D"/>
    <w:rsid w:val="001066FD"/>
    <w:rsid w:val="00190B00"/>
    <w:rsid w:val="002D4929"/>
    <w:rsid w:val="002D4D9E"/>
    <w:rsid w:val="00323C9E"/>
    <w:rsid w:val="00340BB9"/>
    <w:rsid w:val="004214AE"/>
    <w:rsid w:val="00442918"/>
    <w:rsid w:val="0055338F"/>
    <w:rsid w:val="00561FF2"/>
    <w:rsid w:val="006A0BCA"/>
    <w:rsid w:val="0072465A"/>
    <w:rsid w:val="00772E42"/>
    <w:rsid w:val="008429B5"/>
    <w:rsid w:val="008C7D75"/>
    <w:rsid w:val="008E4915"/>
    <w:rsid w:val="009E68C9"/>
    <w:rsid w:val="00A30898"/>
    <w:rsid w:val="00B13C8F"/>
    <w:rsid w:val="00BB3B7C"/>
    <w:rsid w:val="00BF171D"/>
    <w:rsid w:val="00C25D14"/>
    <w:rsid w:val="00CC6598"/>
    <w:rsid w:val="00CE32A3"/>
    <w:rsid w:val="00E67E01"/>
    <w:rsid w:val="00E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65B1-F429-4360-8E41-C7B4626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6</cp:revision>
  <cp:lastPrinted>2024-01-23T04:08:00Z</cp:lastPrinted>
  <dcterms:created xsi:type="dcterms:W3CDTF">2024-01-23T04:46:00Z</dcterms:created>
  <dcterms:modified xsi:type="dcterms:W3CDTF">2024-12-03T07:20:00Z</dcterms:modified>
</cp:coreProperties>
</file>