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39534A">
      <w:pPr>
        <w:tabs>
          <w:tab w:val="left" w:pos="2030"/>
        </w:tabs>
        <w:rPr>
          <w:sz w:val="26"/>
          <w:szCs w:val="26"/>
        </w:rPr>
      </w:pPr>
    </w:p>
    <w:p w:rsidR="00701BC1" w:rsidRDefault="00701BC1" w:rsidP="0039534A">
      <w:pPr>
        <w:tabs>
          <w:tab w:val="left" w:pos="2030"/>
        </w:tabs>
        <w:rPr>
          <w:sz w:val="26"/>
          <w:szCs w:val="26"/>
        </w:rPr>
      </w:pP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50D04" w:rsidRPr="007876C6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от 28.10.2019 № 2360</w:t>
      </w:r>
    </w:p>
    <w:p w:rsidR="004C7080" w:rsidRDefault="004C7080" w:rsidP="004C7080">
      <w:pPr>
        <w:rPr>
          <w:spacing w:val="-6"/>
          <w:sz w:val="26"/>
          <w:szCs w:val="26"/>
        </w:rPr>
      </w:pPr>
    </w:p>
    <w:p w:rsidR="004C7080" w:rsidRPr="007B1576" w:rsidRDefault="004C7080" w:rsidP="004C7080">
      <w:pPr>
        <w:rPr>
          <w:spacing w:val="-6"/>
          <w:sz w:val="26"/>
          <w:szCs w:val="26"/>
        </w:rPr>
      </w:pPr>
    </w:p>
    <w:p w:rsidR="00D50D04" w:rsidRPr="007876C6" w:rsidRDefault="00D50D04" w:rsidP="00D50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</w:t>
      </w:r>
      <w:r w:rsidR="00A92565">
        <w:rPr>
          <w:sz w:val="26"/>
          <w:szCs w:val="26"/>
        </w:rPr>
        <w:t>4</w:t>
      </w:r>
      <w:r>
        <w:rPr>
          <w:sz w:val="26"/>
          <w:szCs w:val="26"/>
        </w:rPr>
        <w:t xml:space="preserve">4 Трудового кодекса Российской Федерации, статьей 66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spacing w:val="-6"/>
          <w:sz w:val="26"/>
          <w:szCs w:val="26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="00A92565">
        <w:rPr>
          <w:spacing w:val="-6"/>
          <w:sz w:val="26"/>
          <w:szCs w:val="26"/>
        </w:rPr>
        <w:t xml:space="preserve">постановлением Правительства Ханты-Мансийского автономного округа – Югры от 16.06.2025 № 208-п «О внесении изменений в приложение к постановлению Правительства Ханты-Мансийского автономного округа – Югры от 3 ноября 2016 года № 431-п «О требованиях к системе оплаты труда работников государственных учреждений Ханты-Мансийского автономного округа – Югры», </w:t>
      </w:r>
      <w:r>
        <w:rPr>
          <w:sz w:val="26"/>
          <w:szCs w:val="26"/>
        </w:rPr>
        <w:t>Уставом города Когалыма:</w:t>
      </w:r>
    </w:p>
    <w:p w:rsidR="00D50D04" w:rsidRPr="00722B94" w:rsidRDefault="00D50D04" w:rsidP="00D50D04">
      <w:pPr>
        <w:ind w:firstLine="709"/>
        <w:jc w:val="both"/>
        <w:rPr>
          <w:spacing w:val="-6"/>
          <w:sz w:val="26"/>
          <w:szCs w:val="26"/>
        </w:rPr>
      </w:pPr>
    </w:p>
    <w:p w:rsidR="00D50D04" w:rsidRPr="000769A3" w:rsidRDefault="00D50D04" w:rsidP="00077CB0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приложение 1 к постановлению Администрации города Когалыма от 28.10.2019 № 2360 «Об оплате труда и социальной защите лиц, занимающих должности, не отнесенные к должностям муниципальной службы и осуществляющих технические обеспечение и иное обеспечение деятельности Администрации города Когалыма» (далее – Положение) внести следу</w:t>
      </w:r>
      <w:r w:rsidR="00A92565">
        <w:rPr>
          <w:spacing w:val="-6"/>
          <w:sz w:val="26"/>
          <w:szCs w:val="26"/>
        </w:rPr>
        <w:t>юще</w:t>
      </w:r>
      <w:r>
        <w:rPr>
          <w:spacing w:val="-6"/>
          <w:sz w:val="26"/>
          <w:szCs w:val="26"/>
        </w:rPr>
        <w:t>е изменени</w:t>
      </w:r>
      <w:r w:rsidR="00A92565">
        <w:rPr>
          <w:spacing w:val="-6"/>
          <w:sz w:val="26"/>
          <w:szCs w:val="26"/>
        </w:rPr>
        <w:t>е</w:t>
      </w:r>
      <w:r>
        <w:rPr>
          <w:spacing w:val="-6"/>
          <w:sz w:val="26"/>
          <w:szCs w:val="26"/>
        </w:rPr>
        <w:t>:</w:t>
      </w:r>
    </w:p>
    <w:p w:rsidR="00D50D04" w:rsidRPr="00A92565" w:rsidRDefault="00A92565" w:rsidP="00077CB0">
      <w:pPr>
        <w:pStyle w:val="a7"/>
        <w:numPr>
          <w:ilvl w:val="1"/>
          <w:numId w:val="1"/>
        </w:numPr>
        <w:tabs>
          <w:tab w:val="left" w:pos="710"/>
        </w:tabs>
        <w:spacing w:line="240" w:lineRule="auto"/>
        <w:ind w:left="0" w:firstLine="710"/>
        <w:rPr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раздел 13 Положения дополнить пунктом 13.</w:t>
      </w:r>
      <w:r w:rsidR="006A6207">
        <w:rPr>
          <w:rFonts w:ascii="Times New Roman" w:hAnsi="Times New Roman"/>
          <w:spacing w:val="-6"/>
          <w:sz w:val="26"/>
          <w:szCs w:val="26"/>
        </w:rPr>
        <w:t>2</w:t>
      </w:r>
      <w:r>
        <w:rPr>
          <w:rFonts w:ascii="Times New Roman" w:hAnsi="Times New Roman"/>
          <w:spacing w:val="-6"/>
          <w:sz w:val="26"/>
          <w:szCs w:val="26"/>
        </w:rPr>
        <w:t xml:space="preserve"> следующего содержания:</w:t>
      </w:r>
    </w:p>
    <w:p w:rsidR="00A92565" w:rsidRDefault="006A6207" w:rsidP="00077CB0">
      <w:pPr>
        <w:pStyle w:val="a7"/>
        <w:spacing w:line="240" w:lineRule="auto"/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«13.2</w:t>
      </w:r>
      <w:r w:rsidR="00A92565">
        <w:rPr>
          <w:rFonts w:ascii="Times New Roman" w:hAnsi="Times New Roman"/>
          <w:spacing w:val="-6"/>
          <w:sz w:val="26"/>
          <w:szCs w:val="26"/>
        </w:rPr>
        <w:t xml:space="preserve">. Выплата за наставничество в сфере труда (далее – наставничество)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</w:t>
      </w:r>
      <w:r w:rsidR="00687629">
        <w:rPr>
          <w:rFonts w:ascii="Times New Roman" w:hAnsi="Times New Roman"/>
          <w:spacing w:val="-6"/>
          <w:sz w:val="26"/>
          <w:szCs w:val="26"/>
        </w:rPr>
        <w:t>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687629" w:rsidRDefault="00687629" w:rsidP="00077CB0">
      <w:pPr>
        <w:pStyle w:val="a7"/>
        <w:spacing w:line="240" w:lineRule="auto"/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687629" w:rsidRDefault="00311BD5" w:rsidP="00077CB0">
      <w:pPr>
        <w:pStyle w:val="a7"/>
        <w:spacing w:line="240" w:lineRule="auto"/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Наставничество устанавливается в отношении </w:t>
      </w:r>
      <w:r w:rsidR="00DD7A34">
        <w:rPr>
          <w:rFonts w:ascii="Times New Roman" w:hAnsi="Times New Roman"/>
          <w:spacing w:val="-6"/>
          <w:sz w:val="26"/>
          <w:szCs w:val="26"/>
        </w:rPr>
        <w:t>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DD7A34" w:rsidRDefault="00DD7A34" w:rsidP="00077CB0">
      <w:pPr>
        <w:pStyle w:val="a7"/>
        <w:spacing w:line="240" w:lineRule="auto"/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Выплата за наставничество </w:t>
      </w:r>
      <w:r w:rsidRPr="00077CB0">
        <w:rPr>
          <w:rFonts w:ascii="Times New Roman" w:hAnsi="Times New Roman"/>
          <w:spacing w:val="-6"/>
          <w:sz w:val="26"/>
          <w:szCs w:val="26"/>
        </w:rPr>
        <w:t>производится</w:t>
      </w:r>
      <w:r w:rsidR="00077CB0">
        <w:rPr>
          <w:rFonts w:ascii="Times New Roman" w:hAnsi="Times New Roman"/>
          <w:spacing w:val="-6"/>
          <w:sz w:val="26"/>
          <w:szCs w:val="26"/>
        </w:rPr>
        <w:t xml:space="preserve"> в размере</w:t>
      </w:r>
      <w:r w:rsidRPr="00077CB0">
        <w:rPr>
          <w:rFonts w:ascii="Times New Roman" w:hAnsi="Times New Roman"/>
          <w:spacing w:val="-6"/>
          <w:sz w:val="26"/>
          <w:szCs w:val="26"/>
        </w:rPr>
        <w:t xml:space="preserve"> 30% от оклада</w:t>
      </w:r>
      <w:r>
        <w:rPr>
          <w:rFonts w:ascii="Times New Roman" w:hAnsi="Times New Roman"/>
          <w:spacing w:val="-6"/>
          <w:sz w:val="26"/>
          <w:szCs w:val="26"/>
        </w:rPr>
        <w:t xml:space="preserve"> (должностного оклада), ставки заработной платы наставника за каждого работника, </w:t>
      </w:r>
      <w:r>
        <w:rPr>
          <w:rFonts w:ascii="Times New Roman" w:hAnsi="Times New Roman"/>
          <w:spacing w:val="-6"/>
          <w:sz w:val="26"/>
          <w:szCs w:val="26"/>
        </w:rPr>
        <w:lastRenderedPageBreak/>
        <w:t>в отношении которого осуществляются работы по наставничеству, с учётом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DD7A34" w:rsidRDefault="00DD7A34" w:rsidP="00077CB0">
      <w:pPr>
        <w:pStyle w:val="a7"/>
        <w:spacing w:line="240" w:lineRule="auto"/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Размер и условия осуществления выплат за наставничество работникам устанавливаются локальными нормативными актами.</w:t>
      </w:r>
    </w:p>
    <w:p w:rsidR="00DD7A34" w:rsidRDefault="00DD7A34" w:rsidP="00077CB0">
      <w:pPr>
        <w:pStyle w:val="a7"/>
        <w:spacing w:line="240" w:lineRule="auto"/>
        <w:ind w:left="0" w:firstLine="710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наставничеству.»</w:t>
      </w:r>
      <w:r w:rsidR="006A6207">
        <w:rPr>
          <w:rFonts w:ascii="Times New Roman" w:hAnsi="Times New Roman"/>
          <w:spacing w:val="-6"/>
          <w:sz w:val="26"/>
          <w:szCs w:val="26"/>
        </w:rPr>
        <w:t>.</w:t>
      </w:r>
    </w:p>
    <w:p w:rsidR="00D50D04" w:rsidRPr="00722B94" w:rsidRDefault="00D50D04" w:rsidP="00077CB0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Управлению экономики А</w:t>
      </w:r>
      <w:bookmarkStart w:id="0" w:name="_GoBack"/>
      <w:bookmarkEnd w:id="0"/>
      <w:r w:rsidRPr="00722B94">
        <w:rPr>
          <w:rFonts w:ascii="Times New Roman" w:hAnsi="Times New Roman"/>
          <w:spacing w:val="-6"/>
          <w:sz w:val="26"/>
          <w:szCs w:val="26"/>
        </w:rPr>
        <w:t xml:space="preserve">дминистрации города Когалыма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50D04" w:rsidRPr="00722B94" w:rsidRDefault="00D50D04" w:rsidP="00D50D04">
      <w:pPr>
        <w:tabs>
          <w:tab w:val="left" w:pos="1134"/>
        </w:tabs>
        <w:rPr>
          <w:spacing w:val="-6"/>
          <w:sz w:val="26"/>
          <w:szCs w:val="26"/>
        </w:rPr>
      </w:pPr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>, ЭЛ. № 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722B94">
          <w:rPr>
            <w:rStyle w:val="a8"/>
            <w:spacing w:val="-6"/>
            <w:sz w:val="26"/>
            <w:szCs w:val="26"/>
            <w:lang w:val="en-US"/>
          </w:rPr>
          <w:t>www</w:t>
        </w:r>
        <w:r w:rsidRPr="00722B94">
          <w:rPr>
            <w:rStyle w:val="a8"/>
            <w:spacing w:val="-6"/>
            <w:sz w:val="26"/>
            <w:szCs w:val="26"/>
          </w:rPr>
          <w:t>.</w:t>
        </w:r>
        <w:r w:rsidRPr="00722B94">
          <w:rPr>
            <w:rStyle w:val="a8"/>
            <w:spacing w:val="-6"/>
            <w:sz w:val="26"/>
            <w:szCs w:val="26"/>
            <w:lang w:val="en-US"/>
          </w:rPr>
          <w:t>admkogalym</w:t>
        </w:r>
        <w:r w:rsidRPr="00722B94">
          <w:rPr>
            <w:rStyle w:val="a8"/>
            <w:spacing w:val="-6"/>
            <w:sz w:val="26"/>
            <w:szCs w:val="26"/>
          </w:rPr>
          <w:t>.</w:t>
        </w:r>
        <w:r w:rsidRPr="00722B94">
          <w:rPr>
            <w:rStyle w:val="a8"/>
            <w:spacing w:val="-6"/>
            <w:sz w:val="26"/>
            <w:szCs w:val="26"/>
            <w:lang w:val="en-US"/>
          </w:rPr>
          <w:t>ru</w:t>
        </w:r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:rsidR="00D50D04" w:rsidRPr="00722B94" w:rsidRDefault="00D50D04" w:rsidP="00D50D04">
      <w:pPr>
        <w:tabs>
          <w:tab w:val="left" w:pos="1134"/>
        </w:tabs>
        <w:rPr>
          <w:spacing w:val="-6"/>
          <w:sz w:val="26"/>
          <w:szCs w:val="26"/>
        </w:rPr>
      </w:pPr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>
        <w:rPr>
          <w:rFonts w:ascii="Times New Roman" w:hAnsi="Times New Roman"/>
          <w:spacing w:val="-6"/>
          <w:sz w:val="26"/>
          <w:szCs w:val="26"/>
        </w:rPr>
        <w:t xml:space="preserve">исполнением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постановления </w:t>
      </w:r>
      <w:r w:rsidR="00DD7A34">
        <w:rPr>
          <w:rFonts w:ascii="Times New Roman" w:hAnsi="Times New Roman"/>
          <w:spacing w:val="-6"/>
          <w:sz w:val="26"/>
          <w:szCs w:val="26"/>
        </w:rPr>
        <w:t>возложить на заместителя главы города Когалыма Юсупова Р.Ш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</w:p>
    <w:p w:rsidR="00F1466F" w:rsidRDefault="00F1466F" w:rsidP="003F1E32">
      <w:pPr>
        <w:contextualSpacing/>
        <w:jc w:val="both"/>
        <w:rPr>
          <w:sz w:val="26"/>
          <w:szCs w:val="26"/>
        </w:rPr>
      </w:pPr>
    </w:p>
    <w:p w:rsidR="00F1466F" w:rsidRDefault="00F1466F" w:rsidP="003F1E32">
      <w:pPr>
        <w:contextualSpacing/>
        <w:jc w:val="both"/>
        <w:rPr>
          <w:sz w:val="26"/>
          <w:szCs w:val="26"/>
        </w:rPr>
      </w:pPr>
    </w:p>
    <w:p w:rsidR="003F1E32" w:rsidRPr="00A71CE0" w:rsidRDefault="003F1E32" w:rsidP="003F1E32">
      <w:pPr>
        <w:contextualSpacing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CC26CB" w:rsidRPr="00927695" w:rsidTr="00CD40E1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9621B26075FB4D80ABC2E0A73C36D8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C26CB" w:rsidRPr="008465F5" w:rsidRDefault="00DD7A34" w:rsidP="00CD40E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:rsidR="00CC26CB" w:rsidRPr="00903CF1" w:rsidRDefault="00CC26CB" w:rsidP="00CD40E1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4AA2455" wp14:editId="6E40CCBC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C26CB" w:rsidRPr="00903CF1" w:rsidRDefault="00CC26CB" w:rsidP="00CD40E1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C26CB" w:rsidRPr="00903CF1" w:rsidRDefault="00CC26CB" w:rsidP="00CD40E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C26CB" w:rsidRPr="00903CF1" w:rsidRDefault="00CC26CB" w:rsidP="00CD40E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CC26CB" w:rsidRPr="00903CF1" w:rsidRDefault="00CC26CB" w:rsidP="00CD40E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C26CB" w:rsidRPr="00E70DAC" w:rsidRDefault="00CC26CB" w:rsidP="00CD40E1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9621B26075FB4D80ABC2E0A73C36D8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  <w:listItem w:displayText="Р.Ш.Юсупов" w:value="Р.Ш.Юсупов"/>
              </w:dropDownList>
            </w:sdtPr>
            <w:sdtEndPr/>
            <w:sdtContent>
              <w:p w:rsidR="00CC26CB" w:rsidRPr="00465FC6" w:rsidRDefault="00DD7A34" w:rsidP="00CD40E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6A50F5" w:rsidRDefault="006A50F5" w:rsidP="00DD7A34">
      <w:pPr>
        <w:pStyle w:val="ad"/>
        <w:rPr>
          <w:sz w:val="26"/>
          <w:szCs w:val="26"/>
        </w:rPr>
      </w:pPr>
    </w:p>
    <w:sectPr w:rsidR="006A50F5" w:rsidSect="00D50D04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AF" w:rsidRDefault="008729AF" w:rsidP="00E41607">
      <w:r>
        <w:separator/>
      </w:r>
    </w:p>
  </w:endnote>
  <w:endnote w:type="continuationSeparator" w:id="0">
    <w:p w:rsidR="008729AF" w:rsidRDefault="008729AF" w:rsidP="00E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AF" w:rsidRDefault="008729AF" w:rsidP="00E41607">
      <w:r>
        <w:separator/>
      </w:r>
    </w:p>
  </w:footnote>
  <w:footnote w:type="continuationSeparator" w:id="0">
    <w:p w:rsidR="008729AF" w:rsidRDefault="008729AF" w:rsidP="00E4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DB2"/>
    <w:multiLevelType w:val="hybridMultilevel"/>
    <w:tmpl w:val="B7E085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673"/>
    <w:multiLevelType w:val="multilevel"/>
    <w:tmpl w:val="F0DE0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9F153F"/>
    <w:multiLevelType w:val="hybridMultilevel"/>
    <w:tmpl w:val="558C391A"/>
    <w:lvl w:ilvl="0" w:tplc="8C2872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95467A"/>
    <w:multiLevelType w:val="multilevel"/>
    <w:tmpl w:val="D6AAB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D36"/>
    <w:rsid w:val="00055A6C"/>
    <w:rsid w:val="0007505E"/>
    <w:rsid w:val="00077CB0"/>
    <w:rsid w:val="000A0550"/>
    <w:rsid w:val="000B73B8"/>
    <w:rsid w:val="000D4BA3"/>
    <w:rsid w:val="000E4395"/>
    <w:rsid w:val="000F0569"/>
    <w:rsid w:val="000F0E63"/>
    <w:rsid w:val="00122FC6"/>
    <w:rsid w:val="00126AD8"/>
    <w:rsid w:val="00130842"/>
    <w:rsid w:val="00132439"/>
    <w:rsid w:val="001419A6"/>
    <w:rsid w:val="001439E6"/>
    <w:rsid w:val="00157296"/>
    <w:rsid w:val="00164C0E"/>
    <w:rsid w:val="00170E0F"/>
    <w:rsid w:val="0018699E"/>
    <w:rsid w:val="001A01AE"/>
    <w:rsid w:val="001D0927"/>
    <w:rsid w:val="001D3605"/>
    <w:rsid w:val="001D3926"/>
    <w:rsid w:val="001E2FEE"/>
    <w:rsid w:val="001E328E"/>
    <w:rsid w:val="00201088"/>
    <w:rsid w:val="002141C0"/>
    <w:rsid w:val="00224249"/>
    <w:rsid w:val="00232F27"/>
    <w:rsid w:val="002855D0"/>
    <w:rsid w:val="002977AF"/>
    <w:rsid w:val="002B10AF"/>
    <w:rsid w:val="002B49A0"/>
    <w:rsid w:val="002C23B7"/>
    <w:rsid w:val="002C240F"/>
    <w:rsid w:val="002D1730"/>
    <w:rsid w:val="002D2D1B"/>
    <w:rsid w:val="002D3AD1"/>
    <w:rsid w:val="002D5593"/>
    <w:rsid w:val="002E0A30"/>
    <w:rsid w:val="002F7936"/>
    <w:rsid w:val="002F7D64"/>
    <w:rsid w:val="00311BD5"/>
    <w:rsid w:val="00312354"/>
    <w:rsid w:val="00313DAF"/>
    <w:rsid w:val="003265C3"/>
    <w:rsid w:val="00337D15"/>
    <w:rsid w:val="003447F7"/>
    <w:rsid w:val="00362367"/>
    <w:rsid w:val="003774AB"/>
    <w:rsid w:val="0039534A"/>
    <w:rsid w:val="003971F4"/>
    <w:rsid w:val="00397D37"/>
    <w:rsid w:val="003A20AD"/>
    <w:rsid w:val="003B0C11"/>
    <w:rsid w:val="003C0385"/>
    <w:rsid w:val="003C2062"/>
    <w:rsid w:val="003D0290"/>
    <w:rsid w:val="003E09E6"/>
    <w:rsid w:val="003E4851"/>
    <w:rsid w:val="003E78CF"/>
    <w:rsid w:val="003F1E32"/>
    <w:rsid w:val="003F587E"/>
    <w:rsid w:val="004241A4"/>
    <w:rsid w:val="0043438A"/>
    <w:rsid w:val="00487D51"/>
    <w:rsid w:val="00491906"/>
    <w:rsid w:val="004B3195"/>
    <w:rsid w:val="004C5BE5"/>
    <w:rsid w:val="004C7080"/>
    <w:rsid w:val="004D21F0"/>
    <w:rsid w:val="004E6A54"/>
    <w:rsid w:val="004F00BE"/>
    <w:rsid w:val="004F33B1"/>
    <w:rsid w:val="005058F8"/>
    <w:rsid w:val="0051012A"/>
    <w:rsid w:val="00516D95"/>
    <w:rsid w:val="005242D7"/>
    <w:rsid w:val="0053653A"/>
    <w:rsid w:val="0053780F"/>
    <w:rsid w:val="00537A48"/>
    <w:rsid w:val="00540E7F"/>
    <w:rsid w:val="00555F7A"/>
    <w:rsid w:val="0056096B"/>
    <w:rsid w:val="0056105B"/>
    <w:rsid w:val="00565BBC"/>
    <w:rsid w:val="00575A61"/>
    <w:rsid w:val="00580712"/>
    <w:rsid w:val="005901FD"/>
    <w:rsid w:val="005B20B4"/>
    <w:rsid w:val="005D797E"/>
    <w:rsid w:val="006015ED"/>
    <w:rsid w:val="00625AA2"/>
    <w:rsid w:val="00634DC2"/>
    <w:rsid w:val="00636F38"/>
    <w:rsid w:val="006502CA"/>
    <w:rsid w:val="006571C3"/>
    <w:rsid w:val="006754F8"/>
    <w:rsid w:val="00683155"/>
    <w:rsid w:val="00687629"/>
    <w:rsid w:val="006A50F5"/>
    <w:rsid w:val="006A6207"/>
    <w:rsid w:val="006B3881"/>
    <w:rsid w:val="006B4D17"/>
    <w:rsid w:val="006D741A"/>
    <w:rsid w:val="00701BC1"/>
    <w:rsid w:val="00703838"/>
    <w:rsid w:val="00703DA6"/>
    <w:rsid w:val="007116FC"/>
    <w:rsid w:val="00732A2A"/>
    <w:rsid w:val="0073753E"/>
    <w:rsid w:val="007430DC"/>
    <w:rsid w:val="00747917"/>
    <w:rsid w:val="00747B75"/>
    <w:rsid w:val="00752F0A"/>
    <w:rsid w:val="0075325F"/>
    <w:rsid w:val="00770AA1"/>
    <w:rsid w:val="00781576"/>
    <w:rsid w:val="0078797B"/>
    <w:rsid w:val="00790D82"/>
    <w:rsid w:val="0079100A"/>
    <w:rsid w:val="007916B1"/>
    <w:rsid w:val="00797A7D"/>
    <w:rsid w:val="007C24AA"/>
    <w:rsid w:val="007D1518"/>
    <w:rsid w:val="007D1C62"/>
    <w:rsid w:val="007E28C2"/>
    <w:rsid w:val="007F220B"/>
    <w:rsid w:val="007F5689"/>
    <w:rsid w:val="007F6F7C"/>
    <w:rsid w:val="00801933"/>
    <w:rsid w:val="00820045"/>
    <w:rsid w:val="00820512"/>
    <w:rsid w:val="00824251"/>
    <w:rsid w:val="008329FC"/>
    <w:rsid w:val="00847F52"/>
    <w:rsid w:val="00856244"/>
    <w:rsid w:val="0086685A"/>
    <w:rsid w:val="008707BA"/>
    <w:rsid w:val="008729AF"/>
    <w:rsid w:val="00874F39"/>
    <w:rsid w:val="00877CE5"/>
    <w:rsid w:val="00887E8E"/>
    <w:rsid w:val="008A023F"/>
    <w:rsid w:val="008A2F4E"/>
    <w:rsid w:val="008B65E6"/>
    <w:rsid w:val="008C0B7C"/>
    <w:rsid w:val="008D2DB3"/>
    <w:rsid w:val="008E3BA2"/>
    <w:rsid w:val="008E5E0C"/>
    <w:rsid w:val="00901079"/>
    <w:rsid w:val="00921BAA"/>
    <w:rsid w:val="009353E7"/>
    <w:rsid w:val="0094578D"/>
    <w:rsid w:val="00951F9F"/>
    <w:rsid w:val="00952EC3"/>
    <w:rsid w:val="00964209"/>
    <w:rsid w:val="00973C6B"/>
    <w:rsid w:val="00985E29"/>
    <w:rsid w:val="00991B31"/>
    <w:rsid w:val="00993F68"/>
    <w:rsid w:val="0099627E"/>
    <w:rsid w:val="009B0A4C"/>
    <w:rsid w:val="009B1BB7"/>
    <w:rsid w:val="009B2F9B"/>
    <w:rsid w:val="009E6197"/>
    <w:rsid w:val="00A00717"/>
    <w:rsid w:val="00A07D14"/>
    <w:rsid w:val="00A25802"/>
    <w:rsid w:val="00A564E7"/>
    <w:rsid w:val="00A729CC"/>
    <w:rsid w:val="00A832A8"/>
    <w:rsid w:val="00A92565"/>
    <w:rsid w:val="00A9340B"/>
    <w:rsid w:val="00AB1B23"/>
    <w:rsid w:val="00AB4669"/>
    <w:rsid w:val="00AD4942"/>
    <w:rsid w:val="00AE216C"/>
    <w:rsid w:val="00B070E8"/>
    <w:rsid w:val="00B12A2B"/>
    <w:rsid w:val="00B14716"/>
    <w:rsid w:val="00B205E9"/>
    <w:rsid w:val="00B22DDA"/>
    <w:rsid w:val="00B2546E"/>
    <w:rsid w:val="00B3426B"/>
    <w:rsid w:val="00B45A68"/>
    <w:rsid w:val="00B5223D"/>
    <w:rsid w:val="00B53D50"/>
    <w:rsid w:val="00B77CC8"/>
    <w:rsid w:val="00BA25A9"/>
    <w:rsid w:val="00BB1866"/>
    <w:rsid w:val="00BC0331"/>
    <w:rsid w:val="00BC0EDA"/>
    <w:rsid w:val="00BC10DD"/>
    <w:rsid w:val="00BC1B40"/>
    <w:rsid w:val="00BC37E6"/>
    <w:rsid w:val="00BF2806"/>
    <w:rsid w:val="00BF31EF"/>
    <w:rsid w:val="00C157B2"/>
    <w:rsid w:val="00C26F1B"/>
    <w:rsid w:val="00C27247"/>
    <w:rsid w:val="00C3410F"/>
    <w:rsid w:val="00C534AD"/>
    <w:rsid w:val="00C66835"/>
    <w:rsid w:val="00C700C4"/>
    <w:rsid w:val="00C75408"/>
    <w:rsid w:val="00CB2627"/>
    <w:rsid w:val="00CB605C"/>
    <w:rsid w:val="00CC26CB"/>
    <w:rsid w:val="00CC367F"/>
    <w:rsid w:val="00CC743D"/>
    <w:rsid w:val="00CD273B"/>
    <w:rsid w:val="00CD6BA0"/>
    <w:rsid w:val="00CE6231"/>
    <w:rsid w:val="00CF6B89"/>
    <w:rsid w:val="00D30FC3"/>
    <w:rsid w:val="00D50D04"/>
    <w:rsid w:val="00D50E3B"/>
    <w:rsid w:val="00D50ECB"/>
    <w:rsid w:val="00D52DB6"/>
    <w:rsid w:val="00D6132A"/>
    <w:rsid w:val="00D61E4C"/>
    <w:rsid w:val="00D655D2"/>
    <w:rsid w:val="00D73611"/>
    <w:rsid w:val="00D816A5"/>
    <w:rsid w:val="00D84A6F"/>
    <w:rsid w:val="00DA1201"/>
    <w:rsid w:val="00DA4067"/>
    <w:rsid w:val="00DA519F"/>
    <w:rsid w:val="00DA5273"/>
    <w:rsid w:val="00DB6BC7"/>
    <w:rsid w:val="00DC1198"/>
    <w:rsid w:val="00DD20B4"/>
    <w:rsid w:val="00DD7244"/>
    <w:rsid w:val="00DD7A34"/>
    <w:rsid w:val="00DE1120"/>
    <w:rsid w:val="00DE2F21"/>
    <w:rsid w:val="00DF5F21"/>
    <w:rsid w:val="00DF634E"/>
    <w:rsid w:val="00E0142C"/>
    <w:rsid w:val="00E240D8"/>
    <w:rsid w:val="00E41607"/>
    <w:rsid w:val="00E60107"/>
    <w:rsid w:val="00E907E9"/>
    <w:rsid w:val="00E90C17"/>
    <w:rsid w:val="00E92050"/>
    <w:rsid w:val="00EA4957"/>
    <w:rsid w:val="00EA5D99"/>
    <w:rsid w:val="00EB75CB"/>
    <w:rsid w:val="00ED39B2"/>
    <w:rsid w:val="00ED5C7C"/>
    <w:rsid w:val="00ED62A2"/>
    <w:rsid w:val="00ED7C8E"/>
    <w:rsid w:val="00EE24D6"/>
    <w:rsid w:val="00EE539C"/>
    <w:rsid w:val="00EE6800"/>
    <w:rsid w:val="00EF189F"/>
    <w:rsid w:val="00EF5678"/>
    <w:rsid w:val="00F00E4A"/>
    <w:rsid w:val="00F06198"/>
    <w:rsid w:val="00F1317F"/>
    <w:rsid w:val="00F1466F"/>
    <w:rsid w:val="00F2073D"/>
    <w:rsid w:val="00F242F7"/>
    <w:rsid w:val="00F452D5"/>
    <w:rsid w:val="00F5080D"/>
    <w:rsid w:val="00F5439F"/>
    <w:rsid w:val="00F64B36"/>
    <w:rsid w:val="00F71C79"/>
    <w:rsid w:val="00F724E5"/>
    <w:rsid w:val="00F748CF"/>
    <w:rsid w:val="00F8495B"/>
    <w:rsid w:val="00F85890"/>
    <w:rsid w:val="00F87CF1"/>
    <w:rsid w:val="00F91804"/>
    <w:rsid w:val="00FA188D"/>
    <w:rsid w:val="00FA5E87"/>
    <w:rsid w:val="00FB05FE"/>
    <w:rsid w:val="00FB0872"/>
    <w:rsid w:val="00FB5937"/>
    <w:rsid w:val="00FC2487"/>
    <w:rsid w:val="00FD14B7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E3"/>
  <w15:docId w15:val="{3B0E4261-FEA9-4A29-89BC-C964FD7B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502CA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F8495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416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1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16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16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5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uiPriority w:val="99"/>
    <w:rsid w:val="00D50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21B26075FB4D80ABC2E0A73C36D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47E72-F1A7-42F8-8D72-38D6485E8FE7}"/>
      </w:docPartPr>
      <w:docPartBody>
        <w:p w:rsidR="00FE5A9F" w:rsidRDefault="00B22D29" w:rsidP="00B22D29">
          <w:pPr>
            <w:pStyle w:val="9621B26075FB4D80ABC2E0A73C36D8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203A1"/>
    <w:rsid w:val="00204C5F"/>
    <w:rsid w:val="002716D3"/>
    <w:rsid w:val="002D4D9E"/>
    <w:rsid w:val="00320123"/>
    <w:rsid w:val="0035602F"/>
    <w:rsid w:val="0036213B"/>
    <w:rsid w:val="003E45FA"/>
    <w:rsid w:val="00413550"/>
    <w:rsid w:val="00442918"/>
    <w:rsid w:val="004853E8"/>
    <w:rsid w:val="004B5466"/>
    <w:rsid w:val="004C1DC7"/>
    <w:rsid w:val="004C781E"/>
    <w:rsid w:val="004F137B"/>
    <w:rsid w:val="0053733C"/>
    <w:rsid w:val="00540C23"/>
    <w:rsid w:val="00547071"/>
    <w:rsid w:val="005905D8"/>
    <w:rsid w:val="006177C6"/>
    <w:rsid w:val="00651C37"/>
    <w:rsid w:val="00662108"/>
    <w:rsid w:val="006A49F1"/>
    <w:rsid w:val="006E3393"/>
    <w:rsid w:val="006F079A"/>
    <w:rsid w:val="007E25BC"/>
    <w:rsid w:val="00805D7D"/>
    <w:rsid w:val="0082337D"/>
    <w:rsid w:val="00860AF4"/>
    <w:rsid w:val="00865854"/>
    <w:rsid w:val="00873A35"/>
    <w:rsid w:val="00944E04"/>
    <w:rsid w:val="00994E80"/>
    <w:rsid w:val="009B0F12"/>
    <w:rsid w:val="00A26179"/>
    <w:rsid w:val="00A30898"/>
    <w:rsid w:val="00A64535"/>
    <w:rsid w:val="00A6780C"/>
    <w:rsid w:val="00AD5F76"/>
    <w:rsid w:val="00AE4C9F"/>
    <w:rsid w:val="00AF099A"/>
    <w:rsid w:val="00AF15F5"/>
    <w:rsid w:val="00B22D29"/>
    <w:rsid w:val="00B31679"/>
    <w:rsid w:val="00B35B19"/>
    <w:rsid w:val="00B400B7"/>
    <w:rsid w:val="00B64D5F"/>
    <w:rsid w:val="00B73484"/>
    <w:rsid w:val="00B77FC5"/>
    <w:rsid w:val="00BA1652"/>
    <w:rsid w:val="00BD6825"/>
    <w:rsid w:val="00BD6C86"/>
    <w:rsid w:val="00BF171D"/>
    <w:rsid w:val="00C00BCB"/>
    <w:rsid w:val="00C2332C"/>
    <w:rsid w:val="00C87602"/>
    <w:rsid w:val="00D63974"/>
    <w:rsid w:val="00D66ACF"/>
    <w:rsid w:val="00D90825"/>
    <w:rsid w:val="00DB78B1"/>
    <w:rsid w:val="00DE0F24"/>
    <w:rsid w:val="00E00FC8"/>
    <w:rsid w:val="00E30B42"/>
    <w:rsid w:val="00E64F68"/>
    <w:rsid w:val="00E67E01"/>
    <w:rsid w:val="00ED11D3"/>
    <w:rsid w:val="00F23765"/>
    <w:rsid w:val="00F70A48"/>
    <w:rsid w:val="00FC7653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012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9C49A13AC58483E9F86F4694410AA58">
    <w:name w:val="99C49A13AC58483E9F86F4694410AA58"/>
    <w:rsid w:val="00DE0F24"/>
  </w:style>
  <w:style w:type="paragraph" w:customStyle="1" w:styleId="A1598089E51A4553B4DE4CECE14E53C1">
    <w:name w:val="A1598089E51A4553B4DE4CECE14E53C1"/>
    <w:rsid w:val="00A26179"/>
  </w:style>
  <w:style w:type="paragraph" w:customStyle="1" w:styleId="68608A7AAACA438BA922A6D89824F818">
    <w:name w:val="68608A7AAACA438BA922A6D89824F818"/>
    <w:rsid w:val="00AE4C9F"/>
  </w:style>
  <w:style w:type="paragraph" w:customStyle="1" w:styleId="9621B26075FB4D80ABC2E0A73C36D861">
    <w:name w:val="9621B26075FB4D80ABC2E0A73C36D861"/>
    <w:rsid w:val="00B22D29"/>
  </w:style>
  <w:style w:type="paragraph" w:customStyle="1" w:styleId="E67ABA8EB7CA437B8300BB8362F5C3DE">
    <w:name w:val="E67ABA8EB7CA437B8300BB8362F5C3DE"/>
    <w:rsid w:val="00320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C2A8-5AEB-4569-91EB-201FB0CF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11</cp:revision>
  <cp:lastPrinted>2025-04-09T11:23:00Z</cp:lastPrinted>
  <dcterms:created xsi:type="dcterms:W3CDTF">2025-10-27T07:25:00Z</dcterms:created>
  <dcterms:modified xsi:type="dcterms:W3CDTF">2025-12-09T06:07:00Z</dcterms:modified>
</cp:coreProperties>
</file>