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E41C7F">
        <w:rPr>
          <w:sz w:val="26"/>
          <w:lang w:val="en-US"/>
        </w:rPr>
        <w:t>I</w:t>
      </w:r>
      <w:r w:rsidR="00F80F22">
        <w:rPr>
          <w:sz w:val="26"/>
          <w:lang w:val="en-US"/>
        </w:rPr>
        <w:t>I</w:t>
      </w:r>
      <w:r>
        <w:rPr>
          <w:sz w:val="26"/>
        </w:rPr>
        <w:t xml:space="preserve"> квартал 202</w:t>
      </w:r>
      <w:r w:rsidR="009C73B5">
        <w:rPr>
          <w:sz w:val="26"/>
        </w:rPr>
        <w:t>4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2A75D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</w:t>
      </w:r>
      <w:r w:rsidR="00E41C7F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5C00CB">
        <w:rPr>
          <w:sz w:val="26"/>
        </w:rPr>
        <w:t>18</w:t>
      </w:r>
      <w:r w:rsidR="002A75DD">
        <w:rPr>
          <w:sz w:val="26"/>
        </w:rPr>
        <w:t>.</w:t>
      </w:r>
      <w:r w:rsidR="005C00CB">
        <w:rPr>
          <w:sz w:val="26"/>
        </w:rPr>
        <w:t>06</w:t>
      </w:r>
      <w:r w:rsidR="0086750B">
        <w:rPr>
          <w:sz w:val="26"/>
        </w:rPr>
        <w:t>.</w:t>
      </w:r>
      <w:r w:rsidR="00F47D06">
        <w:rPr>
          <w:sz w:val="26"/>
        </w:rPr>
        <w:t>2024</w:t>
      </w:r>
      <w:r>
        <w:rPr>
          <w:sz w:val="26"/>
        </w:rPr>
        <w:t xml:space="preserve"> №</w:t>
      </w:r>
      <w:r w:rsidR="005C00CB">
        <w:rPr>
          <w:sz w:val="26"/>
        </w:rPr>
        <w:t>390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="002A75DD">
        <w:rPr>
          <w:sz w:val="26"/>
        </w:rPr>
        <w:t>О</w:t>
      </w:r>
      <w:r w:rsidR="002A75DD" w:rsidRPr="002A75DD">
        <w:rPr>
          <w:sz w:val="26"/>
        </w:rPr>
        <w:t xml:space="preserve"> </w:t>
      </w:r>
      <w:r w:rsidR="005C00CB">
        <w:rPr>
          <w:sz w:val="26"/>
        </w:rPr>
        <w:t xml:space="preserve">нормативе стоимости одного квадратного метра </w:t>
      </w:r>
      <w:r w:rsidR="002A75DD" w:rsidRPr="002A75DD">
        <w:rPr>
          <w:sz w:val="26"/>
        </w:rPr>
        <w:t>общей площади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жилого помещения по </w:t>
      </w:r>
      <w:r w:rsidR="005C00CB">
        <w:rPr>
          <w:sz w:val="26"/>
        </w:rPr>
        <w:t xml:space="preserve">Российской Федерации на второе полугодие 2024 года и средней рыночной стоимости одного квадратного метра общей площади жилого помещения по </w:t>
      </w:r>
      <w:r w:rsidR="00F47D06">
        <w:rPr>
          <w:sz w:val="26"/>
        </w:rPr>
        <w:t xml:space="preserve">субъектам </w:t>
      </w:r>
      <w:r w:rsidR="002A75DD">
        <w:rPr>
          <w:sz w:val="26"/>
        </w:rPr>
        <w:t>Р</w:t>
      </w:r>
      <w:r w:rsidR="002A75DD" w:rsidRPr="002A75DD">
        <w:rPr>
          <w:sz w:val="26"/>
        </w:rPr>
        <w:t xml:space="preserve">оссийской </w:t>
      </w:r>
      <w:r w:rsidR="002A75DD">
        <w:rPr>
          <w:sz w:val="26"/>
        </w:rPr>
        <w:t>Ф</w:t>
      </w:r>
      <w:r w:rsidR="002A75DD" w:rsidRPr="002A75DD">
        <w:rPr>
          <w:sz w:val="26"/>
        </w:rPr>
        <w:t xml:space="preserve">едерации на </w:t>
      </w:r>
      <w:r w:rsidR="00F47D06">
        <w:rPr>
          <w:sz w:val="26"/>
          <w:lang w:val="en-US"/>
        </w:rPr>
        <w:t>II</w:t>
      </w:r>
      <w:r w:rsidR="005C00CB">
        <w:rPr>
          <w:sz w:val="26"/>
          <w:lang w:val="en-US"/>
        </w:rPr>
        <w:t>I</w:t>
      </w:r>
      <w:r w:rsidR="00F47D06">
        <w:rPr>
          <w:sz w:val="26"/>
        </w:rPr>
        <w:t xml:space="preserve"> квартал</w:t>
      </w:r>
      <w:r w:rsidR="002A75DD">
        <w:rPr>
          <w:sz w:val="26"/>
        </w:rPr>
        <w:t xml:space="preserve"> </w:t>
      </w:r>
      <w:r w:rsidR="009C73B5">
        <w:rPr>
          <w:sz w:val="26"/>
        </w:rPr>
        <w:t>2024</w:t>
      </w:r>
      <w:r w:rsidR="002A75DD" w:rsidRPr="002A75DD">
        <w:rPr>
          <w:sz w:val="26"/>
        </w:rPr>
        <w:t xml:space="preserve"> года</w:t>
      </w:r>
      <w:r w:rsidR="002A75DD"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2A75DD">
        <w:rPr>
          <w:sz w:val="26"/>
          <w:szCs w:val="26"/>
          <w:lang w:val="en-US"/>
        </w:rPr>
        <w:t>I</w:t>
      </w:r>
      <w:r w:rsidR="00F47D06">
        <w:rPr>
          <w:sz w:val="26"/>
          <w:szCs w:val="26"/>
          <w:lang w:val="en-US"/>
        </w:rPr>
        <w:t>I</w:t>
      </w:r>
      <w:r w:rsidR="005C00CB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9C73B5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размере </w:t>
      </w:r>
      <w:r w:rsidR="005C00CB">
        <w:rPr>
          <w:sz w:val="26"/>
          <w:szCs w:val="26"/>
        </w:rPr>
        <w:t>112 928</w:t>
      </w:r>
      <w:r w:rsidR="002A75DD"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2A75DD">
        <w:rPr>
          <w:sz w:val="26"/>
          <w:szCs w:val="26"/>
        </w:rPr>
        <w:t xml:space="preserve">сто </w:t>
      </w:r>
      <w:r w:rsidR="005C00CB">
        <w:rPr>
          <w:sz w:val="26"/>
          <w:szCs w:val="26"/>
        </w:rPr>
        <w:t>двенадцать</w:t>
      </w:r>
      <w:r>
        <w:rPr>
          <w:sz w:val="26"/>
          <w:szCs w:val="26"/>
        </w:rPr>
        <w:t xml:space="preserve"> тысяч </w:t>
      </w:r>
      <w:r w:rsidR="005C00CB">
        <w:rPr>
          <w:sz w:val="26"/>
          <w:szCs w:val="26"/>
        </w:rPr>
        <w:t>девятьсот двадцать восемь</w:t>
      </w:r>
      <w:r>
        <w:rPr>
          <w:sz w:val="26"/>
          <w:szCs w:val="26"/>
        </w:rPr>
        <w:t>) рубл</w:t>
      </w:r>
      <w:r w:rsidR="00F47D06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</w:t>
      </w:r>
      <w:r>
        <w:rPr>
          <w:sz w:val="26"/>
          <w:szCs w:val="26"/>
        </w:rPr>
        <w:lastRenderedPageBreak/>
        <w:t xml:space="preserve">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594227" w:rsidRPr="00F47D06" w:rsidRDefault="00FB14B8" w:rsidP="00F47D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 xml:space="preserve">. </w:t>
      </w:r>
      <w:r w:rsidR="00F47D06" w:rsidRPr="00F47D06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в сетевом издании «Когалымский вестник»: </w:t>
      </w:r>
      <w:r w:rsidR="00F47D06" w:rsidRPr="00F47D06">
        <w:rPr>
          <w:rFonts w:eastAsia="Calibri"/>
          <w:sz w:val="26"/>
          <w:szCs w:val="26"/>
          <w:lang w:val="en-US" w:eastAsia="en-US"/>
        </w:rPr>
        <w:t>KOGVESTI</w:t>
      </w:r>
      <w:r w:rsidR="00F47D06" w:rsidRPr="00F47D06">
        <w:rPr>
          <w:rFonts w:eastAsia="Calibri"/>
          <w:sz w:val="26"/>
          <w:szCs w:val="26"/>
          <w:lang w:eastAsia="en-US"/>
        </w:rPr>
        <w:t>.</w:t>
      </w:r>
      <w:r w:rsidR="00F47D06" w:rsidRPr="00F47D06">
        <w:rPr>
          <w:rFonts w:eastAsia="Calibri"/>
          <w:sz w:val="26"/>
          <w:szCs w:val="26"/>
          <w:lang w:val="en-US" w:eastAsia="en-US"/>
        </w:rPr>
        <w:t>RU</w:t>
      </w:r>
      <w:r w:rsidR="00F47D06" w:rsidRPr="00F47D06">
        <w:rPr>
          <w:rFonts w:eastAsia="Calibri"/>
          <w:sz w:val="26"/>
          <w:szCs w:val="26"/>
          <w:lang w:eastAsia="en-US"/>
        </w:rPr>
        <w:t>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7" w:history="1">
        <w:r w:rsidR="00F47D06" w:rsidRPr="00F47D06">
          <w:rPr>
            <w:rFonts w:eastAsia="Calibri"/>
            <w:sz w:val="26"/>
            <w:szCs w:val="26"/>
            <w:lang w:val="en-US" w:eastAsia="en-US"/>
          </w:rPr>
          <w:t>www</w:t>
        </w:r>
        <w:r w:rsidR="00F47D06" w:rsidRPr="00F47D06">
          <w:rPr>
            <w:rFonts w:eastAsia="Calibri"/>
            <w:sz w:val="26"/>
            <w:szCs w:val="26"/>
            <w:lang w:eastAsia="en-US"/>
          </w:rPr>
          <w:t>.</w:t>
        </w:r>
        <w:r w:rsidR="00F47D06" w:rsidRPr="00F47D06">
          <w:rPr>
            <w:rFonts w:eastAsia="Calibri"/>
            <w:sz w:val="26"/>
            <w:szCs w:val="26"/>
            <w:lang w:val="en-US" w:eastAsia="en-US"/>
          </w:rPr>
          <w:t>admkogalym</w:t>
        </w:r>
        <w:r w:rsidR="00F47D06" w:rsidRPr="00F47D06">
          <w:rPr>
            <w:rFonts w:eastAsia="Calibri"/>
            <w:sz w:val="26"/>
            <w:szCs w:val="26"/>
            <w:lang w:eastAsia="en-US"/>
          </w:rPr>
          <w:t>.</w:t>
        </w:r>
        <w:r w:rsidR="00F47D06" w:rsidRPr="00F47D06">
          <w:rPr>
            <w:rFonts w:eastAsia="Calibri"/>
            <w:sz w:val="26"/>
            <w:szCs w:val="26"/>
            <w:lang w:val="en-US" w:eastAsia="en-US"/>
          </w:rPr>
          <w:t>ru</w:t>
        </w:r>
      </w:hyperlink>
      <w:r w:rsidR="00F47D06" w:rsidRPr="00F47D06">
        <w:rPr>
          <w:rFonts w:eastAsia="Calibri"/>
          <w:sz w:val="26"/>
          <w:szCs w:val="26"/>
          <w:lang w:eastAsia="en-US"/>
        </w:rPr>
        <w:t>)</w:t>
      </w:r>
      <w:r w:rsidR="00594227" w:rsidRPr="00594227">
        <w:rPr>
          <w:sz w:val="26"/>
          <w:szCs w:val="26"/>
        </w:rPr>
        <w:t>.</w:t>
      </w:r>
    </w:p>
    <w:p w:rsidR="00594227" w:rsidRPr="00594227" w:rsidRDefault="00594227" w:rsidP="00FB14B8">
      <w:pPr>
        <w:ind w:firstLine="709"/>
        <w:jc w:val="both"/>
        <w:rPr>
          <w:sz w:val="26"/>
          <w:szCs w:val="26"/>
        </w:rPr>
      </w:pP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="005C00CB" w:rsidRPr="00896E80">
        <w:rPr>
          <w:sz w:val="26"/>
          <w:szCs w:val="26"/>
        </w:rPr>
        <w:t xml:space="preserve">Контроль за выполнением постановления </w:t>
      </w:r>
      <w:r w:rsidR="005C00CB" w:rsidRPr="00F46430">
        <w:rPr>
          <w:sz w:val="26"/>
          <w:szCs w:val="26"/>
        </w:rPr>
        <w:t xml:space="preserve">возложить на </w:t>
      </w:r>
      <w:r w:rsidR="005C00CB">
        <w:rPr>
          <w:sz w:val="26"/>
          <w:szCs w:val="26"/>
        </w:rPr>
        <w:t xml:space="preserve">заместителя </w:t>
      </w:r>
      <w:r w:rsidR="005C00CB" w:rsidRPr="00F46430">
        <w:rPr>
          <w:sz w:val="26"/>
          <w:szCs w:val="26"/>
        </w:rPr>
        <w:t>глав</w:t>
      </w:r>
      <w:r w:rsidR="005C00CB">
        <w:rPr>
          <w:sz w:val="26"/>
          <w:szCs w:val="26"/>
        </w:rPr>
        <w:t xml:space="preserve">ы города Когалыма </w:t>
      </w:r>
      <w:proofErr w:type="spellStart"/>
      <w:r w:rsidR="005C00CB">
        <w:rPr>
          <w:sz w:val="26"/>
          <w:szCs w:val="26"/>
        </w:rPr>
        <w:t>А.Г.Згонникова</w:t>
      </w:r>
      <w:proofErr w:type="spellEnd"/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F47D06" w:rsidRPr="00F47D06" w:rsidRDefault="00F47D06" w:rsidP="00F47D06">
      <w:pPr>
        <w:shd w:val="clear" w:color="auto" w:fill="FFFFFF"/>
        <w:rPr>
          <w:bCs/>
        </w:rPr>
      </w:pPr>
    </w:p>
    <w:p w:rsidR="00F47D06" w:rsidRPr="00F47D06" w:rsidRDefault="00F47D06" w:rsidP="00F47D06">
      <w:pPr>
        <w:shd w:val="clear" w:color="auto" w:fill="FFFFFF"/>
        <w:rPr>
          <w:bCs/>
        </w:rPr>
      </w:pPr>
      <w:r w:rsidRPr="00F47D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7D85E" wp14:editId="0B64745B">
                <wp:simplePos x="0" y="0"/>
                <wp:positionH relativeFrom="column">
                  <wp:posOffset>1960245</wp:posOffset>
                </wp:positionH>
                <wp:positionV relativeFrom="paragraph">
                  <wp:posOffset>140970</wp:posOffset>
                </wp:positionV>
                <wp:extent cx="2604770" cy="949960"/>
                <wp:effectExtent l="0" t="0" r="24130" b="21590"/>
                <wp:wrapNone/>
                <wp:docPr id="3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9499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F4513" id="Скругленный прямоугольник 109" o:spid="_x0000_s1026" style="position:absolute;margin-left:154.35pt;margin-top:11.1pt;width:205.1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82"/>
        <w:tblW w:w="979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2"/>
        <w:gridCol w:w="3744"/>
        <w:gridCol w:w="3008"/>
      </w:tblGrid>
      <w:tr w:rsidR="00F47D06" w:rsidRPr="00F47D06" w:rsidTr="00AD5465">
        <w:trPr>
          <w:trHeight w:val="1413"/>
        </w:trPr>
        <w:tc>
          <w:tcPr>
            <w:tcW w:w="3042" w:type="dxa"/>
            <w:hideMark/>
          </w:tcPr>
          <w:sdt>
            <w:sdtPr>
              <w:rPr>
                <w:rFonts w:eastAsia="Calibri"/>
                <w:sz w:val="26"/>
                <w:szCs w:val="26"/>
                <w:lang w:eastAsia="en-US"/>
              </w:rPr>
              <w:id w:val="670454228"/>
              <w:placeholder>
                <w:docPart w:val="631DBFB947E64B73A4B5C9D4DD4DD23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лавы города Когалыма" w:value="Первый заместитель главы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47D06" w:rsidRPr="00F47D06" w:rsidRDefault="00F47D06" w:rsidP="00F47D06">
                <w:pPr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F47D06">
                  <w:rPr>
                    <w:rFonts w:eastAsia="Calibri"/>
                    <w:sz w:val="26"/>
                    <w:szCs w:val="26"/>
                    <w:lang w:eastAsia="en-US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3744" w:type="dxa"/>
            <w:vAlign w:val="center"/>
          </w:tcPr>
          <w:p w:rsidR="00F47D06" w:rsidRPr="00F47D06" w:rsidRDefault="00F47D06" w:rsidP="00F47D06">
            <w:pPr>
              <w:jc w:val="center"/>
              <w:rPr>
                <w:rFonts w:ascii="Calibri" w:eastAsia="Calibri" w:hAnsi="Calibri"/>
                <w:b/>
                <w:color w:val="D9D9D9"/>
                <w:lang w:eastAsia="en-US"/>
              </w:rPr>
            </w:pPr>
            <w:r w:rsidRPr="00F47D06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61312" behindDoc="0" locked="0" layoutInCell="1" allowOverlap="1" wp14:anchorId="27D0713F" wp14:editId="02953B7B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3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D06">
              <w:rPr>
                <w:rFonts w:ascii="Calibri" w:eastAsia="Calibri" w:hAnsi="Calibri"/>
                <w:b/>
                <w:color w:val="D9D9D9"/>
                <w:lang w:eastAsia="en-US"/>
              </w:rPr>
              <w:t>ДОКУМЕНТ ПОДПИСАН</w:t>
            </w:r>
          </w:p>
          <w:p w:rsidR="00F47D06" w:rsidRPr="00F47D06" w:rsidRDefault="00F47D06" w:rsidP="00F47D06">
            <w:pPr>
              <w:jc w:val="center"/>
              <w:rPr>
                <w:rFonts w:ascii="Calibri" w:eastAsia="Calibri" w:hAnsi="Calibri"/>
                <w:b/>
                <w:color w:val="D9D9D9"/>
                <w:lang w:eastAsia="en-US"/>
              </w:rPr>
            </w:pPr>
            <w:r w:rsidRPr="00F47D06">
              <w:rPr>
                <w:rFonts w:ascii="Calibri" w:eastAsia="Calibri" w:hAnsi="Calibri"/>
                <w:b/>
                <w:color w:val="D9D9D9"/>
                <w:lang w:eastAsia="en-US"/>
              </w:rPr>
              <w:t>ЭЛЕКТРОННОЙ ПОДПИСЬЮ</w:t>
            </w:r>
          </w:p>
          <w:p w:rsidR="00F47D06" w:rsidRPr="00F47D06" w:rsidRDefault="00F47D06" w:rsidP="00F47D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D9D9D9"/>
                <w:sz w:val="8"/>
                <w:szCs w:val="8"/>
                <w:lang w:eastAsia="en-US"/>
              </w:rPr>
            </w:pPr>
          </w:p>
          <w:p w:rsidR="00F47D06" w:rsidRPr="00F47D06" w:rsidRDefault="00F47D06" w:rsidP="00F47D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</w:pPr>
            <w:proofErr w:type="gramStart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Сертификат  [</w:t>
            </w:r>
            <w:proofErr w:type="gramEnd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Номер сертификата 1]</w:t>
            </w:r>
          </w:p>
          <w:p w:rsidR="00F47D06" w:rsidRPr="00F47D06" w:rsidRDefault="00F47D06" w:rsidP="00F47D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</w:pPr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F47D06" w:rsidRPr="00F47D06" w:rsidRDefault="00F47D06" w:rsidP="00F47D06">
            <w:pPr>
              <w:jc w:val="center"/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</w:pPr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F47D06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  <w:p w:rsidR="00F47D06" w:rsidRPr="00F47D06" w:rsidRDefault="00F47D06" w:rsidP="00F47D06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008" w:type="dxa"/>
            <w:hideMark/>
          </w:tcPr>
          <w:sdt>
            <w:sdtPr>
              <w:rPr>
                <w:rFonts w:eastAsia="Calibri"/>
                <w:sz w:val="26"/>
                <w:szCs w:val="26"/>
                <w:lang w:eastAsia="en-US"/>
              </w:rPr>
              <w:id w:val="-1778862560"/>
              <w:placeholder>
                <w:docPart w:val="631DBFB947E64B73A4B5C9D4DD4DD23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:rsidR="00F47D06" w:rsidRPr="00F47D06" w:rsidRDefault="00920772" w:rsidP="00F47D06">
                <w:pPr>
                  <w:jc w:val="right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>
                  <w:rPr>
                    <w:rFonts w:eastAsia="Calibri"/>
                    <w:sz w:val="26"/>
                    <w:szCs w:val="26"/>
                    <w:lang w:eastAsia="en-US"/>
                  </w:rPr>
                  <w:t>А.А. Морозов</w:t>
                </w:r>
              </w:p>
            </w:sdtContent>
          </w:sdt>
        </w:tc>
      </w:tr>
    </w:tbl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0F2E25"/>
    <w:rsid w:val="00116BB4"/>
    <w:rsid w:val="00171A84"/>
    <w:rsid w:val="001D0927"/>
    <w:rsid w:val="001E328E"/>
    <w:rsid w:val="00201088"/>
    <w:rsid w:val="00297D75"/>
    <w:rsid w:val="002A75DD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7540E"/>
    <w:rsid w:val="004F33B1"/>
    <w:rsid w:val="00516080"/>
    <w:rsid w:val="005500E4"/>
    <w:rsid w:val="00563DA1"/>
    <w:rsid w:val="00594227"/>
    <w:rsid w:val="005C00CB"/>
    <w:rsid w:val="006015ED"/>
    <w:rsid w:val="00625AA2"/>
    <w:rsid w:val="00635680"/>
    <w:rsid w:val="0066043C"/>
    <w:rsid w:val="006A6A6F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6750B"/>
    <w:rsid w:val="00874F39"/>
    <w:rsid w:val="00877CE5"/>
    <w:rsid w:val="008C0B7C"/>
    <w:rsid w:val="008C7E24"/>
    <w:rsid w:val="008D2DB3"/>
    <w:rsid w:val="00920772"/>
    <w:rsid w:val="00952EC3"/>
    <w:rsid w:val="009C47D2"/>
    <w:rsid w:val="009C73B5"/>
    <w:rsid w:val="00A048EC"/>
    <w:rsid w:val="00A564E7"/>
    <w:rsid w:val="00AB0AF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DC36DA"/>
    <w:rsid w:val="00E41C7F"/>
    <w:rsid w:val="00EB144E"/>
    <w:rsid w:val="00EB75CB"/>
    <w:rsid w:val="00ED5C7C"/>
    <w:rsid w:val="00ED62A2"/>
    <w:rsid w:val="00EE539C"/>
    <w:rsid w:val="00F06198"/>
    <w:rsid w:val="00F47D06"/>
    <w:rsid w:val="00F5080D"/>
    <w:rsid w:val="00F80F22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uiPriority w:val="39"/>
    <w:rsid w:val="00F47D06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DBFB947E64B73A4B5C9D4DD4DD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205A3-6463-428C-B460-16E7F7DBB73E}"/>
      </w:docPartPr>
      <w:docPartBody>
        <w:p w:rsidR="00544FD3" w:rsidRDefault="00EE3BA7" w:rsidP="00EE3BA7">
          <w:pPr>
            <w:pStyle w:val="631DBFB947E64B73A4B5C9D4DD4DD236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55A"/>
    <w:rsid w:val="000E08F3"/>
    <w:rsid w:val="001D1839"/>
    <w:rsid w:val="0025207F"/>
    <w:rsid w:val="002D4D9E"/>
    <w:rsid w:val="00335857"/>
    <w:rsid w:val="004247CD"/>
    <w:rsid w:val="00442918"/>
    <w:rsid w:val="004B5916"/>
    <w:rsid w:val="004D6618"/>
    <w:rsid w:val="00544FD3"/>
    <w:rsid w:val="00557D15"/>
    <w:rsid w:val="00595FE4"/>
    <w:rsid w:val="006C262C"/>
    <w:rsid w:val="006E323B"/>
    <w:rsid w:val="007172A0"/>
    <w:rsid w:val="007576D5"/>
    <w:rsid w:val="008355EE"/>
    <w:rsid w:val="008527FF"/>
    <w:rsid w:val="00864A67"/>
    <w:rsid w:val="00A30898"/>
    <w:rsid w:val="00AA4994"/>
    <w:rsid w:val="00B42B76"/>
    <w:rsid w:val="00BD18F8"/>
    <w:rsid w:val="00BF171D"/>
    <w:rsid w:val="00C50893"/>
    <w:rsid w:val="00E67E01"/>
    <w:rsid w:val="00E8076B"/>
    <w:rsid w:val="00EE3BA7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BA7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  <w:style w:type="paragraph" w:customStyle="1" w:styleId="631DBFB947E64B73A4B5C9D4DD4DD236">
    <w:name w:val="631DBFB947E64B73A4B5C9D4DD4DD236"/>
    <w:rsid w:val="00EE3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A29-0154-41D3-B6AA-13CC26FF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92</cp:revision>
  <cp:lastPrinted>2024-07-10T04:12:00Z</cp:lastPrinted>
  <dcterms:created xsi:type="dcterms:W3CDTF">2018-07-18T04:10:00Z</dcterms:created>
  <dcterms:modified xsi:type="dcterms:W3CDTF">2024-07-15T05:42:00Z</dcterms:modified>
</cp:coreProperties>
</file>