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53" w:rsidRDefault="00893B53" w:rsidP="00893B53">
      <w:pPr>
        <w:spacing w:after="0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bookmarkStart w:id="0" w:name="_GoBack"/>
      <w:bookmarkEnd w:id="0"/>
      <w:r w:rsidRPr="00F07FF9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26986AA6" wp14:editId="404029DD">
            <wp:simplePos x="0" y="0"/>
            <wp:positionH relativeFrom="margin">
              <wp:posOffset>2538095</wp:posOffset>
            </wp:positionH>
            <wp:positionV relativeFrom="paragraph">
              <wp:posOffset>-503555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F9" w:rsidRPr="00F07FF9" w:rsidRDefault="00F07FF9" w:rsidP="00893B5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07F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07FF9" w:rsidRPr="00F07FF9" w:rsidRDefault="00F07FF9" w:rsidP="00893B53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07F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F07FF9" w:rsidRPr="00F07FF9" w:rsidRDefault="00F07FF9" w:rsidP="00893B53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F07FF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07FF9" w:rsidRPr="00F07FF9" w:rsidRDefault="00F07FF9" w:rsidP="00F07FF9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F07FF9" w:rsidRPr="00F07FF9" w:rsidRDefault="00F07FF9" w:rsidP="00F07FF9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F07FF9" w:rsidRPr="00F07FF9" w:rsidRDefault="00F07FF9" w:rsidP="00F07FF9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893B53"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01</w:t>
      </w:r>
      <w:r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893B53"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893B53"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893B5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93B5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93B5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93B5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93B5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93B5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93B5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893B53" w:rsidRPr="00893B5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596-ГД</w:t>
      </w:r>
      <w:r w:rsidRPr="00F07FF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F07FF9" w:rsidRDefault="00F07FF9" w:rsidP="00F07FF9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893B53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EA4E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69F5">
        <w:rPr>
          <w:rFonts w:ascii="Times New Roman" w:hAnsi="Times New Roman" w:cs="Times New Roman"/>
          <w:sz w:val="26"/>
          <w:szCs w:val="26"/>
        </w:rPr>
        <w:t>о статьей 28</w:t>
      </w:r>
      <w:r w:rsidRPr="006F0C9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69F5">
        <w:rPr>
          <w:rFonts w:ascii="Times New Roman" w:hAnsi="Times New Roman" w:cs="Times New Roman"/>
          <w:sz w:val="26"/>
          <w:szCs w:val="26"/>
        </w:rPr>
        <w:t>ого</w:t>
      </w:r>
      <w:r w:rsidRPr="006F0C9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69F5">
        <w:rPr>
          <w:rFonts w:ascii="Times New Roman" w:hAnsi="Times New Roman" w:cs="Times New Roman"/>
          <w:sz w:val="26"/>
          <w:szCs w:val="26"/>
        </w:rPr>
        <w:t>а</w:t>
      </w:r>
      <w:r w:rsidRPr="006F0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169F5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Думы города Когалыма в соответствие с законодательством Российской Федерации</w:t>
      </w:r>
      <w:r w:rsidR="00913424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A4E3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A4E3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69F5">
        <w:rPr>
          <w:rFonts w:ascii="Times New Roman" w:hAnsi="Times New Roman" w:cs="Times New Roman"/>
          <w:sz w:val="26"/>
          <w:szCs w:val="26"/>
        </w:rPr>
        <w:t>второе предложение части 7 статьи 5</w:t>
      </w:r>
      <w:r w:rsidR="0045098A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69F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169F5">
        <w:rPr>
          <w:rFonts w:ascii="Times New Roman" w:hAnsi="Times New Roman" w:cs="Times New Roman"/>
          <w:sz w:val="26"/>
          <w:szCs w:val="26"/>
        </w:rPr>
        <w:t>Предложения и замечания представляются в оргкомитет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официального сайта Администрации города Когалыма</w:t>
      </w:r>
      <w:r w:rsidR="0045098A">
        <w:rPr>
          <w:rFonts w:ascii="Times New Roman" w:hAnsi="Times New Roman" w:cs="Times New Roman"/>
          <w:sz w:val="26"/>
          <w:szCs w:val="26"/>
        </w:rPr>
        <w:t xml:space="preserve"> </w:t>
      </w:r>
      <w:r w:rsidR="0045098A" w:rsidRPr="0045098A">
        <w:rPr>
          <w:rFonts w:ascii="Times New Roman" w:hAnsi="Times New Roman" w:cs="Times New Roman"/>
          <w:sz w:val="26"/>
          <w:szCs w:val="26"/>
        </w:rPr>
        <w:t xml:space="preserve">(http://admkogalym.ru/) в информационно-телекоммуникационной сети </w:t>
      </w:r>
      <w:r w:rsidR="0045098A">
        <w:rPr>
          <w:rFonts w:ascii="Times New Roman" w:hAnsi="Times New Roman" w:cs="Times New Roman"/>
          <w:sz w:val="26"/>
          <w:szCs w:val="26"/>
        </w:rPr>
        <w:t>«</w:t>
      </w:r>
      <w:r w:rsidR="0045098A" w:rsidRPr="0045098A">
        <w:rPr>
          <w:rFonts w:ascii="Times New Roman" w:hAnsi="Times New Roman" w:cs="Times New Roman"/>
          <w:sz w:val="26"/>
          <w:szCs w:val="26"/>
        </w:rPr>
        <w:t>Интернет</w:t>
      </w:r>
      <w:r w:rsidR="0045098A">
        <w:rPr>
          <w:rFonts w:ascii="Times New Roman" w:hAnsi="Times New Roman" w:cs="Times New Roman"/>
          <w:sz w:val="26"/>
          <w:szCs w:val="26"/>
        </w:rPr>
        <w:t>»</w:t>
      </w:r>
      <w:r w:rsidR="0045098A" w:rsidRPr="0045098A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69F5">
        <w:rPr>
          <w:rFonts w:ascii="Times New Roman" w:hAnsi="Times New Roman" w:cs="Times New Roman"/>
          <w:sz w:val="26"/>
          <w:szCs w:val="26"/>
        </w:rPr>
        <w:t xml:space="preserve">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  <w:r w:rsidR="0045098A">
        <w:rPr>
          <w:rFonts w:ascii="Times New Roman" w:hAnsi="Times New Roman" w:cs="Times New Roman"/>
          <w:sz w:val="26"/>
          <w:szCs w:val="26"/>
        </w:rPr>
        <w:t>»;</w:t>
      </w:r>
    </w:p>
    <w:p w:rsidR="0045098A" w:rsidRDefault="0045098A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части 2 статьи 7 решения слова «</w:t>
      </w:r>
      <w:r w:rsidRPr="0045098A">
        <w:rPr>
          <w:rFonts w:ascii="Times New Roman" w:hAnsi="Times New Roman" w:cs="Times New Roman"/>
          <w:sz w:val="26"/>
          <w:szCs w:val="26"/>
        </w:rPr>
        <w:t xml:space="preserve">(http://admkogalym.ru/)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098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5098A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7E58A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3B53" w:rsidRDefault="00893B53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3B53" w:rsidRDefault="00893B53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317"/>
        <w:gridCol w:w="3686"/>
      </w:tblGrid>
      <w:tr w:rsidR="0010241E" w:rsidRPr="0010241E" w:rsidTr="00893B53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893B53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</w:p>
        </w:tc>
      </w:tr>
      <w:tr w:rsidR="0010241E" w:rsidRPr="0010241E" w:rsidTr="00893B53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893B53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</w:t>
            </w:r>
            <w:r w:rsidR="0010241E"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893B53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893B5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="00893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Р.Я.Ярема</w:t>
            </w:r>
            <w:proofErr w:type="spellEnd"/>
          </w:p>
        </w:tc>
      </w:tr>
    </w:tbl>
    <w:p w:rsidR="00D2006B" w:rsidRDefault="00D2006B" w:rsidP="00F07F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2006B" w:rsidSect="00F07FF9">
      <w:footerReference w:type="even" r:id="rId10"/>
      <w:footerReference w:type="default" r:id="rId11"/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2C" w:rsidRDefault="00B4282C">
      <w:pPr>
        <w:spacing w:after="0" w:line="240" w:lineRule="auto"/>
      </w:pPr>
      <w:r>
        <w:separator/>
      </w:r>
    </w:p>
  </w:endnote>
  <w:endnote w:type="continuationSeparator" w:id="0">
    <w:p w:rsidR="00B4282C" w:rsidRDefault="00B4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2C" w:rsidRDefault="00B4282C">
      <w:pPr>
        <w:spacing w:after="0" w:line="240" w:lineRule="auto"/>
      </w:pPr>
      <w:r>
        <w:separator/>
      </w:r>
    </w:p>
  </w:footnote>
  <w:footnote w:type="continuationSeparator" w:id="0">
    <w:p w:rsidR="00B4282C" w:rsidRDefault="00B4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65C84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24600"/>
    <w:rsid w:val="00435C13"/>
    <w:rsid w:val="0044748E"/>
    <w:rsid w:val="0045098A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E31BF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C0A83"/>
    <w:rsid w:val="007C4296"/>
    <w:rsid w:val="007E58AF"/>
    <w:rsid w:val="007F12D0"/>
    <w:rsid w:val="007F6EB5"/>
    <w:rsid w:val="00820A7D"/>
    <w:rsid w:val="008312E6"/>
    <w:rsid w:val="008340D8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3B53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169F5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282C"/>
    <w:rsid w:val="00B47664"/>
    <w:rsid w:val="00B64F94"/>
    <w:rsid w:val="00B73CAF"/>
    <w:rsid w:val="00B8576A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4E32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07FF9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7DAE-0740-4F73-B839-75E1DB90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105</cp:revision>
  <cp:lastPrinted>2021-07-30T10:22:00Z</cp:lastPrinted>
  <dcterms:created xsi:type="dcterms:W3CDTF">2015-10-22T13:59:00Z</dcterms:created>
  <dcterms:modified xsi:type="dcterms:W3CDTF">2021-09-03T07:19:00Z</dcterms:modified>
</cp:coreProperties>
</file>