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276E1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ГЛАВЫ</w:t>
            </w:r>
            <w:r w:rsidR="00874F39" w:rsidRPr="00CE06CA">
              <w:rPr>
                <w:b/>
                <w:color w:val="000000"/>
                <w:sz w:val="32"/>
                <w:szCs w:val="32"/>
              </w:rPr>
              <w:t xml:space="preserve">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FE25E5" w:rsidRPr="008D2696" w:rsidRDefault="00FE25E5" w:rsidP="00FE25E5">
      <w:pPr>
        <w:rPr>
          <w:sz w:val="26"/>
          <w:szCs w:val="26"/>
        </w:rPr>
      </w:pPr>
      <w:r w:rsidRPr="008D2696">
        <w:rPr>
          <w:sz w:val="26"/>
          <w:szCs w:val="26"/>
        </w:rPr>
        <w:t>О внесении изменения</w:t>
      </w:r>
    </w:p>
    <w:p w:rsidR="00FE25E5" w:rsidRPr="008D2696" w:rsidRDefault="00FE25E5" w:rsidP="00FE25E5">
      <w:pPr>
        <w:rPr>
          <w:sz w:val="26"/>
          <w:szCs w:val="26"/>
        </w:rPr>
      </w:pPr>
      <w:r w:rsidRPr="008D2696">
        <w:rPr>
          <w:sz w:val="26"/>
          <w:szCs w:val="26"/>
        </w:rPr>
        <w:t xml:space="preserve">в постановление Администрации </w:t>
      </w:r>
    </w:p>
    <w:p w:rsidR="00FE25E5" w:rsidRPr="00777A28" w:rsidRDefault="00FE25E5" w:rsidP="00FE25E5">
      <w:pPr>
        <w:rPr>
          <w:sz w:val="26"/>
          <w:szCs w:val="22"/>
        </w:rPr>
      </w:pPr>
      <w:r w:rsidRPr="008D2696">
        <w:rPr>
          <w:sz w:val="26"/>
          <w:szCs w:val="26"/>
        </w:rPr>
        <w:t xml:space="preserve">города Когалыма от </w:t>
      </w:r>
      <w:r>
        <w:rPr>
          <w:sz w:val="26"/>
          <w:szCs w:val="26"/>
        </w:rPr>
        <w:t>18</w:t>
      </w:r>
      <w:r w:rsidRPr="008D2696">
        <w:rPr>
          <w:sz w:val="26"/>
          <w:szCs w:val="26"/>
        </w:rPr>
        <w:t>.03.202</w:t>
      </w:r>
      <w:r>
        <w:rPr>
          <w:sz w:val="26"/>
          <w:szCs w:val="26"/>
        </w:rPr>
        <w:t>4</w:t>
      </w:r>
      <w:r w:rsidRPr="008D2696">
        <w:rPr>
          <w:sz w:val="26"/>
          <w:szCs w:val="26"/>
        </w:rPr>
        <w:t xml:space="preserve"> №4</w:t>
      </w:r>
      <w:r>
        <w:rPr>
          <w:sz w:val="26"/>
          <w:szCs w:val="26"/>
        </w:rPr>
        <w:t>96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E25E5" w:rsidRPr="00FE25E5" w:rsidRDefault="00FE25E5" w:rsidP="00A64B30">
      <w:pPr>
        <w:ind w:firstLine="709"/>
        <w:jc w:val="both"/>
        <w:rPr>
          <w:sz w:val="26"/>
          <w:szCs w:val="26"/>
        </w:rPr>
      </w:pPr>
      <w:r w:rsidRPr="00FE25E5">
        <w:rPr>
          <w:sz w:val="26"/>
          <w:szCs w:val="26"/>
        </w:rPr>
        <w:t xml:space="preserve">В соответствии с </w:t>
      </w:r>
      <w:r w:rsidR="00A64B30">
        <w:rPr>
          <w:sz w:val="26"/>
          <w:szCs w:val="26"/>
        </w:rPr>
        <w:t>п</w:t>
      </w:r>
      <w:r w:rsidR="00A64B30" w:rsidRPr="00A64B30">
        <w:rPr>
          <w:sz w:val="26"/>
          <w:szCs w:val="26"/>
        </w:rPr>
        <w:t>остановление</w:t>
      </w:r>
      <w:r w:rsidR="00A64B30">
        <w:rPr>
          <w:sz w:val="26"/>
          <w:szCs w:val="26"/>
        </w:rPr>
        <w:t>м</w:t>
      </w:r>
      <w:r w:rsidR="00A64B30" w:rsidRPr="00A64B30">
        <w:rPr>
          <w:sz w:val="26"/>
          <w:szCs w:val="26"/>
        </w:rPr>
        <w:t xml:space="preserve"> Правительства Х</w:t>
      </w:r>
      <w:r w:rsidR="00A64B30">
        <w:rPr>
          <w:sz w:val="26"/>
          <w:szCs w:val="26"/>
        </w:rPr>
        <w:t xml:space="preserve">анты-Мансийского автономного округа - </w:t>
      </w:r>
      <w:r w:rsidR="00A64B30" w:rsidRPr="00A64B30">
        <w:rPr>
          <w:sz w:val="26"/>
          <w:szCs w:val="26"/>
        </w:rPr>
        <w:t xml:space="preserve">Югры от 24.12.2021 </w:t>
      </w:r>
      <w:r w:rsidR="00A64B30">
        <w:rPr>
          <w:sz w:val="26"/>
          <w:szCs w:val="26"/>
        </w:rPr>
        <w:t>№</w:t>
      </w:r>
      <w:r w:rsidR="00A64B30" w:rsidRPr="00A64B30">
        <w:rPr>
          <w:sz w:val="26"/>
          <w:szCs w:val="26"/>
        </w:rPr>
        <w:t xml:space="preserve"> 585-п</w:t>
      </w:r>
      <w:r w:rsidR="00A64B30">
        <w:rPr>
          <w:sz w:val="26"/>
          <w:szCs w:val="26"/>
        </w:rPr>
        <w:t xml:space="preserve"> «</w:t>
      </w:r>
      <w:r w:rsidR="00A64B30" w:rsidRPr="00A64B30">
        <w:rPr>
          <w:sz w:val="26"/>
          <w:szCs w:val="26"/>
        </w:rPr>
        <w:t>О соглашениях, которые предусматривают меры по социально-экономическому развитию и оздоровлению муниципальных финансов муниципальных районов (городских округов) и поселений Ханты-Мансий</w:t>
      </w:r>
      <w:r w:rsidR="00A64B30">
        <w:rPr>
          <w:sz w:val="26"/>
          <w:szCs w:val="26"/>
        </w:rPr>
        <w:t>ского автономного округа – Югры», Уставом города Когалыма</w:t>
      </w:r>
      <w:r w:rsidRPr="00FE25E5">
        <w:rPr>
          <w:sz w:val="26"/>
          <w:szCs w:val="26"/>
        </w:rPr>
        <w:t>:</w:t>
      </w:r>
    </w:p>
    <w:p w:rsidR="00FE25E5" w:rsidRPr="00FE25E5" w:rsidRDefault="00FE25E5" w:rsidP="00FE25E5">
      <w:pPr>
        <w:ind w:firstLine="709"/>
        <w:jc w:val="both"/>
        <w:rPr>
          <w:sz w:val="26"/>
          <w:szCs w:val="26"/>
        </w:rPr>
      </w:pPr>
    </w:p>
    <w:p w:rsidR="00FE25E5" w:rsidRPr="00FE25E5" w:rsidRDefault="00FE25E5" w:rsidP="00FE25E5">
      <w:pPr>
        <w:ind w:firstLine="709"/>
        <w:jc w:val="both"/>
        <w:rPr>
          <w:sz w:val="26"/>
          <w:szCs w:val="26"/>
        </w:rPr>
      </w:pPr>
      <w:r w:rsidRPr="00FE25E5">
        <w:rPr>
          <w:sz w:val="26"/>
          <w:szCs w:val="26"/>
        </w:rPr>
        <w:t>1. В постановление Администрации города Когалыма от 18.03.2024 №496 «О мерах по обеспечению исполнения бюджета города Когалыма» (далее – постановление) внести следующее изменение:</w:t>
      </w:r>
    </w:p>
    <w:p w:rsidR="00FE25E5" w:rsidRPr="00FE25E5" w:rsidRDefault="00FE25E5" w:rsidP="00FE25E5">
      <w:pPr>
        <w:ind w:firstLine="709"/>
        <w:jc w:val="both"/>
        <w:rPr>
          <w:sz w:val="26"/>
          <w:szCs w:val="26"/>
        </w:rPr>
      </w:pPr>
      <w:r w:rsidRPr="00FE25E5">
        <w:rPr>
          <w:sz w:val="26"/>
          <w:szCs w:val="26"/>
        </w:rPr>
        <w:t>1.1.</w:t>
      </w:r>
      <w:r w:rsidRPr="00FE25E5">
        <w:rPr>
          <w:sz w:val="26"/>
          <w:szCs w:val="26"/>
        </w:rPr>
        <w:tab/>
        <w:t xml:space="preserve">Приложение к постановлению изложить в редакции согласно </w:t>
      </w:r>
      <w:proofErr w:type="gramStart"/>
      <w:r w:rsidRPr="00FE25E5">
        <w:rPr>
          <w:sz w:val="26"/>
          <w:szCs w:val="26"/>
        </w:rPr>
        <w:t>приложению</w:t>
      </w:r>
      <w:proofErr w:type="gramEnd"/>
      <w:r w:rsidRPr="00FE25E5">
        <w:rPr>
          <w:sz w:val="26"/>
          <w:szCs w:val="26"/>
        </w:rPr>
        <w:t xml:space="preserve"> к настоящему постановлению.</w:t>
      </w:r>
    </w:p>
    <w:p w:rsidR="00FE25E5" w:rsidRPr="00FE25E5" w:rsidRDefault="00FE25E5" w:rsidP="00FE25E5">
      <w:pPr>
        <w:ind w:firstLine="709"/>
        <w:jc w:val="both"/>
        <w:rPr>
          <w:sz w:val="26"/>
          <w:szCs w:val="26"/>
        </w:rPr>
      </w:pPr>
    </w:p>
    <w:p w:rsidR="00FE25E5" w:rsidRPr="00FE25E5" w:rsidRDefault="00FE25E5" w:rsidP="00FE25E5">
      <w:pPr>
        <w:ind w:firstLine="709"/>
        <w:jc w:val="both"/>
        <w:rPr>
          <w:sz w:val="26"/>
          <w:szCs w:val="26"/>
        </w:rPr>
      </w:pPr>
      <w:r w:rsidRPr="00FE25E5">
        <w:rPr>
          <w:sz w:val="26"/>
          <w:szCs w:val="26"/>
        </w:rPr>
        <w:t xml:space="preserve">2. </w:t>
      </w:r>
      <w:r w:rsidRPr="001A5204">
        <w:rPr>
          <w:sz w:val="26"/>
          <w:szCs w:val="26"/>
        </w:rPr>
        <w:t xml:space="preserve">Признать утратившим силу постановление Администрации города Когалыма от </w:t>
      </w:r>
      <w:r w:rsidR="009531EC">
        <w:rPr>
          <w:sz w:val="26"/>
          <w:szCs w:val="26"/>
        </w:rPr>
        <w:t>26</w:t>
      </w:r>
      <w:r w:rsidR="001A5204" w:rsidRPr="001A5204">
        <w:rPr>
          <w:sz w:val="26"/>
          <w:szCs w:val="26"/>
        </w:rPr>
        <w:t>.12.2025</w:t>
      </w:r>
      <w:r w:rsidRPr="001A5204">
        <w:rPr>
          <w:sz w:val="26"/>
          <w:szCs w:val="26"/>
        </w:rPr>
        <w:t xml:space="preserve"> №</w:t>
      </w:r>
      <w:r w:rsidR="001A5204" w:rsidRPr="001A5204">
        <w:rPr>
          <w:sz w:val="26"/>
          <w:szCs w:val="26"/>
        </w:rPr>
        <w:t>2</w:t>
      </w:r>
      <w:r w:rsidR="009531EC">
        <w:rPr>
          <w:sz w:val="26"/>
          <w:szCs w:val="26"/>
        </w:rPr>
        <w:t>9</w:t>
      </w:r>
      <w:r w:rsidR="001A5204" w:rsidRPr="001A5204">
        <w:rPr>
          <w:sz w:val="26"/>
          <w:szCs w:val="26"/>
        </w:rPr>
        <w:t>7</w:t>
      </w:r>
      <w:r w:rsidR="009531EC">
        <w:rPr>
          <w:sz w:val="26"/>
          <w:szCs w:val="26"/>
        </w:rPr>
        <w:t>1</w:t>
      </w:r>
      <w:r w:rsidRPr="001A5204">
        <w:rPr>
          <w:sz w:val="26"/>
          <w:szCs w:val="26"/>
        </w:rPr>
        <w:t xml:space="preserve"> «О внесении изменения в постановление Администрации города Когалыма</w:t>
      </w:r>
      <w:r w:rsidRPr="00FE25E5">
        <w:rPr>
          <w:sz w:val="26"/>
          <w:szCs w:val="26"/>
        </w:rPr>
        <w:t xml:space="preserve"> от 18.03.2024 №496».</w:t>
      </w:r>
    </w:p>
    <w:p w:rsidR="00FE25E5" w:rsidRPr="00FE25E5" w:rsidRDefault="00FE25E5" w:rsidP="00FE25E5">
      <w:pPr>
        <w:ind w:firstLine="709"/>
        <w:jc w:val="both"/>
        <w:rPr>
          <w:sz w:val="26"/>
          <w:szCs w:val="26"/>
        </w:rPr>
      </w:pPr>
    </w:p>
    <w:p w:rsidR="00FE25E5" w:rsidRPr="00FE25E5" w:rsidRDefault="009531EC" w:rsidP="00FE2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E25E5" w:rsidRPr="00FE25E5">
        <w:rPr>
          <w:sz w:val="26"/>
          <w:szCs w:val="26"/>
        </w:rPr>
        <w:t>. Опубликовать настоящее постановление и приложение к нему в сетевом издании «Когалымский вестник»: KOGVESTI.RU, ЭЛ№ФС 77-85322 от 15.03.2023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FE25E5" w:rsidRPr="00FE25E5" w:rsidRDefault="00FE25E5" w:rsidP="00FE25E5">
      <w:pPr>
        <w:ind w:firstLine="709"/>
        <w:jc w:val="both"/>
        <w:rPr>
          <w:sz w:val="26"/>
          <w:szCs w:val="26"/>
        </w:rPr>
      </w:pPr>
    </w:p>
    <w:p w:rsidR="001D0927" w:rsidRDefault="009531EC" w:rsidP="00FE2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B3B67" w:rsidRPr="004B3B67">
        <w:rPr>
          <w:sz w:val="26"/>
          <w:szCs w:val="26"/>
        </w:rPr>
        <w:t>Контроль за исполнением постановления возложить на заместителя главы города Когалыма Юсупова Р.Ш.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4B3B67" w:rsidRDefault="004B3B6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3662"/>
        <w:gridCol w:w="2268"/>
      </w:tblGrid>
      <w:tr w:rsidR="001D0927" w:rsidTr="004D7FC3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9531EC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662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46"/>
            </w:tblGrid>
            <w:tr w:rsidR="001D0927" w:rsidTr="004D7FC3">
              <w:tc>
                <w:tcPr>
                  <w:tcW w:w="3694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Р.Ш. Юсупов" w:value="Р.Ш. Юсупов"/>
                <w:listItem w:displayText="А.А. Морозов" w:value="А.А. Морозов"/>
              </w:dropDownList>
            </w:sdtPr>
            <w:sdtEndPr/>
            <w:sdtContent>
              <w:p w:rsidR="001D0927" w:rsidRPr="00465FC6" w:rsidRDefault="009531EC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tbl>
      <w:tblPr>
        <w:tblStyle w:val="1"/>
        <w:tblW w:w="157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  <w:gridCol w:w="4536"/>
      </w:tblGrid>
      <w:tr w:rsidR="00FE25E5" w:rsidRPr="008B5413" w:rsidTr="009E263D">
        <w:tc>
          <w:tcPr>
            <w:tcW w:w="11199" w:type="dxa"/>
          </w:tcPr>
          <w:p w:rsidR="00FE25E5" w:rsidRPr="008B5413" w:rsidRDefault="00FE25E5" w:rsidP="009E26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</w:r>
          </w:p>
        </w:tc>
        <w:tc>
          <w:tcPr>
            <w:tcW w:w="4536" w:type="dxa"/>
            <w:hideMark/>
          </w:tcPr>
          <w:p w:rsidR="00FE25E5" w:rsidRPr="008B5413" w:rsidRDefault="00FE25E5" w:rsidP="009E263D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 xml:space="preserve">Приложение </w:t>
            </w:r>
          </w:p>
          <w:p w:rsidR="00FE25E5" w:rsidRPr="008B5413" w:rsidRDefault="00FE25E5" w:rsidP="009E263D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к постановлению Администрации</w:t>
            </w:r>
          </w:p>
          <w:p w:rsidR="00FE25E5" w:rsidRPr="008B5413" w:rsidRDefault="00FE25E5" w:rsidP="009E263D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города Когалыма</w:t>
            </w:r>
          </w:p>
        </w:tc>
      </w:tr>
    </w:tbl>
    <w:p w:rsidR="00FE25E5" w:rsidRDefault="00FE25E5" w:rsidP="009E263D">
      <w:pPr>
        <w:rPr>
          <w:sz w:val="26"/>
          <w:szCs w:val="26"/>
        </w:rPr>
        <w:sectPr w:rsidR="00FE25E5" w:rsidSect="004D7FC3">
          <w:pgSz w:w="11906" w:h="16838"/>
          <w:pgMar w:top="992" w:right="567" w:bottom="1134" w:left="2552" w:header="709" w:footer="709" w:gutter="0"/>
          <w:cols w:space="708"/>
          <w:docGrid w:linePitch="360"/>
        </w:sectPr>
      </w:pPr>
    </w:p>
    <w:tbl>
      <w:tblPr>
        <w:tblStyle w:val="1"/>
        <w:tblW w:w="144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2409"/>
        <w:gridCol w:w="2127"/>
      </w:tblGrid>
      <w:tr w:rsidR="004D7FC3" w:rsidRPr="008B5413" w:rsidTr="004D7FC3">
        <w:tc>
          <w:tcPr>
            <w:tcW w:w="9923" w:type="dxa"/>
          </w:tcPr>
          <w:p w:rsidR="004D7FC3" w:rsidRPr="008B5413" w:rsidRDefault="004D7FC3" w:rsidP="009E263D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hideMark/>
          </w:tcPr>
          <w:p w:rsidR="004D7FC3" w:rsidRPr="008B5413" w:rsidRDefault="004D7FC3" w:rsidP="009E263D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 xml:space="preserve">Приложение </w:t>
            </w:r>
          </w:p>
          <w:p w:rsidR="004D7FC3" w:rsidRPr="008B5413" w:rsidRDefault="004D7FC3" w:rsidP="009E263D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к постановлению Администрации</w:t>
            </w:r>
          </w:p>
          <w:p w:rsidR="004D7FC3" w:rsidRPr="008B5413" w:rsidRDefault="004D7FC3" w:rsidP="009E263D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города Когалыма</w:t>
            </w:r>
          </w:p>
        </w:tc>
      </w:tr>
      <w:tr w:rsidR="004D7FC3" w:rsidRPr="008B5413" w:rsidTr="004D7FC3">
        <w:trPr>
          <w:trHeight w:val="665"/>
        </w:trPr>
        <w:tc>
          <w:tcPr>
            <w:tcW w:w="9923" w:type="dxa"/>
          </w:tcPr>
          <w:p w:rsidR="004D7FC3" w:rsidRPr="008B5413" w:rsidRDefault="004D7FC3" w:rsidP="009E263D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hideMark/>
          </w:tcPr>
          <w:p w:rsidR="004D7FC3" w:rsidRPr="008B5413" w:rsidRDefault="004D7FC3" w:rsidP="009E263D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4D7FC3" w:rsidRPr="008B5413" w:rsidRDefault="004D7FC3" w:rsidP="009E263D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4D7FC3" w:rsidRDefault="004D7FC3" w:rsidP="004D7FC3">
      <w:pPr>
        <w:jc w:val="right"/>
      </w:pPr>
    </w:p>
    <w:p w:rsidR="001A5204" w:rsidRDefault="001A5204" w:rsidP="001A5204">
      <w:pPr>
        <w:jc w:val="center"/>
        <w:rPr>
          <w:sz w:val="26"/>
          <w:szCs w:val="26"/>
        </w:rPr>
      </w:pPr>
      <w:r w:rsidRPr="001A5204">
        <w:rPr>
          <w:sz w:val="26"/>
          <w:szCs w:val="26"/>
        </w:rPr>
        <w:t>План мероприятий по росту доходов</w:t>
      </w:r>
      <w:r>
        <w:rPr>
          <w:sz w:val="26"/>
          <w:szCs w:val="26"/>
        </w:rPr>
        <w:t xml:space="preserve">, </w:t>
      </w:r>
      <w:r w:rsidRPr="001A5204">
        <w:rPr>
          <w:sz w:val="26"/>
          <w:szCs w:val="26"/>
        </w:rPr>
        <w:t>оптимизации расходов</w:t>
      </w:r>
      <w:r>
        <w:rPr>
          <w:sz w:val="26"/>
          <w:szCs w:val="26"/>
        </w:rPr>
        <w:t xml:space="preserve"> и сокращению муниципального долга </w:t>
      </w:r>
    </w:p>
    <w:p w:rsidR="00FE25E5" w:rsidRDefault="001A5204" w:rsidP="001A5204">
      <w:pPr>
        <w:jc w:val="center"/>
        <w:rPr>
          <w:sz w:val="26"/>
          <w:szCs w:val="26"/>
        </w:rPr>
      </w:pPr>
      <w:r w:rsidRPr="001A5204">
        <w:rPr>
          <w:sz w:val="26"/>
          <w:szCs w:val="26"/>
        </w:rPr>
        <w:t xml:space="preserve"> бюджета города Когалыма </w:t>
      </w:r>
      <w:r>
        <w:rPr>
          <w:sz w:val="26"/>
          <w:szCs w:val="26"/>
        </w:rPr>
        <w:t xml:space="preserve">на </w:t>
      </w:r>
      <w:r w:rsidRPr="001A5204">
        <w:rPr>
          <w:sz w:val="26"/>
          <w:szCs w:val="26"/>
        </w:rPr>
        <w:t>2026-2028</w:t>
      </w:r>
    </w:p>
    <w:tbl>
      <w:tblPr>
        <w:tblW w:w="15988" w:type="dxa"/>
        <w:tblLayout w:type="fixed"/>
        <w:tblLook w:val="04A0" w:firstRow="1" w:lastRow="0" w:firstColumn="1" w:lastColumn="0" w:noHBand="0" w:noVBand="1"/>
      </w:tblPr>
      <w:tblGrid>
        <w:gridCol w:w="555"/>
        <w:gridCol w:w="2130"/>
        <w:gridCol w:w="2551"/>
        <w:gridCol w:w="1321"/>
        <w:gridCol w:w="1935"/>
        <w:gridCol w:w="1884"/>
        <w:gridCol w:w="858"/>
        <w:gridCol w:w="853"/>
        <w:gridCol w:w="902"/>
        <w:gridCol w:w="6"/>
        <w:gridCol w:w="988"/>
        <w:gridCol w:w="6"/>
        <w:gridCol w:w="972"/>
        <w:gridCol w:w="11"/>
        <w:gridCol w:w="6"/>
        <w:gridCol w:w="989"/>
        <w:gridCol w:w="7"/>
        <w:gridCol w:w="14"/>
      </w:tblGrid>
      <w:tr w:rsidR="009F73CD" w:rsidRPr="001A5204" w:rsidTr="009F73CD">
        <w:trPr>
          <w:gridAfter w:val="1"/>
          <w:wAfter w:w="10" w:type="dxa"/>
          <w:trHeight w:val="92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№ п/п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Наименование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Проект нормативного правового акта или иной документ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Срок исполнения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Ответственный исполнитель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Целевой показатель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2026 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2027 год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2028 год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Бюджетный эффект от реализации мероприятий, тыс. руб.</w:t>
            </w:r>
          </w:p>
        </w:tc>
      </w:tr>
      <w:tr w:rsidR="002768DD" w:rsidRPr="001A5204" w:rsidTr="009F73CD">
        <w:trPr>
          <w:gridAfter w:val="1"/>
          <w:wAfter w:w="10" w:type="dxa"/>
          <w:trHeight w:val="341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2026 год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2027 год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2028 год</w:t>
            </w:r>
          </w:p>
        </w:tc>
      </w:tr>
      <w:tr w:rsidR="00B457FB" w:rsidRPr="001A5204" w:rsidTr="009F73CD">
        <w:trPr>
          <w:gridAfter w:val="2"/>
          <w:wAfter w:w="21" w:type="dxa"/>
          <w:trHeight w:val="31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12</w:t>
            </w:r>
          </w:p>
        </w:tc>
      </w:tr>
      <w:tr w:rsidR="00917974" w:rsidRPr="001A5204" w:rsidTr="009F73CD">
        <w:trPr>
          <w:gridAfter w:val="2"/>
          <w:wAfter w:w="17" w:type="dxa"/>
          <w:trHeight w:val="421"/>
        </w:trPr>
        <w:tc>
          <w:tcPr>
            <w:tcW w:w="12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07" w:rsidRPr="001A5204" w:rsidRDefault="004D0407" w:rsidP="004D0407">
            <w:r w:rsidRPr="001A5204">
              <w:t>1. Мероприятия по росту доходов бюджета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07" w:rsidRPr="001A5204" w:rsidRDefault="004D0407" w:rsidP="001A5204">
            <w:pPr>
              <w:jc w:val="center"/>
            </w:pPr>
            <w:r w:rsidRPr="001A5204">
              <w:t>11 397,7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07" w:rsidRPr="001A5204" w:rsidRDefault="004D0407" w:rsidP="001A5204">
            <w:pPr>
              <w:jc w:val="center"/>
            </w:pPr>
            <w:r w:rsidRPr="001A5204">
              <w:t>9 329,9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07" w:rsidRPr="001A5204" w:rsidRDefault="004D0407" w:rsidP="001A5204">
            <w:pPr>
              <w:jc w:val="center"/>
            </w:pPr>
            <w:r w:rsidRPr="001A5204">
              <w:t>9 449,9</w:t>
            </w:r>
          </w:p>
        </w:tc>
      </w:tr>
      <w:tr w:rsidR="002768DD" w:rsidRPr="001A5204" w:rsidTr="009F73CD">
        <w:trPr>
          <w:gridAfter w:val="2"/>
          <w:wAfter w:w="21" w:type="dxa"/>
          <w:trHeight w:val="11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1.1.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Мероприятия, направленные на погашение просроченной дебиторской задолженности по поступлениям неналоговых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Приказ Комитета по управлению муниципальным имуществом Администрации города Когалыма от 29.12.2022 №26-О «О внесении изменений в приказ от 30.12.2020 №27-О «Об учётной политике Комитета по управлению муниципальным имуществом Администрации города Когалыма для целей бюджетного учёта»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В течение текущего финансового года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A64B30" w:rsidP="00A64B30">
            <w:pPr>
              <w:jc w:val="center"/>
            </w:pPr>
            <w:r>
              <w:t>Председатель к</w:t>
            </w:r>
            <w:r w:rsidR="001A5204" w:rsidRPr="001A5204">
              <w:t>омитет</w:t>
            </w:r>
            <w:r>
              <w:t>а</w:t>
            </w:r>
            <w:r w:rsidR="001A5204" w:rsidRPr="001A5204">
              <w:t xml:space="preserve"> по управлению муниципальным имуществом Администрации города Когалыма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Прирост доходов к первоначально утверждённой сумме неналоговых доходов, администрируемых КУМИ, %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3,3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3,3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3,3 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7 691,4 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7 691,4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7 691,4  </w:t>
            </w:r>
          </w:p>
        </w:tc>
      </w:tr>
      <w:tr w:rsidR="009F73CD" w:rsidRPr="001A5204" w:rsidTr="009F73CD">
        <w:trPr>
          <w:gridAfter w:val="1"/>
          <w:wAfter w:w="10" w:type="dxa"/>
          <w:trHeight w:val="15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lastRenderedPageBreak/>
              <w:t>1.2.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Оптимизация работы по вовлечению земель в оборот и их реализация (проведение аукционов по продаже земельных участков под строительство в городе Когалыме)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Постановление Администрации города Когалыма от 19.10.2018 №2314 «Об утверждении перечня земельных участков, планируемых к предоставлению на торгах в городе Когалыме»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В течение текущего финансового года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FB4700" w:rsidP="001A5204">
            <w:pPr>
              <w:jc w:val="center"/>
            </w:pPr>
            <w:r w:rsidRPr="00FB4700">
              <w:t>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Количество проведённых аукционов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2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2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2 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620,0 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550,0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670,0  </w:t>
            </w:r>
          </w:p>
        </w:tc>
      </w:tr>
      <w:tr w:rsidR="009F73CD" w:rsidRPr="001A5204" w:rsidTr="009F73CD">
        <w:trPr>
          <w:gridAfter w:val="1"/>
          <w:wAfter w:w="10" w:type="dxa"/>
          <w:trHeight w:val="12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1.3.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Организация работы с гаражными товариществами по оформлению в собственность гаражей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Федеральный закон от 24.07.2023 №338-ФЗ</w:t>
            </w:r>
            <w:r w:rsidRPr="001A5204">
              <w:br/>
              <w:t xml:space="preserve">«О гаражных объединениях и о внесении изменений в отдельные законодательные акты Российской Федерации»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В течение текущего финансового года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FB4700" w:rsidP="00FB4700">
            <w:pPr>
              <w:jc w:val="center"/>
            </w:pPr>
            <w:r>
              <w:t>Председатель к</w:t>
            </w:r>
            <w:r w:rsidR="001A5204" w:rsidRPr="001A5204">
              <w:t>омитет</w:t>
            </w:r>
            <w:r>
              <w:t>а</w:t>
            </w:r>
            <w:r w:rsidR="001A5204" w:rsidRPr="001A5204">
              <w:t xml:space="preserve"> по управлению муниципальным имуществом Администрации города Когалыма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Количество объектов недвижимости, ед.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138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138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138 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0,0 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0,0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0,0  </w:t>
            </w:r>
          </w:p>
        </w:tc>
      </w:tr>
      <w:tr w:rsidR="009F73CD" w:rsidRPr="001A5204" w:rsidTr="009F73CD">
        <w:trPr>
          <w:gridAfter w:val="1"/>
          <w:wAfter w:w="10" w:type="dxa"/>
          <w:trHeight w:val="218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1.4.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Увеличение поступлений в бюджет города неналоговых доходов от административных штрафов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Закон Ханты-Мансийского автономного округа - Югры от 11.06.2010 №102-оз «Об административных правонарушениях»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В течение текущего финансового года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E9" w:rsidRDefault="00A710E9" w:rsidP="00A710E9">
            <w:pPr>
              <w:jc w:val="center"/>
            </w:pPr>
            <w:r>
              <w:t xml:space="preserve">Начальник </w:t>
            </w:r>
            <w:proofErr w:type="gramStart"/>
            <w:r>
              <w:t xml:space="preserve">управления </w:t>
            </w:r>
            <w:r w:rsidR="001A5204" w:rsidRPr="001A5204">
              <w:t xml:space="preserve"> архитектуры</w:t>
            </w:r>
            <w:proofErr w:type="gramEnd"/>
            <w:r w:rsidR="001A5204" w:rsidRPr="001A5204">
              <w:t xml:space="preserve"> и градостроительств</w:t>
            </w:r>
            <w:r>
              <w:t>а Администрации города Когалыма;</w:t>
            </w:r>
          </w:p>
          <w:p w:rsidR="00A710E9" w:rsidRDefault="00A710E9" w:rsidP="00A710E9">
            <w:pPr>
              <w:jc w:val="center"/>
            </w:pPr>
          </w:p>
          <w:p w:rsidR="001A5204" w:rsidRPr="001A5204" w:rsidRDefault="00A710E9" w:rsidP="00A710E9">
            <w:pPr>
              <w:jc w:val="center"/>
            </w:pPr>
            <w:r>
              <w:t>Начальник о</w:t>
            </w:r>
            <w:r w:rsidR="001A5204" w:rsidRPr="001A5204">
              <w:t>тдел</w:t>
            </w:r>
            <w:r>
              <w:t>а</w:t>
            </w:r>
            <w:r w:rsidR="001A5204" w:rsidRPr="001A5204">
              <w:t xml:space="preserve"> муниципального контроля Администрации города Когалыма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Количество выявленных правонарушений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165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165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165 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99 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99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99  </w:t>
            </w:r>
          </w:p>
        </w:tc>
      </w:tr>
      <w:tr w:rsidR="009F73CD" w:rsidRPr="001A5204" w:rsidTr="009F73CD">
        <w:trPr>
          <w:gridAfter w:val="1"/>
          <w:wAfter w:w="10" w:type="dxa"/>
          <w:trHeight w:val="40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1.5.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Увеличение поступлений в бюджет за счёт госпошлины за выдачу разрешений на установку и эксплуатацию рекламных конструкций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Постановление Администрации города Когалыма от 17.07.2012 №1751 «Об утверждении административного регламента предоставления муниципальной услуги «Выдача разрешения на установку и эксплуатацию </w:t>
            </w:r>
            <w:r w:rsidRPr="001A5204">
              <w:lastRenderedPageBreak/>
              <w:t>рекламных конструкций на соответствующей территории, аннулирование такого разрешения»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lastRenderedPageBreak/>
              <w:t>В течение текущего финансового года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A710E9" w:rsidP="001A5204">
            <w:pPr>
              <w:jc w:val="center"/>
            </w:pPr>
            <w:r>
              <w:t xml:space="preserve">Начальник управления </w:t>
            </w:r>
            <w:r w:rsidRPr="001A5204">
              <w:t xml:space="preserve"> архитектуры и градостроительств</w:t>
            </w:r>
            <w:r>
              <w:t>а Администрации города Когалыма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Сверхплановое количество выданных разрешений на установку и эксплуатацию рекламных конструкций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 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5,0 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5,0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5,0  </w:t>
            </w:r>
          </w:p>
        </w:tc>
      </w:tr>
      <w:tr w:rsidR="009F73CD" w:rsidRPr="001A5204" w:rsidTr="009F73CD">
        <w:trPr>
          <w:gridAfter w:val="1"/>
          <w:wAfter w:w="10" w:type="dxa"/>
          <w:trHeight w:val="31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1.6.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Выявление объектов недвижимого имущества, которые признаются объектами налогообложения, в отношении которых налоговая база определяется как кадастровая стоимость, ранее не включённых в перечень недвижимого имущества, в отношении которых налоговая база определяется как кадастровая стоимость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 Постановление Губернатора ХМАО - Югры от 11.04.2014    №42 «Об исполнительном органе Ханты-Мансийского автономного округа - Югры, уполномоченном на осуществление отдельных полномочий в целях реализации статьи 378.2 Налогового кодекса Российской Федерации»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Ежегодно, до 01 октября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A710E9" w:rsidP="001A5204">
            <w:pPr>
              <w:jc w:val="center"/>
            </w:pPr>
            <w:r>
              <w:t xml:space="preserve">Председатель </w:t>
            </w:r>
            <w:r w:rsidR="001A5204" w:rsidRPr="001A5204">
              <w:t>Комитет</w:t>
            </w:r>
            <w:r>
              <w:t>а</w:t>
            </w:r>
            <w:r w:rsidR="001A5204" w:rsidRPr="001A5204">
              <w:t xml:space="preserve"> финансов Администрации города Когалыма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Количество выявленных объектов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10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10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10 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2 916,7 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918,9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918,9  </w:t>
            </w:r>
          </w:p>
        </w:tc>
      </w:tr>
      <w:tr w:rsidR="009F73CD" w:rsidRPr="001A5204" w:rsidTr="009F73CD">
        <w:trPr>
          <w:gridAfter w:val="1"/>
          <w:wAfter w:w="10" w:type="dxa"/>
          <w:trHeight w:val="15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1.7.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Создание условий для стимулирования малого и среднего предпринимательства и анализ эффективности осуществляемых ранее мер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Постановление Администрации города Когалыма от 27.12.2024 №2619 «Об утверждении муниципальной программы «Развитие малого и среднего предпринимательства и инвестиционной деятельности в городе Когалыме»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В течение текущего финансового года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A710E9" w:rsidP="00A710E9">
            <w:pPr>
              <w:jc w:val="center"/>
            </w:pPr>
            <w:r>
              <w:t>Начальник управления</w:t>
            </w:r>
            <w:r w:rsidR="001A5204" w:rsidRPr="001A5204">
              <w:t xml:space="preserve">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Увеличение количества субъектов МСП, получивших поддержку на развитие (%)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1,3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1,3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1,3 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50,0 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50,0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50,0  </w:t>
            </w:r>
          </w:p>
        </w:tc>
      </w:tr>
      <w:tr w:rsidR="009F73CD" w:rsidRPr="001A5204" w:rsidTr="009F73CD">
        <w:trPr>
          <w:gridAfter w:val="1"/>
          <w:wAfter w:w="10" w:type="dxa"/>
          <w:trHeight w:val="40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1.8.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Увеличение доходов от проведения </w:t>
            </w:r>
            <w:r w:rsidRPr="001A5204">
              <w:lastRenderedPageBreak/>
              <w:t>мероприятий, по размещению нестационарных торговых объектов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lastRenderedPageBreak/>
              <w:t xml:space="preserve">Постановление Администрации города </w:t>
            </w:r>
            <w:r w:rsidRPr="001A5204">
              <w:lastRenderedPageBreak/>
              <w:t>Когалыма от 22.01.2021 №102 «О размещении нестационарных торговых объектов на территории города Когалыма»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lastRenderedPageBreak/>
              <w:t xml:space="preserve">В течение текущего </w:t>
            </w:r>
            <w:r w:rsidRPr="001A5204">
              <w:lastRenderedPageBreak/>
              <w:t>финансового года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A710E9" w:rsidP="001A5204">
            <w:pPr>
              <w:jc w:val="center"/>
            </w:pPr>
            <w:r>
              <w:lastRenderedPageBreak/>
              <w:t>Начальник управления</w:t>
            </w:r>
            <w:r w:rsidRPr="001A5204">
              <w:t xml:space="preserve">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Количество заключённых </w:t>
            </w:r>
            <w:r w:rsidRPr="001A5204">
              <w:lastRenderedPageBreak/>
              <w:t>договоров на размещение нестационарных торговых объектов на территории города Когалыма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lastRenderedPageBreak/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15,6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15,6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15,6</w:t>
            </w:r>
          </w:p>
        </w:tc>
      </w:tr>
      <w:tr w:rsidR="00B457FB" w:rsidRPr="001A5204" w:rsidTr="009F73CD">
        <w:trPr>
          <w:trHeight w:val="266"/>
        </w:trPr>
        <w:tc>
          <w:tcPr>
            <w:tcW w:w="12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FB" w:rsidRPr="001A5204" w:rsidRDefault="00B457FB" w:rsidP="00B457FB">
            <w:r w:rsidRPr="001A5204">
              <w:t>2. Мероприятия по оптимизации расходов бюджета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FB" w:rsidRPr="001A5204" w:rsidRDefault="00B457FB" w:rsidP="001A5204">
            <w:pPr>
              <w:jc w:val="center"/>
            </w:pPr>
            <w:r>
              <w:t>14 513,7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FB" w:rsidRPr="001A5204" w:rsidRDefault="00B457FB" w:rsidP="00B457FB">
            <w:pPr>
              <w:jc w:val="center"/>
            </w:pPr>
            <w:r w:rsidRPr="001A5204">
              <w:t>15 172,3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FB" w:rsidRPr="001A5204" w:rsidRDefault="00B457FB" w:rsidP="00B457FB">
            <w:pPr>
              <w:jc w:val="center"/>
            </w:pPr>
            <w:r w:rsidRPr="001A5204">
              <w:t>14 084,7</w:t>
            </w:r>
          </w:p>
        </w:tc>
      </w:tr>
      <w:tr w:rsidR="009F73CD" w:rsidRPr="001A5204" w:rsidTr="009F73CD">
        <w:trPr>
          <w:gridAfter w:val="1"/>
          <w:wAfter w:w="10" w:type="dxa"/>
          <w:trHeight w:val="212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2.1.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Сокращение расходов бюджета города Когалыма,  за исключением расходов, осуществляемых за счёт субсидий, субвенций  и иных межбюджетных трансфертов, получаемых из других бюджетов бюджетной системы Российской Федерации, в том числе за счёт оптимизации расходов на муниципальные закупки</w:t>
            </w:r>
            <w:r w:rsidRPr="001A5204">
              <w:rPr>
                <w:b/>
                <w:bCs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Документы в соответствии с требованиями Федерального закона  от 05.04.2013   №44-ФЗ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В течение текущего финансового года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A710E9" w:rsidP="001A5204">
            <w:pPr>
              <w:jc w:val="center"/>
            </w:pPr>
            <w:r>
              <w:t>Председатель к</w:t>
            </w:r>
            <w:r w:rsidRPr="001A5204">
              <w:t>омитет</w:t>
            </w:r>
            <w:r>
              <w:t>а</w:t>
            </w:r>
            <w:r w:rsidRPr="001A5204">
              <w:t xml:space="preserve"> по управлению муниципальным имуществом Администрации города Когалыма</w:t>
            </w:r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Оптимизация расходов бюджета города Когалыма, </w:t>
            </w:r>
            <w:r w:rsidRPr="001A5204">
              <w:rPr>
                <w:bCs/>
              </w:rPr>
              <w:t>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1,0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1,0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1,0 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2 065,3 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2 065,3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2 065,3  </w:t>
            </w:r>
          </w:p>
        </w:tc>
      </w:tr>
      <w:tr w:rsidR="00917974" w:rsidRPr="001A5204" w:rsidTr="009F73CD">
        <w:trPr>
          <w:gridAfter w:val="1"/>
          <w:wAfter w:w="10" w:type="dxa"/>
          <w:trHeight w:val="1344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A710E9" w:rsidP="00A710E9">
            <w:pPr>
              <w:jc w:val="center"/>
            </w:pPr>
            <w:r>
              <w:t>Начальник о</w:t>
            </w:r>
            <w:r w:rsidR="001A5204" w:rsidRPr="001A5204">
              <w:t>тдел</w:t>
            </w:r>
            <w:r>
              <w:t>а</w:t>
            </w:r>
            <w:r w:rsidR="001A5204" w:rsidRPr="001A5204">
              <w:t xml:space="preserve"> финансово-экономического обеспечения и контроля Администрации города Когалыма </w:t>
            </w: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0,35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0,43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0,42 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1 804,3 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1 804,3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1 804,3  </w:t>
            </w:r>
          </w:p>
        </w:tc>
      </w:tr>
      <w:tr w:rsidR="00103F12" w:rsidRPr="004D0407" w:rsidTr="009F73CD">
        <w:trPr>
          <w:gridAfter w:val="1"/>
          <w:wAfter w:w="10" w:type="dxa"/>
          <w:trHeight w:val="55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2.2.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Передача муниципальных услуг (работ) юридическим лицам, в том числе НКО, и индивидуальным предпринимателям, в том числе </w:t>
            </w:r>
            <w:r w:rsidRPr="001A5204">
              <w:lastRenderedPageBreak/>
              <w:t xml:space="preserve">социальному предпринимательству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lastRenderedPageBreak/>
              <w:t xml:space="preserve">Распоряжение Администрации города Когалыма от 08.12.2017 №232-р «Об утверждении перечня услуг (работ), которые могут быть переданы на исполнение немуниципальным организациям, в том числе </w:t>
            </w:r>
            <w:r w:rsidRPr="001A5204">
              <w:lastRenderedPageBreak/>
              <w:t>социально-ориентированным некоммерческим организациям»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lastRenderedPageBreak/>
              <w:t>В течение текущего финансового года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A710E9" w:rsidP="00A710E9">
            <w:pPr>
              <w:jc w:val="center"/>
            </w:pPr>
            <w:r>
              <w:t>Начальник у</w:t>
            </w:r>
            <w:r w:rsidR="001A5204" w:rsidRPr="001A5204">
              <w:t>правлени</w:t>
            </w:r>
            <w:r>
              <w:t>я</w:t>
            </w:r>
            <w:r w:rsidR="001A5204" w:rsidRPr="001A5204">
              <w:t xml:space="preserve"> культуры и спорта Администрации города Когалыма</w:t>
            </w:r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Количество переданных работ (услуг)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 1 540,2  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 2 161,2 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 2 161,2   </w:t>
            </w:r>
          </w:p>
        </w:tc>
      </w:tr>
      <w:tr w:rsidR="00103F12" w:rsidRPr="004D0407" w:rsidTr="009F73CD">
        <w:trPr>
          <w:gridAfter w:val="1"/>
          <w:wAfter w:w="10" w:type="dxa"/>
          <w:trHeight w:val="1044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A710E9" w:rsidP="00A710E9">
            <w:pPr>
              <w:jc w:val="center"/>
            </w:pPr>
            <w:r>
              <w:t>Начальник у</w:t>
            </w:r>
            <w:r w:rsidR="001A5204" w:rsidRPr="001A5204">
              <w:t>правлени</w:t>
            </w:r>
            <w:r>
              <w:t>я</w:t>
            </w:r>
            <w:r w:rsidR="001A5204" w:rsidRPr="001A5204">
              <w:t xml:space="preserve"> внутренней политики Администрации города Когалыма</w:t>
            </w: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172,8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172,8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172,8</w:t>
            </w:r>
          </w:p>
        </w:tc>
      </w:tr>
      <w:tr w:rsidR="00103F12" w:rsidRPr="004D0407" w:rsidTr="009F73CD">
        <w:trPr>
          <w:gridAfter w:val="1"/>
          <w:wAfter w:w="10" w:type="dxa"/>
          <w:trHeight w:val="828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A710E9" w:rsidP="00A710E9">
            <w:pPr>
              <w:jc w:val="center"/>
            </w:pPr>
            <w:r>
              <w:t>Начальник у</w:t>
            </w:r>
            <w:r w:rsidR="001A5204" w:rsidRPr="001A5204">
              <w:t>правлени</w:t>
            </w:r>
            <w:r>
              <w:t>я</w:t>
            </w:r>
            <w:r w:rsidR="001A5204" w:rsidRPr="001A5204">
              <w:t xml:space="preserve"> образования Администрации города Когалыма</w:t>
            </w: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04" w:rsidRPr="001A5204" w:rsidRDefault="001A5204" w:rsidP="001A5204"/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58,8 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58,8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58,8  </w:t>
            </w:r>
          </w:p>
        </w:tc>
      </w:tr>
      <w:tr w:rsidR="00103F12" w:rsidRPr="004D0407" w:rsidTr="009F73CD">
        <w:trPr>
          <w:gridAfter w:val="1"/>
          <w:wAfter w:w="10" w:type="dxa"/>
          <w:trHeight w:val="218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2.3.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Внедрение механизмов инициативного бюджетирования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Решение Думы города Когалыма от 23.12.2020 №508-ГД «Об инициировании и реализации инициативных проектов в городе Когалыме»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В течение текущего финансового года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E9" w:rsidRDefault="00A710E9" w:rsidP="00A710E9">
            <w:pPr>
              <w:jc w:val="center"/>
            </w:pPr>
            <w:r>
              <w:t xml:space="preserve">Председатель </w:t>
            </w:r>
            <w:r w:rsidR="001A5204" w:rsidRPr="001A5204">
              <w:t>Комитет</w:t>
            </w:r>
            <w:r>
              <w:t>а</w:t>
            </w:r>
            <w:r w:rsidR="001A5204" w:rsidRPr="001A5204">
              <w:t xml:space="preserve"> финансов Администрации города К</w:t>
            </w:r>
            <w:r>
              <w:t>огалыма;</w:t>
            </w:r>
          </w:p>
          <w:p w:rsidR="00A710E9" w:rsidRDefault="00A710E9" w:rsidP="00A710E9">
            <w:pPr>
              <w:jc w:val="center"/>
            </w:pPr>
          </w:p>
          <w:p w:rsidR="001A5204" w:rsidRPr="001A5204" w:rsidRDefault="00A710E9" w:rsidP="00A710E9">
            <w:pPr>
              <w:jc w:val="center"/>
            </w:pPr>
            <w:r>
              <w:t>Руководители структурных подразделений</w:t>
            </w:r>
            <w:r w:rsidR="001A5204" w:rsidRPr="001A5204">
              <w:t xml:space="preserve"> Администрации города Когалыма, курирующие соответствующие направления деятельности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Количество реализованных проектов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не менее 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не менее 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не менее 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444,5 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444,5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444,5  </w:t>
            </w:r>
          </w:p>
        </w:tc>
      </w:tr>
      <w:tr w:rsidR="009F73CD" w:rsidRPr="001A5204" w:rsidTr="00A710E9">
        <w:trPr>
          <w:gridAfter w:val="1"/>
          <w:wAfter w:w="10" w:type="dxa"/>
          <w:trHeight w:val="69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2.4.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Увеличение доходов от предоставления платных услуг, оказываемых бюджетными и автономными учреждениями города Когалыма в соответствии с их Уставами, в том числе за счёт расширения перечня, объёмов и индексации тарифов платных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Внесение изменений в Уставы муниципальных учреждений города Когалыма, проекты постановлений Администрации города Когалыма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  <w:rPr>
                <w:color w:val="000000"/>
              </w:rPr>
            </w:pPr>
            <w:r w:rsidRPr="001A5204">
              <w:rPr>
                <w:color w:val="000000"/>
              </w:rPr>
              <w:t>В течение текущего финансового года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E9" w:rsidRDefault="00A710E9" w:rsidP="00A71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у</w:t>
            </w:r>
            <w:r w:rsidR="001A5204" w:rsidRPr="001A5204">
              <w:rPr>
                <w:color w:val="000000"/>
              </w:rPr>
              <w:t>правлени</w:t>
            </w:r>
            <w:r>
              <w:rPr>
                <w:color w:val="000000"/>
              </w:rPr>
              <w:t>я</w:t>
            </w:r>
            <w:r w:rsidR="001A5204" w:rsidRPr="001A5204">
              <w:rPr>
                <w:color w:val="000000"/>
              </w:rPr>
              <w:t xml:space="preserve"> культуры и спорта</w:t>
            </w:r>
            <w:r>
              <w:rPr>
                <w:color w:val="000000"/>
              </w:rPr>
              <w:t xml:space="preserve"> Администрации города Когалыма; </w:t>
            </w:r>
          </w:p>
          <w:p w:rsidR="00A710E9" w:rsidRDefault="00A710E9" w:rsidP="00A710E9">
            <w:pPr>
              <w:jc w:val="center"/>
              <w:rPr>
                <w:color w:val="000000"/>
              </w:rPr>
            </w:pPr>
          </w:p>
          <w:p w:rsidR="001A5204" w:rsidRPr="001A5204" w:rsidRDefault="001A5204" w:rsidP="00A710E9">
            <w:pPr>
              <w:jc w:val="center"/>
              <w:rPr>
                <w:color w:val="000000"/>
              </w:rPr>
            </w:pPr>
            <w:r w:rsidRPr="001A5204">
              <w:rPr>
                <w:color w:val="000000"/>
              </w:rPr>
              <w:t>МБУ «</w:t>
            </w:r>
            <w:proofErr w:type="spellStart"/>
            <w:r w:rsidRPr="001A5204">
              <w:rPr>
                <w:color w:val="000000"/>
              </w:rPr>
              <w:t>Коммунспецавтотехника</w:t>
            </w:r>
            <w:proofErr w:type="spellEnd"/>
            <w:r w:rsidRPr="001A5204">
              <w:rPr>
                <w:color w:val="000000"/>
              </w:rPr>
              <w:t>»</w:t>
            </w:r>
            <w:r w:rsidRPr="001A5204">
              <w:rPr>
                <w:color w:val="000000"/>
              </w:rPr>
              <w:br/>
              <w:t>(</w:t>
            </w:r>
            <w:r w:rsidR="00A710E9">
              <w:rPr>
                <w:color w:val="000000"/>
              </w:rPr>
              <w:t>Начальник о</w:t>
            </w:r>
            <w:r w:rsidRPr="001A5204">
              <w:rPr>
                <w:color w:val="000000"/>
              </w:rPr>
              <w:t>тдел</w:t>
            </w:r>
            <w:r w:rsidR="00A710E9">
              <w:rPr>
                <w:color w:val="000000"/>
              </w:rPr>
              <w:t>а</w:t>
            </w:r>
            <w:r w:rsidRPr="001A5204">
              <w:rPr>
                <w:color w:val="000000"/>
              </w:rPr>
              <w:t xml:space="preserve"> финансово-экономического обеспечения и контроля Администрации города Когалыма) 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  <w:rPr>
                <w:color w:val="000000"/>
              </w:rPr>
            </w:pPr>
            <w:r w:rsidRPr="001A5204">
              <w:rPr>
                <w:color w:val="000000"/>
              </w:rPr>
              <w:t>Увеличение доходов от  оказания платных услуг, относительно поступлений предыдущего года, тыс.</w:t>
            </w:r>
            <w:r w:rsidR="002768DD">
              <w:rPr>
                <w:color w:val="000000"/>
              </w:rPr>
              <w:t xml:space="preserve"> </w:t>
            </w:r>
            <w:r w:rsidRPr="001A5204">
              <w:rPr>
                <w:color w:val="000000"/>
              </w:rPr>
              <w:t>руб.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4D0407">
            <w:pPr>
              <w:jc w:val="center"/>
              <w:rPr>
                <w:color w:val="000000"/>
              </w:rPr>
            </w:pPr>
            <w:r w:rsidRPr="001A5204">
              <w:rPr>
                <w:color w:val="000000"/>
              </w:rPr>
              <w:t>7 377,8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4D0407" w:rsidP="001A52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7 377,8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4D0407" w:rsidP="001A52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7 377,8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4D0407" w:rsidP="001A52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7 377,8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  <w:rPr>
                <w:color w:val="000000"/>
              </w:rPr>
            </w:pPr>
            <w:r w:rsidRPr="001A5204">
              <w:rPr>
                <w:color w:val="000000"/>
              </w:rPr>
              <w:t xml:space="preserve">7 377,8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  <w:rPr>
                <w:color w:val="000000"/>
              </w:rPr>
            </w:pPr>
            <w:r w:rsidRPr="001A5204">
              <w:rPr>
                <w:color w:val="000000"/>
              </w:rPr>
              <w:t xml:space="preserve">7 377,8  </w:t>
            </w:r>
          </w:p>
        </w:tc>
      </w:tr>
      <w:tr w:rsidR="009F73CD" w:rsidRPr="001A5204" w:rsidTr="009F73CD">
        <w:trPr>
          <w:gridAfter w:val="1"/>
          <w:wAfter w:w="10" w:type="dxa"/>
          <w:trHeight w:val="40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2.5.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Передача имущества немуниципальным организациям  для оказания услуг населению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В течение текущего финансового года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A710E9" w:rsidP="00A710E9">
            <w:pPr>
              <w:jc w:val="center"/>
            </w:pPr>
            <w:r>
              <w:t>Начальник о</w:t>
            </w:r>
            <w:r w:rsidR="001A5204" w:rsidRPr="001A5204">
              <w:t>тдел</w:t>
            </w:r>
            <w:r>
              <w:t>а</w:t>
            </w:r>
            <w:r w:rsidR="001A5204" w:rsidRPr="001A5204">
              <w:t xml:space="preserve"> финансово-экономического обеспечения и контроля Администрации города Когалыма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Количество заключённых договоров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 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1 050,0 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1 087,6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0,0  </w:t>
            </w:r>
          </w:p>
        </w:tc>
      </w:tr>
      <w:tr w:rsidR="002768DD" w:rsidRPr="001A5204" w:rsidTr="009F73CD">
        <w:trPr>
          <w:gridAfter w:val="1"/>
          <w:wAfter w:w="10" w:type="dxa"/>
          <w:trHeight w:val="406"/>
        </w:trPr>
        <w:tc>
          <w:tcPr>
            <w:tcW w:w="12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DD" w:rsidRPr="001A5204" w:rsidRDefault="002768DD" w:rsidP="002768DD">
            <w:r w:rsidRPr="001A5204">
              <w:t>3. Мероприятия по сокращению муниципального долга и расходов на его обслуживание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DD" w:rsidRPr="001A5204" w:rsidRDefault="002768DD" w:rsidP="001A5204">
            <w:pPr>
              <w:jc w:val="center"/>
            </w:pPr>
            <w:r w:rsidRPr="001A5204">
              <w:t>0,0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DD" w:rsidRPr="001A5204" w:rsidRDefault="002768DD" w:rsidP="001A5204">
            <w:pPr>
              <w:jc w:val="center"/>
            </w:pPr>
            <w:r w:rsidRPr="001A5204">
              <w:t>0,0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DD" w:rsidRPr="001A5204" w:rsidRDefault="002768DD" w:rsidP="001A5204">
            <w:pPr>
              <w:jc w:val="center"/>
            </w:pPr>
            <w:r w:rsidRPr="001A5204">
              <w:t>0,0</w:t>
            </w:r>
          </w:p>
        </w:tc>
      </w:tr>
      <w:tr w:rsidR="009F73CD" w:rsidRPr="001A5204" w:rsidTr="009F73CD">
        <w:trPr>
          <w:gridAfter w:val="1"/>
          <w:wAfter w:w="10" w:type="dxa"/>
          <w:trHeight w:val="249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3.1.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Установление значения показателя соотношения муниципального долга к доходам бюджета города Когалыма без учёта безвозмездных поступлений и поступлений налоговых доходов по дополнительным нормативам отчислений от налога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spacing w:after="240"/>
              <w:jc w:val="center"/>
            </w:pPr>
            <w:r w:rsidRPr="001A5204">
              <w:t>Постановление Правительства ХМАО - Югры от 24.04.2020 №150-п «О порядке проведения оценки долговой устойчивости муниципального образования Ханты-Мансийского автономного округа – Югры»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Ежегодно до 31 декабря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A710E9" w:rsidP="00A710E9">
            <w:pPr>
              <w:jc w:val="center"/>
            </w:pPr>
            <w:r>
              <w:t>Председатель К</w:t>
            </w:r>
            <w:r w:rsidR="001A5204" w:rsidRPr="001A5204">
              <w:t>омитет</w:t>
            </w:r>
            <w:r>
              <w:t>а</w:t>
            </w:r>
            <w:r w:rsidR="001A5204" w:rsidRPr="001A5204">
              <w:t xml:space="preserve"> финансов Администрации города Когалыма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Отношение муниципального долга к доходам бюджета города Когалыма без учёта безвозмездных поступлений и поступлений налоговых доходов по дополнительным нормативам отчислений, </w:t>
            </w:r>
            <w:r w:rsidRPr="001A5204">
              <w:br/>
              <w:t xml:space="preserve"> 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  <w:rPr>
                <w:color w:val="000000"/>
              </w:rPr>
            </w:pPr>
            <w:r w:rsidRPr="001A5204">
              <w:rPr>
                <w:color w:val="000000"/>
              </w:rPr>
              <w:t>не более 10,0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  <w:rPr>
                <w:color w:val="000000"/>
              </w:rPr>
            </w:pPr>
            <w:r w:rsidRPr="001A5204">
              <w:rPr>
                <w:color w:val="000000"/>
              </w:rPr>
              <w:t>не более 10,0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  <w:rPr>
                <w:color w:val="000000"/>
              </w:rPr>
            </w:pPr>
            <w:r w:rsidRPr="001A5204">
              <w:rPr>
                <w:color w:val="000000"/>
              </w:rPr>
              <w:t>не более 10,0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0,0 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0,0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0,0  </w:t>
            </w:r>
          </w:p>
        </w:tc>
      </w:tr>
      <w:tr w:rsidR="009F73CD" w:rsidRPr="001A5204" w:rsidTr="009F73CD">
        <w:trPr>
          <w:gridAfter w:val="1"/>
          <w:wAfter w:w="10" w:type="dxa"/>
          <w:trHeight w:val="592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3.2.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Установление значения показателя соотношения годовой суммы платежей по погашению и обслуживанию муниципального долга, возникшего по состоянию на 1 января очередного финансового года, без учёта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объёму налоговых и неналоговых доходов бюджета и дотаций из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Постановление Правительства ХМАО - Югры от 24.04.2020 №150-п «О порядке проведения оценки долговой устойчивости муниципального образования Ханты-Мансийского автономного округа – Югры»</w:t>
            </w:r>
            <w:r w:rsidRPr="001A5204">
              <w:br w:type="page"/>
            </w:r>
            <w:r w:rsidRPr="001A5204">
              <w:br w:type="page"/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Ежегодно до 31 декабря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A710E9" w:rsidP="001A5204">
            <w:pPr>
              <w:jc w:val="center"/>
            </w:pPr>
            <w:r>
              <w:t>Председатель К</w:t>
            </w:r>
            <w:r w:rsidRPr="001A5204">
              <w:t>омитет</w:t>
            </w:r>
            <w:r>
              <w:t>а</w:t>
            </w:r>
            <w:r w:rsidRPr="001A5204">
              <w:t xml:space="preserve"> финансов Администрации города Когалыма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Отношение годовой суммы платежей по погашению и обслуживанию муниципального долга, возникшего по состоянию на 1 января очередного финансового года, без учёта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объёму налоговых и неналоговых доходов бюджета и дотаций из бюджетов бюджетной системы Российской Федерации, 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  <w:rPr>
                <w:color w:val="000000"/>
              </w:rPr>
            </w:pPr>
            <w:r w:rsidRPr="001A5204">
              <w:rPr>
                <w:color w:val="000000"/>
              </w:rPr>
              <w:t>не более 10,0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  <w:rPr>
                <w:color w:val="000000"/>
              </w:rPr>
            </w:pPr>
            <w:r w:rsidRPr="001A5204">
              <w:rPr>
                <w:color w:val="000000"/>
              </w:rPr>
              <w:t>не более 10,0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  <w:rPr>
                <w:color w:val="000000"/>
              </w:rPr>
            </w:pPr>
            <w:r w:rsidRPr="001A5204">
              <w:rPr>
                <w:color w:val="000000"/>
              </w:rPr>
              <w:t>не более 10,0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0,0 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0,0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0,0  </w:t>
            </w:r>
          </w:p>
        </w:tc>
      </w:tr>
      <w:tr w:rsidR="009F73CD" w:rsidRPr="001A5204" w:rsidTr="009F73CD">
        <w:trPr>
          <w:gridAfter w:val="1"/>
          <w:wAfter w:w="10" w:type="dxa"/>
          <w:trHeight w:val="343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3.3.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Установление значения показателя соотношения доли расходов на обслуживание муниципального долга в общем объёме расходов бюджета, за исключением объёма расходов, которые осуществляются за счёт субвенций, предоставляемых из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spacing w:after="240"/>
              <w:jc w:val="center"/>
            </w:pPr>
            <w:r w:rsidRPr="001A5204">
              <w:t>Постановление Правительства ХМАО - Югры от 24.04.2020 №150-п «О порядке проведения оценки долговой устойчивости муниципального образования Ханты-Мансийского автономного округа – Югры»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Ежегодно до 31 декабря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A710E9" w:rsidP="001A5204">
            <w:pPr>
              <w:jc w:val="center"/>
            </w:pPr>
            <w:r>
              <w:t>Председатель К</w:t>
            </w:r>
            <w:r w:rsidRPr="001A5204">
              <w:t>омитет</w:t>
            </w:r>
            <w:r>
              <w:t>а</w:t>
            </w:r>
            <w:r w:rsidRPr="001A5204">
              <w:t xml:space="preserve"> финансов Администрации го</w:t>
            </w:r>
            <w:bookmarkStart w:id="0" w:name="_GoBack"/>
            <w:bookmarkEnd w:id="0"/>
            <w:r w:rsidRPr="001A5204">
              <w:t>рода Когалыма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>Доля расходов на обслуживание муниципального долга в общем объёме расходов  бюджета, за исключением объёма расходов, которые осуществляются за счёт субвенций, предоставляемых из бюджетов бюджетной системы Российской Федерации, 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  <w:rPr>
                <w:color w:val="000000"/>
              </w:rPr>
            </w:pPr>
            <w:r w:rsidRPr="001A5204">
              <w:rPr>
                <w:color w:val="000000"/>
              </w:rPr>
              <w:t>не более 1,0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  <w:rPr>
                <w:color w:val="000000"/>
              </w:rPr>
            </w:pPr>
            <w:r w:rsidRPr="001A5204">
              <w:rPr>
                <w:color w:val="000000"/>
              </w:rPr>
              <w:t>не более 1,0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  <w:rPr>
                <w:color w:val="000000"/>
              </w:rPr>
            </w:pPr>
            <w:r w:rsidRPr="001A5204">
              <w:rPr>
                <w:color w:val="000000"/>
              </w:rPr>
              <w:t>не более 1,0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0,0 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0,0 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04" w:rsidRPr="001A5204" w:rsidRDefault="001A5204" w:rsidP="001A5204">
            <w:pPr>
              <w:jc w:val="center"/>
            </w:pPr>
            <w:r w:rsidRPr="001A5204">
              <w:t xml:space="preserve">0,0  </w:t>
            </w:r>
          </w:p>
        </w:tc>
      </w:tr>
    </w:tbl>
    <w:p w:rsidR="001A5204" w:rsidRPr="004D0407" w:rsidRDefault="001A5204" w:rsidP="001A5204">
      <w:pPr>
        <w:jc w:val="center"/>
      </w:pPr>
    </w:p>
    <w:p w:rsidR="004D7FC3" w:rsidRPr="004D0407" w:rsidRDefault="004D7FC3" w:rsidP="00FE25E5">
      <w:pPr>
        <w:spacing w:after="200" w:line="276" w:lineRule="auto"/>
      </w:pPr>
    </w:p>
    <w:sectPr w:rsidR="004D7FC3" w:rsidRPr="004D0407" w:rsidSect="004D7FC3"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A3707"/>
    <w:rsid w:val="000F0569"/>
    <w:rsid w:val="00103F12"/>
    <w:rsid w:val="001A5204"/>
    <w:rsid w:val="001D0927"/>
    <w:rsid w:val="001E328E"/>
    <w:rsid w:val="00201088"/>
    <w:rsid w:val="002768DD"/>
    <w:rsid w:val="002B10AF"/>
    <w:rsid w:val="002B49A0"/>
    <w:rsid w:val="002D5593"/>
    <w:rsid w:val="002E0A30"/>
    <w:rsid w:val="002E5D5F"/>
    <w:rsid w:val="002F7936"/>
    <w:rsid w:val="00313DAF"/>
    <w:rsid w:val="003447F7"/>
    <w:rsid w:val="003F587E"/>
    <w:rsid w:val="0040027F"/>
    <w:rsid w:val="0043438A"/>
    <w:rsid w:val="004347F6"/>
    <w:rsid w:val="004B3B67"/>
    <w:rsid w:val="004D0407"/>
    <w:rsid w:val="004D7FC3"/>
    <w:rsid w:val="004F33B1"/>
    <w:rsid w:val="005664EC"/>
    <w:rsid w:val="005E3EFC"/>
    <w:rsid w:val="006015ED"/>
    <w:rsid w:val="006075F4"/>
    <w:rsid w:val="00611A06"/>
    <w:rsid w:val="0062150F"/>
    <w:rsid w:val="00625AA2"/>
    <w:rsid w:val="00720F7C"/>
    <w:rsid w:val="00747B75"/>
    <w:rsid w:val="007C24AA"/>
    <w:rsid w:val="007D1C62"/>
    <w:rsid w:val="007E28C2"/>
    <w:rsid w:val="007F5689"/>
    <w:rsid w:val="00820045"/>
    <w:rsid w:val="008276E1"/>
    <w:rsid w:val="008329FC"/>
    <w:rsid w:val="00837391"/>
    <w:rsid w:val="0086685A"/>
    <w:rsid w:val="00874F39"/>
    <w:rsid w:val="00877CE5"/>
    <w:rsid w:val="008C0B7C"/>
    <w:rsid w:val="008D2DB3"/>
    <w:rsid w:val="008E7953"/>
    <w:rsid w:val="00917974"/>
    <w:rsid w:val="00952EC3"/>
    <w:rsid w:val="009531EC"/>
    <w:rsid w:val="009F73CD"/>
    <w:rsid w:val="00A564E7"/>
    <w:rsid w:val="00A64B30"/>
    <w:rsid w:val="00A710E9"/>
    <w:rsid w:val="00AE365A"/>
    <w:rsid w:val="00B22DDA"/>
    <w:rsid w:val="00B457FB"/>
    <w:rsid w:val="00B965F9"/>
    <w:rsid w:val="00BB1866"/>
    <w:rsid w:val="00BC37E6"/>
    <w:rsid w:val="00C27247"/>
    <w:rsid w:val="00C700C4"/>
    <w:rsid w:val="00CB2627"/>
    <w:rsid w:val="00CC367F"/>
    <w:rsid w:val="00CF6B89"/>
    <w:rsid w:val="00D03C8B"/>
    <w:rsid w:val="00D52DB6"/>
    <w:rsid w:val="00E03AB4"/>
    <w:rsid w:val="00EB75CB"/>
    <w:rsid w:val="00ED5C7C"/>
    <w:rsid w:val="00ED62A2"/>
    <w:rsid w:val="00EE539C"/>
    <w:rsid w:val="00F06198"/>
    <w:rsid w:val="00F5080D"/>
    <w:rsid w:val="00F87890"/>
    <w:rsid w:val="00FB217B"/>
    <w:rsid w:val="00FB4700"/>
    <w:rsid w:val="00FB5937"/>
    <w:rsid w:val="00FE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425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FE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C42CC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F710F-D7E0-47F5-B17F-23D4816F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Светличных Лариса Михайловна</cp:lastModifiedBy>
  <cp:revision>19</cp:revision>
  <cp:lastPrinted>2021-01-20T06:03:00Z</cp:lastPrinted>
  <dcterms:created xsi:type="dcterms:W3CDTF">2025-12-19T05:12:00Z</dcterms:created>
  <dcterms:modified xsi:type="dcterms:W3CDTF">2026-03-02T07:11:00Z</dcterms:modified>
</cp:coreProperties>
</file>