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04" w:rsidRPr="00770E04" w:rsidRDefault="00770E04" w:rsidP="00770E04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770E0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7243368" r:id="rId9"/>
        </w:pict>
      </w:r>
    </w:p>
    <w:p w:rsidR="00770E04" w:rsidRPr="00770E04" w:rsidRDefault="00770E04" w:rsidP="00770E04">
      <w:pPr>
        <w:autoSpaceDN w:val="0"/>
        <w:jc w:val="center"/>
        <w:rPr>
          <w:b/>
          <w:color w:val="3366FF"/>
          <w:sz w:val="28"/>
          <w:szCs w:val="20"/>
        </w:rPr>
      </w:pPr>
      <w:r w:rsidRPr="00770E04">
        <w:rPr>
          <w:b/>
          <w:color w:val="3366FF"/>
          <w:sz w:val="28"/>
          <w:szCs w:val="20"/>
        </w:rPr>
        <w:t>ПОСТАНОВЛЕНИЕ</w:t>
      </w:r>
    </w:p>
    <w:p w:rsidR="00770E04" w:rsidRPr="00770E04" w:rsidRDefault="00770E04" w:rsidP="00770E04">
      <w:pPr>
        <w:autoSpaceDN w:val="0"/>
        <w:jc w:val="center"/>
        <w:rPr>
          <w:b/>
          <w:color w:val="3366FF"/>
          <w:sz w:val="28"/>
          <w:szCs w:val="20"/>
        </w:rPr>
      </w:pPr>
      <w:r w:rsidRPr="00770E04">
        <w:rPr>
          <w:b/>
          <w:color w:val="3366FF"/>
          <w:sz w:val="28"/>
          <w:szCs w:val="20"/>
        </w:rPr>
        <w:t>АДМИНИСТРАЦИИ ГОРОДА КОГАЛЫМА</w:t>
      </w:r>
    </w:p>
    <w:p w:rsidR="00770E04" w:rsidRPr="00770E04" w:rsidRDefault="00770E04" w:rsidP="00770E04">
      <w:pPr>
        <w:autoSpaceDN w:val="0"/>
        <w:jc w:val="center"/>
        <w:rPr>
          <w:b/>
          <w:color w:val="3366FF"/>
          <w:sz w:val="28"/>
          <w:szCs w:val="20"/>
        </w:rPr>
      </w:pPr>
      <w:r w:rsidRPr="00770E04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770E04" w:rsidRPr="00770E04" w:rsidRDefault="00770E04" w:rsidP="00770E04">
      <w:pPr>
        <w:autoSpaceDN w:val="0"/>
        <w:rPr>
          <w:b/>
          <w:color w:val="3366FF"/>
          <w:sz w:val="28"/>
          <w:szCs w:val="20"/>
        </w:rPr>
      </w:pPr>
    </w:p>
    <w:p w:rsidR="00770E04" w:rsidRPr="00770E04" w:rsidRDefault="00770E04" w:rsidP="00770E04">
      <w:pPr>
        <w:autoSpaceDN w:val="0"/>
        <w:rPr>
          <w:b/>
          <w:color w:val="3366FF"/>
          <w:sz w:val="28"/>
          <w:szCs w:val="20"/>
        </w:rPr>
      </w:pPr>
    </w:p>
    <w:p w:rsidR="00770E04" w:rsidRPr="00770E04" w:rsidRDefault="00770E04" w:rsidP="00770E04">
      <w:pPr>
        <w:autoSpaceDN w:val="0"/>
        <w:rPr>
          <w:sz w:val="28"/>
          <w:szCs w:val="20"/>
        </w:rPr>
      </w:pPr>
      <w:r w:rsidRPr="00770E04">
        <w:rPr>
          <w:b/>
          <w:color w:val="3366FF"/>
          <w:sz w:val="28"/>
          <w:szCs w:val="20"/>
        </w:rPr>
        <w:t>От «</w:t>
      </w:r>
      <w:r w:rsidRPr="00770E04">
        <w:rPr>
          <w:b/>
          <w:color w:val="3366FF"/>
          <w:sz w:val="28"/>
          <w:szCs w:val="20"/>
          <w:u w:val="single"/>
        </w:rPr>
        <w:t>_22_</w:t>
      </w:r>
      <w:r w:rsidRPr="00770E04">
        <w:rPr>
          <w:b/>
          <w:color w:val="3366FF"/>
          <w:sz w:val="28"/>
          <w:szCs w:val="20"/>
        </w:rPr>
        <w:t>»</w:t>
      </w:r>
      <w:r w:rsidRPr="00770E04">
        <w:rPr>
          <w:b/>
          <w:color w:val="3366FF"/>
          <w:sz w:val="28"/>
          <w:szCs w:val="20"/>
          <w:u w:val="single"/>
        </w:rPr>
        <w:t>_  ноября  _</w:t>
      </w:r>
      <w:r w:rsidRPr="00770E04">
        <w:rPr>
          <w:b/>
          <w:color w:val="3366FF"/>
          <w:sz w:val="28"/>
          <w:szCs w:val="20"/>
        </w:rPr>
        <w:t xml:space="preserve"> 2013 г</w:t>
      </w:r>
      <w:r>
        <w:rPr>
          <w:b/>
          <w:color w:val="3366FF"/>
          <w:sz w:val="28"/>
          <w:szCs w:val="20"/>
        </w:rPr>
        <w:t>.</w:t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  <w:t xml:space="preserve">                    </w:t>
      </w:r>
      <w:r w:rsidRPr="00770E04">
        <w:rPr>
          <w:b/>
          <w:color w:val="3366FF"/>
          <w:sz w:val="28"/>
          <w:szCs w:val="20"/>
        </w:rPr>
        <w:t xml:space="preserve">№ </w:t>
      </w:r>
      <w:r w:rsidRPr="00770E04">
        <w:rPr>
          <w:b/>
          <w:color w:val="3366FF"/>
          <w:sz w:val="28"/>
          <w:szCs w:val="20"/>
          <w:u w:val="single"/>
        </w:rPr>
        <w:t>3396</w:t>
      </w:r>
    </w:p>
    <w:p w:rsidR="00B70BC2" w:rsidRDefault="00B70BC2" w:rsidP="00F35956"/>
    <w:p w:rsidR="00B70BC2" w:rsidRDefault="00B70BC2" w:rsidP="00F35956"/>
    <w:p w:rsidR="00B70BC2" w:rsidRDefault="00B70BC2" w:rsidP="00F35956">
      <w:r w:rsidRPr="00437A4B">
        <w:t xml:space="preserve">О проведении конкурса </w:t>
      </w:r>
      <w:r w:rsidRPr="00D26F97">
        <w:t xml:space="preserve">на право </w:t>
      </w:r>
    </w:p>
    <w:p w:rsidR="00B70BC2" w:rsidRDefault="00B70BC2" w:rsidP="00F35956">
      <w:r w:rsidRPr="00D26F97">
        <w:t xml:space="preserve">осуществления пассажирских </w:t>
      </w:r>
      <w:r w:rsidRPr="007C05BB">
        <w:t xml:space="preserve">перевозок </w:t>
      </w:r>
    </w:p>
    <w:p w:rsidR="00B70BC2" w:rsidRDefault="00B70BC2" w:rsidP="00F35956">
      <w:r w:rsidRPr="007C05BB">
        <w:t xml:space="preserve">автомобильным </w:t>
      </w:r>
      <w:r w:rsidRPr="00D26F97">
        <w:t xml:space="preserve">транспортом общего пользования </w:t>
      </w:r>
    </w:p>
    <w:p w:rsidR="00B70BC2" w:rsidRDefault="00B70BC2" w:rsidP="00F35956">
      <w:r w:rsidRPr="00D26F97">
        <w:t xml:space="preserve">по утвержденным регулярным маршрутам </w:t>
      </w:r>
    </w:p>
    <w:p w:rsidR="00B70BC2" w:rsidRPr="00437A4B" w:rsidRDefault="00B70BC2" w:rsidP="00F35956">
      <w:r w:rsidRPr="00D26F97">
        <w:t>на территории города Когалыма</w:t>
      </w:r>
    </w:p>
    <w:p w:rsidR="00B70BC2" w:rsidRDefault="00B70BC2" w:rsidP="005150E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70BC2" w:rsidRPr="00296D80" w:rsidRDefault="00B70BC2" w:rsidP="00D964A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96D80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6"/>
          <w:szCs w:val="26"/>
        </w:rPr>
        <w:t>Ф</w:t>
      </w:r>
      <w:r w:rsidRPr="00296D80">
        <w:rPr>
          <w:rFonts w:ascii="Times New Roman" w:hAnsi="Times New Roman" w:cs="Times New Roman"/>
          <w:b w:val="0"/>
          <w:sz w:val="26"/>
          <w:szCs w:val="26"/>
        </w:rPr>
        <w:t>едеральным законом от 06.10.2003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96D80">
        <w:rPr>
          <w:rFonts w:ascii="Times New Roman" w:hAnsi="Times New Roman" w:cs="Times New Roman"/>
          <w:b w:val="0"/>
          <w:sz w:val="26"/>
          <w:szCs w:val="26"/>
        </w:rPr>
        <w:t>№131-</w:t>
      </w:r>
      <w:r>
        <w:rPr>
          <w:rFonts w:ascii="Times New Roman" w:hAnsi="Times New Roman" w:cs="Times New Roman"/>
          <w:b w:val="0"/>
          <w:sz w:val="26"/>
          <w:szCs w:val="26"/>
        </w:rPr>
        <w:t>ФЗ</w:t>
      </w:r>
      <w:r w:rsidRPr="00296D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Pr="003E526F">
        <w:rPr>
          <w:rFonts w:ascii="Times New Roman" w:hAnsi="Times New Roman" w:cs="Times New Roman"/>
          <w:b w:val="0"/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C05BB">
        <w:rPr>
          <w:rFonts w:ascii="Times New Roman" w:hAnsi="Times New Roman" w:cs="Times New Roman"/>
          <w:b w:val="0"/>
          <w:sz w:val="26"/>
          <w:szCs w:val="26"/>
        </w:rPr>
        <w:t xml:space="preserve">Положением о порядке проведения конкурса на право осуществления пассажирских перевозок автомобильным транспортом общего пользования по утвержденным регулярным маршрутам на территории города Когалыма, утверждённым постановлением Администрации города Когалыма </w:t>
      </w:r>
      <w:r w:rsidRPr="00532585">
        <w:rPr>
          <w:rFonts w:ascii="Times New Roman" w:hAnsi="Times New Roman" w:cs="Times New Roman"/>
          <w:b w:val="0"/>
          <w:sz w:val="26"/>
          <w:szCs w:val="26"/>
        </w:rPr>
        <w:t xml:space="preserve">от 04.10.2012 №2350,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программой «Развитие транспортной системы города Когалыма на 2014-2016 годы», </w:t>
      </w:r>
      <w:r w:rsidRPr="007C05BB">
        <w:rPr>
          <w:rFonts w:ascii="Times New Roman" w:hAnsi="Times New Roman" w:cs="Times New Roman"/>
          <w:b w:val="0"/>
          <w:sz w:val="26"/>
          <w:szCs w:val="26"/>
        </w:rPr>
        <w:t>утверждённ</w:t>
      </w:r>
      <w:r>
        <w:rPr>
          <w:rFonts w:ascii="Times New Roman" w:hAnsi="Times New Roman" w:cs="Times New Roman"/>
          <w:b w:val="0"/>
          <w:sz w:val="26"/>
          <w:szCs w:val="26"/>
        </w:rPr>
        <w:t>ой</w:t>
      </w:r>
      <w:r w:rsidRPr="007C05BB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Когалыма </w:t>
      </w:r>
      <w:r w:rsidRPr="00532585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11</w:t>
      </w:r>
      <w:r w:rsidRPr="00532585">
        <w:rPr>
          <w:rFonts w:ascii="Times New Roman" w:hAnsi="Times New Roman" w:cs="Times New Roman"/>
          <w:b w:val="0"/>
          <w:sz w:val="26"/>
          <w:szCs w:val="26"/>
        </w:rPr>
        <w:t>.10.201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532585">
        <w:rPr>
          <w:rFonts w:ascii="Times New Roman" w:hAnsi="Times New Roman" w:cs="Times New Roman"/>
          <w:b w:val="0"/>
          <w:sz w:val="26"/>
          <w:szCs w:val="26"/>
        </w:rPr>
        <w:t xml:space="preserve"> №2</w:t>
      </w:r>
      <w:r>
        <w:rPr>
          <w:rFonts w:ascii="Times New Roman" w:hAnsi="Times New Roman" w:cs="Times New Roman"/>
          <w:b w:val="0"/>
          <w:sz w:val="26"/>
          <w:szCs w:val="26"/>
        </w:rPr>
        <w:t>906</w:t>
      </w:r>
      <w:r w:rsidRPr="007F7050">
        <w:rPr>
          <w:rFonts w:ascii="Times New Roman" w:hAnsi="Times New Roman" w:cs="Times New Roman"/>
          <w:b w:val="0"/>
          <w:sz w:val="26"/>
          <w:szCs w:val="26"/>
        </w:rPr>
        <w:t>, в</w:t>
      </w:r>
      <w:r w:rsidRPr="007F7050">
        <w:rPr>
          <w:b w:val="0"/>
          <w:sz w:val="26"/>
          <w:szCs w:val="26"/>
        </w:rPr>
        <w:t xml:space="preserve"> </w:t>
      </w:r>
      <w:r w:rsidRPr="007F7050">
        <w:rPr>
          <w:rFonts w:ascii="Times New Roman" w:hAnsi="Times New Roman" w:cs="Times New Roman"/>
          <w:b w:val="0"/>
          <w:sz w:val="26"/>
          <w:szCs w:val="26"/>
        </w:rPr>
        <w:t>целях</w:t>
      </w:r>
      <w:r w:rsidRPr="00532585">
        <w:rPr>
          <w:rFonts w:ascii="Times New Roman" w:hAnsi="Times New Roman" w:cs="Times New Roman"/>
          <w:b w:val="0"/>
          <w:sz w:val="26"/>
          <w:szCs w:val="26"/>
        </w:rPr>
        <w:t xml:space="preserve"> развития здоровой конкуренции, эффективного</w:t>
      </w:r>
      <w:r w:rsidRPr="001F5DAB">
        <w:rPr>
          <w:rFonts w:ascii="Times New Roman" w:hAnsi="Times New Roman" w:cs="Times New Roman"/>
          <w:b w:val="0"/>
          <w:sz w:val="26"/>
          <w:szCs w:val="26"/>
        </w:rPr>
        <w:t xml:space="preserve"> решения вопросов обеспечения безопасности перевозок пассажиров, повышения качества пре</w:t>
      </w:r>
      <w:r>
        <w:rPr>
          <w:rFonts w:ascii="Times New Roman" w:hAnsi="Times New Roman" w:cs="Times New Roman"/>
          <w:b w:val="0"/>
          <w:sz w:val="26"/>
          <w:szCs w:val="26"/>
        </w:rPr>
        <w:t>доставляемых транспортных услуг</w:t>
      </w:r>
      <w:r w:rsidRPr="001F5DA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96D80">
        <w:rPr>
          <w:rFonts w:ascii="Times New Roman" w:hAnsi="Times New Roman" w:cs="Times New Roman"/>
          <w:b w:val="0"/>
          <w:sz w:val="26"/>
          <w:szCs w:val="26"/>
        </w:rPr>
        <w:t>на территории города Когалыма:</w:t>
      </w:r>
    </w:p>
    <w:p w:rsidR="00B70BC2" w:rsidRDefault="00B70BC2" w:rsidP="00D964A0">
      <w:pPr>
        <w:ind w:firstLine="709"/>
        <w:jc w:val="both"/>
      </w:pPr>
    </w:p>
    <w:p w:rsidR="00B70BC2" w:rsidRDefault="00B70BC2" w:rsidP="00D964A0">
      <w:pPr>
        <w:ind w:firstLine="709"/>
        <w:jc w:val="both"/>
      </w:pPr>
      <w:r w:rsidRPr="00B403EC">
        <w:t xml:space="preserve">1. Провести </w:t>
      </w:r>
      <w:r>
        <w:t>23</w:t>
      </w:r>
      <w:r w:rsidRPr="00B403EC">
        <w:t xml:space="preserve"> </w:t>
      </w:r>
      <w:r>
        <w:t>дека</w:t>
      </w:r>
      <w:r w:rsidRPr="00B403EC">
        <w:t>бря 201</w:t>
      </w:r>
      <w:r>
        <w:t>3</w:t>
      </w:r>
      <w:r w:rsidRPr="00B403EC">
        <w:t xml:space="preserve"> года в 1</w:t>
      </w:r>
      <w:r>
        <w:t>1.00</w:t>
      </w:r>
      <w:r w:rsidRPr="00B403EC">
        <w:t xml:space="preserve"> часов местного времени конкурс на право</w:t>
      </w:r>
      <w:r w:rsidRPr="001F5DAB">
        <w:t xml:space="preserve"> осуществления пассажирских </w:t>
      </w:r>
      <w:r w:rsidRPr="007C05BB">
        <w:t>перевозок автомобильным</w:t>
      </w:r>
      <w:r w:rsidRPr="001F5DAB">
        <w:t xml:space="preserve"> транспортом общего пользования по утвержденным регулярным маршрутам на территории города Когалыма </w:t>
      </w:r>
      <w:r w:rsidRPr="008352C7">
        <w:t xml:space="preserve">на срок с 01 января </w:t>
      </w:r>
      <w:r>
        <w:t xml:space="preserve">2014 года </w:t>
      </w:r>
      <w:r w:rsidRPr="008352C7">
        <w:t>по 31 декабря 201</w:t>
      </w:r>
      <w:r>
        <w:t xml:space="preserve">4 </w:t>
      </w:r>
      <w:r w:rsidRPr="008352C7">
        <w:t>года.</w:t>
      </w:r>
    </w:p>
    <w:p w:rsidR="00B70BC2" w:rsidRDefault="00B70BC2" w:rsidP="00D964A0">
      <w:pPr>
        <w:ind w:firstLine="709"/>
        <w:jc w:val="both"/>
      </w:pPr>
    </w:p>
    <w:p w:rsidR="00B70BC2" w:rsidRDefault="00B70BC2" w:rsidP="00D964A0">
      <w:pPr>
        <w:ind w:firstLine="709"/>
        <w:jc w:val="both"/>
      </w:pPr>
      <w:r>
        <w:t xml:space="preserve">2. </w:t>
      </w:r>
      <w:r w:rsidRPr="00043933">
        <w:t xml:space="preserve">Утвердить подготовленную </w:t>
      </w:r>
      <w:r>
        <w:t>муниципальным казённым учреждением «Управление жилищно-коммунального хозяйства города Когалыма»</w:t>
      </w:r>
      <w:r w:rsidRPr="00043933">
        <w:t xml:space="preserve"> конкурсную документацию</w:t>
      </w:r>
      <w:r>
        <w:t>,</w:t>
      </w:r>
      <w:r w:rsidRPr="00683F9B">
        <w:t xml:space="preserve"> </w:t>
      </w:r>
      <w:r w:rsidRPr="00161BBD">
        <w:t>согласно приложению</w:t>
      </w:r>
      <w:r>
        <w:t xml:space="preserve"> к настоящему постановлению</w:t>
      </w:r>
      <w:r w:rsidRPr="00043933">
        <w:t xml:space="preserve">. </w:t>
      </w:r>
    </w:p>
    <w:p w:rsidR="00B70BC2" w:rsidRDefault="00B70BC2" w:rsidP="00D964A0">
      <w:pPr>
        <w:ind w:firstLine="709"/>
        <w:jc w:val="both"/>
      </w:pPr>
    </w:p>
    <w:p w:rsidR="00B70BC2" w:rsidRDefault="00B70BC2" w:rsidP="00D964A0">
      <w:pPr>
        <w:tabs>
          <w:tab w:val="left" w:pos="816"/>
          <w:tab w:val="left" w:pos="993"/>
        </w:tabs>
        <w:ind w:firstLine="709"/>
        <w:jc w:val="both"/>
      </w:pPr>
      <w:r>
        <w:t xml:space="preserve">3. Начальнику отдела развития жилищно-коммунального                        хозяйства </w:t>
      </w:r>
      <w:r w:rsidRPr="009F2D22">
        <w:t>Администрации города Когалыма</w:t>
      </w:r>
      <w:r>
        <w:t xml:space="preserve"> (Л.Г.Низамова)</w:t>
      </w:r>
      <w:r w:rsidRPr="009F2D22">
        <w:t xml:space="preserve"> направить в юридическое управление Администрации города Когалыма текст постановления</w:t>
      </w:r>
      <w:r w:rsidRPr="00BC6929">
        <w:t xml:space="preserve"> </w:t>
      </w:r>
      <w:r>
        <w:t>и приложение к нему</w:t>
      </w:r>
      <w:r w:rsidRPr="009F2D22">
        <w:t>, его реквизиты, сведения об источнике официального опубликования в порядке и сроки, предусмотренные распоряжением Администрации горо</w:t>
      </w:r>
      <w:r>
        <w:t>да Когалыма от 19.06.2013 №149</w:t>
      </w:r>
      <w:r w:rsidRPr="009F2D22">
        <w:t xml:space="preserve">-р </w:t>
      </w:r>
      <w:r>
        <w:t xml:space="preserve">                  </w:t>
      </w:r>
      <w:r w:rsidRPr="009F2D22">
        <w:t xml:space="preserve"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</w:t>
      </w:r>
      <w:r w:rsidRPr="009F2D22">
        <w:lastRenderedPageBreak/>
        <w:t xml:space="preserve">правовых актов Аппарата Губернатора Ханты-Мансийского автономного округа </w:t>
      </w:r>
      <w:r w:rsidRPr="00855507">
        <w:rPr>
          <w:b/>
        </w:rPr>
        <w:t>-</w:t>
      </w:r>
      <w:r w:rsidRPr="009F2D22">
        <w:t xml:space="preserve"> Югры.</w:t>
      </w:r>
    </w:p>
    <w:p w:rsidR="00B70BC2" w:rsidRDefault="00B70BC2" w:rsidP="00D964A0">
      <w:pPr>
        <w:tabs>
          <w:tab w:val="left" w:pos="816"/>
          <w:tab w:val="left" w:pos="993"/>
        </w:tabs>
        <w:ind w:firstLine="709"/>
        <w:jc w:val="both"/>
      </w:pPr>
    </w:p>
    <w:p w:rsidR="00B70BC2" w:rsidRDefault="00B70BC2" w:rsidP="00D964A0">
      <w:pPr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</w:pPr>
      <w:r>
        <w:t>4</w:t>
      </w:r>
      <w:r w:rsidRPr="00756AFF">
        <w:t xml:space="preserve">. Опубликовать настоящее постановление </w:t>
      </w:r>
      <w:r>
        <w:t xml:space="preserve">и приложение к нему </w:t>
      </w:r>
      <w:r w:rsidRPr="00756AFF">
        <w:t xml:space="preserve">в </w:t>
      </w:r>
      <w:r>
        <w:t>печатном издании</w:t>
      </w:r>
      <w:r w:rsidRPr="00756AFF">
        <w:t xml:space="preserve"> и разместить на официальном сайте Администрации города Когалыма в сети </w:t>
      </w:r>
      <w:r w:rsidRPr="00D964A0">
        <w:t>Интернет (</w:t>
      </w:r>
      <w:hyperlink r:id="rId10" w:history="1">
        <w:r w:rsidRPr="00D964A0">
          <w:rPr>
            <w:rStyle w:val="a8"/>
            <w:color w:val="auto"/>
            <w:u w:val="none"/>
          </w:rPr>
          <w:t>www.admkogalym.ru</w:t>
        </w:r>
      </w:hyperlink>
      <w:r w:rsidRPr="00D964A0">
        <w:t>).</w:t>
      </w:r>
    </w:p>
    <w:p w:rsidR="00B70BC2" w:rsidRDefault="00B70BC2" w:rsidP="00D964A0">
      <w:pPr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70BC2" w:rsidRDefault="00B70BC2" w:rsidP="00D964A0">
      <w:pPr>
        <w:autoSpaceDE w:val="0"/>
        <w:autoSpaceDN w:val="0"/>
        <w:adjustRightInd w:val="0"/>
        <w:ind w:firstLine="709"/>
        <w:jc w:val="both"/>
      </w:pPr>
      <w:r>
        <w:t>5</w:t>
      </w:r>
      <w:r w:rsidRPr="00756AFF">
        <w:t>. Контроль за выполнением постановления возложить на замести</w:t>
      </w:r>
      <w:r>
        <w:t>теля главы Администрации города Когалыма Т.В.</w:t>
      </w:r>
      <w:r w:rsidRPr="00756AFF">
        <w:t>Новос</w:t>
      </w:r>
      <w:r>
        <w:t>е</w:t>
      </w:r>
      <w:r w:rsidRPr="00756AFF">
        <w:t>лову.</w:t>
      </w:r>
    </w:p>
    <w:p w:rsidR="00B70BC2" w:rsidRDefault="00B70BC2" w:rsidP="00D964A0">
      <w:pPr>
        <w:autoSpaceDE w:val="0"/>
        <w:autoSpaceDN w:val="0"/>
        <w:adjustRightInd w:val="0"/>
        <w:ind w:firstLine="709"/>
        <w:jc w:val="both"/>
      </w:pPr>
    </w:p>
    <w:p w:rsidR="00B70BC2" w:rsidRDefault="00B70BC2" w:rsidP="00D964A0">
      <w:pPr>
        <w:autoSpaceDE w:val="0"/>
        <w:autoSpaceDN w:val="0"/>
        <w:adjustRightInd w:val="0"/>
        <w:ind w:firstLine="709"/>
        <w:jc w:val="both"/>
      </w:pPr>
    </w:p>
    <w:p w:rsidR="00B70BC2" w:rsidRDefault="00B70BC2" w:rsidP="00D964A0">
      <w:pPr>
        <w:autoSpaceDE w:val="0"/>
        <w:autoSpaceDN w:val="0"/>
        <w:adjustRightInd w:val="0"/>
        <w:ind w:firstLine="709"/>
        <w:jc w:val="both"/>
      </w:pPr>
    </w:p>
    <w:p w:rsidR="00B70BC2" w:rsidRDefault="00B70BC2" w:rsidP="00D964A0">
      <w:pPr>
        <w:autoSpaceDE w:val="0"/>
        <w:autoSpaceDN w:val="0"/>
        <w:adjustRightInd w:val="0"/>
        <w:ind w:firstLine="709"/>
        <w:jc w:val="both"/>
      </w:pPr>
    </w:p>
    <w:p w:rsidR="00B70BC2" w:rsidRDefault="00B70BC2" w:rsidP="00D964A0">
      <w:pPr>
        <w:autoSpaceDE w:val="0"/>
        <w:autoSpaceDN w:val="0"/>
        <w:adjustRightInd w:val="0"/>
        <w:ind w:firstLine="709"/>
        <w:jc w:val="both"/>
      </w:pPr>
      <w:r>
        <w:t>Г</w:t>
      </w:r>
      <w:r w:rsidRPr="00756AFF">
        <w:t>лав</w:t>
      </w:r>
      <w:r>
        <w:t>а</w:t>
      </w:r>
      <w:r w:rsidRPr="00756AFF">
        <w:t xml:space="preserve"> </w:t>
      </w:r>
      <w:r>
        <w:t xml:space="preserve">Администрации </w:t>
      </w:r>
      <w:r w:rsidRPr="00756AFF">
        <w:t>города Когалыма</w:t>
      </w:r>
      <w:r>
        <w:tab/>
      </w:r>
      <w:r>
        <w:tab/>
      </w:r>
      <w:r>
        <w:tab/>
        <w:t xml:space="preserve">    В.И.Степура</w:t>
      </w:r>
    </w:p>
    <w:p w:rsidR="00B70BC2" w:rsidRPr="007B2617" w:rsidRDefault="00B70BC2" w:rsidP="00D964A0">
      <w:pPr>
        <w:autoSpaceDE w:val="0"/>
        <w:autoSpaceDN w:val="0"/>
        <w:adjustRightInd w:val="0"/>
        <w:ind w:firstLine="709"/>
        <w:jc w:val="both"/>
        <w:rPr>
          <w:color w:val="FFFFFF"/>
        </w:rPr>
      </w:pPr>
    </w:p>
    <w:p w:rsidR="00B70BC2" w:rsidRDefault="00B70BC2" w:rsidP="00BC6929">
      <w:pPr>
        <w:rPr>
          <w:color w:val="FFFFFF"/>
        </w:rPr>
      </w:pPr>
    </w:p>
    <w:p w:rsidR="00B70BC2" w:rsidRDefault="00B70BC2" w:rsidP="00BC6929">
      <w:pPr>
        <w:rPr>
          <w:color w:val="FFFFFF"/>
        </w:rPr>
      </w:pPr>
    </w:p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770E04" w:rsidRDefault="00770E04" w:rsidP="00BC6929">
      <w:bookmarkStart w:id="0" w:name="_GoBack"/>
      <w:bookmarkEnd w:id="0"/>
    </w:p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/>
    <w:p w:rsidR="00B70BC2" w:rsidRDefault="00B70BC2" w:rsidP="00BC6929">
      <w:pPr>
        <w:rPr>
          <w:sz w:val="22"/>
          <w:szCs w:val="22"/>
        </w:rPr>
      </w:pPr>
    </w:p>
    <w:p w:rsidR="00B70BC2" w:rsidRDefault="00B70BC2" w:rsidP="00BC6929">
      <w:pPr>
        <w:rPr>
          <w:sz w:val="22"/>
          <w:szCs w:val="22"/>
        </w:rPr>
      </w:pPr>
    </w:p>
    <w:p w:rsidR="00B70BC2" w:rsidRDefault="00B70BC2" w:rsidP="00BC6929">
      <w:pPr>
        <w:rPr>
          <w:sz w:val="22"/>
          <w:szCs w:val="22"/>
        </w:rPr>
      </w:pPr>
    </w:p>
    <w:p w:rsidR="00B70BC2" w:rsidRPr="00D964A0" w:rsidRDefault="00B70BC2" w:rsidP="00BC6929">
      <w:pPr>
        <w:rPr>
          <w:sz w:val="22"/>
          <w:szCs w:val="22"/>
        </w:rPr>
      </w:pPr>
    </w:p>
    <w:p w:rsidR="00B70BC2" w:rsidRPr="00B65938" w:rsidRDefault="00B70BC2" w:rsidP="00BC6929">
      <w:pPr>
        <w:rPr>
          <w:color w:val="FFFFFF"/>
          <w:sz w:val="22"/>
          <w:szCs w:val="22"/>
        </w:rPr>
      </w:pP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>Согласовано:</w:t>
      </w:r>
    </w:p>
    <w:p w:rsidR="00B70BC2" w:rsidRPr="00B65938" w:rsidRDefault="00B70BC2" w:rsidP="00BC6929">
      <w:pPr>
        <w:tabs>
          <w:tab w:val="left" w:pos="1134"/>
          <w:tab w:val="left" w:pos="4962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>зам. главы Администрации г.Когалыма</w:t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>Т.В.Новосёлова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>зам. главы Администрации г.Когалыма</w:t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>Т.И.Черных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>председатель КФ</w:t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>М.Г.Рыбачок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 xml:space="preserve">начальник ЮУ </w:t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>И.А.Леонтьева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 xml:space="preserve">начальник ОО ЮУ </w:t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>С.В.Панова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 xml:space="preserve">Подготовлено: 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 xml:space="preserve">директор МКУ «УЖКХ города Когалыма» </w:t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>А.А.Морозов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>начальник ОРЖКХ</w:t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>Л.Г.Низамова</w:t>
      </w:r>
    </w:p>
    <w:p w:rsidR="00B70BC2" w:rsidRPr="00B65938" w:rsidRDefault="00B70BC2" w:rsidP="00BC6929">
      <w:pPr>
        <w:tabs>
          <w:tab w:val="left" w:pos="1134"/>
        </w:tabs>
        <w:rPr>
          <w:color w:val="FFFFFF"/>
          <w:sz w:val="22"/>
          <w:szCs w:val="22"/>
        </w:rPr>
      </w:pPr>
      <w:r w:rsidRPr="00B65938">
        <w:rPr>
          <w:color w:val="FFFFFF"/>
          <w:sz w:val="22"/>
          <w:szCs w:val="22"/>
        </w:rPr>
        <w:tab/>
      </w:r>
      <w:r w:rsidRPr="00B65938">
        <w:rPr>
          <w:color w:val="FFFFFF"/>
          <w:sz w:val="22"/>
          <w:szCs w:val="22"/>
        </w:rPr>
        <w:tab/>
        <w:t xml:space="preserve"> </w:t>
      </w:r>
    </w:p>
    <w:p w:rsidR="00B70BC2" w:rsidRPr="00B65938" w:rsidRDefault="00B70BC2" w:rsidP="00D964A0">
      <w:pPr>
        <w:jc w:val="both"/>
        <w:rPr>
          <w:color w:val="FFFFFF"/>
        </w:rPr>
      </w:pPr>
      <w:r w:rsidRPr="00B65938">
        <w:rPr>
          <w:color w:val="FFFFFF"/>
          <w:sz w:val="22"/>
          <w:szCs w:val="22"/>
        </w:rPr>
        <w:t>Разослать: КФ, МКУ УЖКХ, ОРЖКХ, УЭ, УпоИР, газета, прокуратура, ООО «Ваш Консультант».</w:t>
      </w:r>
    </w:p>
    <w:p w:rsidR="00B70BC2" w:rsidRPr="00EE76F4" w:rsidRDefault="00B70BC2" w:rsidP="00CE3294">
      <w:pPr>
        <w:ind w:firstLine="4820"/>
      </w:pPr>
      <w:r w:rsidRPr="00EE76F4">
        <w:lastRenderedPageBreak/>
        <w:t>Пр</w:t>
      </w:r>
      <w:r>
        <w:t>иложение</w:t>
      </w:r>
    </w:p>
    <w:p w:rsidR="00B70BC2" w:rsidRPr="00EE76F4" w:rsidRDefault="00B70BC2" w:rsidP="00CE3294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EE76F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B70BC2" w:rsidRPr="00EE76F4" w:rsidRDefault="00B70BC2" w:rsidP="00CE3294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B70BC2" w:rsidRPr="00EE76F4" w:rsidRDefault="00B70BC2" w:rsidP="00CE3294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EE76F4">
        <w:rPr>
          <w:rFonts w:ascii="Times New Roman" w:hAnsi="Times New Roman" w:cs="Times New Roman"/>
          <w:sz w:val="26"/>
          <w:szCs w:val="26"/>
        </w:rPr>
        <w:t>от</w:t>
      </w:r>
      <w:r w:rsidR="00703EE8">
        <w:rPr>
          <w:rFonts w:ascii="Times New Roman" w:hAnsi="Times New Roman" w:cs="Times New Roman"/>
          <w:sz w:val="26"/>
          <w:szCs w:val="26"/>
        </w:rPr>
        <w:t xml:space="preserve"> 22.11.2013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703EE8">
        <w:rPr>
          <w:rFonts w:ascii="Times New Roman" w:hAnsi="Times New Roman" w:cs="Times New Roman"/>
          <w:sz w:val="26"/>
          <w:szCs w:val="26"/>
        </w:rPr>
        <w:t>3396</w:t>
      </w:r>
    </w:p>
    <w:p w:rsidR="00B70BC2" w:rsidRPr="006F522C" w:rsidRDefault="00B70BC2" w:rsidP="00CE3294">
      <w:pPr>
        <w:jc w:val="both"/>
      </w:pPr>
    </w:p>
    <w:p w:rsidR="00B70BC2" w:rsidRPr="00C209E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Pr="006F522C" w:rsidRDefault="00B70BC2" w:rsidP="00F175D7">
      <w:pPr>
        <w:jc w:val="both"/>
      </w:pPr>
    </w:p>
    <w:p w:rsidR="00B70BC2" w:rsidRDefault="00B70BC2" w:rsidP="00F175D7">
      <w:pPr>
        <w:pStyle w:val="6"/>
        <w:ind w:left="0" w:firstLine="0"/>
        <w:jc w:val="center"/>
        <w:rPr>
          <w:sz w:val="28"/>
        </w:rPr>
      </w:pPr>
      <w:r>
        <w:rPr>
          <w:sz w:val="28"/>
        </w:rPr>
        <w:t>КОНКУРСНАЯ ДОКУМЕНТАЦИЯ</w:t>
      </w:r>
    </w:p>
    <w:p w:rsidR="00B70BC2" w:rsidRPr="00CB50C3" w:rsidRDefault="00B70BC2" w:rsidP="00F175D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B50C3">
        <w:rPr>
          <w:rFonts w:ascii="Times New Roman" w:hAnsi="Times New Roman" w:cs="Times New Roman"/>
          <w:sz w:val="26"/>
          <w:szCs w:val="26"/>
        </w:rPr>
        <w:t>по проведению конкурс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E47D21">
        <w:rPr>
          <w:rFonts w:ascii="Times New Roman" w:hAnsi="Times New Roman" w:cs="Times New Roman"/>
          <w:sz w:val="26"/>
          <w:szCs w:val="26"/>
        </w:rPr>
        <w:t xml:space="preserve">на право осуществления пассажирских </w:t>
      </w:r>
      <w:r w:rsidRPr="00FF2E9B">
        <w:rPr>
          <w:rFonts w:ascii="Times New Roman" w:hAnsi="Times New Roman" w:cs="Times New Roman"/>
          <w:sz w:val="26"/>
          <w:szCs w:val="26"/>
        </w:rPr>
        <w:t>перевозок автомобильным</w:t>
      </w:r>
      <w:r w:rsidRPr="00E47D21">
        <w:rPr>
          <w:rFonts w:ascii="Times New Roman" w:hAnsi="Times New Roman" w:cs="Times New Roman"/>
          <w:sz w:val="26"/>
          <w:szCs w:val="26"/>
        </w:rPr>
        <w:t xml:space="preserve"> транспортом общего пользования по утвержденным регулярным маршрутам на территории города Когалыма </w:t>
      </w:r>
    </w:p>
    <w:p w:rsidR="00B70BC2" w:rsidRPr="00CB50C3" w:rsidRDefault="00B70BC2" w:rsidP="00F175D7">
      <w:pPr>
        <w:jc w:val="both"/>
      </w:pPr>
    </w:p>
    <w:p w:rsidR="00B70BC2" w:rsidRPr="00CB50C3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Default="00B70BC2" w:rsidP="00F175D7">
      <w:pPr>
        <w:jc w:val="both"/>
      </w:pPr>
    </w:p>
    <w:p w:rsidR="00B70BC2" w:rsidRPr="00CB50C3" w:rsidRDefault="00B70BC2" w:rsidP="00F175D7">
      <w:pPr>
        <w:jc w:val="both"/>
      </w:pPr>
    </w:p>
    <w:p w:rsidR="00B70BC2" w:rsidRPr="00CB50C3" w:rsidRDefault="00B70BC2" w:rsidP="00F175D7">
      <w:pPr>
        <w:jc w:val="both"/>
      </w:pPr>
    </w:p>
    <w:p w:rsidR="00B70BC2" w:rsidRPr="00CB50C3" w:rsidRDefault="00B70BC2" w:rsidP="00F175D7">
      <w:pPr>
        <w:jc w:val="both"/>
      </w:pPr>
    </w:p>
    <w:p w:rsidR="00B70BC2" w:rsidRPr="00CB50C3" w:rsidRDefault="00B70BC2" w:rsidP="00F175D7">
      <w:pPr>
        <w:jc w:val="both"/>
      </w:pPr>
    </w:p>
    <w:p w:rsidR="00B70BC2" w:rsidRPr="00DF6513" w:rsidRDefault="00B70BC2" w:rsidP="00F175D7">
      <w:pPr>
        <w:jc w:val="center"/>
        <w:rPr>
          <w:bCs/>
        </w:rPr>
      </w:pPr>
      <w:r w:rsidRPr="00DF6513">
        <w:rPr>
          <w:bCs/>
        </w:rPr>
        <w:t>Когалым</w:t>
      </w:r>
    </w:p>
    <w:p w:rsidR="00B70BC2" w:rsidRDefault="00B70BC2" w:rsidP="00F175D7">
      <w:pPr>
        <w:jc w:val="center"/>
        <w:rPr>
          <w:bCs/>
        </w:rPr>
      </w:pPr>
      <w:r w:rsidRPr="00DF6513">
        <w:rPr>
          <w:bCs/>
        </w:rPr>
        <w:t>20</w:t>
      </w:r>
      <w:r>
        <w:rPr>
          <w:bCs/>
        </w:rPr>
        <w:t>13</w:t>
      </w:r>
      <w:r w:rsidRPr="00DF6513">
        <w:rPr>
          <w:bCs/>
        </w:rPr>
        <w:t xml:space="preserve"> год</w:t>
      </w:r>
    </w:p>
    <w:p w:rsidR="00B70BC2" w:rsidRPr="00B45739" w:rsidRDefault="00B70BC2" w:rsidP="00F175D7">
      <w:pPr>
        <w:jc w:val="center"/>
        <w:rPr>
          <w:b/>
          <w:bCs/>
        </w:rPr>
      </w:pPr>
      <w:r>
        <w:rPr>
          <w:bCs/>
        </w:rPr>
        <w:br w:type="page"/>
      </w:r>
      <w:r w:rsidRPr="00B45739">
        <w:rPr>
          <w:b/>
          <w:bCs/>
        </w:rPr>
        <w:lastRenderedPageBreak/>
        <w:t>СОДЕРЖАНИЕ</w:t>
      </w:r>
    </w:p>
    <w:p w:rsidR="00B70BC2" w:rsidRPr="00B45739" w:rsidRDefault="00B70BC2" w:rsidP="00F175D7">
      <w:pPr>
        <w:jc w:val="center"/>
        <w:rPr>
          <w:b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27"/>
        <w:gridCol w:w="476"/>
      </w:tblGrid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5150EB">
            <w:pPr>
              <w:rPr>
                <w:bCs/>
              </w:rPr>
            </w:pPr>
            <w:r w:rsidRPr="001423EE">
              <w:rPr>
                <w:b/>
                <w:bCs/>
              </w:rPr>
              <w:t xml:space="preserve">ЧАСТЬ </w:t>
            </w:r>
            <w:r w:rsidRPr="001423EE">
              <w:rPr>
                <w:b/>
                <w:bCs/>
                <w:lang w:val="en-US"/>
              </w:rPr>
              <w:t>I</w:t>
            </w:r>
            <w:r w:rsidRPr="001423EE">
              <w:rPr>
                <w:b/>
                <w:bCs/>
              </w:rPr>
              <w:t xml:space="preserve">. КОНКУРС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5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1423EE">
              <w:rPr>
                <w:bCs/>
              </w:rPr>
              <w:t>ОБЩИЕ СВЕДЕНИЯ О ПРЕДМЕТЕ КОНКУРСА</w:t>
            </w:r>
            <w:r w:rsidRPr="00E10498">
              <w:t xml:space="preserve">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5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E10498">
              <w:t xml:space="preserve">ТРЕБОВАНИЯ К УЧАСТНИКАМ КОНКУРСА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8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E10498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</w:pPr>
            <w:r w:rsidRPr="00E10498">
              <w:t xml:space="preserve">СОДЕРЖАНИЕ КОНКУРСНОЙ ЗАЯВКИ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9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E10498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</w:pPr>
            <w:r w:rsidRPr="00E10498">
              <w:t xml:space="preserve">ПОДГОТОВКА КОНКУРСНЫХ ЗАЯВОК И КОНКУРСНЫХ ПРЕДЛОЖЕНИЙ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10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E10498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</w:pPr>
            <w:r w:rsidRPr="001423EE">
              <w:rPr>
                <w:bCs/>
              </w:rPr>
              <w:t>ПРОВЕДЕНИЕ КОНКУРСА</w:t>
            </w:r>
            <w:r w:rsidRPr="00E10498">
              <w:t xml:space="preserve">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11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E10498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</w:pPr>
            <w:r w:rsidRPr="00E10498">
              <w:t>ПОСЛЕДСТВИЯ ПРИЗНАНИЯ КОНКУРСА НЕСОСТОЯВШИМСЯ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17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E10498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</w:pPr>
            <w:r w:rsidRPr="00E10498">
              <w:t xml:space="preserve">ПОРЯДОК ЗАКЛЮЧЕНИЯ ДОГОВОРА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17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E10498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</w:pPr>
            <w:r w:rsidRPr="00E10498">
              <w:t xml:space="preserve">ЗАКОНОДАТЕЛЬНОЕ РЕГУЛИРОВАНИЕ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18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E10498" w:rsidRDefault="00B70BC2" w:rsidP="001423EE">
            <w:pPr>
              <w:tabs>
                <w:tab w:val="num" w:pos="360"/>
              </w:tabs>
            </w:pPr>
            <w:r w:rsidRPr="001423EE">
              <w:rPr>
                <w:b/>
              </w:rPr>
              <w:t xml:space="preserve">ЧАСТЬ </w:t>
            </w:r>
            <w:r w:rsidRPr="001423EE">
              <w:rPr>
                <w:b/>
                <w:lang w:val="en-US"/>
              </w:rPr>
              <w:t>II</w:t>
            </w:r>
            <w:r w:rsidRPr="001423EE">
              <w:rPr>
                <w:b/>
              </w:rPr>
              <w:t>. ОБРАЗЦЫ ФОРМ ДЛЯ ЗАПОЛНЕНИЯ ПРЕТЕНДЕНТАМИ НА УЧАСТИЕ В КОНКУРСЕ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19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1423EE">
              <w:rPr>
                <w:b/>
                <w:bCs/>
              </w:rPr>
              <w:t>Форма 1.</w:t>
            </w:r>
            <w:r w:rsidRPr="00E10498">
              <w:t xml:space="preserve"> Заявка </w:t>
            </w:r>
            <w:r w:rsidRPr="001423EE">
              <w:rPr>
                <w:bCs/>
              </w:rPr>
              <w:t xml:space="preserve">на участие в конкурсе </w:t>
            </w:r>
            <w:r w:rsidRPr="00E10498">
              <w:t xml:space="preserve">на право осуществления пассажирских перевозок автомобильным транспортом общего пользования по утвержденным регулярным маршрутам на территории города Когалыма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19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1423EE">
              <w:rPr>
                <w:b/>
                <w:bCs/>
              </w:rPr>
              <w:t>Форма 2.</w:t>
            </w:r>
            <w:r w:rsidRPr="00E10498">
              <w:t xml:space="preserve"> </w:t>
            </w:r>
            <w:r w:rsidRPr="001423EE">
              <w:rPr>
                <w:szCs w:val="18"/>
              </w:rPr>
              <w:t xml:space="preserve">Сведения об участнике конкурса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20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1423EE">
              <w:rPr>
                <w:b/>
                <w:bCs/>
              </w:rPr>
              <w:t>Форма 3.</w:t>
            </w:r>
            <w:r w:rsidRPr="00E10498">
              <w:t xml:space="preserve"> Конкурсное предложение на право заключения договора на осуществление пассажирских перевозок автомобильным транспортом общего пользования по утвержденным регулярным маршрутам на территории города Когалыма.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21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1423EE">
              <w:rPr>
                <w:b/>
                <w:bCs/>
              </w:rPr>
              <w:t>Форма 4.</w:t>
            </w:r>
            <w:r w:rsidRPr="001423EE">
              <w:rPr>
                <w:snapToGrid w:val="0"/>
              </w:rPr>
              <w:t xml:space="preserve"> Профессиональная структура и уровень квалификации (данные о квалификационном составе специалистов)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22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1423EE">
              <w:rPr>
                <w:b/>
              </w:rPr>
              <w:t xml:space="preserve">Форма 5. </w:t>
            </w:r>
            <w:r w:rsidRPr="00E10498">
              <w:t>Данные об имеющихся автотранспортных средствах, сведения о наличии производственной базы, с приложением копий договоров аренды в случае их аренды, информация о наличии системы контроля.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23</w:t>
            </w:r>
          </w:p>
        </w:tc>
      </w:tr>
      <w:tr w:rsidR="00B70BC2" w:rsidRPr="00E10498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bCs/>
              </w:rPr>
            </w:pPr>
            <w:r w:rsidRPr="001423EE">
              <w:rPr>
                <w:b/>
              </w:rPr>
              <w:t>Форма 6.</w:t>
            </w:r>
            <w:r w:rsidRPr="00E10498">
              <w:t xml:space="preserve"> Опыт работы в осуществлении пассажирских перевозок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24</w:t>
            </w:r>
          </w:p>
        </w:tc>
      </w:tr>
      <w:tr w:rsidR="00B70BC2" w:rsidTr="001423EE">
        <w:trPr>
          <w:trHeight w:val="20"/>
        </w:trPr>
        <w:tc>
          <w:tcPr>
            <w:tcW w:w="4738" w:type="pct"/>
            <w:vAlign w:val="bottom"/>
          </w:tcPr>
          <w:p w:rsidR="00B70BC2" w:rsidRPr="001423EE" w:rsidRDefault="00B70BC2" w:rsidP="001423EE">
            <w:pPr>
              <w:tabs>
                <w:tab w:val="num" w:pos="360"/>
              </w:tabs>
              <w:rPr>
                <w:bCs/>
              </w:rPr>
            </w:pPr>
            <w:r w:rsidRPr="001423EE">
              <w:rPr>
                <w:b/>
              </w:rPr>
              <w:t xml:space="preserve">ЧАСТЬ </w:t>
            </w:r>
            <w:r w:rsidRPr="001423EE">
              <w:rPr>
                <w:b/>
                <w:lang w:val="en-US"/>
              </w:rPr>
              <w:t>III</w:t>
            </w:r>
            <w:r w:rsidRPr="001423EE">
              <w:rPr>
                <w:b/>
              </w:rPr>
              <w:t xml:space="preserve">. ПРОЕКТ ДОГОВОРА </w:t>
            </w:r>
          </w:p>
        </w:tc>
        <w:tc>
          <w:tcPr>
            <w:tcW w:w="262" w:type="pct"/>
            <w:vAlign w:val="bottom"/>
          </w:tcPr>
          <w:p w:rsidR="00B70BC2" w:rsidRPr="001423EE" w:rsidRDefault="00B70BC2" w:rsidP="001423EE">
            <w:pPr>
              <w:jc w:val="center"/>
              <w:rPr>
                <w:bCs/>
              </w:rPr>
            </w:pPr>
            <w:r w:rsidRPr="001423EE">
              <w:rPr>
                <w:bCs/>
              </w:rPr>
              <w:t>25</w:t>
            </w:r>
          </w:p>
        </w:tc>
      </w:tr>
    </w:tbl>
    <w:p w:rsidR="00B70BC2" w:rsidRDefault="00B70BC2" w:rsidP="00F175D7">
      <w:pPr>
        <w:jc w:val="center"/>
        <w:rPr>
          <w:bCs/>
        </w:rPr>
      </w:pPr>
    </w:p>
    <w:p w:rsidR="00B70BC2" w:rsidRDefault="00B70BC2" w:rsidP="00F175D7">
      <w:pPr>
        <w:ind w:left="360"/>
        <w:rPr>
          <w:bCs/>
        </w:rPr>
      </w:pPr>
    </w:p>
    <w:p w:rsidR="00B70BC2" w:rsidRDefault="00B70BC2" w:rsidP="00D37539">
      <w:pPr>
        <w:pStyle w:val="36"/>
        <w:tabs>
          <w:tab w:val="left" w:pos="709"/>
        </w:tabs>
        <w:rPr>
          <w:sz w:val="23"/>
        </w:rPr>
      </w:pPr>
    </w:p>
    <w:p w:rsidR="00B70BC2" w:rsidRDefault="00B70BC2" w:rsidP="00F175D7">
      <w:pPr>
        <w:ind w:left="120"/>
        <w:jc w:val="both"/>
      </w:pPr>
    </w:p>
    <w:p w:rsidR="00B70BC2" w:rsidRDefault="00B70BC2" w:rsidP="00F175D7">
      <w:pPr>
        <w:pStyle w:val="2-11"/>
        <w:spacing w:after="0"/>
      </w:pPr>
    </w:p>
    <w:p w:rsidR="00B70BC2" w:rsidRDefault="00B70BC2" w:rsidP="00F175D7">
      <w:pPr>
        <w:jc w:val="both"/>
      </w:pPr>
    </w:p>
    <w:p w:rsidR="00B70BC2" w:rsidRDefault="00B70BC2" w:rsidP="005150EB">
      <w:pPr>
        <w:jc w:val="center"/>
        <w:rPr>
          <w:b/>
          <w:bCs/>
        </w:rPr>
      </w:pPr>
      <w:r>
        <w:br w:type="page"/>
      </w:r>
      <w:r w:rsidRPr="0051785D">
        <w:rPr>
          <w:b/>
          <w:bCs/>
        </w:rPr>
        <w:lastRenderedPageBreak/>
        <w:t xml:space="preserve">ЧАСТЬ </w:t>
      </w:r>
      <w:r w:rsidRPr="0051785D">
        <w:rPr>
          <w:b/>
          <w:bCs/>
          <w:lang w:val="en-US"/>
        </w:rPr>
        <w:t>I</w:t>
      </w:r>
      <w:r w:rsidRPr="0051785D">
        <w:rPr>
          <w:b/>
          <w:bCs/>
        </w:rPr>
        <w:t>. КОНКУРС</w:t>
      </w:r>
    </w:p>
    <w:p w:rsidR="00B70BC2" w:rsidRPr="006A3367" w:rsidRDefault="00B70BC2" w:rsidP="006A3367">
      <w:pPr>
        <w:ind w:left="360"/>
        <w:jc w:val="both"/>
        <w:rPr>
          <w:bCs/>
        </w:rPr>
      </w:pPr>
    </w:p>
    <w:p w:rsidR="00B70BC2" w:rsidRDefault="00B70BC2" w:rsidP="00CE3294">
      <w:pPr>
        <w:pStyle w:val="1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454DC9">
        <w:rPr>
          <w:b/>
          <w:bCs/>
          <w:sz w:val="26"/>
          <w:szCs w:val="26"/>
        </w:rPr>
        <w:t>ОБЩ</w:t>
      </w:r>
      <w:r>
        <w:rPr>
          <w:b/>
          <w:bCs/>
          <w:sz w:val="26"/>
          <w:szCs w:val="26"/>
        </w:rPr>
        <w:t>ИЕ СВЕДЕНИЯ О ПРЕДМЕТЕ КОНКУРСА</w:t>
      </w:r>
    </w:p>
    <w:p w:rsidR="00B70BC2" w:rsidRDefault="00B70BC2" w:rsidP="00CE3294">
      <w:pPr>
        <w:pStyle w:val="13"/>
        <w:jc w:val="center"/>
        <w:rPr>
          <w:b/>
          <w:bCs/>
          <w:sz w:val="26"/>
          <w:szCs w:val="26"/>
        </w:rPr>
      </w:pPr>
    </w:p>
    <w:p w:rsidR="00B70BC2" w:rsidRDefault="00B70BC2" w:rsidP="005150EB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sz w:val="26"/>
          <w:szCs w:val="26"/>
        </w:rPr>
      </w:pPr>
      <w:r w:rsidRPr="00454DC9">
        <w:rPr>
          <w:sz w:val="26"/>
          <w:szCs w:val="26"/>
        </w:rPr>
        <w:t xml:space="preserve">Конкурс на право осуществления пассажирских </w:t>
      </w:r>
      <w:r w:rsidRPr="00FF2E9B">
        <w:rPr>
          <w:sz w:val="26"/>
          <w:szCs w:val="26"/>
        </w:rPr>
        <w:t xml:space="preserve">перевозок автомобильным </w:t>
      </w:r>
      <w:r w:rsidRPr="00454DC9">
        <w:rPr>
          <w:sz w:val="26"/>
          <w:szCs w:val="26"/>
        </w:rPr>
        <w:t>транспортом общего пользования по утвержденным регулярным маршрутам на территории города Когалыма (далее – конкурс)</w:t>
      </w:r>
      <w:r>
        <w:rPr>
          <w:sz w:val="26"/>
          <w:szCs w:val="26"/>
        </w:rPr>
        <w:t xml:space="preserve"> </w:t>
      </w:r>
      <w:r w:rsidRPr="00454DC9">
        <w:rPr>
          <w:sz w:val="26"/>
          <w:szCs w:val="26"/>
        </w:rPr>
        <w:t xml:space="preserve">проводится </w:t>
      </w:r>
      <w:r>
        <w:rPr>
          <w:sz w:val="26"/>
          <w:szCs w:val="26"/>
        </w:rPr>
        <w:t>в целях</w:t>
      </w:r>
      <w:r w:rsidRPr="00454DC9">
        <w:rPr>
          <w:sz w:val="26"/>
          <w:szCs w:val="26"/>
        </w:rPr>
        <w:t xml:space="preserve"> развития здоровой конкуренции в сфере оказания услуг маршрутным пассажирским автотранспортом общего пользования</w:t>
      </w:r>
      <w:r>
        <w:rPr>
          <w:sz w:val="26"/>
          <w:szCs w:val="26"/>
        </w:rPr>
        <w:t>,</w:t>
      </w:r>
      <w:r w:rsidRPr="00454DC9">
        <w:rPr>
          <w:sz w:val="26"/>
          <w:szCs w:val="26"/>
        </w:rPr>
        <w:t xml:space="preserve"> обеспечения безопасного обслуживания пассажиров</w:t>
      </w:r>
      <w:r>
        <w:rPr>
          <w:sz w:val="26"/>
          <w:szCs w:val="26"/>
        </w:rPr>
        <w:t xml:space="preserve">, </w:t>
      </w:r>
      <w:r w:rsidRPr="00454DC9">
        <w:rPr>
          <w:sz w:val="26"/>
          <w:szCs w:val="26"/>
        </w:rPr>
        <w:t xml:space="preserve">а также совершенствования организации маршрутных пассажирских автоперевозок </w:t>
      </w:r>
      <w:r>
        <w:rPr>
          <w:sz w:val="26"/>
          <w:szCs w:val="26"/>
        </w:rPr>
        <w:t xml:space="preserve">и </w:t>
      </w:r>
      <w:r w:rsidRPr="00454DC9">
        <w:rPr>
          <w:sz w:val="26"/>
          <w:szCs w:val="26"/>
        </w:rPr>
        <w:t>повышения качества предоставляемых транспортных услуг на территории города Когалыма.</w:t>
      </w:r>
      <w:r w:rsidRPr="002A6592">
        <w:rPr>
          <w:sz w:val="26"/>
          <w:szCs w:val="26"/>
        </w:rPr>
        <w:t xml:space="preserve"> </w:t>
      </w:r>
    </w:p>
    <w:p w:rsidR="00B70BC2" w:rsidRDefault="00B70BC2" w:rsidP="005150EB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sz w:val="26"/>
          <w:szCs w:val="26"/>
        </w:rPr>
      </w:pPr>
      <w:r w:rsidRPr="003B5B11">
        <w:rPr>
          <w:sz w:val="26"/>
          <w:szCs w:val="26"/>
        </w:rPr>
        <w:t>В конкурсе могут принимать участие организации</w:t>
      </w:r>
      <w:r>
        <w:rPr>
          <w:sz w:val="26"/>
          <w:szCs w:val="26"/>
        </w:rPr>
        <w:t xml:space="preserve"> и индивидуальные предприниматели</w:t>
      </w:r>
      <w:r w:rsidRPr="003B5B11">
        <w:rPr>
          <w:sz w:val="26"/>
          <w:szCs w:val="26"/>
        </w:rPr>
        <w:t xml:space="preserve">, имеющие опыт оказания аналогичных услуг, необходимые лицензии на перевозку пассажиров автомобильным транспортом, квалифицированный персонал, технические и финансовые средства, положительную репутацию (отсутствие фактов аннулирования лицензий на перевозку пассажиров автомобильным транспортом), транспортные средства, предназначенные для перевозки пассажиров в соответствии с характеристиками завода-изготовителя, </w:t>
      </w:r>
      <w:r>
        <w:rPr>
          <w:sz w:val="26"/>
          <w:szCs w:val="26"/>
        </w:rPr>
        <w:t>удовлетворяющие потребностям эксплуатации в городской среде</w:t>
      </w:r>
      <w:r w:rsidRPr="003B5B11">
        <w:rPr>
          <w:sz w:val="26"/>
          <w:szCs w:val="26"/>
        </w:rPr>
        <w:t>, отсутствие</w:t>
      </w:r>
      <w:r>
        <w:rPr>
          <w:sz w:val="26"/>
          <w:szCs w:val="26"/>
        </w:rPr>
        <w:t xml:space="preserve"> случаев</w:t>
      </w:r>
      <w:r w:rsidRPr="003B5B11">
        <w:rPr>
          <w:sz w:val="26"/>
          <w:szCs w:val="26"/>
        </w:rPr>
        <w:t xml:space="preserve"> отказа участника </w:t>
      </w:r>
      <w:r>
        <w:rPr>
          <w:sz w:val="26"/>
          <w:szCs w:val="26"/>
        </w:rPr>
        <w:t xml:space="preserve">конкурса </w:t>
      </w:r>
      <w:r w:rsidRPr="003B5B11">
        <w:rPr>
          <w:sz w:val="26"/>
          <w:szCs w:val="26"/>
        </w:rPr>
        <w:t>от выполнения обязательств по ранее проведенным конкурсам.</w:t>
      </w:r>
    </w:p>
    <w:p w:rsidR="00B70BC2" w:rsidRPr="00151D36" w:rsidRDefault="00B70BC2" w:rsidP="005150EB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sz w:val="26"/>
          <w:szCs w:val="26"/>
        </w:rPr>
      </w:pPr>
      <w:r w:rsidRPr="005432E7">
        <w:rPr>
          <w:sz w:val="26"/>
          <w:szCs w:val="26"/>
        </w:rPr>
        <w:t xml:space="preserve">Заказчик: </w:t>
      </w:r>
      <w:r w:rsidRPr="003B5B11">
        <w:rPr>
          <w:sz w:val="26"/>
          <w:szCs w:val="26"/>
        </w:rPr>
        <w:t>Администрация города Когалыма</w:t>
      </w:r>
      <w:r w:rsidRPr="005432E7">
        <w:rPr>
          <w:sz w:val="26"/>
          <w:szCs w:val="26"/>
        </w:rPr>
        <w:t xml:space="preserve">: </w:t>
      </w:r>
      <w:smartTag w:uri="urn:schemas-microsoft-com:office:smarttags" w:element="metricconverter">
        <w:smartTagPr>
          <w:attr w:name="ProductID" w:val="628481 г"/>
        </w:smartTagPr>
        <w:r w:rsidRPr="005432E7">
          <w:rPr>
            <w:sz w:val="26"/>
            <w:szCs w:val="26"/>
          </w:rPr>
          <w:t>62848</w:t>
        </w:r>
        <w:r>
          <w:rPr>
            <w:sz w:val="26"/>
            <w:szCs w:val="26"/>
          </w:rPr>
          <w:t>1</w:t>
        </w:r>
        <w:r w:rsidRPr="005432E7">
          <w:rPr>
            <w:sz w:val="26"/>
            <w:szCs w:val="26"/>
          </w:rPr>
          <w:t xml:space="preserve"> г</w:t>
        </w:r>
      </w:smartTag>
      <w:r w:rsidRPr="005432E7">
        <w:rPr>
          <w:sz w:val="26"/>
          <w:szCs w:val="26"/>
        </w:rPr>
        <w:t xml:space="preserve">.Когалым, ул.Дружбы </w:t>
      </w:r>
      <w:r>
        <w:rPr>
          <w:sz w:val="26"/>
          <w:szCs w:val="26"/>
        </w:rPr>
        <w:t>Народов</w:t>
      </w:r>
      <w:r w:rsidRPr="005432E7">
        <w:rPr>
          <w:sz w:val="26"/>
          <w:szCs w:val="26"/>
        </w:rPr>
        <w:t>, 7.</w:t>
      </w:r>
    </w:p>
    <w:p w:rsidR="00B70BC2" w:rsidRPr="0080554D" w:rsidRDefault="00B70BC2" w:rsidP="005150EB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sz w:val="26"/>
          <w:szCs w:val="26"/>
        </w:rPr>
      </w:pPr>
      <w:r w:rsidRPr="005432E7">
        <w:rPr>
          <w:sz w:val="26"/>
          <w:szCs w:val="26"/>
        </w:rPr>
        <w:t xml:space="preserve">Организатор: </w:t>
      </w:r>
      <w:r>
        <w:rPr>
          <w:sz w:val="26"/>
          <w:szCs w:val="26"/>
        </w:rPr>
        <w:t>муниципальное казённое учреждение «Управление жилищно-коммунального хозяйства города Когалыма»</w:t>
      </w:r>
      <w:r w:rsidRPr="005432E7">
        <w:rPr>
          <w:sz w:val="26"/>
          <w:szCs w:val="26"/>
        </w:rPr>
        <w:t xml:space="preserve">: </w:t>
      </w:r>
      <w:smartTag w:uri="urn:schemas-microsoft-com:office:smarttags" w:element="metricconverter">
        <w:smartTagPr>
          <w:attr w:name="ProductID" w:val="628481 г"/>
        </w:smartTagPr>
        <w:r w:rsidRPr="005432E7">
          <w:rPr>
            <w:sz w:val="26"/>
            <w:szCs w:val="26"/>
          </w:rPr>
          <w:t>62848</w:t>
        </w:r>
        <w:r>
          <w:rPr>
            <w:sz w:val="26"/>
            <w:szCs w:val="26"/>
          </w:rPr>
          <w:t>1</w:t>
        </w:r>
        <w:r w:rsidRPr="005432E7">
          <w:rPr>
            <w:sz w:val="26"/>
            <w:szCs w:val="26"/>
          </w:rPr>
          <w:t xml:space="preserve"> г</w:t>
        </w:r>
      </w:smartTag>
      <w:r w:rsidRPr="005432E7">
        <w:rPr>
          <w:sz w:val="26"/>
          <w:szCs w:val="26"/>
        </w:rPr>
        <w:t>.</w:t>
      </w:r>
      <w:r>
        <w:rPr>
          <w:sz w:val="26"/>
          <w:szCs w:val="26"/>
        </w:rPr>
        <w:t>Когалым, ул.</w:t>
      </w:r>
      <w:r w:rsidRPr="005432E7">
        <w:rPr>
          <w:sz w:val="26"/>
          <w:szCs w:val="26"/>
        </w:rPr>
        <w:t xml:space="preserve">Дружбы </w:t>
      </w:r>
      <w:r>
        <w:rPr>
          <w:sz w:val="26"/>
          <w:szCs w:val="26"/>
        </w:rPr>
        <w:t>Народов</w:t>
      </w:r>
      <w:r w:rsidRPr="005432E7">
        <w:rPr>
          <w:sz w:val="26"/>
          <w:szCs w:val="26"/>
        </w:rPr>
        <w:t xml:space="preserve">, 7; тел. </w:t>
      </w:r>
      <w:r>
        <w:rPr>
          <w:sz w:val="26"/>
          <w:szCs w:val="26"/>
        </w:rPr>
        <w:t>8</w:t>
      </w:r>
      <w:r w:rsidRPr="0080554D">
        <w:rPr>
          <w:sz w:val="26"/>
          <w:szCs w:val="26"/>
        </w:rPr>
        <w:t xml:space="preserve">(34667) 2-92-04, 2-64-00, электронная почта </w:t>
      </w:r>
      <w:hyperlink r:id="rId11" w:history="1">
        <w:r w:rsidRPr="0080554D">
          <w:rPr>
            <w:sz w:val="26"/>
            <w:szCs w:val="26"/>
          </w:rPr>
          <w:t>glonas2@yandex.ru</w:t>
        </w:r>
      </w:hyperlink>
      <w:r w:rsidRPr="0080554D">
        <w:rPr>
          <w:sz w:val="26"/>
          <w:szCs w:val="26"/>
        </w:rPr>
        <w:t>.</w:t>
      </w:r>
    </w:p>
    <w:p w:rsidR="00B70BC2" w:rsidRPr="00B403EC" w:rsidRDefault="00B70BC2" w:rsidP="005150EB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sz w:val="26"/>
          <w:szCs w:val="26"/>
        </w:rPr>
      </w:pPr>
      <w:r w:rsidRPr="0080554D">
        <w:rPr>
          <w:b/>
          <w:sz w:val="26"/>
          <w:szCs w:val="26"/>
        </w:rPr>
        <w:t xml:space="preserve">Место и срок подачи заявок: </w:t>
      </w:r>
      <w:smartTag w:uri="urn:schemas-microsoft-com:office:smarttags" w:element="metricconverter">
        <w:smartTagPr>
          <w:attr w:name="ProductID" w:val="628481, г"/>
        </w:smartTagPr>
        <w:r w:rsidRPr="0080554D">
          <w:rPr>
            <w:sz w:val="26"/>
            <w:szCs w:val="26"/>
          </w:rPr>
          <w:t>62848</w:t>
        </w:r>
        <w:r>
          <w:rPr>
            <w:sz w:val="26"/>
            <w:szCs w:val="26"/>
          </w:rPr>
          <w:t>1</w:t>
        </w:r>
        <w:r w:rsidRPr="0080554D">
          <w:rPr>
            <w:sz w:val="26"/>
            <w:szCs w:val="26"/>
          </w:rPr>
          <w:t>, г</w:t>
        </w:r>
      </w:smartTag>
      <w:r w:rsidRPr="0080554D">
        <w:rPr>
          <w:sz w:val="26"/>
          <w:szCs w:val="26"/>
        </w:rPr>
        <w:t xml:space="preserve">.Когалым, ул.Дружбы </w:t>
      </w:r>
      <w:r>
        <w:rPr>
          <w:sz w:val="26"/>
          <w:szCs w:val="26"/>
        </w:rPr>
        <w:t>Народов</w:t>
      </w:r>
      <w:r w:rsidRPr="0080554D">
        <w:rPr>
          <w:sz w:val="26"/>
          <w:szCs w:val="26"/>
        </w:rPr>
        <w:t>, 7</w:t>
      </w:r>
      <w:r>
        <w:rPr>
          <w:sz w:val="26"/>
          <w:szCs w:val="26"/>
        </w:rPr>
        <w:t>,</w:t>
      </w:r>
      <w:r w:rsidRPr="0080554D">
        <w:rPr>
          <w:sz w:val="26"/>
          <w:szCs w:val="26"/>
        </w:rPr>
        <w:t xml:space="preserve"> </w:t>
      </w:r>
      <w:r w:rsidRPr="00B403EC">
        <w:rPr>
          <w:sz w:val="26"/>
          <w:szCs w:val="26"/>
        </w:rPr>
        <w:t>1 этаж, каб.</w:t>
      </w:r>
      <w:r>
        <w:rPr>
          <w:sz w:val="26"/>
          <w:szCs w:val="26"/>
        </w:rPr>
        <w:t xml:space="preserve"> 122; тел. для справок: </w:t>
      </w:r>
      <w:r w:rsidRPr="00B403EC">
        <w:rPr>
          <w:sz w:val="26"/>
          <w:szCs w:val="26"/>
        </w:rPr>
        <w:t>8</w:t>
      </w:r>
      <w:r>
        <w:rPr>
          <w:sz w:val="26"/>
          <w:szCs w:val="26"/>
        </w:rPr>
        <w:t>(</w:t>
      </w:r>
      <w:r w:rsidRPr="00B403EC">
        <w:rPr>
          <w:sz w:val="26"/>
          <w:szCs w:val="26"/>
        </w:rPr>
        <w:t>34667) 93794</w:t>
      </w:r>
      <w:r>
        <w:rPr>
          <w:sz w:val="26"/>
          <w:szCs w:val="26"/>
        </w:rPr>
        <w:t>,</w:t>
      </w:r>
      <w:r w:rsidRPr="00B403EC">
        <w:rPr>
          <w:sz w:val="26"/>
          <w:szCs w:val="26"/>
        </w:rPr>
        <w:t xml:space="preserve"> с 9</w:t>
      </w:r>
      <w:r>
        <w:rPr>
          <w:sz w:val="26"/>
          <w:szCs w:val="26"/>
        </w:rPr>
        <w:t>.00</w:t>
      </w:r>
      <w:r w:rsidRPr="00B403EC">
        <w:rPr>
          <w:sz w:val="26"/>
          <w:szCs w:val="26"/>
          <w:vertAlign w:val="superscript"/>
        </w:rPr>
        <w:t xml:space="preserve"> </w:t>
      </w:r>
      <w:r w:rsidRPr="00B403EC">
        <w:rPr>
          <w:sz w:val="26"/>
          <w:szCs w:val="26"/>
        </w:rPr>
        <w:t xml:space="preserve"> часов </w:t>
      </w:r>
      <w:r>
        <w:rPr>
          <w:sz w:val="26"/>
          <w:szCs w:val="26"/>
        </w:rPr>
        <w:t>22</w:t>
      </w:r>
      <w:r w:rsidRPr="00B403EC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B403EC">
        <w:rPr>
          <w:sz w:val="26"/>
          <w:szCs w:val="26"/>
        </w:rPr>
        <w:t>ября 201</w:t>
      </w:r>
      <w:r>
        <w:rPr>
          <w:sz w:val="26"/>
          <w:szCs w:val="26"/>
        </w:rPr>
        <w:t>3</w:t>
      </w:r>
      <w:r w:rsidRPr="00B403EC">
        <w:rPr>
          <w:sz w:val="26"/>
          <w:szCs w:val="26"/>
        </w:rPr>
        <w:t xml:space="preserve"> года до 1</w:t>
      </w:r>
      <w:r>
        <w:rPr>
          <w:sz w:val="26"/>
          <w:szCs w:val="26"/>
        </w:rPr>
        <w:t>1.00</w:t>
      </w:r>
      <w:r w:rsidRPr="00B403EC">
        <w:rPr>
          <w:sz w:val="26"/>
          <w:szCs w:val="26"/>
        </w:rPr>
        <w:t xml:space="preserve"> часов местно</w:t>
      </w:r>
      <w:r>
        <w:rPr>
          <w:sz w:val="26"/>
          <w:szCs w:val="26"/>
        </w:rPr>
        <w:t>го</w:t>
      </w:r>
      <w:r w:rsidRPr="00B403EC">
        <w:rPr>
          <w:sz w:val="26"/>
          <w:szCs w:val="26"/>
        </w:rPr>
        <w:t xml:space="preserve"> врем</w:t>
      </w:r>
      <w:r>
        <w:rPr>
          <w:sz w:val="26"/>
          <w:szCs w:val="26"/>
        </w:rPr>
        <w:t>ени</w:t>
      </w:r>
      <w:r w:rsidRPr="00B403EC">
        <w:rPr>
          <w:sz w:val="26"/>
          <w:szCs w:val="26"/>
        </w:rPr>
        <w:t xml:space="preserve"> </w:t>
      </w:r>
      <w:r>
        <w:rPr>
          <w:sz w:val="26"/>
          <w:szCs w:val="26"/>
        </w:rPr>
        <w:t>23</w:t>
      </w:r>
      <w:r w:rsidRPr="00B403EC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B403EC">
        <w:rPr>
          <w:sz w:val="26"/>
          <w:szCs w:val="26"/>
        </w:rPr>
        <w:t>бря 201</w:t>
      </w:r>
      <w:r>
        <w:rPr>
          <w:sz w:val="26"/>
          <w:szCs w:val="26"/>
        </w:rPr>
        <w:t>3</w:t>
      </w:r>
      <w:r w:rsidRPr="00B403EC">
        <w:rPr>
          <w:sz w:val="26"/>
          <w:szCs w:val="26"/>
        </w:rPr>
        <w:t xml:space="preserve"> года.</w:t>
      </w:r>
    </w:p>
    <w:p w:rsidR="00B70BC2" w:rsidRPr="00B403EC" w:rsidRDefault="00B70BC2" w:rsidP="005150EB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sz w:val="26"/>
          <w:szCs w:val="26"/>
        </w:rPr>
      </w:pPr>
      <w:r w:rsidRPr="00B403EC">
        <w:rPr>
          <w:b/>
          <w:sz w:val="26"/>
          <w:szCs w:val="26"/>
        </w:rPr>
        <w:t>Дата рассмотрения заявок:</w:t>
      </w:r>
      <w:r w:rsidRPr="00B403EC">
        <w:rPr>
          <w:sz w:val="26"/>
          <w:szCs w:val="26"/>
        </w:rPr>
        <w:t xml:space="preserve"> 1</w:t>
      </w:r>
      <w:r>
        <w:rPr>
          <w:sz w:val="26"/>
          <w:szCs w:val="26"/>
        </w:rPr>
        <w:t>1.00</w:t>
      </w:r>
      <w:r w:rsidRPr="00B403EC">
        <w:rPr>
          <w:sz w:val="26"/>
          <w:szCs w:val="26"/>
        </w:rPr>
        <w:t xml:space="preserve"> часов местно</w:t>
      </w:r>
      <w:r>
        <w:rPr>
          <w:sz w:val="26"/>
          <w:szCs w:val="26"/>
        </w:rPr>
        <w:t>го</w:t>
      </w:r>
      <w:r w:rsidRPr="00B403EC">
        <w:rPr>
          <w:sz w:val="26"/>
          <w:szCs w:val="26"/>
        </w:rPr>
        <w:t xml:space="preserve"> врем</w:t>
      </w:r>
      <w:r>
        <w:rPr>
          <w:sz w:val="26"/>
          <w:szCs w:val="26"/>
        </w:rPr>
        <w:t>ени</w:t>
      </w:r>
      <w:r w:rsidRPr="00B403EC">
        <w:rPr>
          <w:sz w:val="26"/>
          <w:szCs w:val="26"/>
        </w:rPr>
        <w:t xml:space="preserve"> </w:t>
      </w:r>
      <w:r>
        <w:rPr>
          <w:sz w:val="26"/>
          <w:szCs w:val="26"/>
        </w:rPr>
        <w:t>23</w:t>
      </w:r>
      <w:r w:rsidRPr="00B403EC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B403EC">
        <w:rPr>
          <w:sz w:val="26"/>
          <w:szCs w:val="26"/>
        </w:rPr>
        <w:t>бря 201</w:t>
      </w:r>
      <w:r>
        <w:rPr>
          <w:sz w:val="26"/>
          <w:szCs w:val="26"/>
        </w:rPr>
        <w:t>3</w:t>
      </w:r>
      <w:r w:rsidRPr="00B403EC">
        <w:rPr>
          <w:sz w:val="26"/>
          <w:szCs w:val="26"/>
        </w:rPr>
        <w:t xml:space="preserve"> года.</w:t>
      </w:r>
    </w:p>
    <w:p w:rsidR="00B70BC2" w:rsidRPr="0080554D" w:rsidRDefault="00B70BC2" w:rsidP="005150EB">
      <w:pPr>
        <w:pStyle w:val="13"/>
        <w:numPr>
          <w:ilvl w:val="1"/>
          <w:numId w:val="18"/>
        </w:numPr>
        <w:tabs>
          <w:tab w:val="num" w:pos="1162"/>
          <w:tab w:val="left" w:pos="1440"/>
        </w:tabs>
        <w:ind w:firstLine="709"/>
        <w:jc w:val="both"/>
        <w:rPr>
          <w:sz w:val="26"/>
          <w:szCs w:val="26"/>
        </w:rPr>
      </w:pPr>
      <w:r w:rsidRPr="0080554D">
        <w:rPr>
          <w:sz w:val="26"/>
          <w:szCs w:val="26"/>
        </w:rPr>
        <w:t>Мероприятия по обеспечению качества обслуживания:</w:t>
      </w:r>
    </w:p>
    <w:p w:rsidR="00B70BC2" w:rsidRPr="005432E7" w:rsidRDefault="00B70BC2" w:rsidP="005150EB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5432E7">
        <w:rPr>
          <w:sz w:val="26"/>
          <w:szCs w:val="26"/>
        </w:rPr>
        <w:t>Обеспечение регулярности движения не менее 96%.</w:t>
      </w:r>
    </w:p>
    <w:p w:rsidR="00B70BC2" w:rsidRPr="00B403EC" w:rsidRDefault="00B70BC2" w:rsidP="005150EB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B403EC">
        <w:rPr>
          <w:sz w:val="26"/>
          <w:szCs w:val="26"/>
        </w:rPr>
        <w:t>Наличие 5% резерва автобусов от общего количества, предусмотренного расписанием.</w:t>
      </w:r>
    </w:p>
    <w:p w:rsidR="00B70BC2" w:rsidRPr="00B403EC" w:rsidRDefault="00B70BC2" w:rsidP="005150EB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B403EC">
        <w:rPr>
          <w:sz w:val="26"/>
          <w:szCs w:val="26"/>
        </w:rPr>
        <w:t>Время начала работы автобусов на маршруте не позднее 05.3</w:t>
      </w:r>
      <w:r>
        <w:rPr>
          <w:sz w:val="26"/>
          <w:szCs w:val="26"/>
        </w:rPr>
        <w:t xml:space="preserve">0 часов, окончания - </w:t>
      </w:r>
      <w:r w:rsidRPr="00B403EC">
        <w:rPr>
          <w:sz w:val="26"/>
          <w:szCs w:val="26"/>
        </w:rPr>
        <w:t>не ранее 23.30</w:t>
      </w:r>
      <w:r>
        <w:rPr>
          <w:sz w:val="26"/>
          <w:szCs w:val="26"/>
        </w:rPr>
        <w:t xml:space="preserve"> часов</w:t>
      </w:r>
      <w:r w:rsidRPr="00B56901">
        <w:rPr>
          <w:sz w:val="26"/>
          <w:szCs w:val="26"/>
        </w:rPr>
        <w:t xml:space="preserve"> </w:t>
      </w:r>
      <w:r w:rsidRPr="00B403EC">
        <w:rPr>
          <w:sz w:val="26"/>
          <w:szCs w:val="26"/>
        </w:rPr>
        <w:t>местно</w:t>
      </w:r>
      <w:r>
        <w:rPr>
          <w:sz w:val="26"/>
          <w:szCs w:val="26"/>
        </w:rPr>
        <w:t>го</w:t>
      </w:r>
      <w:r w:rsidRPr="00B403EC">
        <w:rPr>
          <w:sz w:val="26"/>
          <w:szCs w:val="26"/>
        </w:rPr>
        <w:t xml:space="preserve"> врем</w:t>
      </w:r>
      <w:r>
        <w:rPr>
          <w:sz w:val="26"/>
          <w:szCs w:val="26"/>
        </w:rPr>
        <w:t>ени</w:t>
      </w:r>
      <w:r w:rsidRPr="00B403EC">
        <w:rPr>
          <w:sz w:val="26"/>
          <w:szCs w:val="26"/>
        </w:rPr>
        <w:t>.</w:t>
      </w:r>
    </w:p>
    <w:p w:rsidR="00B70BC2" w:rsidRPr="00694516" w:rsidRDefault="00B70BC2" w:rsidP="005150EB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5432E7">
        <w:rPr>
          <w:sz w:val="26"/>
          <w:szCs w:val="26"/>
        </w:rPr>
        <w:t xml:space="preserve">Наличие системы диспетчерского управления и контроля за движением </w:t>
      </w:r>
      <w:r w:rsidRPr="00694516">
        <w:rPr>
          <w:sz w:val="26"/>
          <w:szCs w:val="26"/>
        </w:rPr>
        <w:t>автобусов.</w:t>
      </w:r>
    </w:p>
    <w:p w:rsidR="00B70BC2" w:rsidRDefault="00B70BC2" w:rsidP="005150EB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694516">
        <w:rPr>
          <w:sz w:val="26"/>
          <w:szCs w:val="26"/>
        </w:rPr>
        <w:t>Перевозка пассажиров на маршрутах по тарифам, не превышающим предельные</w:t>
      </w:r>
      <w:r>
        <w:rPr>
          <w:sz w:val="26"/>
          <w:szCs w:val="26"/>
        </w:rPr>
        <w:t xml:space="preserve"> тарифы</w:t>
      </w:r>
      <w:r w:rsidRPr="00694516">
        <w:rPr>
          <w:sz w:val="26"/>
          <w:szCs w:val="26"/>
        </w:rPr>
        <w:t>, установленные п</w:t>
      </w:r>
      <w:r>
        <w:rPr>
          <w:sz w:val="26"/>
          <w:szCs w:val="26"/>
        </w:rPr>
        <w:t>риказом</w:t>
      </w:r>
      <w:r w:rsidRPr="006945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региональной службы по тарифам </w:t>
      </w:r>
      <w:r w:rsidRPr="00694516">
        <w:rPr>
          <w:sz w:val="26"/>
          <w:szCs w:val="26"/>
        </w:rPr>
        <w:t>Х</w:t>
      </w:r>
      <w:r>
        <w:rPr>
          <w:sz w:val="26"/>
          <w:szCs w:val="26"/>
        </w:rPr>
        <w:t>анты-</w:t>
      </w:r>
      <w:r w:rsidRPr="00694516">
        <w:rPr>
          <w:sz w:val="26"/>
          <w:szCs w:val="26"/>
        </w:rPr>
        <w:t>М</w:t>
      </w:r>
      <w:r>
        <w:rPr>
          <w:sz w:val="26"/>
          <w:szCs w:val="26"/>
        </w:rPr>
        <w:t xml:space="preserve">ансийского автономного округа </w:t>
      </w:r>
      <w:r w:rsidRPr="00694516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94516">
        <w:rPr>
          <w:sz w:val="26"/>
          <w:szCs w:val="26"/>
        </w:rPr>
        <w:t xml:space="preserve">Югры от </w:t>
      </w:r>
      <w:r>
        <w:rPr>
          <w:sz w:val="26"/>
          <w:szCs w:val="26"/>
        </w:rPr>
        <w:t>09</w:t>
      </w:r>
      <w:r w:rsidRPr="00694516">
        <w:rPr>
          <w:sz w:val="26"/>
          <w:szCs w:val="26"/>
        </w:rPr>
        <w:t>.</w:t>
      </w:r>
      <w:r>
        <w:rPr>
          <w:sz w:val="26"/>
          <w:szCs w:val="26"/>
        </w:rPr>
        <w:t>10.2013 №77</w:t>
      </w:r>
      <w:r w:rsidRPr="00694516">
        <w:rPr>
          <w:sz w:val="26"/>
          <w:szCs w:val="26"/>
        </w:rPr>
        <w:t>-</w:t>
      </w:r>
      <w:r>
        <w:rPr>
          <w:sz w:val="26"/>
          <w:szCs w:val="26"/>
        </w:rPr>
        <w:t>н</w:t>
      </w:r>
      <w:r w:rsidRPr="00694516">
        <w:rPr>
          <w:sz w:val="26"/>
          <w:szCs w:val="26"/>
        </w:rPr>
        <w:t xml:space="preserve">п «Об установлении предельных максимальных тарифов на перевозки пассажиров и багажа автомобильным транспортом по </w:t>
      </w:r>
      <w:r w:rsidRPr="00694516">
        <w:rPr>
          <w:sz w:val="26"/>
          <w:szCs w:val="26"/>
        </w:rPr>
        <w:lastRenderedPageBreak/>
        <w:t>внутриокружным и межобластным маршрутам и автомобильным общественным транспортом в городском и пригородном сообщении</w:t>
      </w:r>
      <w:r>
        <w:rPr>
          <w:sz w:val="26"/>
          <w:szCs w:val="26"/>
        </w:rPr>
        <w:t>»</w:t>
      </w:r>
      <w:r w:rsidRPr="00694516">
        <w:rPr>
          <w:sz w:val="26"/>
          <w:szCs w:val="26"/>
        </w:rPr>
        <w:t xml:space="preserve">. </w:t>
      </w:r>
    </w:p>
    <w:p w:rsidR="00B70BC2" w:rsidRPr="0080554D" w:rsidRDefault="00B70BC2" w:rsidP="005150EB">
      <w:pPr>
        <w:pStyle w:val="13"/>
        <w:numPr>
          <w:ilvl w:val="1"/>
          <w:numId w:val="18"/>
        </w:numPr>
        <w:tabs>
          <w:tab w:val="num" w:pos="1162"/>
          <w:tab w:val="left" w:pos="1440"/>
        </w:tabs>
        <w:ind w:firstLine="709"/>
        <w:jc w:val="both"/>
        <w:rPr>
          <w:sz w:val="26"/>
          <w:szCs w:val="26"/>
        </w:rPr>
      </w:pPr>
      <w:r w:rsidRPr="0080554D">
        <w:rPr>
          <w:sz w:val="26"/>
          <w:szCs w:val="26"/>
        </w:rPr>
        <w:t xml:space="preserve">Период </w:t>
      </w:r>
      <w:r>
        <w:rPr>
          <w:sz w:val="26"/>
          <w:szCs w:val="26"/>
        </w:rPr>
        <w:t>оказания пассажирских услуг</w:t>
      </w:r>
      <w:r w:rsidRPr="0080554D">
        <w:rPr>
          <w:sz w:val="26"/>
          <w:szCs w:val="26"/>
        </w:rPr>
        <w:t xml:space="preserve">: с </w:t>
      </w:r>
      <w:r w:rsidRPr="008352C7">
        <w:rPr>
          <w:sz w:val="26"/>
          <w:szCs w:val="26"/>
        </w:rPr>
        <w:t>1 января 201</w:t>
      </w:r>
      <w:r>
        <w:rPr>
          <w:sz w:val="26"/>
          <w:szCs w:val="26"/>
        </w:rPr>
        <w:t xml:space="preserve">4 </w:t>
      </w:r>
      <w:r w:rsidRPr="008352C7">
        <w:rPr>
          <w:sz w:val="26"/>
          <w:szCs w:val="26"/>
        </w:rPr>
        <w:t>года по 31 декабря 201</w:t>
      </w:r>
      <w:r>
        <w:rPr>
          <w:sz w:val="26"/>
          <w:szCs w:val="26"/>
        </w:rPr>
        <w:t xml:space="preserve">4 </w:t>
      </w:r>
      <w:r w:rsidRPr="008352C7">
        <w:rPr>
          <w:sz w:val="26"/>
          <w:szCs w:val="26"/>
        </w:rPr>
        <w:t>года</w:t>
      </w:r>
      <w:r w:rsidRPr="0080554D">
        <w:rPr>
          <w:sz w:val="26"/>
          <w:szCs w:val="26"/>
        </w:rPr>
        <w:t>.</w:t>
      </w:r>
    </w:p>
    <w:p w:rsidR="00B70BC2" w:rsidRPr="00CE3294" w:rsidRDefault="00B70BC2" w:rsidP="005150EB">
      <w:pPr>
        <w:pStyle w:val="13"/>
        <w:numPr>
          <w:ilvl w:val="1"/>
          <w:numId w:val="18"/>
        </w:numPr>
        <w:tabs>
          <w:tab w:val="num" w:pos="1162"/>
          <w:tab w:val="left" w:pos="1440"/>
        </w:tabs>
        <w:ind w:firstLine="709"/>
        <w:jc w:val="both"/>
        <w:rPr>
          <w:sz w:val="26"/>
          <w:szCs w:val="26"/>
        </w:rPr>
      </w:pPr>
      <w:r w:rsidRPr="00CE3294">
        <w:rPr>
          <w:b/>
          <w:sz w:val="26"/>
          <w:szCs w:val="26"/>
        </w:rPr>
        <w:t xml:space="preserve">Дополнительную информацию можно получить: </w:t>
      </w:r>
      <w:r w:rsidRPr="00CE3294">
        <w:rPr>
          <w:sz w:val="26"/>
          <w:szCs w:val="26"/>
        </w:rPr>
        <w:t xml:space="preserve">628481, </w:t>
      </w:r>
      <w:r>
        <w:rPr>
          <w:sz w:val="26"/>
          <w:szCs w:val="26"/>
        </w:rPr>
        <w:t xml:space="preserve">                </w:t>
      </w:r>
      <w:r w:rsidRPr="00CE3294">
        <w:rPr>
          <w:sz w:val="26"/>
          <w:szCs w:val="26"/>
        </w:rPr>
        <w:t xml:space="preserve">г.Когалым, ул.Дружбы </w:t>
      </w:r>
      <w:r>
        <w:rPr>
          <w:sz w:val="26"/>
          <w:szCs w:val="26"/>
        </w:rPr>
        <w:t>Народов</w:t>
      </w:r>
      <w:r w:rsidRPr="00CE3294">
        <w:rPr>
          <w:sz w:val="26"/>
          <w:szCs w:val="26"/>
        </w:rPr>
        <w:t>, 7</w:t>
      </w:r>
      <w:r>
        <w:rPr>
          <w:sz w:val="26"/>
          <w:szCs w:val="26"/>
        </w:rPr>
        <w:t xml:space="preserve">, телефон </w:t>
      </w:r>
      <w:r w:rsidRPr="00CE3294">
        <w:rPr>
          <w:sz w:val="26"/>
          <w:szCs w:val="26"/>
        </w:rPr>
        <w:t>8</w:t>
      </w:r>
      <w:r>
        <w:rPr>
          <w:sz w:val="26"/>
          <w:szCs w:val="26"/>
        </w:rPr>
        <w:t>(</w:t>
      </w:r>
      <w:r w:rsidRPr="00CE3294">
        <w:rPr>
          <w:sz w:val="26"/>
          <w:szCs w:val="26"/>
        </w:rPr>
        <w:t xml:space="preserve">34667) 93794, адрес электронной почты: </w:t>
      </w:r>
      <w:hyperlink r:id="rId12" w:history="1">
        <w:r w:rsidRPr="00CE3294">
          <w:rPr>
            <w:rStyle w:val="a8"/>
            <w:color w:val="auto"/>
            <w:sz w:val="26"/>
            <w:szCs w:val="26"/>
            <w:u w:val="none"/>
          </w:rPr>
          <w:t>glonas2@yandex.ru</w:t>
        </w:r>
      </w:hyperlink>
      <w:r w:rsidRPr="00CE3294">
        <w:rPr>
          <w:sz w:val="26"/>
          <w:szCs w:val="26"/>
        </w:rPr>
        <w:t>.</w:t>
      </w:r>
    </w:p>
    <w:p w:rsidR="00B70BC2" w:rsidRDefault="00B70BC2" w:rsidP="005150EB">
      <w:pPr>
        <w:pStyle w:val="13"/>
        <w:numPr>
          <w:ilvl w:val="1"/>
          <w:numId w:val="18"/>
        </w:numPr>
        <w:tabs>
          <w:tab w:val="num" w:pos="1162"/>
          <w:tab w:val="left" w:pos="1440"/>
        </w:tabs>
        <w:ind w:firstLine="709"/>
        <w:jc w:val="both"/>
        <w:rPr>
          <w:sz w:val="26"/>
          <w:szCs w:val="26"/>
        </w:rPr>
      </w:pPr>
      <w:r w:rsidRPr="0080554D">
        <w:rPr>
          <w:b/>
          <w:sz w:val="26"/>
          <w:szCs w:val="26"/>
        </w:rPr>
        <w:t>Предмет конкурса</w:t>
      </w:r>
      <w:r w:rsidRPr="005432E7">
        <w:rPr>
          <w:sz w:val="26"/>
          <w:szCs w:val="26"/>
        </w:rPr>
        <w:t xml:space="preserve">: </w:t>
      </w:r>
      <w:r w:rsidRPr="00454DC9">
        <w:rPr>
          <w:sz w:val="26"/>
          <w:szCs w:val="26"/>
        </w:rPr>
        <w:t>право</w:t>
      </w:r>
      <w:r>
        <w:rPr>
          <w:sz w:val="26"/>
          <w:szCs w:val="26"/>
        </w:rPr>
        <w:t xml:space="preserve"> на</w:t>
      </w:r>
      <w:r w:rsidRPr="00454DC9">
        <w:rPr>
          <w:sz w:val="26"/>
          <w:szCs w:val="26"/>
        </w:rPr>
        <w:t xml:space="preserve"> осуществлени</w:t>
      </w:r>
      <w:r>
        <w:rPr>
          <w:sz w:val="26"/>
          <w:szCs w:val="26"/>
        </w:rPr>
        <w:t>е</w:t>
      </w:r>
      <w:r w:rsidRPr="00454DC9">
        <w:rPr>
          <w:sz w:val="26"/>
          <w:szCs w:val="26"/>
        </w:rPr>
        <w:t xml:space="preserve"> пассажирских </w:t>
      </w:r>
      <w:r w:rsidRPr="00FF2E9B">
        <w:rPr>
          <w:sz w:val="26"/>
          <w:szCs w:val="26"/>
        </w:rPr>
        <w:t>перевозок автомобильным</w:t>
      </w:r>
      <w:r w:rsidRPr="00454DC9">
        <w:rPr>
          <w:sz w:val="26"/>
          <w:szCs w:val="26"/>
        </w:rPr>
        <w:t xml:space="preserve"> транспортом общего пользования по утвержденным регулярным маршрутам на территории города Когалыма</w:t>
      </w:r>
      <w:r w:rsidRPr="005432E7">
        <w:rPr>
          <w:sz w:val="26"/>
          <w:szCs w:val="26"/>
        </w:rPr>
        <w:t xml:space="preserve"> в соответствии с лотом:</w:t>
      </w:r>
    </w:p>
    <w:p w:rsidR="00B70BC2" w:rsidRDefault="00B70BC2" w:rsidP="0087593E">
      <w:pPr>
        <w:pStyle w:val="13"/>
        <w:tabs>
          <w:tab w:val="num" w:pos="1162"/>
          <w:tab w:val="left" w:pos="1440"/>
        </w:tabs>
        <w:jc w:val="both"/>
        <w:rPr>
          <w:sz w:val="26"/>
          <w:szCs w:val="26"/>
        </w:rPr>
      </w:pPr>
    </w:p>
    <w:tbl>
      <w:tblPr>
        <w:tblW w:w="8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00"/>
        <w:gridCol w:w="1929"/>
        <w:gridCol w:w="588"/>
        <w:gridCol w:w="590"/>
        <w:gridCol w:w="586"/>
        <w:gridCol w:w="573"/>
        <w:gridCol w:w="630"/>
        <w:gridCol w:w="629"/>
        <w:gridCol w:w="603"/>
        <w:gridCol w:w="602"/>
      </w:tblGrid>
      <w:tr w:rsidR="00B70BC2" w:rsidRPr="00D964A0" w:rsidTr="00021881">
        <w:trPr>
          <w:tblHeader/>
        </w:trPr>
        <w:tc>
          <w:tcPr>
            <w:tcW w:w="540" w:type="dxa"/>
            <w:vMerge w:val="restart"/>
            <w:vAlign w:val="center"/>
          </w:tcPr>
          <w:p w:rsidR="00B70BC2" w:rsidRPr="00D964A0" w:rsidRDefault="00B70BC2" w:rsidP="00B56901">
            <w:pPr>
              <w:ind w:left="-111" w:right="-108"/>
              <w:jc w:val="center"/>
              <w:rPr>
                <w:bCs/>
              </w:rPr>
            </w:pPr>
            <w:r w:rsidRPr="00D964A0">
              <w:rPr>
                <w:bCs/>
              </w:rPr>
              <w:t>№ лота</w:t>
            </w:r>
          </w:p>
        </w:tc>
        <w:tc>
          <w:tcPr>
            <w:tcW w:w="1500" w:type="dxa"/>
            <w:vMerge w:val="restart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Cs/>
              </w:rPr>
            </w:pPr>
            <w:r w:rsidRPr="00D964A0">
              <w:rPr>
                <w:bCs/>
              </w:rPr>
              <w:t>№ маршрута</w:t>
            </w:r>
          </w:p>
        </w:tc>
        <w:tc>
          <w:tcPr>
            <w:tcW w:w="1929" w:type="dxa"/>
            <w:vMerge w:val="restart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Максимальный размер предоставляемой субсидии</w:t>
            </w:r>
          </w:p>
        </w:tc>
        <w:tc>
          <w:tcPr>
            <w:tcW w:w="1178" w:type="dxa"/>
            <w:gridSpan w:val="2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Cs/>
              </w:rPr>
            </w:pPr>
            <w:r w:rsidRPr="00D964A0">
              <w:t>кол-во транспорта, ед.</w:t>
            </w:r>
          </w:p>
        </w:tc>
        <w:tc>
          <w:tcPr>
            <w:tcW w:w="1159" w:type="dxa"/>
            <w:gridSpan w:val="2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Cs/>
              </w:rPr>
            </w:pPr>
            <w:r w:rsidRPr="00D964A0">
              <w:t>кол-во рейсов в сутки, шт.</w:t>
            </w:r>
          </w:p>
        </w:tc>
        <w:tc>
          <w:tcPr>
            <w:tcW w:w="1259" w:type="dxa"/>
            <w:gridSpan w:val="2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Cs/>
              </w:rPr>
            </w:pPr>
            <w:r w:rsidRPr="00D964A0">
              <w:t>вместимость транспорта, чел.</w:t>
            </w:r>
          </w:p>
        </w:tc>
        <w:tc>
          <w:tcPr>
            <w:tcW w:w="1205" w:type="dxa"/>
            <w:gridSpan w:val="2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Cs/>
              </w:rPr>
            </w:pPr>
            <w:r w:rsidRPr="00D964A0">
              <w:t>интервал движения, мин.</w:t>
            </w:r>
          </w:p>
        </w:tc>
      </w:tr>
      <w:tr w:rsidR="00B70BC2" w:rsidRPr="00D964A0" w:rsidTr="00340AA9">
        <w:trPr>
          <w:cantSplit/>
          <w:trHeight w:val="56"/>
          <w:tblHeader/>
        </w:trPr>
        <w:tc>
          <w:tcPr>
            <w:tcW w:w="540" w:type="dxa"/>
            <w:vMerge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Merge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929" w:type="dxa"/>
            <w:vMerge/>
            <w:textDirection w:val="btLr"/>
            <w:vAlign w:val="center"/>
          </w:tcPr>
          <w:p w:rsidR="00B70BC2" w:rsidRPr="00D964A0" w:rsidRDefault="00B70BC2" w:rsidP="00E41D3F">
            <w:pPr>
              <w:jc w:val="center"/>
              <w:rPr>
                <w:bCs/>
              </w:rPr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340AA9">
            <w:pPr>
              <w:ind w:left="-108" w:right="-87"/>
              <w:jc w:val="center"/>
              <w:rPr>
                <w:bCs/>
              </w:rPr>
            </w:pPr>
            <w:r w:rsidRPr="00D964A0">
              <w:rPr>
                <w:bCs/>
              </w:rPr>
              <w:t>зима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340AA9">
            <w:pPr>
              <w:ind w:left="-108" w:right="-87"/>
              <w:jc w:val="center"/>
              <w:rPr>
                <w:bCs/>
                <w:vertAlign w:val="superscript"/>
              </w:rPr>
            </w:pPr>
            <w:r w:rsidRPr="00D964A0">
              <w:rPr>
                <w:bCs/>
              </w:rPr>
              <w:t>лето</w:t>
            </w:r>
            <w:r w:rsidRPr="00D964A0">
              <w:rPr>
                <w:bCs/>
                <w:vertAlign w:val="superscript"/>
              </w:rPr>
              <w:t>*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6072FA">
            <w:pPr>
              <w:ind w:left="-108" w:right="-87"/>
              <w:jc w:val="center"/>
              <w:rPr>
                <w:bCs/>
              </w:rPr>
            </w:pPr>
            <w:r w:rsidRPr="00D964A0">
              <w:rPr>
                <w:bCs/>
              </w:rPr>
              <w:t>зима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6072FA">
            <w:pPr>
              <w:ind w:left="-108" w:right="-87"/>
              <w:jc w:val="center"/>
              <w:rPr>
                <w:bCs/>
                <w:vertAlign w:val="superscript"/>
              </w:rPr>
            </w:pPr>
            <w:r w:rsidRPr="00D964A0">
              <w:rPr>
                <w:bCs/>
              </w:rPr>
              <w:t>лето</w:t>
            </w:r>
            <w:r w:rsidRPr="00D964A0">
              <w:rPr>
                <w:bCs/>
                <w:vertAlign w:val="superscript"/>
              </w:rPr>
              <w:t>*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6072FA">
            <w:pPr>
              <w:ind w:left="-108" w:right="-87"/>
              <w:jc w:val="center"/>
              <w:rPr>
                <w:bCs/>
              </w:rPr>
            </w:pPr>
            <w:r w:rsidRPr="00D964A0">
              <w:rPr>
                <w:bCs/>
              </w:rPr>
              <w:t>зима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6072FA">
            <w:pPr>
              <w:ind w:left="-108" w:right="-87"/>
              <w:jc w:val="center"/>
              <w:rPr>
                <w:bCs/>
                <w:vertAlign w:val="superscript"/>
              </w:rPr>
            </w:pPr>
            <w:r w:rsidRPr="00D964A0">
              <w:rPr>
                <w:bCs/>
              </w:rPr>
              <w:t>лето</w:t>
            </w:r>
            <w:r w:rsidRPr="00D964A0">
              <w:rPr>
                <w:bCs/>
                <w:vertAlign w:val="superscript"/>
              </w:rPr>
              <w:t>*</w:t>
            </w:r>
          </w:p>
        </w:tc>
        <w:tc>
          <w:tcPr>
            <w:tcW w:w="603" w:type="dxa"/>
            <w:vAlign w:val="center"/>
          </w:tcPr>
          <w:p w:rsidR="00B70BC2" w:rsidRPr="00D964A0" w:rsidRDefault="00B70BC2" w:rsidP="006072FA">
            <w:pPr>
              <w:ind w:left="-108" w:right="-87"/>
              <w:jc w:val="center"/>
              <w:rPr>
                <w:bCs/>
              </w:rPr>
            </w:pPr>
            <w:r w:rsidRPr="00D964A0">
              <w:rPr>
                <w:bCs/>
              </w:rPr>
              <w:t>зима</w:t>
            </w:r>
          </w:p>
        </w:tc>
        <w:tc>
          <w:tcPr>
            <w:tcW w:w="602" w:type="dxa"/>
            <w:vAlign w:val="center"/>
          </w:tcPr>
          <w:p w:rsidR="00B70BC2" w:rsidRPr="00D964A0" w:rsidRDefault="00B70BC2" w:rsidP="006072FA">
            <w:pPr>
              <w:ind w:left="-108" w:right="-87"/>
              <w:jc w:val="center"/>
              <w:rPr>
                <w:bCs/>
                <w:vertAlign w:val="superscript"/>
              </w:rPr>
            </w:pPr>
            <w:r w:rsidRPr="00D964A0">
              <w:rPr>
                <w:bCs/>
              </w:rPr>
              <w:t>лето</w:t>
            </w:r>
            <w:r w:rsidRPr="00D964A0">
              <w:rPr>
                <w:bCs/>
                <w:vertAlign w:val="superscript"/>
              </w:rPr>
              <w:t>*</w:t>
            </w: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</w:t>
            </w:r>
          </w:p>
        </w:tc>
        <w:tc>
          <w:tcPr>
            <w:tcW w:w="150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</w:t>
            </w:r>
          </w:p>
        </w:tc>
        <w:tc>
          <w:tcPr>
            <w:tcW w:w="1929" w:type="dxa"/>
            <w:vMerge w:val="restart"/>
            <w:vAlign w:val="center"/>
          </w:tcPr>
          <w:p w:rsidR="00B70BC2" w:rsidRPr="00D964A0" w:rsidRDefault="00B70BC2" w:rsidP="00DB5EB5">
            <w:pPr>
              <w:ind w:left="-111" w:right="-108"/>
              <w:jc w:val="center"/>
            </w:pPr>
            <w:r w:rsidRPr="00D964A0">
              <w:t>без субсидии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14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14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24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110</w:t>
            </w:r>
          </w:p>
        </w:tc>
        <w:tc>
          <w:tcPr>
            <w:tcW w:w="603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8-10</w:t>
            </w:r>
          </w:p>
        </w:tc>
        <w:tc>
          <w:tcPr>
            <w:tcW w:w="602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10-12</w:t>
            </w:r>
          </w:p>
        </w:tc>
      </w:tr>
      <w:tr w:rsidR="00B70BC2" w:rsidRPr="00D964A0" w:rsidTr="00D964A0">
        <w:trPr>
          <w:trHeight w:val="396"/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DB5EB5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9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7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126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98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  <w:r w:rsidRPr="00D964A0">
              <w:t>22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42</w:t>
            </w: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Align w:val="center"/>
          </w:tcPr>
          <w:p w:rsidR="00B70BC2" w:rsidRPr="00D964A0" w:rsidRDefault="00B70BC2" w:rsidP="00E41D3F">
            <w:pPr>
              <w:rPr>
                <w:b/>
              </w:rPr>
            </w:pPr>
            <w:r w:rsidRPr="00D964A0">
              <w:rPr>
                <w:b/>
              </w:rPr>
              <w:t>Итого</w:t>
            </w: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DB5EB5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10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8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jc w:val="center"/>
              <w:rPr>
                <w:b/>
                <w:sz w:val="24"/>
                <w:szCs w:val="24"/>
              </w:rPr>
            </w:pPr>
            <w:r w:rsidRPr="00D964A0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jc w:val="center"/>
              <w:rPr>
                <w:b/>
                <w:sz w:val="23"/>
                <w:szCs w:val="23"/>
              </w:rPr>
            </w:pPr>
            <w:r w:rsidRPr="00D964A0">
              <w:rPr>
                <w:b/>
                <w:sz w:val="23"/>
                <w:szCs w:val="23"/>
              </w:rPr>
              <w:t>112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</w:t>
            </w:r>
          </w:p>
        </w:tc>
        <w:tc>
          <w:tcPr>
            <w:tcW w:w="150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1А</w:t>
            </w:r>
          </w:p>
        </w:tc>
        <w:tc>
          <w:tcPr>
            <w:tcW w:w="1929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1 899 231,62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3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33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C953F3">
            <w:pPr>
              <w:jc w:val="center"/>
            </w:pPr>
            <w:r w:rsidRPr="00D964A0">
              <w:t>22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22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42</w:t>
            </w:r>
          </w:p>
        </w:tc>
        <w:tc>
          <w:tcPr>
            <w:tcW w:w="603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20</w:t>
            </w:r>
          </w:p>
        </w:tc>
        <w:tc>
          <w:tcPr>
            <w:tcW w:w="602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30</w:t>
            </w: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3</w:t>
            </w:r>
          </w:p>
        </w:tc>
        <w:tc>
          <w:tcPr>
            <w:tcW w:w="150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</w:t>
            </w:r>
          </w:p>
        </w:tc>
        <w:tc>
          <w:tcPr>
            <w:tcW w:w="1929" w:type="dxa"/>
            <w:vMerge w:val="restart"/>
            <w:vAlign w:val="center"/>
          </w:tcPr>
          <w:p w:rsidR="00B70BC2" w:rsidRPr="00D964A0" w:rsidRDefault="00B70BC2" w:rsidP="00C953F3">
            <w:pPr>
              <w:ind w:left="-111" w:right="-108"/>
              <w:jc w:val="center"/>
            </w:pPr>
            <w:r w:rsidRPr="00D964A0">
              <w:t>4 933 984,16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28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6072FA">
            <w:pPr>
              <w:ind w:left="-111" w:right="-108"/>
              <w:jc w:val="center"/>
            </w:pPr>
            <w:r w:rsidRPr="00D964A0">
              <w:t>28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  <w:r w:rsidRPr="00D964A0">
              <w:t>15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ind w:left="-108" w:right="-112"/>
              <w:jc w:val="center"/>
            </w:pPr>
            <w:r w:rsidRPr="00D964A0">
              <w:t>15</w:t>
            </w:r>
          </w:p>
        </w:tc>
        <w:tc>
          <w:tcPr>
            <w:tcW w:w="603" w:type="dxa"/>
            <w:vMerge w:val="restart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20</w:t>
            </w:r>
          </w:p>
        </w:tc>
        <w:tc>
          <w:tcPr>
            <w:tcW w:w="602" w:type="dxa"/>
            <w:vMerge w:val="restart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30</w:t>
            </w: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14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14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  <w:r w:rsidRPr="00D964A0">
              <w:t>22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42</w:t>
            </w: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Align w:val="center"/>
          </w:tcPr>
          <w:p w:rsidR="00B70BC2" w:rsidRPr="00D964A0" w:rsidRDefault="00B70BC2" w:rsidP="00E41D3F">
            <w:pPr>
              <w:rPr>
                <w:b/>
              </w:rPr>
            </w:pPr>
            <w:r w:rsidRPr="00D964A0">
              <w:rPr>
                <w:b/>
              </w:rPr>
              <w:t>Итого</w:t>
            </w: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3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3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42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42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ind w:left="-108" w:right="-112"/>
              <w:jc w:val="center"/>
            </w:pP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4</w:t>
            </w:r>
          </w:p>
        </w:tc>
        <w:tc>
          <w:tcPr>
            <w:tcW w:w="150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3</w:t>
            </w:r>
          </w:p>
        </w:tc>
        <w:tc>
          <w:tcPr>
            <w:tcW w:w="1929" w:type="dxa"/>
            <w:vMerge w:val="restart"/>
            <w:vAlign w:val="center"/>
          </w:tcPr>
          <w:p w:rsidR="00B70BC2" w:rsidRPr="00D964A0" w:rsidRDefault="00B70BC2" w:rsidP="00C953F3">
            <w:pPr>
              <w:ind w:left="-111" w:right="-108"/>
              <w:jc w:val="center"/>
            </w:pPr>
            <w:r w:rsidRPr="00D964A0">
              <w:t>5 185 220,04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28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6072FA">
            <w:pPr>
              <w:ind w:left="-111" w:right="-108"/>
              <w:jc w:val="center"/>
            </w:pPr>
            <w:r w:rsidRPr="00D964A0">
              <w:t>28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  <w:r w:rsidRPr="00D964A0">
              <w:t>15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ind w:left="-108" w:right="-112"/>
              <w:jc w:val="center"/>
            </w:pPr>
            <w:r w:rsidRPr="00D964A0">
              <w:t>15</w:t>
            </w:r>
          </w:p>
        </w:tc>
        <w:tc>
          <w:tcPr>
            <w:tcW w:w="603" w:type="dxa"/>
            <w:vMerge w:val="restart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20</w:t>
            </w:r>
          </w:p>
        </w:tc>
        <w:tc>
          <w:tcPr>
            <w:tcW w:w="602" w:type="dxa"/>
            <w:vMerge w:val="restart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30</w:t>
            </w: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14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6072FA">
            <w:pPr>
              <w:ind w:left="-111" w:right="-108"/>
              <w:jc w:val="center"/>
            </w:pPr>
            <w:r w:rsidRPr="00D964A0">
              <w:t>14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  <w:r w:rsidRPr="00D964A0">
              <w:t>22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42</w:t>
            </w: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Align w:val="center"/>
          </w:tcPr>
          <w:p w:rsidR="00B70BC2" w:rsidRPr="00D964A0" w:rsidRDefault="00B70BC2" w:rsidP="00E41D3F">
            <w:pPr>
              <w:rPr>
                <w:b/>
              </w:rPr>
            </w:pPr>
            <w:r w:rsidRPr="00D964A0">
              <w:rPr>
                <w:b/>
              </w:rPr>
              <w:t>Итого</w:t>
            </w: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3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3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42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6072FA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42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ind w:left="-108" w:right="-112"/>
              <w:jc w:val="center"/>
            </w:pP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5</w:t>
            </w:r>
          </w:p>
        </w:tc>
        <w:tc>
          <w:tcPr>
            <w:tcW w:w="1500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4</w:t>
            </w:r>
          </w:p>
        </w:tc>
        <w:tc>
          <w:tcPr>
            <w:tcW w:w="1929" w:type="dxa"/>
            <w:vMerge w:val="restart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4 713 314,03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7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7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24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110</w:t>
            </w:r>
          </w:p>
        </w:tc>
        <w:tc>
          <w:tcPr>
            <w:tcW w:w="603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20</w:t>
            </w:r>
          </w:p>
        </w:tc>
        <w:tc>
          <w:tcPr>
            <w:tcW w:w="602" w:type="dxa"/>
            <w:vMerge w:val="restart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20</w:t>
            </w: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4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4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20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20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15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15</w:t>
            </w: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1500" w:type="dxa"/>
            <w:vAlign w:val="center"/>
          </w:tcPr>
          <w:p w:rsidR="00B70BC2" w:rsidRPr="00D964A0" w:rsidRDefault="00B70BC2" w:rsidP="00E41D3F">
            <w:pPr>
              <w:rPr>
                <w:b/>
              </w:rPr>
            </w:pPr>
            <w:r w:rsidRPr="00D964A0">
              <w:rPr>
                <w:b/>
              </w:rPr>
              <w:t>Итого</w:t>
            </w: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5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5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27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27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41D3F">
            <w:pPr>
              <w:jc w:val="center"/>
            </w:pPr>
          </w:p>
        </w:tc>
      </w:tr>
      <w:tr w:rsidR="00B70BC2" w:rsidRPr="00D964A0" w:rsidTr="00021881">
        <w:trPr>
          <w:tblHeader/>
        </w:trPr>
        <w:tc>
          <w:tcPr>
            <w:tcW w:w="54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6</w:t>
            </w:r>
          </w:p>
        </w:tc>
        <w:tc>
          <w:tcPr>
            <w:tcW w:w="150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6</w:t>
            </w:r>
          </w:p>
        </w:tc>
        <w:tc>
          <w:tcPr>
            <w:tcW w:w="1929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 xml:space="preserve">без субсидии 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6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6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60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60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15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15</w:t>
            </w:r>
          </w:p>
        </w:tc>
        <w:tc>
          <w:tcPr>
            <w:tcW w:w="1205" w:type="dxa"/>
            <w:gridSpan w:val="2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15-20</w:t>
            </w:r>
          </w:p>
        </w:tc>
      </w:tr>
      <w:tr w:rsidR="00B70BC2" w:rsidRPr="00D964A0" w:rsidTr="00E94227">
        <w:trPr>
          <w:tblHeader/>
        </w:trPr>
        <w:tc>
          <w:tcPr>
            <w:tcW w:w="54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7</w:t>
            </w:r>
          </w:p>
        </w:tc>
        <w:tc>
          <w:tcPr>
            <w:tcW w:w="1500" w:type="dxa"/>
            <w:vAlign w:val="center"/>
          </w:tcPr>
          <w:p w:rsidR="00B70BC2" w:rsidRPr="00D964A0" w:rsidRDefault="00B70BC2" w:rsidP="00E41D3F">
            <w:pPr>
              <w:jc w:val="center"/>
            </w:pPr>
            <w:r w:rsidRPr="00D964A0">
              <w:t>7</w:t>
            </w:r>
          </w:p>
        </w:tc>
        <w:tc>
          <w:tcPr>
            <w:tcW w:w="1929" w:type="dxa"/>
            <w:vAlign w:val="center"/>
          </w:tcPr>
          <w:p w:rsidR="00B70BC2" w:rsidRPr="00D964A0" w:rsidRDefault="00B70BC2" w:rsidP="00C953F3">
            <w:pPr>
              <w:ind w:left="-111" w:right="-108"/>
              <w:jc w:val="center"/>
            </w:pPr>
            <w:r w:rsidRPr="00D964A0">
              <w:t>1 011 994,56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8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8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</w:pPr>
            <w:r w:rsidRPr="00D964A0">
              <w:t>15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ind w:left="-108" w:right="-112"/>
              <w:jc w:val="center"/>
            </w:pPr>
            <w:r w:rsidRPr="00D964A0">
              <w:t>15</w:t>
            </w:r>
          </w:p>
        </w:tc>
        <w:tc>
          <w:tcPr>
            <w:tcW w:w="60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60</w:t>
            </w:r>
          </w:p>
        </w:tc>
        <w:tc>
          <w:tcPr>
            <w:tcW w:w="602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</w:pPr>
            <w:r w:rsidRPr="00D964A0">
              <w:t>60</w:t>
            </w:r>
          </w:p>
        </w:tc>
      </w:tr>
      <w:tr w:rsidR="00B70BC2" w:rsidRPr="00D964A0" w:rsidTr="00E94227">
        <w:trPr>
          <w:tblHeader/>
        </w:trPr>
        <w:tc>
          <w:tcPr>
            <w:tcW w:w="540" w:type="dxa"/>
            <w:vMerge w:val="restart"/>
            <w:vAlign w:val="center"/>
          </w:tcPr>
          <w:p w:rsidR="00B70BC2" w:rsidRPr="00D964A0" w:rsidRDefault="00B70BC2" w:rsidP="00E94227">
            <w:pPr>
              <w:jc w:val="center"/>
            </w:pPr>
            <w:r w:rsidRPr="00D964A0">
              <w:t>8</w:t>
            </w:r>
          </w:p>
        </w:tc>
        <w:tc>
          <w:tcPr>
            <w:tcW w:w="1500" w:type="dxa"/>
            <w:vMerge w:val="restart"/>
            <w:vAlign w:val="center"/>
          </w:tcPr>
          <w:p w:rsidR="00B70BC2" w:rsidRPr="00D964A0" w:rsidRDefault="00B70BC2" w:rsidP="00E94227">
            <w:pPr>
              <w:jc w:val="center"/>
            </w:pPr>
            <w:r w:rsidRPr="00D964A0">
              <w:t>8</w:t>
            </w:r>
          </w:p>
        </w:tc>
        <w:tc>
          <w:tcPr>
            <w:tcW w:w="1929" w:type="dxa"/>
            <w:vMerge w:val="restart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3 550 807,26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2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0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36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0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94227">
            <w:pPr>
              <w:ind w:left="-108" w:right="-108"/>
              <w:jc w:val="center"/>
            </w:pPr>
            <w:r w:rsidRPr="00D964A0">
              <w:t>15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94227">
            <w:pPr>
              <w:ind w:left="-108" w:right="-112"/>
              <w:jc w:val="center"/>
            </w:pPr>
            <w:r w:rsidRPr="00D964A0">
              <w:t>15</w:t>
            </w:r>
          </w:p>
        </w:tc>
        <w:tc>
          <w:tcPr>
            <w:tcW w:w="603" w:type="dxa"/>
            <w:vMerge w:val="restart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20</w:t>
            </w:r>
          </w:p>
        </w:tc>
        <w:tc>
          <w:tcPr>
            <w:tcW w:w="602" w:type="dxa"/>
            <w:vMerge w:val="restart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-</w:t>
            </w:r>
          </w:p>
        </w:tc>
      </w:tr>
      <w:tr w:rsidR="00B70BC2" w:rsidRPr="00D964A0" w:rsidTr="00E94227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94227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B70BC2" w:rsidRPr="00D964A0" w:rsidRDefault="00B70BC2" w:rsidP="00E94227">
            <w:pPr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0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18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0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94227">
            <w:pPr>
              <w:ind w:left="-108" w:right="-108"/>
              <w:jc w:val="center"/>
            </w:pPr>
            <w:r w:rsidRPr="00D964A0">
              <w:t>22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94227">
            <w:pPr>
              <w:jc w:val="center"/>
            </w:pPr>
            <w:r w:rsidRPr="00D964A0">
              <w:t>42</w:t>
            </w: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94227">
            <w:pPr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</w:p>
        </w:tc>
      </w:tr>
      <w:tr w:rsidR="00B70BC2" w:rsidRPr="00D964A0" w:rsidTr="00E94227">
        <w:trPr>
          <w:tblHeader/>
        </w:trPr>
        <w:tc>
          <w:tcPr>
            <w:tcW w:w="540" w:type="dxa"/>
            <w:vMerge/>
            <w:vAlign w:val="center"/>
          </w:tcPr>
          <w:p w:rsidR="00B70BC2" w:rsidRPr="00D964A0" w:rsidRDefault="00B70BC2" w:rsidP="00E94227">
            <w:pPr>
              <w:jc w:val="center"/>
            </w:pPr>
          </w:p>
        </w:tc>
        <w:tc>
          <w:tcPr>
            <w:tcW w:w="1500" w:type="dxa"/>
            <w:vAlign w:val="center"/>
          </w:tcPr>
          <w:p w:rsidR="00B70BC2" w:rsidRPr="00D964A0" w:rsidRDefault="00B70BC2" w:rsidP="00E94227">
            <w:pPr>
              <w:rPr>
                <w:b/>
              </w:rPr>
            </w:pPr>
            <w:r w:rsidRPr="00D964A0">
              <w:rPr>
                <w:b/>
              </w:rPr>
              <w:t>Итого</w:t>
            </w:r>
          </w:p>
        </w:tc>
        <w:tc>
          <w:tcPr>
            <w:tcW w:w="1929" w:type="dxa"/>
            <w:vMerge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</w:p>
        </w:tc>
        <w:tc>
          <w:tcPr>
            <w:tcW w:w="588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3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0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54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0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94227">
            <w:pPr>
              <w:ind w:left="-108" w:right="-108"/>
              <w:jc w:val="center"/>
            </w:pPr>
          </w:p>
        </w:tc>
        <w:tc>
          <w:tcPr>
            <w:tcW w:w="629" w:type="dxa"/>
            <w:vAlign w:val="center"/>
          </w:tcPr>
          <w:p w:rsidR="00B70BC2" w:rsidRPr="00D964A0" w:rsidRDefault="00B70BC2" w:rsidP="00E94227">
            <w:pPr>
              <w:ind w:left="-108" w:right="-112"/>
              <w:jc w:val="center"/>
            </w:pPr>
          </w:p>
        </w:tc>
        <w:tc>
          <w:tcPr>
            <w:tcW w:w="603" w:type="dxa"/>
            <w:vMerge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</w:p>
        </w:tc>
        <w:tc>
          <w:tcPr>
            <w:tcW w:w="602" w:type="dxa"/>
            <w:vMerge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</w:p>
        </w:tc>
      </w:tr>
      <w:tr w:rsidR="00B70BC2" w:rsidRPr="00D964A0" w:rsidTr="00E94227">
        <w:trPr>
          <w:tblHeader/>
        </w:trPr>
        <w:tc>
          <w:tcPr>
            <w:tcW w:w="540" w:type="dxa"/>
            <w:vAlign w:val="center"/>
          </w:tcPr>
          <w:p w:rsidR="00B70BC2" w:rsidRPr="00D964A0" w:rsidRDefault="00B70BC2" w:rsidP="00E94227">
            <w:pPr>
              <w:jc w:val="center"/>
            </w:pPr>
            <w:r w:rsidRPr="00D964A0">
              <w:t>9</w:t>
            </w:r>
          </w:p>
        </w:tc>
        <w:tc>
          <w:tcPr>
            <w:tcW w:w="1500" w:type="dxa"/>
            <w:vAlign w:val="center"/>
          </w:tcPr>
          <w:p w:rsidR="00B70BC2" w:rsidRPr="00D964A0" w:rsidRDefault="00B70BC2" w:rsidP="00115D69">
            <w:pPr>
              <w:jc w:val="center"/>
              <w:rPr>
                <w:highlight w:val="red"/>
              </w:rPr>
            </w:pPr>
            <w:r w:rsidRPr="00D964A0">
              <w:t xml:space="preserve">9 </w:t>
            </w:r>
          </w:p>
        </w:tc>
        <w:tc>
          <w:tcPr>
            <w:tcW w:w="1929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43 317,04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0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1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0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2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94227">
            <w:pPr>
              <w:ind w:left="-108" w:right="-108"/>
              <w:jc w:val="center"/>
            </w:pPr>
            <w:r w:rsidRPr="00D964A0">
              <w:t>15</w:t>
            </w:r>
          </w:p>
        </w:tc>
        <w:tc>
          <w:tcPr>
            <w:tcW w:w="629" w:type="dxa"/>
            <w:vAlign w:val="center"/>
          </w:tcPr>
          <w:p w:rsidR="00B70BC2" w:rsidRPr="00D964A0" w:rsidRDefault="00B70BC2" w:rsidP="00E94227">
            <w:pPr>
              <w:ind w:left="-108" w:right="-112"/>
              <w:jc w:val="center"/>
            </w:pPr>
            <w:r w:rsidRPr="00D964A0">
              <w:t>15</w:t>
            </w:r>
          </w:p>
        </w:tc>
        <w:tc>
          <w:tcPr>
            <w:tcW w:w="603" w:type="dxa"/>
            <w:vAlign w:val="center"/>
          </w:tcPr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-</w:t>
            </w:r>
          </w:p>
        </w:tc>
        <w:tc>
          <w:tcPr>
            <w:tcW w:w="602" w:type="dxa"/>
            <w:vAlign w:val="center"/>
          </w:tcPr>
          <w:p w:rsidR="00B70BC2" w:rsidRPr="00D964A0" w:rsidRDefault="00B70BC2" w:rsidP="00E94227">
            <w:pPr>
              <w:ind w:left="-104" w:right="-108"/>
              <w:jc w:val="center"/>
            </w:pPr>
            <w:r w:rsidRPr="00D964A0">
              <w:t xml:space="preserve">сб., вс.  </w:t>
            </w:r>
          </w:p>
          <w:p w:rsidR="00B70BC2" w:rsidRPr="00D964A0" w:rsidRDefault="00B70BC2" w:rsidP="00E94227">
            <w:pPr>
              <w:ind w:left="-111" w:right="-108"/>
              <w:jc w:val="center"/>
            </w:pPr>
            <w:r w:rsidRPr="00D964A0">
              <w:t>9.00, 19.00</w:t>
            </w:r>
          </w:p>
        </w:tc>
      </w:tr>
      <w:tr w:rsidR="00B70BC2" w:rsidRPr="00D964A0" w:rsidTr="00932A9A">
        <w:trPr>
          <w:tblHeader/>
        </w:trPr>
        <w:tc>
          <w:tcPr>
            <w:tcW w:w="2040" w:type="dxa"/>
            <w:gridSpan w:val="2"/>
            <w:vAlign w:val="center"/>
          </w:tcPr>
          <w:p w:rsidR="00B70BC2" w:rsidRPr="00D964A0" w:rsidRDefault="00B70BC2" w:rsidP="00E41D3F">
            <w:pPr>
              <w:jc w:val="center"/>
              <w:rPr>
                <w:b/>
              </w:rPr>
            </w:pPr>
            <w:r w:rsidRPr="00D964A0">
              <w:rPr>
                <w:b/>
              </w:rPr>
              <w:t>Всего</w:t>
            </w:r>
          </w:p>
        </w:tc>
        <w:tc>
          <w:tcPr>
            <w:tcW w:w="1929" w:type="dxa"/>
            <w:vAlign w:val="center"/>
          </w:tcPr>
          <w:p w:rsidR="00B70BC2" w:rsidRPr="00D964A0" w:rsidRDefault="00B70BC2" w:rsidP="006072FA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21 337 868,71</w:t>
            </w:r>
          </w:p>
        </w:tc>
        <w:tc>
          <w:tcPr>
            <w:tcW w:w="588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34</w:t>
            </w:r>
          </w:p>
        </w:tc>
        <w:tc>
          <w:tcPr>
            <w:tcW w:w="590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29</w:t>
            </w:r>
          </w:p>
        </w:tc>
        <w:tc>
          <w:tcPr>
            <w:tcW w:w="586" w:type="dxa"/>
            <w:vAlign w:val="center"/>
          </w:tcPr>
          <w:p w:rsidR="00B70BC2" w:rsidRPr="00D964A0" w:rsidRDefault="00B70BC2" w:rsidP="00C953F3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406</w:t>
            </w:r>
          </w:p>
        </w:tc>
        <w:tc>
          <w:tcPr>
            <w:tcW w:w="573" w:type="dxa"/>
            <w:vAlign w:val="center"/>
          </w:tcPr>
          <w:p w:rsidR="00B70BC2" w:rsidRPr="00D964A0" w:rsidRDefault="00B70BC2" w:rsidP="00C953F3">
            <w:pPr>
              <w:ind w:left="-111" w:right="-108"/>
              <w:jc w:val="center"/>
              <w:rPr>
                <w:b/>
              </w:rPr>
            </w:pPr>
            <w:r w:rsidRPr="00D964A0">
              <w:rPr>
                <w:b/>
              </w:rPr>
              <w:t>315</w:t>
            </w:r>
          </w:p>
        </w:tc>
        <w:tc>
          <w:tcPr>
            <w:tcW w:w="630" w:type="dxa"/>
            <w:vAlign w:val="center"/>
          </w:tcPr>
          <w:p w:rsidR="00B70BC2" w:rsidRPr="00D964A0" w:rsidRDefault="00B70BC2" w:rsidP="00E41D3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B70BC2" w:rsidRPr="00D964A0" w:rsidRDefault="00B70BC2" w:rsidP="00E41D3F">
            <w:pPr>
              <w:ind w:left="-108" w:right="-112"/>
              <w:jc w:val="center"/>
              <w:rPr>
                <w:b/>
              </w:rPr>
            </w:pPr>
          </w:p>
        </w:tc>
        <w:tc>
          <w:tcPr>
            <w:tcW w:w="603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</w:p>
        </w:tc>
        <w:tc>
          <w:tcPr>
            <w:tcW w:w="602" w:type="dxa"/>
            <w:vAlign w:val="center"/>
          </w:tcPr>
          <w:p w:rsidR="00B70BC2" w:rsidRPr="00D964A0" w:rsidRDefault="00B70BC2" w:rsidP="00E41D3F">
            <w:pPr>
              <w:ind w:left="-111" w:right="-108"/>
              <w:jc w:val="center"/>
              <w:rPr>
                <w:b/>
              </w:rPr>
            </w:pPr>
          </w:p>
        </w:tc>
      </w:tr>
    </w:tbl>
    <w:p w:rsidR="00B70BC2" w:rsidRDefault="00B70BC2" w:rsidP="0087593E">
      <w:pPr>
        <w:pStyle w:val="13"/>
        <w:tabs>
          <w:tab w:val="num" w:pos="1162"/>
          <w:tab w:val="left" w:pos="1440"/>
        </w:tabs>
        <w:jc w:val="both"/>
        <w:rPr>
          <w:sz w:val="26"/>
          <w:szCs w:val="26"/>
        </w:rPr>
      </w:pPr>
    </w:p>
    <w:p w:rsidR="00B70BC2" w:rsidRDefault="00B70BC2" w:rsidP="0087593E">
      <w:pPr>
        <w:pStyle w:val="13"/>
        <w:tabs>
          <w:tab w:val="num" w:pos="1162"/>
          <w:tab w:val="left" w:pos="14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*</w:t>
      </w:r>
      <w:r w:rsidRPr="00340A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- летний период: </w:t>
      </w:r>
      <w:r>
        <w:rPr>
          <w:bCs/>
          <w:sz w:val="22"/>
          <w:szCs w:val="22"/>
        </w:rPr>
        <w:tab/>
        <w:t xml:space="preserve">для маршрутов №1, 1А, 2, 3, 4, 6, 7 – с 1 </w:t>
      </w:r>
      <w:r w:rsidRPr="00021881">
        <w:rPr>
          <w:bCs/>
          <w:sz w:val="22"/>
          <w:szCs w:val="22"/>
        </w:rPr>
        <w:t>ма</w:t>
      </w:r>
      <w:r>
        <w:rPr>
          <w:bCs/>
          <w:sz w:val="22"/>
          <w:szCs w:val="22"/>
        </w:rPr>
        <w:t>я по 14 ок</w:t>
      </w:r>
      <w:r w:rsidRPr="00021881">
        <w:rPr>
          <w:bCs/>
          <w:sz w:val="22"/>
          <w:szCs w:val="22"/>
        </w:rPr>
        <w:t>тябр</w:t>
      </w:r>
      <w:r>
        <w:rPr>
          <w:bCs/>
          <w:sz w:val="22"/>
          <w:szCs w:val="22"/>
        </w:rPr>
        <w:t>я;</w:t>
      </w:r>
    </w:p>
    <w:p w:rsidR="00B70BC2" w:rsidRDefault="00B70BC2" w:rsidP="0087593E">
      <w:pPr>
        <w:pStyle w:val="13"/>
        <w:tabs>
          <w:tab w:val="num" w:pos="1162"/>
          <w:tab w:val="left" w:pos="1440"/>
        </w:tabs>
        <w:jc w:val="both"/>
        <w:rPr>
          <w:sz w:val="26"/>
          <w:szCs w:val="2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для маршрутов №8 и 9 – с 1 июня по 31 августа.</w:t>
      </w:r>
      <w:r w:rsidRPr="00021881">
        <w:rPr>
          <w:bCs/>
          <w:sz w:val="22"/>
          <w:szCs w:val="22"/>
        </w:rPr>
        <w:t xml:space="preserve"> </w:t>
      </w:r>
    </w:p>
    <w:p w:rsidR="00B70BC2" w:rsidRDefault="00B70BC2" w:rsidP="0087593E">
      <w:pPr>
        <w:pStyle w:val="13"/>
        <w:tabs>
          <w:tab w:val="num" w:pos="1162"/>
          <w:tab w:val="left" w:pos="1440"/>
        </w:tabs>
        <w:jc w:val="both"/>
        <w:rPr>
          <w:sz w:val="26"/>
          <w:szCs w:val="26"/>
        </w:rPr>
      </w:pPr>
    </w:p>
    <w:p w:rsidR="00B70BC2" w:rsidRPr="00151D36" w:rsidRDefault="00B70BC2" w:rsidP="0087593E">
      <w:pPr>
        <w:pStyle w:val="13"/>
        <w:tabs>
          <w:tab w:val="num" w:pos="1162"/>
          <w:tab w:val="left" w:pos="1440"/>
        </w:tabs>
        <w:jc w:val="both"/>
        <w:rPr>
          <w:sz w:val="26"/>
          <w:szCs w:val="26"/>
        </w:rPr>
      </w:pPr>
    </w:p>
    <w:p w:rsidR="00B70BC2" w:rsidRDefault="00B70BC2" w:rsidP="00151D36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b/>
        </w:rPr>
        <w:sectPr w:rsidR="00B70BC2" w:rsidSect="00D964A0">
          <w:footerReference w:type="even" r:id="rId13"/>
          <w:footerReference w:type="default" r:id="rId14"/>
          <w:footerReference w:type="first" r:id="rId15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B70BC2" w:rsidRPr="00021881" w:rsidRDefault="00B70BC2" w:rsidP="00021881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021881">
        <w:rPr>
          <w:bCs/>
          <w:sz w:val="24"/>
          <w:szCs w:val="24"/>
        </w:rPr>
        <w:lastRenderedPageBreak/>
        <w:t xml:space="preserve">Перечень </w:t>
      </w:r>
      <w:r w:rsidRPr="00021881">
        <w:rPr>
          <w:sz w:val="24"/>
          <w:szCs w:val="24"/>
        </w:rPr>
        <w:t>регулярных маршрутов городского пассажирского автомобильного транспорта города Когалыма</w:t>
      </w:r>
    </w:p>
    <w:p w:rsidR="00B70BC2" w:rsidRPr="00E31095" w:rsidRDefault="00B70BC2" w:rsidP="00021881">
      <w:pPr>
        <w:pStyle w:val="13"/>
        <w:jc w:val="both"/>
        <w:rPr>
          <w:sz w:val="16"/>
          <w:szCs w:val="16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40"/>
        <w:gridCol w:w="1559"/>
        <w:gridCol w:w="1276"/>
        <w:gridCol w:w="1364"/>
        <w:gridCol w:w="2321"/>
        <w:gridCol w:w="7229"/>
      </w:tblGrid>
      <w:tr w:rsidR="00B70BC2" w:rsidRPr="00A273F0" w:rsidTr="001423EE">
        <w:tc>
          <w:tcPr>
            <w:tcW w:w="553" w:type="dxa"/>
            <w:vAlign w:val="center"/>
          </w:tcPr>
          <w:p w:rsidR="00B70BC2" w:rsidRPr="001423EE" w:rsidRDefault="00B70BC2" w:rsidP="001423EE">
            <w:pPr>
              <w:ind w:left="-111" w:right="-108"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1423EE">
            <w:pPr>
              <w:keepNext/>
              <w:ind w:left="-91"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Наименование городских автобусных маршрутов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1423EE">
            <w:pPr>
              <w:keepNext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Протяженность маршрута, км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1423EE">
            <w:pPr>
              <w:keepNext/>
              <w:ind w:left="-8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Кол-во автобусных остановок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1423EE">
            <w:pPr>
              <w:keepNext/>
              <w:ind w:left="-108"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Время прохождения маршрута, мин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Конечные пункты маршрута</w:t>
            </w:r>
          </w:p>
        </w:tc>
        <w:tc>
          <w:tcPr>
            <w:tcW w:w="7229" w:type="dxa"/>
            <w:vAlign w:val="center"/>
          </w:tcPr>
          <w:p w:rsidR="00B70BC2" w:rsidRPr="001423EE" w:rsidRDefault="00B70BC2" w:rsidP="001423EE">
            <w:pPr>
              <w:keepNext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следования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№1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22,5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26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68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ДСУ-12</w:t>
            </w:r>
          </w:p>
        </w:tc>
        <w:tc>
          <w:tcPr>
            <w:tcW w:w="7229" w:type="dxa"/>
          </w:tcPr>
          <w:p w:rsidR="00B70BC2" w:rsidRPr="001423EE" w:rsidRDefault="00B70BC2" w:rsidP="00B56901">
            <w:pPr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ул.Молодежная, ул.Ленинградская, ул.Прибалтийская, пр.Нефтяников, ул.Широкая, ул.Береговая, ул.Романтиков, ул.Нефтяников, ул.Олимпийская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№1А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24,7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27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74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Фестивальный – ДСУ-12</w:t>
            </w:r>
          </w:p>
        </w:tc>
        <w:tc>
          <w:tcPr>
            <w:tcW w:w="7229" w:type="dxa"/>
          </w:tcPr>
          <w:p w:rsidR="00B70BC2" w:rsidRPr="001423EE" w:rsidRDefault="00B70BC2" w:rsidP="00B56901">
            <w:pPr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ул.Молодежная, ул.Ленинградская, ул.Прибалтийская, пр.Нефтяников, п.Фестивальный, пр.Нефтяников, ул.Широкая, ул.Береговая, ул.Романтиков, ул.Нефтяников, ул.Олимпийская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3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№2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19,8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19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60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КЦТБ</w:t>
            </w:r>
          </w:p>
        </w:tc>
        <w:tc>
          <w:tcPr>
            <w:tcW w:w="7229" w:type="dxa"/>
          </w:tcPr>
          <w:p w:rsidR="00B70BC2" w:rsidRPr="001423EE" w:rsidRDefault="00B70BC2" w:rsidP="001423EE">
            <w:pPr>
              <w:keepNext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ул.Молодежная, ул.Мира, ул.Прибалтийская, пр.Нефтяников, Северная пром. зона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№3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21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60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ВМУ</w:t>
            </w:r>
          </w:p>
        </w:tc>
        <w:tc>
          <w:tcPr>
            <w:tcW w:w="7229" w:type="dxa"/>
          </w:tcPr>
          <w:p w:rsidR="00B70BC2" w:rsidRPr="001423EE" w:rsidRDefault="00B70BC2" w:rsidP="001423EE">
            <w:pPr>
              <w:keepNext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ул.Молодежная, ул.Мира, ул.Прибалтийская, пр.Нефтяников, ул.Повховское шоссе, ул.Центральная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№4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42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104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ТК «Миллениум» – Дружбы Народов 39 – ДСУ-12</w:t>
            </w:r>
          </w:p>
        </w:tc>
        <w:tc>
          <w:tcPr>
            <w:tcW w:w="7229" w:type="dxa"/>
          </w:tcPr>
          <w:p w:rsidR="00B70BC2" w:rsidRPr="001423EE" w:rsidRDefault="00B70BC2" w:rsidP="00B56901">
            <w:pPr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ул.Прибалтийская, ул.Южная, ул.Бакинская, ул.Сибирская, ул.Повха, ул.Дружбы Народов, пр.Нефтяников, ул.Широкая, ул.Береговая, ул.Романтиков, ул.Нефтяников, ул.Олимпийская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6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№6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22,9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56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69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ТК «Миллениум» – Дружбы Народов 39 – ДСУ-12</w:t>
            </w:r>
          </w:p>
        </w:tc>
        <w:tc>
          <w:tcPr>
            <w:tcW w:w="7229" w:type="dxa"/>
          </w:tcPr>
          <w:p w:rsidR="00B70BC2" w:rsidRPr="001423EE" w:rsidRDefault="00B70BC2" w:rsidP="0088426C">
            <w:pPr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ул.Молодежная, ул.Ленинградская, ул.Прибалтийская, ул.Южная, ул.Прибалтийская, ул.Ленинградская, ул.Молодежная, ул.Дружбы Народов, ул.Береговая, ул.Романтиков, ул.Нефтяников, ул.Олимпийская, пр.Нефтяников, ул.Широкая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7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№7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21,0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Аэропорт</w:t>
            </w:r>
          </w:p>
        </w:tc>
        <w:tc>
          <w:tcPr>
            <w:tcW w:w="7229" w:type="dxa"/>
          </w:tcPr>
          <w:p w:rsidR="00B70BC2" w:rsidRPr="001423EE" w:rsidRDefault="00B70BC2" w:rsidP="001423EE">
            <w:pPr>
              <w:keepNext/>
              <w:rPr>
                <w:bCs/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 xml:space="preserve">ул.Дружбы Народов, </w:t>
            </w:r>
            <w:r w:rsidRPr="001423EE">
              <w:rPr>
                <w:bCs/>
                <w:sz w:val="22"/>
                <w:szCs w:val="22"/>
              </w:rPr>
              <w:t>пр.Нефтяников, Аэропорт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8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№8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МОУ СОШ №10</w:t>
            </w:r>
          </w:p>
        </w:tc>
        <w:tc>
          <w:tcPr>
            <w:tcW w:w="7229" w:type="dxa"/>
          </w:tcPr>
          <w:p w:rsidR="00B70BC2" w:rsidRPr="001423EE" w:rsidRDefault="00B70BC2" w:rsidP="001423EE">
            <w:pPr>
              <w:keepNext/>
              <w:rPr>
                <w:b/>
                <w:bCs/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ул.Повха, ул.Сибирская, ул.Бакинская, ул.Прибал-тийская, ул.Градостроителей, ул.Северная, ул.Сургутское шоссе,</w:t>
            </w:r>
          </w:p>
        </w:tc>
      </w:tr>
      <w:tr w:rsidR="00B70BC2" w:rsidRPr="00A273F0" w:rsidTr="00D964A0">
        <w:tc>
          <w:tcPr>
            <w:tcW w:w="553" w:type="dxa"/>
          </w:tcPr>
          <w:p w:rsidR="00B70BC2" w:rsidRPr="001423EE" w:rsidRDefault="00B70BC2" w:rsidP="001423EE">
            <w:pPr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9</w:t>
            </w:r>
          </w:p>
        </w:tc>
        <w:tc>
          <w:tcPr>
            <w:tcW w:w="1540" w:type="dxa"/>
            <w:vAlign w:val="center"/>
          </w:tcPr>
          <w:p w:rsidR="00B70BC2" w:rsidRPr="001423EE" w:rsidRDefault="00B70BC2" w:rsidP="00D964A0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Маршрут №9</w:t>
            </w:r>
          </w:p>
        </w:tc>
        <w:tc>
          <w:tcPr>
            <w:tcW w:w="1559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39,4</w:t>
            </w:r>
          </w:p>
        </w:tc>
        <w:tc>
          <w:tcPr>
            <w:tcW w:w="1276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64" w:type="dxa"/>
            <w:vAlign w:val="center"/>
          </w:tcPr>
          <w:p w:rsidR="00B70BC2" w:rsidRPr="001423EE" w:rsidRDefault="00B70BC2" w:rsidP="00D964A0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1423EE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2321" w:type="dxa"/>
            <w:vAlign w:val="center"/>
          </w:tcPr>
          <w:p w:rsidR="00B70BC2" w:rsidRPr="001423EE" w:rsidRDefault="00B70BC2" w:rsidP="00D964A0">
            <w:pPr>
              <w:ind w:right="-108"/>
              <w:jc w:val="both"/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Дружбы Народов 39 – сады «Южный Ягун»</w:t>
            </w:r>
          </w:p>
        </w:tc>
        <w:tc>
          <w:tcPr>
            <w:tcW w:w="7229" w:type="dxa"/>
            <w:vAlign w:val="center"/>
          </w:tcPr>
          <w:p w:rsidR="00B70BC2" w:rsidRPr="001423EE" w:rsidRDefault="00B70BC2" w:rsidP="0088426C">
            <w:pPr>
              <w:rPr>
                <w:sz w:val="22"/>
                <w:szCs w:val="22"/>
              </w:rPr>
            </w:pPr>
            <w:r w:rsidRPr="001423EE">
              <w:rPr>
                <w:sz w:val="22"/>
                <w:szCs w:val="22"/>
              </w:rPr>
              <w:t>ул.Дружбы Народов, ул.Молодежная, ул.Мира, ул.Прибалтийская, ул.Сургутское шоссе, сады «Южный Ягун»</w:t>
            </w:r>
          </w:p>
        </w:tc>
      </w:tr>
    </w:tbl>
    <w:p w:rsidR="00B70BC2" w:rsidRPr="00E31095" w:rsidRDefault="00B70BC2" w:rsidP="00A273F0">
      <w:pPr>
        <w:pStyle w:val="13"/>
        <w:tabs>
          <w:tab w:val="num" w:pos="1162"/>
        </w:tabs>
        <w:jc w:val="both"/>
        <w:rPr>
          <w:sz w:val="4"/>
          <w:szCs w:val="4"/>
        </w:rPr>
      </w:pPr>
    </w:p>
    <w:p w:rsidR="00B70BC2" w:rsidRDefault="00B70BC2" w:rsidP="00021881">
      <w:pPr>
        <w:sectPr w:rsidR="00B70BC2" w:rsidSect="005150E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B70BC2" w:rsidRPr="00CE3294" w:rsidRDefault="00B70BC2" w:rsidP="006A3367">
      <w:pPr>
        <w:pStyle w:val="13"/>
        <w:numPr>
          <w:ilvl w:val="0"/>
          <w:numId w:val="18"/>
        </w:numPr>
        <w:jc w:val="center"/>
        <w:rPr>
          <w:b/>
          <w:bCs/>
          <w:sz w:val="26"/>
          <w:szCs w:val="26"/>
        </w:rPr>
      </w:pPr>
      <w:bookmarkStart w:id="1" w:name="_Toc509310677"/>
      <w:r w:rsidRPr="00335976">
        <w:rPr>
          <w:b/>
          <w:sz w:val="26"/>
          <w:szCs w:val="26"/>
        </w:rPr>
        <w:lastRenderedPageBreak/>
        <w:t>ТРЕБОВАНИЯ К УЧАСТНИКАМ КОНКУРСА</w:t>
      </w:r>
    </w:p>
    <w:p w:rsidR="00B70BC2" w:rsidRPr="006A3367" w:rsidRDefault="00B70BC2" w:rsidP="00CE3294">
      <w:pPr>
        <w:pStyle w:val="13"/>
        <w:jc w:val="center"/>
        <w:rPr>
          <w:b/>
          <w:bCs/>
          <w:sz w:val="26"/>
          <w:szCs w:val="26"/>
        </w:rPr>
      </w:pPr>
    </w:p>
    <w:p w:rsidR="00B70BC2" w:rsidRPr="00335976" w:rsidRDefault="00B70BC2" w:rsidP="00D964A0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bCs/>
          <w:sz w:val="26"/>
          <w:szCs w:val="26"/>
        </w:rPr>
      </w:pPr>
      <w:r w:rsidRPr="00335976">
        <w:rPr>
          <w:sz w:val="26"/>
          <w:szCs w:val="26"/>
        </w:rPr>
        <w:t xml:space="preserve">Участниками конкурса являются лица, претендующие на заключение договора на осуществление пассажирских </w:t>
      </w:r>
      <w:r w:rsidRPr="00FF2E9B">
        <w:rPr>
          <w:sz w:val="26"/>
          <w:szCs w:val="26"/>
        </w:rPr>
        <w:t xml:space="preserve">перевозок автомобильным </w:t>
      </w:r>
      <w:r w:rsidRPr="00335976">
        <w:rPr>
          <w:sz w:val="26"/>
          <w:szCs w:val="26"/>
        </w:rPr>
        <w:t>транспортом общего пользования по утвержденным регулярным маршрутам на территории города Когалыма</w:t>
      </w:r>
      <w:r>
        <w:rPr>
          <w:sz w:val="26"/>
          <w:szCs w:val="26"/>
        </w:rPr>
        <w:t xml:space="preserve"> (далее – участник конкурса, претендент)</w:t>
      </w:r>
      <w:r w:rsidRPr="00335976">
        <w:rPr>
          <w:sz w:val="26"/>
          <w:szCs w:val="26"/>
        </w:rPr>
        <w:t>. Уч</w:t>
      </w:r>
      <w:r>
        <w:rPr>
          <w:sz w:val="26"/>
          <w:szCs w:val="26"/>
        </w:rPr>
        <w:t xml:space="preserve">астником конкурса может быть </w:t>
      </w:r>
      <w:r w:rsidRPr="00335976">
        <w:rPr>
          <w:sz w:val="26"/>
          <w:szCs w:val="26"/>
        </w:rPr>
        <w:t>организаци</w:t>
      </w:r>
      <w:r>
        <w:rPr>
          <w:sz w:val="26"/>
          <w:szCs w:val="26"/>
        </w:rPr>
        <w:t>я,</w:t>
      </w:r>
      <w:r w:rsidRPr="00335976">
        <w:rPr>
          <w:sz w:val="26"/>
          <w:szCs w:val="26"/>
        </w:rPr>
        <w:t xml:space="preserve"> либо индивидуальный предприниматель.</w:t>
      </w:r>
    </w:p>
    <w:p w:rsidR="00B70BC2" w:rsidRPr="00335976" w:rsidRDefault="00B70BC2" w:rsidP="00D964A0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bCs/>
          <w:sz w:val="26"/>
          <w:szCs w:val="26"/>
        </w:rPr>
      </w:pPr>
      <w:r w:rsidRPr="00335976">
        <w:rPr>
          <w:sz w:val="26"/>
          <w:szCs w:val="26"/>
        </w:rPr>
        <w:t>Участник конкурса не должен иметь аффилированных лиц, являющихся должностными лицами заказчика, учредителями, собственниками или руководителями кого-либо из других участников конкурса.</w:t>
      </w:r>
    </w:p>
    <w:p w:rsidR="00B70BC2" w:rsidRPr="00335976" w:rsidRDefault="00B70BC2" w:rsidP="00D964A0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bCs/>
          <w:sz w:val="26"/>
          <w:szCs w:val="26"/>
        </w:rPr>
      </w:pPr>
      <w:r w:rsidRPr="00335976">
        <w:rPr>
          <w:sz w:val="26"/>
          <w:szCs w:val="26"/>
        </w:rPr>
        <w:t>Участником конкурса не может являться лицо: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Имеющее задолженность по уплате налогов и других обязательных платежей в бюджет любого уровня и внебюджетные фонды.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На имущество которого наложен арест и (или) в отношении которого возбуждено дело о признании его несостоятельным (банкротом).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Находящееся в стадии реорганизации, ликвидации или </w:t>
      </w:r>
      <w:r>
        <w:rPr>
          <w:sz w:val="26"/>
          <w:szCs w:val="26"/>
        </w:rPr>
        <w:t>банкротства</w:t>
      </w:r>
      <w:r w:rsidRPr="00335976">
        <w:rPr>
          <w:sz w:val="26"/>
          <w:szCs w:val="26"/>
        </w:rPr>
        <w:t>.</w:t>
      </w:r>
    </w:p>
    <w:p w:rsidR="00B70BC2" w:rsidRPr="00335976" w:rsidRDefault="00B70BC2" w:rsidP="00D964A0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bCs/>
          <w:sz w:val="26"/>
          <w:szCs w:val="26"/>
        </w:rPr>
      </w:pPr>
      <w:r w:rsidRPr="00335976">
        <w:rPr>
          <w:sz w:val="26"/>
          <w:szCs w:val="26"/>
        </w:rPr>
        <w:t>Участник конкурса должен полностью соответствовать общим требованиям государственного стандарта Российской Федерации «Услуги пассажирского автомобильного транспорта» (ГОСТ Р 51825-2001).</w:t>
      </w:r>
    </w:p>
    <w:p w:rsidR="00B70BC2" w:rsidRPr="006A3367" w:rsidRDefault="00B70BC2" w:rsidP="00D964A0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bCs/>
          <w:sz w:val="26"/>
          <w:szCs w:val="26"/>
        </w:rPr>
      </w:pPr>
      <w:r w:rsidRPr="006A3367">
        <w:rPr>
          <w:sz w:val="26"/>
          <w:szCs w:val="26"/>
        </w:rPr>
        <w:t>Участник конкурса должен иметь:</w:t>
      </w:r>
    </w:p>
    <w:p w:rsidR="00B70BC2" w:rsidRPr="006A3367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6A3367">
        <w:rPr>
          <w:sz w:val="26"/>
          <w:szCs w:val="26"/>
        </w:rPr>
        <w:t>Лицензию на осуществление перевозки пассажиров автомобильным транспортом, оборудованным для перевозок более 8 человек.</w:t>
      </w:r>
    </w:p>
    <w:p w:rsidR="00B70BC2" w:rsidRPr="006A3367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6A3367">
        <w:rPr>
          <w:sz w:val="26"/>
          <w:szCs w:val="26"/>
        </w:rPr>
        <w:t xml:space="preserve">Трудовые ресурсы (наличие сотрудников всех специализаций, необходимых для выполнения договора: квалифицированные водители - категория </w:t>
      </w:r>
      <w:r w:rsidRPr="006A3367">
        <w:rPr>
          <w:sz w:val="26"/>
          <w:szCs w:val="26"/>
          <w:lang w:val="en-US"/>
        </w:rPr>
        <w:t>D</w:t>
      </w:r>
      <w:r w:rsidRPr="006A3367">
        <w:rPr>
          <w:sz w:val="26"/>
          <w:szCs w:val="26"/>
        </w:rPr>
        <w:t xml:space="preserve">, квалифицированные и аттестованные специалисты в области обеспечения безопасности дорожного движения и т.д.). 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6A3367">
        <w:rPr>
          <w:sz w:val="26"/>
          <w:szCs w:val="26"/>
        </w:rPr>
        <w:t>Транспортные средства – собственные или арендованные без экипажа</w:t>
      </w:r>
      <w:r w:rsidRPr="00335976">
        <w:rPr>
          <w:sz w:val="26"/>
          <w:szCs w:val="26"/>
        </w:rPr>
        <w:t xml:space="preserve"> для обслуживания маршрута, предназначенные для перевозки пассажиров в соответствии с характеристиками завода-изготовителя, имеющие левостороннее расположение рулевого управления и правосторонние двери, зарегистрированных в органах ГИБДД, прошедшие в установленном порядке государственный технический осмотр, имеющие «Одобрение типа транспортного средства» в количестве, не менее </w:t>
      </w:r>
      <w:r w:rsidRPr="00674017">
        <w:rPr>
          <w:sz w:val="26"/>
          <w:szCs w:val="26"/>
        </w:rPr>
        <w:t>указанного в пункте 1.10 конкурсной документации</w:t>
      </w:r>
      <w:r w:rsidRPr="00335976">
        <w:rPr>
          <w:sz w:val="26"/>
          <w:szCs w:val="26"/>
        </w:rPr>
        <w:t xml:space="preserve"> по каждому конкретному лоту, с учетом 5% резерва.</w:t>
      </w:r>
    </w:p>
    <w:p w:rsidR="00B70BC2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Собственную или арендованную техническую базу для технического обслуживания и ремонта транспортных средств, или договор на </w:t>
      </w:r>
      <w:r w:rsidRPr="001F4C84">
        <w:rPr>
          <w:sz w:val="26"/>
          <w:szCs w:val="26"/>
        </w:rPr>
        <w:t xml:space="preserve">проведение технического обслуживания, ремонта и контроля технического состояния транспортных средств перед выездом на линию </w:t>
      </w:r>
      <w:r w:rsidRPr="00335976">
        <w:rPr>
          <w:sz w:val="26"/>
          <w:szCs w:val="26"/>
        </w:rPr>
        <w:t xml:space="preserve">на период не менее срока действия договора на осуществление маршрутных пассажирских перевозок. 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8647B">
        <w:rPr>
          <w:sz w:val="26"/>
          <w:szCs w:val="26"/>
        </w:rPr>
        <w:t>озможность проведения предрейсового (послерейсового) медицинского осмотра водителей</w:t>
      </w:r>
      <w:r w:rsidRPr="00335976">
        <w:rPr>
          <w:sz w:val="26"/>
          <w:szCs w:val="26"/>
        </w:rPr>
        <w:t xml:space="preserve"> </w:t>
      </w:r>
      <w:r w:rsidRPr="00A8531C">
        <w:rPr>
          <w:sz w:val="26"/>
          <w:szCs w:val="26"/>
        </w:rPr>
        <w:t xml:space="preserve">самостоятельно либо на основании договора со специализированной медицинской организацией, имеющей лицензию на осуществление медицинской деятельности, включая работы (услуги) по </w:t>
      </w:r>
      <w:r w:rsidRPr="00A8531C">
        <w:rPr>
          <w:sz w:val="26"/>
          <w:szCs w:val="26"/>
        </w:rPr>
        <w:lastRenderedPageBreak/>
        <w:t>медицинским осмотрам (предрейсовым, послерейсовым)</w:t>
      </w:r>
      <w:r>
        <w:rPr>
          <w:sz w:val="26"/>
          <w:szCs w:val="26"/>
        </w:rPr>
        <w:t>.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Диспетчерскую службу, позволяющую в полном объеме осуществлять управление и контроль за движением маршрутных автобусов (средства централизованной диспетчерской связи).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Собственные или арендованные оборудованные места хранения подвижного состава (боксы, открытые стоянки).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bCs/>
          <w:sz w:val="26"/>
          <w:szCs w:val="26"/>
        </w:rPr>
        <w:t>М</w:t>
      </w:r>
      <w:r w:rsidRPr="00335976">
        <w:rPr>
          <w:sz w:val="26"/>
          <w:szCs w:val="26"/>
        </w:rPr>
        <w:t>атериалы о проведенной экспертизе предоставления услуг пассажирского автомобильного транспорта и техническое обслуживание и ремонт транспортных средств (при наличии).</w:t>
      </w:r>
    </w:p>
    <w:p w:rsidR="00B70BC2" w:rsidRPr="00335976" w:rsidRDefault="00B70BC2" w:rsidP="00D964A0">
      <w:pPr>
        <w:pStyle w:val="13"/>
        <w:numPr>
          <w:ilvl w:val="2"/>
          <w:numId w:val="1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Сервисные книжки для учета работ по ТО-1 и ТО-2 (по требованию).</w:t>
      </w:r>
    </w:p>
    <w:p w:rsidR="00B70BC2" w:rsidRPr="006A3367" w:rsidRDefault="00B70BC2" w:rsidP="00D964A0">
      <w:pPr>
        <w:pStyle w:val="13"/>
        <w:numPr>
          <w:ilvl w:val="1"/>
          <w:numId w:val="18"/>
        </w:numPr>
        <w:tabs>
          <w:tab w:val="num" w:pos="1162"/>
        </w:tabs>
        <w:ind w:firstLine="709"/>
        <w:jc w:val="both"/>
        <w:rPr>
          <w:bCs/>
          <w:sz w:val="26"/>
          <w:szCs w:val="26"/>
        </w:rPr>
      </w:pPr>
      <w:r w:rsidRPr="00335976">
        <w:rPr>
          <w:sz w:val="26"/>
          <w:szCs w:val="26"/>
        </w:rPr>
        <w:t>Заказчик вправе отстранить участника конкурса от участия в конкурсе на любом этапе его проведения в случае предоставления участником конкурса недостоверных сведений о его соответствии установленным квалификационным требованиям.</w:t>
      </w:r>
      <w:bookmarkEnd w:id="1"/>
    </w:p>
    <w:p w:rsidR="00B70BC2" w:rsidRDefault="00B70BC2" w:rsidP="006A3367">
      <w:pPr>
        <w:pStyle w:val="13"/>
        <w:tabs>
          <w:tab w:val="num" w:pos="1162"/>
        </w:tabs>
        <w:jc w:val="both"/>
        <w:rPr>
          <w:sz w:val="26"/>
          <w:szCs w:val="26"/>
        </w:rPr>
      </w:pPr>
    </w:p>
    <w:p w:rsidR="00B70BC2" w:rsidRPr="00CE3294" w:rsidRDefault="00B70BC2" w:rsidP="006A3367">
      <w:pPr>
        <w:pStyle w:val="13"/>
        <w:numPr>
          <w:ilvl w:val="0"/>
          <w:numId w:val="18"/>
        </w:numPr>
        <w:jc w:val="center"/>
        <w:rPr>
          <w:b/>
          <w:bCs/>
          <w:sz w:val="26"/>
          <w:szCs w:val="26"/>
        </w:rPr>
      </w:pPr>
      <w:r w:rsidRPr="00335976">
        <w:rPr>
          <w:b/>
          <w:sz w:val="26"/>
          <w:szCs w:val="26"/>
        </w:rPr>
        <w:t>СОДЕРЖАНИЕ КОНКУРСНОЙ ЗАЯВКИ</w:t>
      </w:r>
    </w:p>
    <w:p w:rsidR="00B70BC2" w:rsidRPr="00335976" w:rsidRDefault="00B70BC2" w:rsidP="00CE3294">
      <w:pPr>
        <w:pStyle w:val="13"/>
        <w:jc w:val="center"/>
        <w:rPr>
          <w:b/>
          <w:bCs/>
          <w:sz w:val="26"/>
          <w:szCs w:val="26"/>
        </w:rPr>
      </w:pPr>
    </w:p>
    <w:p w:rsidR="00B70BC2" w:rsidRPr="00335976" w:rsidRDefault="00B70BC2" w:rsidP="00E705B2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bCs/>
          <w:sz w:val="26"/>
          <w:szCs w:val="26"/>
        </w:rPr>
      </w:pPr>
      <w:r w:rsidRPr="00335976">
        <w:rPr>
          <w:bCs/>
          <w:sz w:val="26"/>
          <w:szCs w:val="26"/>
        </w:rPr>
        <w:t xml:space="preserve">Для участия в конкурсе претендент подаёт заявку на участие в конкурсе в указанный в </w:t>
      </w:r>
      <w:r>
        <w:rPr>
          <w:bCs/>
          <w:sz w:val="26"/>
          <w:szCs w:val="26"/>
        </w:rPr>
        <w:t>пункте 1.5</w:t>
      </w:r>
      <w:r w:rsidRPr="00335976">
        <w:rPr>
          <w:bCs/>
          <w:sz w:val="26"/>
          <w:szCs w:val="26"/>
        </w:rPr>
        <w:t xml:space="preserve"> срок по форме, установленной конкурсной документацией (форма 1)</w:t>
      </w:r>
      <w:r w:rsidRPr="00335976">
        <w:rPr>
          <w:sz w:val="26"/>
          <w:szCs w:val="26"/>
        </w:rPr>
        <w:t>.</w:t>
      </w:r>
    </w:p>
    <w:p w:rsidR="00B70BC2" w:rsidRPr="00335976" w:rsidRDefault="00B70BC2" w:rsidP="00E705B2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bCs/>
          <w:sz w:val="26"/>
          <w:szCs w:val="26"/>
        </w:rPr>
      </w:pPr>
      <w:r w:rsidRPr="00335976">
        <w:rPr>
          <w:sz w:val="26"/>
          <w:szCs w:val="26"/>
        </w:rPr>
        <w:t>Заявка на участие в конкурсе должна содержать:</w:t>
      </w:r>
    </w:p>
    <w:p w:rsidR="00B70BC2" w:rsidRPr="00335976" w:rsidRDefault="00B70BC2" w:rsidP="00FB69B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bCs/>
          <w:sz w:val="26"/>
          <w:szCs w:val="26"/>
        </w:rPr>
        <w:t>Сведения об участнике конкурса, подавшем заявку (форма 2).</w:t>
      </w:r>
    </w:p>
    <w:p w:rsidR="00B70BC2" w:rsidRPr="00335976" w:rsidRDefault="00B70BC2" w:rsidP="00FB69B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Заверенные в установленном порядке копии учредительных документов, свидетельства о постановке на учёт в налоговом органе, свидетельства о внесении в </w:t>
      </w:r>
      <w:r>
        <w:rPr>
          <w:sz w:val="26"/>
          <w:szCs w:val="26"/>
        </w:rPr>
        <w:t>е</w:t>
      </w:r>
      <w:r w:rsidRPr="00335976">
        <w:rPr>
          <w:sz w:val="26"/>
          <w:szCs w:val="26"/>
        </w:rPr>
        <w:t>диный государственный реестр записи о юридическом лице или индивидуальном предпринимателе.</w:t>
      </w:r>
    </w:p>
    <w:p w:rsidR="00B70BC2" w:rsidRPr="00335976" w:rsidRDefault="00B70BC2" w:rsidP="00FB69B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Выписку из </w:t>
      </w:r>
      <w:r>
        <w:rPr>
          <w:sz w:val="26"/>
          <w:szCs w:val="26"/>
        </w:rPr>
        <w:t>е</w:t>
      </w:r>
      <w:r w:rsidRPr="00335976">
        <w:rPr>
          <w:sz w:val="26"/>
          <w:szCs w:val="26"/>
        </w:rPr>
        <w:t>диного государственного реестра юридических лиц (оригинал или нотариально заверенная копия).</w:t>
      </w:r>
    </w:p>
    <w:p w:rsidR="00B70BC2" w:rsidRPr="00335976" w:rsidRDefault="00B70BC2" w:rsidP="00F476C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Справку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фонды,</w:t>
      </w:r>
      <w:r w:rsidRPr="00335976">
        <w:rPr>
          <w:bCs/>
          <w:sz w:val="26"/>
          <w:szCs w:val="26"/>
        </w:rPr>
        <w:t xml:space="preserve"> полученной не позднее, чем за один месяц до момента подачи заявки</w:t>
      </w:r>
      <w:r w:rsidRPr="00335976">
        <w:rPr>
          <w:sz w:val="26"/>
          <w:szCs w:val="26"/>
        </w:rPr>
        <w:t>.</w:t>
      </w:r>
    </w:p>
    <w:p w:rsidR="00B70BC2" w:rsidRDefault="00B70BC2" w:rsidP="00F476C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Заверенная в установленном порядке копия лицензии на осуществление перевозки пассажиров автомобильным транспортом, оборудованным для перевозок более 8 человек.</w:t>
      </w:r>
    </w:p>
    <w:p w:rsidR="00B70BC2" w:rsidRPr="00674017" w:rsidRDefault="00B70BC2" w:rsidP="00F476C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Конкурсное </w:t>
      </w:r>
      <w:r w:rsidRPr="00674017">
        <w:rPr>
          <w:sz w:val="26"/>
          <w:szCs w:val="26"/>
        </w:rPr>
        <w:t>предложение (форма 3).</w:t>
      </w:r>
    </w:p>
    <w:p w:rsidR="00B70BC2" w:rsidRPr="00674017" w:rsidRDefault="00B70BC2" w:rsidP="00F476C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Профессиональная структура и уровень квалификации участника конкурса </w:t>
      </w:r>
      <w:r w:rsidRPr="00674017">
        <w:rPr>
          <w:sz w:val="26"/>
          <w:szCs w:val="26"/>
        </w:rPr>
        <w:t>(форма 4).</w:t>
      </w:r>
    </w:p>
    <w:p w:rsidR="00B70BC2" w:rsidRPr="00674017" w:rsidRDefault="00B70BC2" w:rsidP="00F476C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Данные об имеющихся автотранспортных средствах, сведения о наличии производственной базы, с приложением копий договоров аренды в случае их аренды, информация о наличии системы </w:t>
      </w:r>
      <w:r w:rsidRPr="00674017">
        <w:rPr>
          <w:sz w:val="26"/>
          <w:szCs w:val="26"/>
        </w:rPr>
        <w:t>контроля (форма 5).</w:t>
      </w:r>
    </w:p>
    <w:p w:rsidR="00B70BC2" w:rsidRPr="006A3367" w:rsidRDefault="00B70BC2" w:rsidP="00F476C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Сведения об опыте работы в осуществлении пассажирских перевозок </w:t>
      </w:r>
      <w:r w:rsidRPr="006A3367">
        <w:rPr>
          <w:sz w:val="26"/>
          <w:szCs w:val="26"/>
        </w:rPr>
        <w:t>(форма 6).</w:t>
      </w:r>
    </w:p>
    <w:p w:rsidR="00B70BC2" w:rsidRPr="00335976" w:rsidRDefault="00B70BC2" w:rsidP="003C4141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Документы, подтверждающие полномочия лица, имеющего право без доверенности действовать от имени юридического лица (для юридического лица).</w:t>
      </w:r>
    </w:p>
    <w:p w:rsidR="00B70BC2" w:rsidRDefault="00B70BC2" w:rsidP="003C4141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Другие документы по усмотрению участника конкурса.</w:t>
      </w:r>
    </w:p>
    <w:p w:rsidR="00B70BC2" w:rsidRDefault="00B70BC2" w:rsidP="006A3367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:rsidR="00B70BC2" w:rsidRPr="00CE3294" w:rsidRDefault="00B70BC2" w:rsidP="006A3367">
      <w:pPr>
        <w:pStyle w:val="13"/>
        <w:numPr>
          <w:ilvl w:val="0"/>
          <w:numId w:val="18"/>
        </w:numPr>
        <w:jc w:val="center"/>
        <w:rPr>
          <w:b/>
          <w:bCs/>
          <w:sz w:val="26"/>
          <w:szCs w:val="26"/>
        </w:rPr>
      </w:pPr>
      <w:r w:rsidRPr="006A3367">
        <w:rPr>
          <w:b/>
          <w:sz w:val="26"/>
          <w:szCs w:val="26"/>
        </w:rPr>
        <w:t>ПОДГОТОВКА КОНКУРСНЫХ ЗАЯВОК И КОНКУРСНЫХ ПРЕДЛОЖЕНИЙ</w:t>
      </w:r>
    </w:p>
    <w:p w:rsidR="00B70BC2" w:rsidRPr="006A3367" w:rsidRDefault="00B70BC2" w:rsidP="00CE3294">
      <w:pPr>
        <w:pStyle w:val="13"/>
        <w:jc w:val="center"/>
        <w:rPr>
          <w:b/>
          <w:bCs/>
          <w:sz w:val="26"/>
          <w:szCs w:val="26"/>
        </w:rPr>
      </w:pPr>
    </w:p>
    <w:p w:rsidR="00B70BC2" w:rsidRPr="00335976" w:rsidRDefault="00B70BC2" w:rsidP="00877BCB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bCs/>
          <w:sz w:val="26"/>
          <w:szCs w:val="26"/>
        </w:rPr>
      </w:pPr>
      <w:r w:rsidRPr="00335976">
        <w:rPr>
          <w:sz w:val="26"/>
          <w:szCs w:val="26"/>
        </w:rPr>
        <w:t>Язык и форма конкурсной заявки:</w:t>
      </w:r>
    </w:p>
    <w:p w:rsidR="00B70BC2" w:rsidRPr="00335976" w:rsidRDefault="00B70BC2" w:rsidP="00877BCB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Конкурсная заявка, а также вся корреспонденция и документация, связанные с этой конкурсной заявкой должны быть написаны на русском языке. Любые вспомогательные документы и печатные материалы на другом языке, представленные претендентом, должны сопровождаться переводом на русский язык.</w:t>
      </w:r>
    </w:p>
    <w:p w:rsidR="00B70BC2" w:rsidRPr="00335976" w:rsidRDefault="00B70BC2" w:rsidP="00BB22E4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Конкурсная заявка на участие в конкурсе оформляется в письменной форме в порядке, предусмотренном в конкурсной документации.</w:t>
      </w:r>
    </w:p>
    <w:p w:rsidR="00B70BC2" w:rsidRPr="00335976" w:rsidRDefault="00B70BC2" w:rsidP="00BB22E4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Подаваемые заяв</w:t>
      </w:r>
      <w:r>
        <w:rPr>
          <w:sz w:val="26"/>
          <w:szCs w:val="26"/>
        </w:rPr>
        <w:t>ки и конкурсные предложения</w:t>
      </w:r>
      <w:r w:rsidRPr="00335976">
        <w:rPr>
          <w:sz w:val="26"/>
          <w:szCs w:val="26"/>
        </w:rPr>
        <w:t xml:space="preserve"> должны полностью отвечать требованиям конкурсной документации. Альтернативные заявки и предложения рассматриваться не будут.</w:t>
      </w:r>
    </w:p>
    <w:p w:rsidR="00B70BC2" w:rsidRPr="00335976" w:rsidRDefault="00B70BC2" w:rsidP="00BB22E4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noProof/>
          <w:sz w:val="26"/>
          <w:szCs w:val="26"/>
        </w:rPr>
        <w:t>З</w:t>
      </w:r>
      <w:r>
        <w:rPr>
          <w:noProof/>
          <w:sz w:val="26"/>
          <w:szCs w:val="26"/>
        </w:rPr>
        <w:t>а</w:t>
      </w:r>
      <w:r w:rsidRPr="00335976">
        <w:rPr>
          <w:noProof/>
          <w:sz w:val="26"/>
          <w:szCs w:val="26"/>
        </w:rPr>
        <w:t>явки на участие в конкурсе подаются в запечатанном конверте.</w:t>
      </w:r>
      <w:r w:rsidRPr="00335976">
        <w:rPr>
          <w:sz w:val="26"/>
          <w:szCs w:val="26"/>
        </w:rPr>
        <w:t xml:space="preserve"> На </w:t>
      </w:r>
      <w:r w:rsidRPr="00335976">
        <w:rPr>
          <w:noProof/>
          <w:sz w:val="26"/>
          <w:szCs w:val="26"/>
        </w:rPr>
        <w:t>конверте указываются наименование конкурса и регистрационный номер заявки.</w:t>
      </w:r>
      <w:r w:rsidRPr="00335976">
        <w:rPr>
          <w:sz w:val="26"/>
          <w:szCs w:val="26"/>
        </w:rPr>
        <w:t xml:space="preserve"> Подаётся только одна конкурсная заявка по каждому лоту. В случае подачи более одной конкурсной заявки на каждый лот все конкурсные заявки такого претендента отклоняются.</w:t>
      </w:r>
    </w:p>
    <w:p w:rsidR="00B70BC2" w:rsidRPr="00335976" w:rsidRDefault="00B70BC2" w:rsidP="00BB22E4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bCs/>
          <w:sz w:val="26"/>
          <w:szCs w:val="26"/>
        </w:rPr>
        <w:t>Отзыв конкурсной заявки либо внесение в нее изменени</w:t>
      </w:r>
      <w:r>
        <w:rPr>
          <w:bCs/>
          <w:sz w:val="26"/>
          <w:szCs w:val="26"/>
        </w:rPr>
        <w:t>й</w:t>
      </w:r>
      <w:r w:rsidRPr="00335976">
        <w:rPr>
          <w:bCs/>
          <w:sz w:val="26"/>
          <w:szCs w:val="26"/>
        </w:rPr>
        <w:t xml:space="preserve"> осуществляются до истечения срока подачи конкурсных заявок после письменного уведомления Организатора конкурса.</w:t>
      </w:r>
    </w:p>
    <w:p w:rsidR="00B70BC2" w:rsidRPr="00335976" w:rsidRDefault="00B70BC2" w:rsidP="00BB22E4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noProof/>
          <w:sz w:val="26"/>
          <w:szCs w:val="26"/>
        </w:rPr>
        <w:t>Изменения заявки на участие в конкурсе подаются в запечатанном конверте. На соответствующем конверте указываются наименование конкурса и регистрационный номер заявки. Изменения, внесенные в заявку, считаются ее неотъемлемой частью. Изменения заявок на участие в конкурсе регистрируются в журнале регистрации заявок. Конверты с изменениями заявок вскрываются одновременно с конвертами с заявками на участие в конкурсе.</w:t>
      </w:r>
    </w:p>
    <w:p w:rsidR="00B70BC2" w:rsidRPr="00335976" w:rsidRDefault="00B70BC2" w:rsidP="00BB22E4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Датой</w:t>
      </w:r>
      <w:r w:rsidRPr="00335976">
        <w:rPr>
          <w:bCs/>
          <w:sz w:val="26"/>
          <w:szCs w:val="26"/>
        </w:rPr>
        <w:t xml:space="preserve"> отзыва конкурсной заявки, внесения в нее изменений является дата регистрации письменного обращения в журнале регистрации заявок.</w:t>
      </w:r>
    </w:p>
    <w:p w:rsidR="00B70BC2" w:rsidRPr="00335976" w:rsidRDefault="00B70BC2" w:rsidP="00BB22E4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Оформление конкурсной заявки:</w:t>
      </w:r>
    </w:p>
    <w:p w:rsidR="00B70BC2" w:rsidRPr="00335976" w:rsidRDefault="00B70BC2" w:rsidP="00A644C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При описании условий и предложений должны приниматься общепринятые обозначения и наименования в соответствии с требованиями действующих нормативных документов.</w:t>
      </w:r>
    </w:p>
    <w:p w:rsidR="00B70BC2" w:rsidRPr="00335976" w:rsidRDefault="00B70BC2" w:rsidP="00A644C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Сведения, которые содержатся в конкурсных заявках и конкурсных предложениях, не должны допускать двусмысленных толкований.</w:t>
      </w:r>
    </w:p>
    <w:p w:rsidR="00B70BC2" w:rsidRPr="00335976" w:rsidRDefault="00B70BC2" w:rsidP="00A644C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Конкурсная заявка по установленной форме вместе с прилагаемыми к ней документами принимается в конверте и регистрируется в журнале регистрации заявок.</w:t>
      </w:r>
    </w:p>
    <w:p w:rsidR="00B70BC2" w:rsidRPr="00335976" w:rsidRDefault="00B70BC2" w:rsidP="00A644C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Конкурсное предложение должно быть отпечатано и подписано лицом, имеющим полномочия для его подписания. Все исправления должны быть оговорены и заверены печатью.</w:t>
      </w:r>
    </w:p>
    <w:p w:rsidR="00B70BC2" w:rsidRPr="00335976" w:rsidRDefault="00B70BC2" w:rsidP="00A644C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Конверт должен содержать название предмета конкурса и быть адресован Организатору конкурса.</w:t>
      </w:r>
    </w:p>
    <w:p w:rsidR="00B70BC2" w:rsidRPr="00335976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lastRenderedPageBreak/>
        <w:t xml:space="preserve">Конверт должен содержать слова «НЕ ВСКРЫВАТЬ ДО….» с указанием времени и даты проведения конкурса, </w:t>
      </w:r>
      <w:r w:rsidRPr="008352C7">
        <w:rPr>
          <w:sz w:val="26"/>
          <w:szCs w:val="26"/>
        </w:rPr>
        <w:t>установленных в пункте 1.6 конкурсной документации. Кр</w:t>
      </w:r>
      <w:r w:rsidRPr="00335976">
        <w:rPr>
          <w:sz w:val="26"/>
          <w:szCs w:val="26"/>
        </w:rPr>
        <w:t>оме того, должны быть указаны наименование и адрес претендента, а также номера лотов, на которые претендент заявляется.</w:t>
      </w:r>
    </w:p>
    <w:p w:rsidR="00B70BC2" w:rsidRPr="00335976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Все представленные документы должны быть подписаны руководителями (уполномоченными лицами) и скреплены соответствующей печатью (все страницы представленных документов должны быть завизированы уполномоченными лицами). Подчистки и исправления не допускаются. Все экземпляры документации должны иметь четкую печать текстов.</w:t>
      </w:r>
    </w:p>
    <w:p w:rsidR="00B70BC2" w:rsidRPr="00335976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Конкурсные заявки и конкурсные предложения должны быть заполнены по всем пунктам, в противном случае конкурсная заявка и конкурсное предложение остаются без рассмотрения.</w:t>
      </w:r>
    </w:p>
    <w:p w:rsidR="00B70BC2" w:rsidRPr="00335976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Внесение изменений в представленные конкурсные заявки и конкурсные предложения после окончания срока подачи конкурсных заявок не допускается.</w:t>
      </w:r>
    </w:p>
    <w:p w:rsidR="00B70BC2" w:rsidRPr="00335976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Неполное предоставление информации, указанной в конкурсной документации, либо подача документов, не отвечающих требованиям конкурсной документации, дает право на отклонение конкурсной заявки и оставление без рассмотрения конкурсного предложения.</w:t>
      </w:r>
    </w:p>
    <w:p w:rsidR="00B70BC2" w:rsidRPr="00335976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Представленные в составе конкурсной заявки документы не возвращаются.</w:t>
      </w:r>
    </w:p>
    <w:p w:rsidR="00B70BC2" w:rsidRPr="00335976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При оформлении документов применение факсимильных подписей не допускается.</w:t>
      </w:r>
    </w:p>
    <w:p w:rsidR="00B70BC2" w:rsidRDefault="00B70BC2" w:rsidP="00643C4F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Расходы на подготовку и оформление конкурсной заявки и конкурсного предложения несет претендент. Указанные расходы возмещению не подлежат.</w:t>
      </w:r>
    </w:p>
    <w:p w:rsidR="00B70BC2" w:rsidRDefault="00B70BC2" w:rsidP="00A51AA6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:rsidR="00B70BC2" w:rsidRDefault="00B70BC2" w:rsidP="00A51AA6">
      <w:pPr>
        <w:pStyle w:val="13"/>
        <w:numPr>
          <w:ilvl w:val="0"/>
          <w:numId w:val="18"/>
        </w:numPr>
        <w:jc w:val="center"/>
        <w:rPr>
          <w:b/>
          <w:bCs/>
          <w:sz w:val="26"/>
          <w:szCs w:val="26"/>
        </w:rPr>
      </w:pPr>
      <w:r w:rsidRPr="00335976">
        <w:rPr>
          <w:b/>
          <w:bCs/>
          <w:sz w:val="26"/>
          <w:szCs w:val="26"/>
        </w:rPr>
        <w:t>ПРОВЕДЕНИЕ КОНКУРСА</w:t>
      </w:r>
    </w:p>
    <w:p w:rsidR="00B70BC2" w:rsidRPr="00335976" w:rsidRDefault="00B70BC2" w:rsidP="00CE3294">
      <w:pPr>
        <w:pStyle w:val="13"/>
        <w:jc w:val="center"/>
        <w:rPr>
          <w:b/>
          <w:bCs/>
          <w:sz w:val="26"/>
          <w:szCs w:val="26"/>
        </w:rPr>
      </w:pPr>
    </w:p>
    <w:p w:rsidR="00B70BC2" w:rsidRPr="00335976" w:rsidRDefault="00B70BC2" w:rsidP="00AC6EF1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Порядок вскрытия конвертов с заявками на участие в конкурсе: </w:t>
      </w:r>
    </w:p>
    <w:p w:rsidR="00B70BC2" w:rsidRDefault="00B70BC2" w:rsidP="004260E5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Вскрытие конвертов с заявками на участие в конкурсе состоится на заседании комиссии по проведению конкурса на право осуществления пассажирских </w:t>
      </w:r>
      <w:r w:rsidRPr="00FF2E9B">
        <w:rPr>
          <w:sz w:val="26"/>
          <w:szCs w:val="26"/>
        </w:rPr>
        <w:t>перевозок автомобильным</w:t>
      </w:r>
      <w:r w:rsidRPr="00335976">
        <w:rPr>
          <w:sz w:val="26"/>
          <w:szCs w:val="26"/>
        </w:rPr>
        <w:t xml:space="preserve"> транспортом общего пользования по утвержденным регулярным маршрутам на территории города Когалыма (далее – конкурсная комиссия), </w:t>
      </w:r>
      <w:r w:rsidRPr="00B403EC">
        <w:rPr>
          <w:sz w:val="26"/>
          <w:szCs w:val="26"/>
        </w:rPr>
        <w:t xml:space="preserve">которое состоится </w:t>
      </w:r>
      <w:r>
        <w:rPr>
          <w:sz w:val="26"/>
          <w:szCs w:val="26"/>
        </w:rPr>
        <w:t>23</w:t>
      </w:r>
      <w:r w:rsidRPr="00B403E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B403EC">
        <w:rPr>
          <w:bCs/>
          <w:sz w:val="26"/>
          <w:szCs w:val="26"/>
        </w:rPr>
        <w:t>бря 201</w:t>
      </w:r>
      <w:r>
        <w:rPr>
          <w:bCs/>
          <w:sz w:val="26"/>
          <w:szCs w:val="26"/>
        </w:rPr>
        <w:t>3</w:t>
      </w:r>
      <w:r>
        <w:rPr>
          <w:sz w:val="26"/>
          <w:szCs w:val="26"/>
        </w:rPr>
        <w:t xml:space="preserve"> года в 11.00</w:t>
      </w:r>
      <w:r w:rsidRPr="00B403EC">
        <w:rPr>
          <w:sz w:val="26"/>
          <w:szCs w:val="26"/>
        </w:rPr>
        <w:t xml:space="preserve"> часов</w:t>
      </w:r>
      <w:r>
        <w:rPr>
          <w:sz w:val="26"/>
          <w:szCs w:val="26"/>
        </w:rPr>
        <w:t xml:space="preserve"> местного времени</w:t>
      </w:r>
      <w:r w:rsidRPr="00B403EC">
        <w:rPr>
          <w:sz w:val="26"/>
          <w:szCs w:val="26"/>
        </w:rPr>
        <w:t>.</w:t>
      </w:r>
    </w:p>
    <w:p w:rsidR="00B70BC2" w:rsidRPr="00335976" w:rsidRDefault="00B70BC2" w:rsidP="004260E5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B403EC">
        <w:rPr>
          <w:sz w:val="26"/>
          <w:szCs w:val="26"/>
        </w:rPr>
        <w:t>Конкурсная комиссия, состав которой утверждён постановлением Администрации города Когалыма</w:t>
      </w:r>
      <w:r>
        <w:rPr>
          <w:sz w:val="26"/>
          <w:szCs w:val="26"/>
        </w:rPr>
        <w:t xml:space="preserve"> </w:t>
      </w:r>
      <w:r w:rsidRPr="00532585">
        <w:rPr>
          <w:sz w:val="26"/>
          <w:szCs w:val="26"/>
        </w:rPr>
        <w:t xml:space="preserve">04.10.2012 №2350 </w:t>
      </w:r>
      <w:r>
        <w:rPr>
          <w:sz w:val="26"/>
          <w:szCs w:val="26"/>
        </w:rPr>
        <w:t xml:space="preserve">                </w:t>
      </w:r>
      <w:r w:rsidRPr="00532585">
        <w:rPr>
          <w:sz w:val="26"/>
          <w:szCs w:val="26"/>
        </w:rPr>
        <w:t>«Об</w:t>
      </w:r>
      <w:r w:rsidRPr="00FF2E9B">
        <w:rPr>
          <w:sz w:val="26"/>
          <w:szCs w:val="26"/>
        </w:rPr>
        <w:t xml:space="preserve"> утверждении положения о порядке проведения конкурса на право осуществления пассажирских перевозок автомобильным транспортом общего пользования по утвержденным регулярным маршрутам</w:t>
      </w:r>
      <w:r>
        <w:rPr>
          <w:sz w:val="26"/>
          <w:szCs w:val="26"/>
        </w:rPr>
        <w:t xml:space="preserve"> </w:t>
      </w:r>
      <w:r w:rsidRPr="00FF2E9B">
        <w:rPr>
          <w:sz w:val="26"/>
          <w:szCs w:val="26"/>
        </w:rPr>
        <w:t>на территории города Когалыма и состава комиссии по проведению конкурса на право осуществления пассажирских перевозок автомобильным транспортом</w:t>
      </w:r>
      <w:r>
        <w:rPr>
          <w:sz w:val="26"/>
          <w:szCs w:val="26"/>
        </w:rPr>
        <w:t xml:space="preserve"> </w:t>
      </w:r>
      <w:r w:rsidRPr="00FF2E9B">
        <w:rPr>
          <w:sz w:val="26"/>
          <w:szCs w:val="26"/>
        </w:rPr>
        <w:t>общего пользования по утвержденным регулярным маршрутам на территории города Когалыма»,</w:t>
      </w:r>
      <w:r w:rsidRPr="00335976">
        <w:rPr>
          <w:sz w:val="26"/>
          <w:szCs w:val="26"/>
        </w:rPr>
        <w:t xml:space="preserve"> представляет собой коллегиальный орган, специально сформированный для вскрытия конвертов, проведения экспертизы представленных документов и принятия решения по результатам конкурса.</w:t>
      </w:r>
    </w:p>
    <w:p w:rsidR="00B70BC2" w:rsidRPr="00335976" w:rsidRDefault="00B70BC2" w:rsidP="004260E5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lastRenderedPageBreak/>
        <w:t>Участники конкурса, подавшие заявки на участие в конкурсе, или их представители (при наличии должным образом оформленной доверенности), зарегистрировавшиеся и подтвердившие тем самым свое присутствие, вправе присутствовать при вскрытии конвертов с заявками.</w:t>
      </w:r>
    </w:p>
    <w:p w:rsidR="00B70BC2" w:rsidRPr="00335976" w:rsidRDefault="00B70BC2" w:rsidP="004260E5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Наименования участников конкурса, информация об отзыве конкурсных заявок и все другие существенные сведения, по усмотрению конкурсной комиссии, при вскрытии конвертов с заявками объявляются присутствующим и </w:t>
      </w:r>
      <w:r w:rsidRPr="00F47040">
        <w:rPr>
          <w:sz w:val="26"/>
          <w:szCs w:val="26"/>
        </w:rPr>
        <w:t>заносятся</w:t>
      </w:r>
      <w:r w:rsidRPr="00335976">
        <w:rPr>
          <w:sz w:val="26"/>
          <w:szCs w:val="26"/>
        </w:rPr>
        <w:t xml:space="preserve"> в </w:t>
      </w:r>
      <w:r w:rsidRPr="00F47040">
        <w:rPr>
          <w:sz w:val="26"/>
          <w:szCs w:val="26"/>
        </w:rPr>
        <w:t>протокол</w:t>
      </w:r>
      <w:r w:rsidRPr="00335976">
        <w:rPr>
          <w:sz w:val="26"/>
          <w:szCs w:val="26"/>
        </w:rPr>
        <w:t xml:space="preserve"> </w:t>
      </w:r>
      <w:r w:rsidRPr="00DF364B">
        <w:rPr>
          <w:sz w:val="26"/>
          <w:szCs w:val="26"/>
        </w:rPr>
        <w:t>проведения конкурса (далее – протокол)</w:t>
      </w:r>
      <w:r w:rsidRPr="00335976">
        <w:rPr>
          <w:sz w:val="26"/>
          <w:szCs w:val="26"/>
        </w:rPr>
        <w:t>. Указанные сведения сообщаются отсутствующим участникам конкурса по их требованиям.</w:t>
      </w:r>
    </w:p>
    <w:p w:rsidR="00B70BC2" w:rsidRPr="00335976" w:rsidRDefault="00B70BC2" w:rsidP="004260E5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При вскрытии конвертов с конкурсными заявками ни одна заявка не может быть отклонена, за исключением запоздавших</w:t>
      </w:r>
      <w:r>
        <w:rPr>
          <w:sz w:val="26"/>
          <w:szCs w:val="26"/>
        </w:rPr>
        <w:t>, по вине участника конкурса</w:t>
      </w:r>
      <w:r w:rsidRPr="00335976">
        <w:rPr>
          <w:sz w:val="26"/>
          <w:szCs w:val="26"/>
        </w:rPr>
        <w:t>, которые должны быть возвращены участнику конкурса невскрытыми.</w:t>
      </w:r>
    </w:p>
    <w:p w:rsidR="00B70BC2" w:rsidRDefault="00B70BC2" w:rsidP="004260E5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DF364B">
        <w:rPr>
          <w:sz w:val="26"/>
          <w:szCs w:val="26"/>
        </w:rPr>
        <w:t>При вскрытии конвертов с заявками, конкурсная комиссия вправе потребовать от участников конкурса представления разъяснений положений, представленных ими документов и заявок на участие в конкурсе. Конкурсная комиссия не вправе предъявлять дополнительные требования к участникам конкурса</w:t>
      </w:r>
      <w:r>
        <w:rPr>
          <w:sz w:val="26"/>
          <w:szCs w:val="26"/>
        </w:rPr>
        <w:t xml:space="preserve">, кроме </w:t>
      </w:r>
      <w:r w:rsidRPr="00DF364B">
        <w:rPr>
          <w:sz w:val="26"/>
          <w:szCs w:val="26"/>
        </w:rPr>
        <w:t>указанны</w:t>
      </w:r>
      <w:r>
        <w:rPr>
          <w:sz w:val="26"/>
          <w:szCs w:val="26"/>
        </w:rPr>
        <w:t>х</w:t>
      </w:r>
      <w:r w:rsidRPr="00DF364B">
        <w:rPr>
          <w:sz w:val="26"/>
          <w:szCs w:val="26"/>
        </w:rPr>
        <w:t xml:space="preserve"> в конкурсной документации. </w:t>
      </w:r>
      <w:r>
        <w:rPr>
          <w:sz w:val="26"/>
          <w:szCs w:val="26"/>
        </w:rPr>
        <w:t>Представлен</w:t>
      </w:r>
      <w:r w:rsidRPr="00DF364B">
        <w:rPr>
          <w:sz w:val="26"/>
          <w:szCs w:val="26"/>
        </w:rPr>
        <w:t>ные разъяснения вносятся в протокол.</w:t>
      </w:r>
      <w:r>
        <w:rPr>
          <w:sz w:val="26"/>
          <w:szCs w:val="26"/>
        </w:rPr>
        <w:t xml:space="preserve"> </w:t>
      </w:r>
    </w:p>
    <w:p w:rsidR="00B70BC2" w:rsidRPr="00DF364B" w:rsidRDefault="00B70BC2" w:rsidP="004260E5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DF364B">
        <w:rPr>
          <w:sz w:val="26"/>
          <w:szCs w:val="26"/>
        </w:rPr>
        <w:t>зменять требования к участникам конкурса</w:t>
      </w:r>
      <w:r>
        <w:rPr>
          <w:sz w:val="26"/>
          <w:szCs w:val="26"/>
        </w:rPr>
        <w:t>,</w:t>
      </w:r>
      <w:r w:rsidRPr="00DF364B">
        <w:rPr>
          <w:sz w:val="26"/>
          <w:szCs w:val="26"/>
        </w:rPr>
        <w:t xml:space="preserve"> указанные в конкурсной документации</w:t>
      </w:r>
      <w:r w:rsidRPr="00115D69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DF364B">
        <w:rPr>
          <w:sz w:val="26"/>
          <w:szCs w:val="26"/>
        </w:rPr>
        <w:t xml:space="preserve">е допускается. </w:t>
      </w:r>
    </w:p>
    <w:p w:rsidR="00B70BC2" w:rsidRPr="00335976" w:rsidRDefault="00B70BC2" w:rsidP="00AC6EF1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bCs/>
          <w:sz w:val="26"/>
          <w:szCs w:val="26"/>
        </w:rPr>
        <w:t>Соблюдение конфиденциальности:</w:t>
      </w:r>
    </w:p>
    <w:p w:rsidR="00B70BC2" w:rsidRPr="0033597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bCs/>
          <w:sz w:val="26"/>
          <w:szCs w:val="26"/>
        </w:rPr>
        <w:t>Информация относительно изучения,</w:t>
      </w:r>
      <w:r w:rsidRPr="00335976">
        <w:rPr>
          <w:sz w:val="26"/>
          <w:szCs w:val="26"/>
        </w:rPr>
        <w:t xml:space="preserve"> разъяснения, оценки и сопоставления заявок на участие в конкурсе, не подлежат разглашению участникам конкурса и лицам, которые официально не имеют отношения к этому процессу до того, как будет объявлен победитель конкурса.</w:t>
      </w:r>
    </w:p>
    <w:p w:rsidR="00B70BC2" w:rsidRPr="0033597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Любые попытки участника </w:t>
      </w:r>
      <w:r w:rsidRPr="00DF364B">
        <w:rPr>
          <w:sz w:val="26"/>
          <w:szCs w:val="26"/>
        </w:rPr>
        <w:t>конкурса повлиять (подкуп</w:t>
      </w:r>
      <w:r>
        <w:rPr>
          <w:sz w:val="26"/>
          <w:szCs w:val="26"/>
        </w:rPr>
        <w:t xml:space="preserve">, угрозы) </w:t>
      </w:r>
      <w:r w:rsidRPr="00335976">
        <w:rPr>
          <w:sz w:val="26"/>
          <w:szCs w:val="26"/>
        </w:rPr>
        <w:t>на конкурсную комиссию при обработке (изучении, оценке) заявок на участие в конкурсе, служит основанием для отклонения заявки на участие в конкурсе такого участника конкурса.</w:t>
      </w:r>
    </w:p>
    <w:p w:rsidR="00B70BC2" w:rsidRPr="0033597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После процедуры вскрытия конвертов все поступившие заявки на участие в конкурсе, сведения об участниках конкурса, конкурсные предложения, включая ответы участников конкурса </w:t>
      </w:r>
      <w:r>
        <w:rPr>
          <w:sz w:val="26"/>
          <w:szCs w:val="26"/>
        </w:rPr>
        <w:t>на запросы конкурсной комиссии</w:t>
      </w:r>
      <w:r w:rsidRPr="00335976">
        <w:rPr>
          <w:sz w:val="26"/>
          <w:szCs w:val="26"/>
        </w:rPr>
        <w:t xml:space="preserve"> возврату участникам конкурса не подлежат.</w:t>
      </w:r>
    </w:p>
    <w:p w:rsidR="00B70BC2" w:rsidRPr="00335976" w:rsidRDefault="00B70BC2" w:rsidP="00AC6EF1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bCs/>
          <w:sz w:val="26"/>
          <w:szCs w:val="26"/>
        </w:rPr>
        <w:t>Порядок рассмотрения заявок на участие в конкурсе:</w:t>
      </w:r>
    </w:p>
    <w:p w:rsidR="00B70BC2" w:rsidRPr="00A51AA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Конкурсная комиссия рассматривает заявки на участие в конкурсе на соответствие требованиям, установленным конкурсной документацией и соответствие условиям </w:t>
      </w:r>
      <w:r w:rsidRPr="00A51AA6">
        <w:rPr>
          <w:sz w:val="26"/>
          <w:szCs w:val="26"/>
        </w:rPr>
        <w:t>допуска (пункт 4.</w:t>
      </w:r>
      <w:r>
        <w:rPr>
          <w:sz w:val="26"/>
          <w:szCs w:val="26"/>
        </w:rPr>
        <w:t>6</w:t>
      </w:r>
      <w:r w:rsidRPr="00A51AA6">
        <w:rPr>
          <w:sz w:val="26"/>
          <w:szCs w:val="26"/>
        </w:rPr>
        <w:t xml:space="preserve">.10) к участию в конкурсе. Срок рассмотрения заявок на участие в конкурсе не может превышать </w:t>
      </w:r>
      <w:r w:rsidRPr="00A51AA6">
        <w:rPr>
          <w:bCs/>
          <w:sz w:val="26"/>
          <w:szCs w:val="26"/>
        </w:rPr>
        <w:t>трёх рабочих дней</w:t>
      </w:r>
      <w:r w:rsidRPr="00A51AA6">
        <w:rPr>
          <w:sz w:val="26"/>
          <w:szCs w:val="26"/>
        </w:rPr>
        <w:t xml:space="preserve"> со дня вскрытия конвертов с заявками на участие в конкурсе.</w:t>
      </w:r>
    </w:p>
    <w:p w:rsidR="00B70BC2" w:rsidRPr="00A51AA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A51AA6">
        <w:rPr>
          <w:sz w:val="26"/>
          <w:szCs w:val="26"/>
        </w:rPr>
        <w:t>На основании результатов рассмотрения заявок на участие в конкурсе, конкурсной комиссией принимается решение о допуске к участию в конкурсе или об отказе в допуске такого претендента к участию в конкурсе в порядке и по основаниям, предусмотренным конкурсной документацией (пункт 4.</w:t>
      </w:r>
      <w:r>
        <w:rPr>
          <w:sz w:val="26"/>
          <w:szCs w:val="26"/>
        </w:rPr>
        <w:t>6</w:t>
      </w:r>
      <w:r w:rsidRPr="00A51AA6">
        <w:rPr>
          <w:sz w:val="26"/>
          <w:szCs w:val="26"/>
        </w:rPr>
        <w:t>.10).</w:t>
      </w:r>
    </w:p>
    <w:p w:rsidR="00B70BC2" w:rsidRPr="0033597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A51AA6">
        <w:rPr>
          <w:sz w:val="26"/>
          <w:szCs w:val="26"/>
        </w:rPr>
        <w:t xml:space="preserve">Секретарем конкурсной комиссии </w:t>
      </w:r>
      <w:r w:rsidRPr="00F47040">
        <w:rPr>
          <w:sz w:val="26"/>
          <w:szCs w:val="26"/>
        </w:rPr>
        <w:t>ведётся протокол,</w:t>
      </w:r>
      <w:r w:rsidRPr="00335976">
        <w:rPr>
          <w:sz w:val="26"/>
          <w:szCs w:val="26"/>
        </w:rPr>
        <w:t xml:space="preserve"> который </w:t>
      </w:r>
      <w:r w:rsidRPr="00335976">
        <w:rPr>
          <w:sz w:val="26"/>
          <w:szCs w:val="26"/>
        </w:rPr>
        <w:lastRenderedPageBreak/>
        <w:t>подписывается всеми присутствующими на заседании членами конкурсной комиссии в день окончания рассмотрения заявок на участие в конкурсе.</w:t>
      </w:r>
    </w:p>
    <w:p w:rsidR="00B70BC2" w:rsidRPr="0033597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Протокол должен содержать сведения о претендентах, подавших заявки на участие в конкурсе, решение о допуске претендентов к участию в конкурсе или об отказе в допуске претендента к участию в конкурсе с обоснованием такого решения.</w:t>
      </w:r>
    </w:p>
    <w:p w:rsidR="00B70BC2" w:rsidRPr="00335976" w:rsidRDefault="00B70BC2" w:rsidP="00B43782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 случае, если на основании результатов рассмотрения заявок на участие в конкурсе принято решение об отказе в допуске к участию в конкурсе всех претендентов, подавших заявки на участие в конкурсе, или о допуске к участию в конкурсе только одного претендента, подавшего заявку на участие в конкурсе, конкурс признаётся несостоявшимся.</w:t>
      </w:r>
    </w:p>
    <w:p w:rsidR="00B70BC2" w:rsidRPr="00335976" w:rsidRDefault="00B70BC2" w:rsidP="00AC6EF1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Оценка заявок на участие в конкурсе:</w:t>
      </w:r>
    </w:p>
    <w:p w:rsidR="00B70BC2" w:rsidRPr="00335976" w:rsidRDefault="00B70BC2" w:rsidP="00F7618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Конкурсная комиссия осуществляет оценку и сопоставление заявок на участие в конкурсе, поданных претендентами, </w:t>
      </w:r>
      <w:r>
        <w:rPr>
          <w:sz w:val="26"/>
          <w:szCs w:val="26"/>
        </w:rPr>
        <w:t>допущен</w:t>
      </w:r>
      <w:r w:rsidRPr="00335976">
        <w:rPr>
          <w:sz w:val="26"/>
          <w:szCs w:val="26"/>
        </w:rPr>
        <w:t>ными</w:t>
      </w:r>
      <w:r>
        <w:rPr>
          <w:sz w:val="26"/>
          <w:szCs w:val="26"/>
        </w:rPr>
        <w:t xml:space="preserve"> к</w:t>
      </w:r>
      <w:r w:rsidRPr="00335976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ию в</w:t>
      </w:r>
      <w:r w:rsidRPr="00335976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е</w:t>
      </w:r>
      <w:r w:rsidRPr="00335976">
        <w:rPr>
          <w:sz w:val="26"/>
          <w:szCs w:val="26"/>
        </w:rPr>
        <w:t>.</w:t>
      </w:r>
    </w:p>
    <w:p w:rsidR="00B70BC2" w:rsidRPr="00335976" w:rsidRDefault="00B70BC2" w:rsidP="00F7618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С целью оценки предложений участников конкурса, конкурсная комиссия может привлекать экспертов иных организаций, не являющихся участниками конкурса.</w:t>
      </w:r>
    </w:p>
    <w:p w:rsidR="00B70BC2" w:rsidRDefault="00B70BC2" w:rsidP="00F7618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Оценка и сопоставление заявок на участие в конкурсе осуществляются конкурсной комиссией по критериям оценки (в баллах) по предъявленным и зарегистрированным конкурсной комиссией заявкам (далее - критерии оценки) в соответствии с приложением 2 к Положению о порядке проведения конкурса на право осуществления пассажирских </w:t>
      </w:r>
      <w:r w:rsidRPr="00FC50CC">
        <w:rPr>
          <w:sz w:val="26"/>
          <w:szCs w:val="26"/>
        </w:rPr>
        <w:t>перевозок автомобильным транспортом общего пользования по утвержденным регулярным маршрутам на</w:t>
      </w:r>
      <w:r w:rsidRPr="000354B8">
        <w:rPr>
          <w:sz w:val="26"/>
          <w:szCs w:val="26"/>
        </w:rPr>
        <w:t xml:space="preserve"> </w:t>
      </w:r>
      <w:r w:rsidRPr="00FC50CC">
        <w:rPr>
          <w:sz w:val="26"/>
          <w:szCs w:val="26"/>
        </w:rPr>
        <w:t>территории города Когалыма</w:t>
      </w:r>
      <w:r w:rsidRPr="00335976">
        <w:rPr>
          <w:sz w:val="26"/>
          <w:szCs w:val="26"/>
        </w:rPr>
        <w:t xml:space="preserve">, утверждённым постановлением Администрации города Когалыма </w:t>
      </w:r>
      <w:r w:rsidRPr="00532585">
        <w:rPr>
          <w:sz w:val="26"/>
          <w:szCs w:val="26"/>
        </w:rPr>
        <w:t>04.10.2012 №2350</w:t>
      </w:r>
      <w:r w:rsidRPr="00335976">
        <w:rPr>
          <w:sz w:val="26"/>
          <w:szCs w:val="26"/>
        </w:rPr>
        <w:t>.</w:t>
      </w:r>
    </w:p>
    <w:p w:rsidR="00B70BC2" w:rsidRDefault="00B70BC2" w:rsidP="00A51AA6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:rsidR="00B70BC2" w:rsidRDefault="00B70BC2" w:rsidP="00F7618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Критерии оценки: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0"/>
        <w:gridCol w:w="348"/>
        <w:gridCol w:w="348"/>
        <w:gridCol w:w="348"/>
        <w:gridCol w:w="348"/>
        <w:gridCol w:w="345"/>
      </w:tblGrid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Критерии оценки приложенной заявки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Количество баллов</w:t>
            </w: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>1. Показатели, отражающие техническое обеспечение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1.1. Производственная база: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>- собственн</w:t>
            </w:r>
            <w:r>
              <w:t>ая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1,0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арендованная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-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1.2. Наличие боксов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0,5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1.3. Наличие открытых стоянок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0,3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1.4. Наличие производственной базы для проведения ТО и ТР</w:t>
            </w:r>
            <w:r>
              <w:t>: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собственная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1,0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договор на проведение ТО и ТР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0,5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1.5. Наличие охраны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0,3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1.6. Наличие квалифицированных и аттестованных специалистов в области обеспечения БДД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0,5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1.7. Наличие класса БД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0,3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1.8. Наличие диспетчерской службы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0,4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1.9. Наличие оснащенного КПП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0,4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1.10. Наличие автомобильной мойки или договора на оказание услуг мойки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0,3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lastRenderedPageBreak/>
              <w:t>1.11. Обеспечение проведения предрейсового и послерейсового медицинского осмотра водителей</w:t>
            </w:r>
            <w:r>
              <w:t>: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наличие лицензии и соответствующего медперсонала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1,0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наличие договора на проведение медицинского осмотра водителей с организацией, имеющей лицензию на данный вид услуг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0,3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1.12. Наличие бытовых условий</w:t>
            </w:r>
            <w:r>
              <w:t>:</w:t>
            </w:r>
            <w:r w:rsidRPr="00FC50CC">
              <w:t xml:space="preserve">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столовая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0,1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душевая кабина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0,1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туалетная комната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0,1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Количество баллов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4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5</w:t>
            </w: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>2. Наличие транспортных средств</w:t>
            </w:r>
            <w:r>
              <w:t>: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- собственный транспорт составляет 100%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- собственный транспорт составляет более 50%, но  менее 100%     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- собственный транспорт составляет менее 50%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арендованный транспорт (в т.ч. лизинг) без экипажа составляет 100%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>3. Срок эксплуатации автотранспорта</w:t>
            </w:r>
            <w:r>
              <w:t>: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до 3-х лет 100%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до 3-х лет более 50%, но менее 100%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до 3-х лет менее 50%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4. Техническое состояние транспортных средств                            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4.1. Наличие сервисной книжки для учета работ по ТО-1 и ТО-2</w:t>
            </w:r>
            <w:r w:rsidRPr="00FC50CC">
              <w:rPr>
                <w:vertAlign w:val="superscript"/>
              </w:rPr>
              <w:t>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4.2. Наличие сертификата, подтверждающего соответствие услуг по перевозке пассажиров автомобильным транспортом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5. Показатели, отражающие состояние безопасности перевозок               </w:t>
            </w:r>
          </w:p>
        </w:tc>
      </w:tr>
      <w:tr w:rsidR="00B70BC2" w:rsidRPr="00FC50CC" w:rsidTr="000354B8">
        <w:trPr>
          <w:cantSplit/>
          <w:trHeight w:val="60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5.1. Наличие нарушений правил дорожного движения водителями перевозчика в течение календарного года, предшествующего дате проведения конкурса: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345469" w:rsidRDefault="00B70BC2" w:rsidP="004C2E71">
            <w:pPr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345469">
              <w:rPr>
                <w:spacing w:val="-6"/>
                <w:sz w:val="24"/>
                <w:szCs w:val="24"/>
              </w:rPr>
              <w:t>Сумма баллов по всем нарушениям /</w:t>
            </w:r>
            <w:r w:rsidRPr="00345469">
              <w:rPr>
                <w:spacing w:val="-6"/>
                <w:sz w:val="24"/>
                <w:szCs w:val="24"/>
                <w:lang w:val="en-US"/>
              </w:rPr>
              <w:t>N</w:t>
            </w:r>
            <w:r w:rsidRPr="00345469">
              <w:rPr>
                <w:spacing w:val="-6"/>
                <w:sz w:val="24"/>
                <w:szCs w:val="24"/>
                <w:vertAlign w:val="superscript"/>
              </w:rPr>
              <w:t>2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с наложением административного взыскания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1 балл   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грубые, по которым предусмотрено лишение водительского удостоверения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2 балла   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управление транспортным средством водителем, находящимся в состоянии опьянения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3 балла   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повлекших ДТП с материальным ущербом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4 балла   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повлекших ДТП с пострадавшими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5 баллов   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повлекших ДТП со смертельным исходом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10 баллов   </w:t>
            </w:r>
          </w:p>
        </w:tc>
      </w:tr>
      <w:tr w:rsidR="00B70BC2" w:rsidRPr="00FC50CC" w:rsidTr="000354B8">
        <w:trPr>
          <w:cantSplit/>
          <w:trHeight w:val="60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>5.2. Наличие нарушений условий лицензирования в течение календарного года, предшествующего дате проведения конкурса</w:t>
            </w:r>
            <w:r>
              <w:t>: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Сумма баллов по всем нарушениям /</w:t>
            </w:r>
            <w:r w:rsidRPr="00FC50CC">
              <w:rPr>
                <w:lang w:val="en-US"/>
              </w:rPr>
              <w:t>N</w:t>
            </w:r>
            <w:r w:rsidRPr="00FC50CC">
              <w:rPr>
                <w:vertAlign w:val="superscript"/>
              </w:rPr>
              <w:t>2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lastRenderedPageBreak/>
              <w:t>- нарушений с выдачей предписаний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1 балл   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нарушений с выдачей протоколов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2 балла   </w:t>
            </w:r>
          </w:p>
        </w:tc>
      </w:tr>
      <w:tr w:rsidR="00B70BC2" w:rsidRPr="00FC50CC" w:rsidTr="000354B8">
        <w:trPr>
          <w:cantSplit/>
          <w:trHeight w:val="51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- нарушений с приостановлением действия лицензии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3 балла   </w:t>
            </w: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6. Показатели, отражающие качество транспортного обслуживания            </w:t>
            </w:r>
          </w:p>
        </w:tc>
      </w:tr>
      <w:tr w:rsidR="00B70BC2" w:rsidRPr="00FC50CC" w:rsidTr="004C2E71">
        <w:trPr>
          <w:cantSplit/>
          <w:trHeight w:val="36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>6.1. Соблюдение регулярности движения автобусов на маршруте в течение года, предшествующего проведению конкурса</w:t>
            </w:r>
            <w:r>
              <w:t>: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от 80 до 85%                                               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3 балла   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от 85 до 90%                                               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2 балла   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от 90 до 95 %                                              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1 балл   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свыше 95%                                                  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плюс 2 балла   </w:t>
            </w:r>
          </w:p>
        </w:tc>
      </w:tr>
      <w:tr w:rsidR="00B70BC2" w:rsidRPr="00FC50CC" w:rsidTr="00345469">
        <w:trPr>
          <w:cantSplit/>
          <w:trHeight w:val="8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C2" w:rsidRPr="00FC50CC" w:rsidRDefault="00B70BC2" w:rsidP="00345469">
            <w:pPr>
              <w:autoSpaceDE w:val="0"/>
              <w:autoSpaceDN w:val="0"/>
              <w:adjustRightInd w:val="0"/>
            </w:pPr>
            <w:r w:rsidRPr="00FC50CC">
              <w:t xml:space="preserve">6.2. Наличие обоснованных жалоб пассажиров на качество работы перевозчика в течение года, предшествующего проведению конкурса (за каждую письменную жалобу), невыполнение договорных условий с департаментом (наличие неустраненных замечаний, актов, предписаний)                               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минус 0,2 балла за каждую  жалобу, за каждое нарушение </w:t>
            </w: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7. Показатели стабильности работы перевозчика                            </w:t>
            </w: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>
              <w:t>Опыт работы в осуществлении пассажирских перевозок</w:t>
            </w:r>
            <w:r w:rsidRPr="00DC69E4">
              <w:t>:</w:t>
            </w: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115D69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FC50CC">
              <w:t xml:space="preserve">до 3 лет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от 3 до 5 лет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24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- свыше 5 лет  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8. Показатели, отражающие социальную доступность транспорта              </w:t>
            </w:r>
          </w:p>
        </w:tc>
      </w:tr>
      <w:tr w:rsidR="00B70BC2" w:rsidRPr="00FC50CC" w:rsidTr="00345469">
        <w:trPr>
          <w:cantSplit/>
          <w:trHeight w:val="72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C2" w:rsidRPr="00FC50CC" w:rsidRDefault="00B70BC2" w:rsidP="00345469">
            <w:pPr>
              <w:autoSpaceDE w:val="0"/>
              <w:autoSpaceDN w:val="0"/>
              <w:adjustRightInd w:val="0"/>
            </w:pPr>
            <w:r w:rsidRPr="00FC50CC">
              <w:t xml:space="preserve">Предложения по перевозке льготных категорий граждан, в том числе детей не старше 7 лет включительно                      </w:t>
            </w:r>
          </w:p>
        </w:tc>
        <w:tc>
          <w:tcPr>
            <w:tcW w:w="9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плюс 0,1 балла за каждую льготную категорию </w:t>
            </w:r>
          </w:p>
        </w:tc>
      </w:tr>
      <w:tr w:rsidR="00B70BC2" w:rsidRPr="00FC50CC" w:rsidTr="004C2E71">
        <w:trPr>
          <w:cantSplit/>
          <w:trHeight w:val="36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9. Наличие радионавигационной системы контроля за движением маршрутных автобусов с использованием спутниковой системы ГЛОНАСС или ГЛОНАСС/</w:t>
            </w:r>
            <w:r w:rsidRPr="00FC50CC">
              <w:rPr>
                <w:lang w:val="en-US"/>
              </w:rPr>
              <w:t>GPS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9.1. Подвижной состав с установленным навигационным оборудованием составляет 100%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9.2. Подвижной состав с установленным навигационным оборудованием составляет более 50%, но менее 100%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9.3. Подвижной состав с установленным навигационным оборудованием составляет менее 50%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4C2E71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10. Финансовые показатели                                                </w:t>
            </w:r>
          </w:p>
        </w:tc>
      </w:tr>
      <w:tr w:rsidR="00B70BC2" w:rsidRPr="00FC50CC" w:rsidTr="004C2E71">
        <w:trPr>
          <w:cantSplit/>
          <w:trHeight w:val="72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Соотношение величины расходов на осуществление городских пассажирских перевозок автомобильным транспортом общего пользования по утвержденным регулярным маршрутам по предложению участников к величине </w:t>
            </w:r>
            <w:r>
              <w:t>м</w:t>
            </w:r>
            <w:r w:rsidRPr="00A8531C">
              <w:t>аксимальн</w:t>
            </w:r>
            <w:r>
              <w:t>ого</w:t>
            </w:r>
            <w:r w:rsidRPr="00A8531C">
              <w:t xml:space="preserve"> размер</w:t>
            </w:r>
            <w:r>
              <w:t>а</w:t>
            </w:r>
            <w:r w:rsidRPr="00A8531C">
              <w:t xml:space="preserve"> предоставляемой субсидии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- ниже </w:t>
            </w:r>
            <w:r>
              <w:t>м</w:t>
            </w:r>
            <w:r w:rsidRPr="00A8531C">
              <w:t>аксимальн</w:t>
            </w:r>
            <w:r>
              <w:t>ого</w:t>
            </w:r>
            <w:r w:rsidRPr="00A8531C">
              <w:t xml:space="preserve"> размер</w:t>
            </w:r>
            <w:r>
              <w:t>а</w:t>
            </w:r>
            <w:r w:rsidRPr="00A8531C">
              <w:t xml:space="preserve"> предоставляемой субсидии</w:t>
            </w:r>
            <w:r w:rsidRPr="00FC50CC">
              <w:t xml:space="preserve"> на 5,0% и более          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 xml:space="preserve">+ </w:t>
            </w: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- ниже </w:t>
            </w:r>
            <w:r>
              <w:t>м</w:t>
            </w:r>
            <w:r w:rsidRPr="00A8531C">
              <w:t>аксимальн</w:t>
            </w:r>
            <w:r>
              <w:t>ого</w:t>
            </w:r>
            <w:r w:rsidRPr="00A8531C">
              <w:t xml:space="preserve"> размер</w:t>
            </w:r>
            <w:r>
              <w:t>а</w:t>
            </w:r>
            <w:r w:rsidRPr="00A8531C">
              <w:t xml:space="preserve"> предоставляемой субсидии</w:t>
            </w:r>
            <w:r w:rsidRPr="00FC50CC">
              <w:t xml:space="preserve"> от 4,0% до 5,0%           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lastRenderedPageBreak/>
              <w:t xml:space="preserve">- ниже </w:t>
            </w:r>
            <w:r>
              <w:t>м</w:t>
            </w:r>
            <w:r w:rsidRPr="00A8531C">
              <w:t>аксимальн</w:t>
            </w:r>
            <w:r>
              <w:t>ого</w:t>
            </w:r>
            <w:r w:rsidRPr="00A8531C">
              <w:t xml:space="preserve"> размер</w:t>
            </w:r>
            <w:r>
              <w:t>а</w:t>
            </w:r>
            <w:r w:rsidRPr="00A8531C">
              <w:t xml:space="preserve"> предоставляемой субсидии</w:t>
            </w:r>
            <w:r w:rsidRPr="00FC50CC">
              <w:t xml:space="preserve"> от 3,0 % до 4,0%           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- ниже </w:t>
            </w:r>
            <w:r>
              <w:t>м</w:t>
            </w:r>
            <w:r w:rsidRPr="00A8531C">
              <w:t>аксимальн</w:t>
            </w:r>
            <w:r>
              <w:t>ого</w:t>
            </w:r>
            <w:r w:rsidRPr="00A8531C">
              <w:t xml:space="preserve"> размер</w:t>
            </w:r>
            <w:r>
              <w:t>а</w:t>
            </w:r>
            <w:r w:rsidRPr="00A8531C">
              <w:t xml:space="preserve"> предоставляемой субсидии</w:t>
            </w:r>
            <w:r w:rsidRPr="00FC50CC">
              <w:t xml:space="preserve"> от 2,0% до 3,0%           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  <w:tr w:rsidR="00B70BC2" w:rsidRPr="00FC50CC" w:rsidTr="000354B8">
        <w:trPr>
          <w:cantSplit/>
          <w:trHeight w:val="360"/>
        </w:trPr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A8531C">
            <w:pPr>
              <w:autoSpaceDE w:val="0"/>
              <w:autoSpaceDN w:val="0"/>
              <w:adjustRightInd w:val="0"/>
            </w:pPr>
            <w:r w:rsidRPr="00FC50CC">
              <w:t xml:space="preserve">- ниже </w:t>
            </w:r>
            <w:r>
              <w:t>м</w:t>
            </w:r>
            <w:r w:rsidRPr="00A8531C">
              <w:t>аксимальн</w:t>
            </w:r>
            <w:r>
              <w:t>ого</w:t>
            </w:r>
            <w:r w:rsidRPr="00A8531C">
              <w:t xml:space="preserve"> размер</w:t>
            </w:r>
            <w:r>
              <w:t>а</w:t>
            </w:r>
            <w:r w:rsidRPr="00A8531C">
              <w:t xml:space="preserve"> предоставляемой субсидии</w:t>
            </w:r>
            <w:r w:rsidRPr="00FC50CC">
              <w:t xml:space="preserve"> от 1,0% до 2,0 %                                                         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  <w:r w:rsidRPr="00FC50CC">
              <w:t>+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C2" w:rsidRPr="00FC50CC" w:rsidRDefault="00B70BC2" w:rsidP="004C2E71">
            <w:pPr>
              <w:autoSpaceDE w:val="0"/>
              <w:autoSpaceDN w:val="0"/>
              <w:adjustRightInd w:val="0"/>
            </w:pPr>
          </w:p>
        </w:tc>
      </w:tr>
    </w:tbl>
    <w:p w:rsidR="00B70BC2" w:rsidRPr="00FC50CC" w:rsidRDefault="00B70BC2" w:rsidP="000354B8">
      <w:pPr>
        <w:autoSpaceDE w:val="0"/>
        <w:autoSpaceDN w:val="0"/>
        <w:adjustRightInd w:val="0"/>
        <w:ind w:firstLine="540"/>
        <w:jc w:val="both"/>
        <w:outlineLvl w:val="1"/>
      </w:pPr>
    </w:p>
    <w:p w:rsidR="00B70BC2" w:rsidRPr="00FC50CC" w:rsidRDefault="00B70BC2" w:rsidP="000354B8">
      <w:pPr>
        <w:autoSpaceDE w:val="0"/>
        <w:autoSpaceDN w:val="0"/>
        <w:adjustRightInd w:val="0"/>
        <w:ind w:firstLine="540"/>
        <w:jc w:val="both"/>
        <w:outlineLvl w:val="1"/>
      </w:pPr>
      <w:r w:rsidRPr="00FC50CC">
        <w:rPr>
          <w:vertAlign w:val="superscript"/>
        </w:rPr>
        <w:t>1</w:t>
      </w:r>
      <w:r w:rsidRPr="00FC50CC">
        <w:t xml:space="preserve"> - ведение книжек в соответствии с действующим законодательством и правилами проведения технического обслуживания и ремонта;</w:t>
      </w:r>
    </w:p>
    <w:p w:rsidR="00B70BC2" w:rsidRPr="00FC50CC" w:rsidRDefault="00B70BC2" w:rsidP="000354B8">
      <w:pPr>
        <w:autoSpaceDE w:val="0"/>
        <w:autoSpaceDN w:val="0"/>
        <w:adjustRightInd w:val="0"/>
        <w:ind w:firstLine="540"/>
        <w:jc w:val="both"/>
        <w:outlineLvl w:val="1"/>
      </w:pPr>
      <w:r w:rsidRPr="00FC50CC">
        <w:rPr>
          <w:vertAlign w:val="superscript"/>
        </w:rPr>
        <w:t>2</w:t>
      </w:r>
      <w:r w:rsidRPr="00FC50CC">
        <w:t xml:space="preserve"> </w:t>
      </w:r>
      <w:r w:rsidRPr="00FC50CC">
        <w:rPr>
          <w:lang w:val="en-US"/>
        </w:rPr>
        <w:t>N</w:t>
      </w:r>
      <w:r w:rsidRPr="00FC50CC">
        <w:t xml:space="preserve"> - количество транспортных средств, находящихся у перевозчика.</w:t>
      </w:r>
    </w:p>
    <w:p w:rsidR="00B70BC2" w:rsidRDefault="00B70BC2" w:rsidP="000354B8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:rsidR="00B70BC2" w:rsidRPr="002B2830" w:rsidRDefault="00B70BC2" w:rsidP="00F76186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На основании результатов оценки и сопоставления заявок на участие в конкурсе конкурсной комиссией присваивается порядковый номер каждой заявке на участие в конкурсе относительно других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</w:t>
      </w:r>
    </w:p>
    <w:p w:rsidR="00B70BC2" w:rsidRPr="002B2830" w:rsidRDefault="00B70BC2" w:rsidP="00AC6EF1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Порядок определения победителя конкурса:</w:t>
      </w:r>
    </w:p>
    <w:p w:rsidR="00B70BC2" w:rsidRPr="002B2830" w:rsidRDefault="00B70BC2" w:rsidP="002B2830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Выбор победителя конкурса осуществляется при условии сопоставления не менее двух заявок. Конкурс с одним участником признаётся несостоявшимся.</w:t>
      </w:r>
    </w:p>
    <w:p w:rsidR="00B70BC2" w:rsidRPr="002B2830" w:rsidRDefault="00B70BC2" w:rsidP="002B2830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По каждому лоту выявляется только один победитель конкурса путем подсчета баллов в соответствии с критериями оценки.</w:t>
      </w:r>
    </w:p>
    <w:p w:rsidR="00B70BC2" w:rsidRPr="00335976" w:rsidRDefault="00B70BC2" w:rsidP="002B2830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 случае, если участники конкурса набрали равно</w:t>
      </w:r>
      <w:r>
        <w:rPr>
          <w:sz w:val="26"/>
          <w:szCs w:val="26"/>
        </w:rPr>
        <w:t>е</w:t>
      </w:r>
      <w:r w:rsidRPr="00335976">
        <w:rPr>
          <w:sz w:val="26"/>
          <w:szCs w:val="26"/>
        </w:rPr>
        <w:t xml:space="preserve"> наибольшее количество баллов, приоритет отдается участнику конкурса, набравшему наибольшую сумму баллов по показателям пунктов 1-4 критериев оценки. При равенстве основных критериев участников конкурса дополнительно учитывается наличие радионавигационной системы контроля за движением маршрутных автобусов.</w:t>
      </w:r>
    </w:p>
    <w:p w:rsidR="00B70BC2" w:rsidRPr="00292FD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Секретарь конкурсной комиссии в</w:t>
      </w:r>
      <w:r>
        <w:rPr>
          <w:sz w:val="26"/>
          <w:szCs w:val="26"/>
        </w:rPr>
        <w:t>носит в протокол</w:t>
      </w:r>
      <w:r w:rsidRPr="00335976">
        <w:rPr>
          <w:sz w:val="26"/>
          <w:szCs w:val="26"/>
        </w:rPr>
        <w:t>:</w:t>
      </w:r>
    </w:p>
    <w:p w:rsidR="00B70BC2" w:rsidRPr="00335976" w:rsidRDefault="00B70BC2" w:rsidP="00292FDE">
      <w:pPr>
        <w:pStyle w:val="13"/>
        <w:numPr>
          <w:ilvl w:val="0"/>
          <w:numId w:val="20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предмет конкурса;</w:t>
      </w:r>
    </w:p>
    <w:p w:rsidR="00B70BC2" w:rsidRPr="001171F6" w:rsidRDefault="00B70BC2" w:rsidP="00292FDE">
      <w:pPr>
        <w:pStyle w:val="13"/>
        <w:numPr>
          <w:ilvl w:val="0"/>
          <w:numId w:val="20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сведения о месте, дате, времени проведения оценки и сопоставления заявок;</w:t>
      </w:r>
    </w:p>
    <w:p w:rsidR="00B70BC2" w:rsidRPr="001171F6" w:rsidRDefault="00B70BC2" w:rsidP="00292FDE">
      <w:pPr>
        <w:pStyle w:val="13"/>
        <w:numPr>
          <w:ilvl w:val="0"/>
          <w:numId w:val="20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наименования участников конкурса, заявки которых были рассмотрены;</w:t>
      </w:r>
    </w:p>
    <w:p w:rsidR="00B70BC2" w:rsidRPr="00292FDE" w:rsidRDefault="00B70BC2" w:rsidP="00292FDE">
      <w:pPr>
        <w:pStyle w:val="13"/>
        <w:numPr>
          <w:ilvl w:val="0"/>
          <w:numId w:val="20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наименования участников конкурса, заявкам на участие в конкурсе которых присвоен первый и второй номера.</w:t>
      </w:r>
    </w:p>
    <w:p w:rsidR="00B70BC2" w:rsidRPr="00292FD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 протоколе могут содержаться следующие решения:</w:t>
      </w:r>
    </w:p>
    <w:p w:rsidR="00B70BC2" w:rsidRPr="00292FDE" w:rsidRDefault="00B70BC2" w:rsidP="00292FDE">
      <w:pPr>
        <w:pStyle w:val="13"/>
        <w:numPr>
          <w:ilvl w:val="0"/>
          <w:numId w:val="21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утвердить победителя конкурса и пригласить его к процедуре подписания договора на предмет конкурса (лот);</w:t>
      </w:r>
    </w:p>
    <w:p w:rsidR="00B70BC2" w:rsidRPr="00292FDE" w:rsidRDefault="00B70BC2" w:rsidP="00292FDE">
      <w:pPr>
        <w:pStyle w:val="13"/>
        <w:numPr>
          <w:ilvl w:val="0"/>
          <w:numId w:val="21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провести повторный конкурс;</w:t>
      </w:r>
    </w:p>
    <w:p w:rsidR="00B70BC2" w:rsidRPr="002B2830" w:rsidRDefault="00B70BC2" w:rsidP="00292FDE">
      <w:pPr>
        <w:pStyle w:val="13"/>
        <w:numPr>
          <w:ilvl w:val="0"/>
          <w:numId w:val="21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признать конкурс несостоявшимся.</w:t>
      </w:r>
    </w:p>
    <w:p w:rsidR="00B70BC2" w:rsidRPr="00292FD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Протокол подписывается всеми присутствующими членами комиссии, победителями конкурса.</w:t>
      </w:r>
    </w:p>
    <w:p w:rsidR="00B70BC2" w:rsidRPr="00292FD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Протокол хранится у организатора конкурса.</w:t>
      </w:r>
    </w:p>
    <w:p w:rsidR="00B70BC2" w:rsidRPr="00292FD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Заказчик в трехдневный срок со дня подписания протокола передаёт победителю конкурса заверенную копию протокола и проект договора, который составляется путём включения условий исполнения </w:t>
      </w:r>
      <w:r w:rsidRPr="00335976">
        <w:rPr>
          <w:sz w:val="26"/>
          <w:szCs w:val="26"/>
        </w:rPr>
        <w:lastRenderedPageBreak/>
        <w:t>договора, предложенных победителем конкурса в заявке на участие в конкурсе, в проект договора, прилагаемый в конкурсной документации.</w:t>
      </w:r>
    </w:p>
    <w:p w:rsidR="00B70BC2" w:rsidRPr="00B133B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B5B11">
        <w:rPr>
          <w:sz w:val="26"/>
          <w:szCs w:val="26"/>
        </w:rPr>
        <w:t xml:space="preserve">Организатор конкурса </w:t>
      </w:r>
      <w:r w:rsidRPr="004168BC">
        <w:rPr>
          <w:sz w:val="26"/>
          <w:szCs w:val="26"/>
        </w:rPr>
        <w:t>размещает протокол на официальном сайте Администра</w:t>
      </w:r>
      <w:r>
        <w:rPr>
          <w:sz w:val="26"/>
          <w:szCs w:val="26"/>
        </w:rPr>
        <w:t>ции города Когалыма (</w:t>
      </w:r>
      <w:r w:rsidRPr="004168BC">
        <w:rPr>
          <w:sz w:val="26"/>
          <w:szCs w:val="26"/>
        </w:rPr>
        <w:t>www.admkogalym.ru) в течение пяти дней с момента подписания протокола и публикует в ближайш</w:t>
      </w:r>
      <w:r>
        <w:rPr>
          <w:sz w:val="26"/>
          <w:szCs w:val="26"/>
        </w:rPr>
        <w:t>ем</w:t>
      </w:r>
      <w:r w:rsidRPr="004168BC">
        <w:rPr>
          <w:sz w:val="26"/>
          <w:szCs w:val="26"/>
        </w:rPr>
        <w:t xml:space="preserve"> номер</w:t>
      </w:r>
      <w:r>
        <w:rPr>
          <w:sz w:val="26"/>
          <w:szCs w:val="26"/>
        </w:rPr>
        <w:t>е</w:t>
      </w:r>
      <w:r w:rsidRPr="004168BC">
        <w:rPr>
          <w:sz w:val="26"/>
          <w:szCs w:val="26"/>
        </w:rPr>
        <w:t xml:space="preserve"> </w:t>
      </w:r>
      <w:r>
        <w:rPr>
          <w:sz w:val="26"/>
          <w:szCs w:val="26"/>
        </w:rPr>
        <w:t>печатного издания.</w:t>
      </w:r>
    </w:p>
    <w:p w:rsidR="00B70BC2" w:rsidRPr="00292FD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 случае, если после определения победителя конкурса конкурсной комиссии станут известны факты несоответствия победителя конкурса требованиям, предъявляемым к участникам конкурса, конкурсная заявка отклоняется и новый победитель конкурса определяется в соответствии с установленным в конкурсной документации порядком из числа остальных участников конкурса.</w:t>
      </w:r>
      <w:r>
        <w:rPr>
          <w:sz w:val="26"/>
          <w:szCs w:val="26"/>
        </w:rPr>
        <w:t xml:space="preserve"> Данная информация </w:t>
      </w:r>
      <w:r w:rsidRPr="004168BC">
        <w:rPr>
          <w:sz w:val="26"/>
          <w:szCs w:val="26"/>
        </w:rPr>
        <w:t>размещает</w:t>
      </w:r>
      <w:r>
        <w:rPr>
          <w:sz w:val="26"/>
          <w:szCs w:val="26"/>
        </w:rPr>
        <w:t>ся</w:t>
      </w:r>
      <w:r w:rsidRPr="004168BC">
        <w:rPr>
          <w:sz w:val="26"/>
          <w:szCs w:val="26"/>
        </w:rPr>
        <w:t xml:space="preserve"> на официальном сайте Администра</w:t>
      </w:r>
      <w:r>
        <w:rPr>
          <w:sz w:val="26"/>
          <w:szCs w:val="26"/>
        </w:rPr>
        <w:t>ции города Когалыма (</w:t>
      </w:r>
      <w:r w:rsidRPr="004168BC">
        <w:rPr>
          <w:sz w:val="26"/>
          <w:szCs w:val="26"/>
        </w:rPr>
        <w:t>www.admkogalym.ru) и публикует</w:t>
      </w:r>
      <w:r>
        <w:rPr>
          <w:sz w:val="26"/>
          <w:szCs w:val="26"/>
        </w:rPr>
        <w:t>ся в</w:t>
      </w:r>
      <w:r w:rsidRPr="004168BC">
        <w:rPr>
          <w:sz w:val="26"/>
          <w:szCs w:val="26"/>
        </w:rPr>
        <w:t xml:space="preserve"> </w:t>
      </w:r>
      <w:r>
        <w:rPr>
          <w:sz w:val="26"/>
          <w:szCs w:val="26"/>
        </w:rPr>
        <w:t>печатном издании.</w:t>
      </w:r>
    </w:p>
    <w:p w:rsidR="00B70BC2" w:rsidRPr="00292FDE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Любой участник конкурса после опубликования результатов конкурса вправе направить заказчику в письменной форме запрос о разъяснении результатов конкурса. Заказчик в течение трёх рабочих дней со дня поступления такого запроса обязан представить участнику конкурса в письменной форме соответствующие разъяснения.</w:t>
      </w:r>
    </w:p>
    <w:p w:rsidR="00B70BC2" w:rsidRDefault="00B70BC2" w:rsidP="00292FDE">
      <w:pPr>
        <w:pStyle w:val="13"/>
        <w:numPr>
          <w:ilvl w:val="2"/>
          <w:numId w:val="18"/>
        </w:numPr>
        <w:tabs>
          <w:tab w:val="left" w:pos="1440"/>
        </w:tabs>
        <w:ind w:left="0"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Любой участник конкурса вправе обжаловать результаты конкурса в порядке, предусмотренном действующим законодательством</w:t>
      </w:r>
      <w:r>
        <w:rPr>
          <w:sz w:val="26"/>
          <w:szCs w:val="26"/>
        </w:rPr>
        <w:t xml:space="preserve"> Российской Федерации</w:t>
      </w:r>
      <w:r w:rsidRPr="00335976">
        <w:rPr>
          <w:sz w:val="26"/>
          <w:szCs w:val="26"/>
        </w:rPr>
        <w:t>.</w:t>
      </w:r>
    </w:p>
    <w:p w:rsidR="00B70BC2" w:rsidRDefault="00B70BC2" w:rsidP="00A51AA6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:rsidR="00B70BC2" w:rsidRDefault="00B70BC2" w:rsidP="00A51AA6">
      <w:pPr>
        <w:pStyle w:val="13"/>
        <w:numPr>
          <w:ilvl w:val="0"/>
          <w:numId w:val="18"/>
        </w:numPr>
        <w:jc w:val="center"/>
        <w:rPr>
          <w:b/>
          <w:sz w:val="26"/>
          <w:szCs w:val="26"/>
        </w:rPr>
      </w:pPr>
      <w:r w:rsidRPr="00335976">
        <w:rPr>
          <w:b/>
          <w:sz w:val="26"/>
          <w:szCs w:val="26"/>
        </w:rPr>
        <w:t>ПОСЛЕДСТВИЯ ПРИЗНАНИЯ КОНКУРСА НЕСОСТОЯВШИМСЯ</w:t>
      </w:r>
    </w:p>
    <w:p w:rsidR="00B70BC2" w:rsidRPr="00335976" w:rsidRDefault="00B70BC2" w:rsidP="00CE3294">
      <w:pPr>
        <w:pStyle w:val="13"/>
        <w:jc w:val="center"/>
        <w:rPr>
          <w:b/>
          <w:sz w:val="26"/>
          <w:szCs w:val="26"/>
        </w:rPr>
      </w:pPr>
    </w:p>
    <w:p w:rsidR="00B70BC2" w:rsidRPr="00861459" w:rsidRDefault="00B70BC2" w:rsidP="004D624F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861459">
        <w:rPr>
          <w:sz w:val="26"/>
          <w:szCs w:val="26"/>
        </w:rPr>
        <w:t>В случае, если по окончании срока подачи заявок на участие в конкурсе подана только одна заявка и она соответствует требованиям и условиям, предусмотренным конкурсной документацией победителем признаётся единственный участник.</w:t>
      </w:r>
    </w:p>
    <w:p w:rsidR="00B70BC2" w:rsidRDefault="00B70BC2" w:rsidP="004D624F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B5B11">
        <w:rPr>
          <w:sz w:val="26"/>
          <w:szCs w:val="26"/>
        </w:rPr>
        <w:t>При отсутствии претендентов на лот, комиссия принимает решение о передаче маршрута победител</w:t>
      </w:r>
      <w:r>
        <w:rPr>
          <w:sz w:val="26"/>
          <w:szCs w:val="26"/>
        </w:rPr>
        <w:t>ю, набравшему наибольшее количество баллов по результатам</w:t>
      </w:r>
      <w:r w:rsidRPr="003B5B11">
        <w:rPr>
          <w:sz w:val="26"/>
          <w:szCs w:val="26"/>
        </w:rPr>
        <w:t xml:space="preserve"> конкурса (по согласованию) или объявляет повторный конкурс.</w:t>
      </w:r>
    </w:p>
    <w:p w:rsidR="00B70BC2" w:rsidRDefault="00B70BC2" w:rsidP="004D624F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 случае объявления о проведении повторного конкурса, заказчик  вправе изменить условия конкурса.</w:t>
      </w:r>
    </w:p>
    <w:p w:rsidR="00B70BC2" w:rsidRDefault="00B70BC2" w:rsidP="00A51AA6">
      <w:pPr>
        <w:pStyle w:val="13"/>
        <w:tabs>
          <w:tab w:val="num" w:pos="1162"/>
        </w:tabs>
        <w:jc w:val="both"/>
        <w:rPr>
          <w:sz w:val="26"/>
          <w:szCs w:val="26"/>
        </w:rPr>
      </w:pPr>
    </w:p>
    <w:p w:rsidR="00B70BC2" w:rsidRDefault="00B70BC2" w:rsidP="00A51AA6">
      <w:pPr>
        <w:pStyle w:val="13"/>
        <w:numPr>
          <w:ilvl w:val="0"/>
          <w:numId w:val="18"/>
        </w:numPr>
        <w:jc w:val="center"/>
        <w:rPr>
          <w:b/>
          <w:sz w:val="26"/>
          <w:szCs w:val="26"/>
        </w:rPr>
      </w:pPr>
      <w:r w:rsidRPr="00335976">
        <w:rPr>
          <w:b/>
          <w:sz w:val="26"/>
          <w:szCs w:val="26"/>
        </w:rPr>
        <w:t xml:space="preserve">ПОРЯДОК </w:t>
      </w:r>
      <w:r>
        <w:rPr>
          <w:b/>
          <w:sz w:val="26"/>
          <w:szCs w:val="26"/>
        </w:rPr>
        <w:t>ЗАКЛЮЧЕНИЯ ДОГОВОРА</w:t>
      </w:r>
    </w:p>
    <w:p w:rsidR="00B70BC2" w:rsidRPr="00335976" w:rsidRDefault="00B70BC2" w:rsidP="00CE3294">
      <w:pPr>
        <w:pStyle w:val="13"/>
        <w:jc w:val="center"/>
        <w:rPr>
          <w:b/>
          <w:sz w:val="26"/>
          <w:szCs w:val="26"/>
        </w:rPr>
      </w:pPr>
    </w:p>
    <w:p w:rsidR="00B70BC2" w:rsidRPr="00BF08DF" w:rsidRDefault="00B70BC2" w:rsidP="00BF08DF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Срок заключения договора с победителем конкурса </w:t>
      </w:r>
      <w:r w:rsidRPr="008B4518">
        <w:rPr>
          <w:sz w:val="26"/>
          <w:szCs w:val="26"/>
        </w:rPr>
        <w:t xml:space="preserve">составляет не более </w:t>
      </w:r>
      <w:r>
        <w:rPr>
          <w:sz w:val="26"/>
          <w:szCs w:val="26"/>
        </w:rPr>
        <w:t>двадцати</w:t>
      </w:r>
      <w:r w:rsidRPr="008B4518">
        <w:rPr>
          <w:sz w:val="26"/>
          <w:szCs w:val="26"/>
        </w:rPr>
        <w:t xml:space="preserve"> дней </w:t>
      </w:r>
      <w:r w:rsidRPr="00335976">
        <w:rPr>
          <w:sz w:val="26"/>
          <w:szCs w:val="26"/>
        </w:rPr>
        <w:t xml:space="preserve">со дня </w:t>
      </w:r>
      <w:r w:rsidRPr="00F47040">
        <w:rPr>
          <w:sz w:val="26"/>
          <w:szCs w:val="26"/>
        </w:rPr>
        <w:t>подписания протокола</w:t>
      </w:r>
      <w:r w:rsidRPr="00335976">
        <w:rPr>
          <w:sz w:val="26"/>
          <w:szCs w:val="26"/>
        </w:rPr>
        <w:t xml:space="preserve">. </w:t>
      </w:r>
    </w:p>
    <w:p w:rsidR="00B70BC2" w:rsidRPr="00BF08DF" w:rsidRDefault="00B70BC2" w:rsidP="00BF08DF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В случае, если победитель конкурса в указанный срок не представил заказчику подписанный договор, переданный ему в соответствии с установленным в конкурсной документации порядком, победитель конкурса признаётся уклонившимся от заключения договора.</w:t>
      </w:r>
    </w:p>
    <w:p w:rsidR="00B70BC2" w:rsidRPr="00BF08DF" w:rsidRDefault="00B70BC2" w:rsidP="00BF08DF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 xml:space="preserve">В случае, если победитель конкурса признан уклонившимся от заключения договора, заказчик вправе обратиться в суд с иском о требовании о понуждении победителя конкурса заключить договор, а также о возмещении убытков, причинённых уклонением от заключения договора, либо заключить </w:t>
      </w:r>
      <w:r w:rsidRPr="00335976">
        <w:rPr>
          <w:sz w:val="26"/>
          <w:szCs w:val="26"/>
        </w:rPr>
        <w:lastRenderedPageBreak/>
        <w:t>договор с участником конкурса, заявке которого присвоен второй номер. При этом заключение договора для участника конкурса, заявке которого присвоен второй номер, является обязательным.</w:t>
      </w:r>
    </w:p>
    <w:p w:rsidR="00B70BC2" w:rsidRDefault="00B70BC2" w:rsidP="00BF08DF">
      <w:pPr>
        <w:pStyle w:val="13"/>
        <w:numPr>
          <w:ilvl w:val="1"/>
          <w:numId w:val="18"/>
        </w:numPr>
        <w:tabs>
          <w:tab w:val="num" w:pos="1162"/>
        </w:tabs>
        <w:ind w:firstLine="708"/>
        <w:jc w:val="both"/>
        <w:rPr>
          <w:sz w:val="26"/>
          <w:szCs w:val="26"/>
        </w:rPr>
      </w:pPr>
      <w:r w:rsidRPr="00335976">
        <w:rPr>
          <w:sz w:val="26"/>
          <w:szCs w:val="26"/>
        </w:rPr>
        <w:t>Договор заключается на условиях, указанных в заявке победител</w:t>
      </w:r>
      <w:r>
        <w:rPr>
          <w:sz w:val="26"/>
          <w:szCs w:val="26"/>
        </w:rPr>
        <w:t>я конкурса и в проекте договора</w:t>
      </w:r>
      <w:r w:rsidRPr="00335976">
        <w:rPr>
          <w:sz w:val="26"/>
          <w:szCs w:val="26"/>
        </w:rPr>
        <w:t>, предложенного в конкурсной документации.</w:t>
      </w:r>
    </w:p>
    <w:p w:rsidR="00B70BC2" w:rsidRDefault="00B70BC2" w:rsidP="00A51AA6">
      <w:pPr>
        <w:pStyle w:val="13"/>
        <w:tabs>
          <w:tab w:val="num" w:pos="1162"/>
        </w:tabs>
        <w:jc w:val="both"/>
        <w:rPr>
          <w:sz w:val="26"/>
          <w:szCs w:val="26"/>
        </w:rPr>
      </w:pPr>
    </w:p>
    <w:p w:rsidR="00B70BC2" w:rsidRDefault="00B70BC2" w:rsidP="00F47040">
      <w:pPr>
        <w:pStyle w:val="13"/>
        <w:numPr>
          <w:ilvl w:val="0"/>
          <w:numId w:val="18"/>
        </w:numPr>
        <w:jc w:val="center"/>
        <w:rPr>
          <w:b/>
          <w:sz w:val="26"/>
          <w:szCs w:val="26"/>
        </w:rPr>
      </w:pPr>
      <w:r w:rsidRPr="00335976">
        <w:rPr>
          <w:b/>
          <w:sz w:val="26"/>
          <w:szCs w:val="26"/>
        </w:rPr>
        <w:t>ЗАКОНОДАТЕЛЬНОЕ РЕГУЛИРОВАНИЕ</w:t>
      </w:r>
    </w:p>
    <w:p w:rsidR="00B70BC2" w:rsidRPr="00335976" w:rsidRDefault="00B70BC2" w:rsidP="00CE3294">
      <w:pPr>
        <w:pStyle w:val="13"/>
        <w:jc w:val="center"/>
        <w:rPr>
          <w:b/>
          <w:sz w:val="26"/>
          <w:szCs w:val="26"/>
        </w:rPr>
      </w:pPr>
    </w:p>
    <w:p w:rsidR="00B70BC2" w:rsidRPr="008B4518" w:rsidRDefault="00B70BC2" w:rsidP="002B1237">
      <w:pPr>
        <w:ind w:firstLine="720"/>
        <w:jc w:val="both"/>
      </w:pPr>
      <w:r w:rsidRPr="008B4518">
        <w:t>Во всем остальном, что не предусмотрено настоящей конкурсной документацией, правоотношения сторон регулируются действующим законодательством Российской Федерации, нормативн</w:t>
      </w:r>
      <w:r>
        <w:t xml:space="preserve">ыми </w:t>
      </w:r>
      <w:r w:rsidRPr="008B4518">
        <w:t>правовыми актами Ханты-Мансийского округа – Югры и города Когалыма.</w:t>
      </w:r>
    </w:p>
    <w:p w:rsidR="00B70BC2" w:rsidRPr="0051785D" w:rsidRDefault="00B70BC2" w:rsidP="002B1237">
      <w:pPr>
        <w:ind w:left="360"/>
        <w:jc w:val="both"/>
        <w:rPr>
          <w:b/>
        </w:rPr>
      </w:pPr>
      <w:r>
        <w:br w:type="page"/>
      </w:r>
      <w:r w:rsidRPr="00CB6D0B">
        <w:rPr>
          <w:b/>
        </w:rPr>
        <w:lastRenderedPageBreak/>
        <w:t xml:space="preserve">ЧАСТЬ </w:t>
      </w:r>
      <w:r w:rsidRPr="00CB6D0B">
        <w:rPr>
          <w:b/>
          <w:lang w:val="en-US"/>
        </w:rPr>
        <w:t>II</w:t>
      </w:r>
      <w:r w:rsidRPr="00CB6D0B">
        <w:rPr>
          <w:b/>
        </w:rPr>
        <w:t>. ОБРАЗЦЫ ФОРМ ДЛЯ ЗАПОЛНЕНИЯ ПРЕТЕНДЕНТАМИ НА УЧАСТИЕ В КОНКУРСЕ</w:t>
      </w:r>
    </w:p>
    <w:p w:rsidR="00B70BC2" w:rsidRDefault="00B70BC2" w:rsidP="002B1237">
      <w:pPr>
        <w:jc w:val="center"/>
      </w:pPr>
    </w:p>
    <w:p w:rsidR="00B70BC2" w:rsidRDefault="00B70BC2" w:rsidP="002B1237">
      <w:pPr>
        <w:ind w:left="708" w:right="200" w:firstLine="708"/>
        <w:jc w:val="right"/>
        <w:rPr>
          <w:b/>
        </w:rPr>
      </w:pPr>
      <w:r>
        <w:rPr>
          <w:b/>
        </w:rPr>
        <w:t>Форма 1</w:t>
      </w:r>
    </w:p>
    <w:p w:rsidR="00B70BC2" w:rsidRDefault="00B70BC2" w:rsidP="001660DC">
      <w:pPr>
        <w:jc w:val="both"/>
        <w:rPr>
          <w:b/>
        </w:rPr>
      </w:pPr>
      <w:r>
        <w:t>На бланке организации</w:t>
      </w:r>
      <w:r w:rsidRPr="007B6330">
        <w:rPr>
          <w:b/>
        </w:rPr>
        <w:t xml:space="preserve"> </w:t>
      </w:r>
      <w:r>
        <w:rPr>
          <w:b/>
        </w:rPr>
        <w:t xml:space="preserve">                                                      </w:t>
      </w:r>
      <w:r w:rsidRPr="00DB273C">
        <w:t>Организатору конкурса</w:t>
      </w:r>
    </w:p>
    <w:p w:rsidR="00B70BC2" w:rsidRDefault="00B70BC2" w:rsidP="001660DC">
      <w:pPr>
        <w:jc w:val="both"/>
      </w:pPr>
    </w:p>
    <w:p w:rsidR="00B70BC2" w:rsidRDefault="00B70BC2" w:rsidP="001660DC">
      <w:pPr>
        <w:jc w:val="both"/>
      </w:pPr>
      <w:r>
        <w:t>Дата, исх. номер</w:t>
      </w:r>
    </w:p>
    <w:p w:rsidR="00B70BC2" w:rsidRDefault="00B70BC2" w:rsidP="002B1237">
      <w:pPr>
        <w:spacing w:before="240"/>
        <w:jc w:val="center"/>
      </w:pPr>
      <w:r>
        <w:rPr>
          <w:b/>
        </w:rPr>
        <w:t>ЗАЯВКА</w:t>
      </w:r>
    </w:p>
    <w:p w:rsidR="00B70BC2" w:rsidRDefault="00B70BC2" w:rsidP="002B1237">
      <w:pPr>
        <w:jc w:val="center"/>
        <w:rPr>
          <w:b/>
        </w:rPr>
      </w:pPr>
      <w:r w:rsidRPr="001660DC">
        <w:rPr>
          <w:bCs/>
        </w:rPr>
        <w:t xml:space="preserve">на участие в конкурсе </w:t>
      </w:r>
      <w:r w:rsidRPr="001660DC">
        <w:t>на право осуществления пассажирских</w:t>
      </w:r>
      <w:r w:rsidRPr="001F5DAB">
        <w:t xml:space="preserve"> </w:t>
      </w:r>
      <w:r w:rsidRPr="00FC50CC">
        <w:t>перевозок автомобильным транспортом общего пользования по утвержденным регулярным маршрутам на</w:t>
      </w:r>
      <w:r w:rsidRPr="000354B8">
        <w:t xml:space="preserve"> </w:t>
      </w:r>
      <w:r w:rsidRPr="00FC50CC">
        <w:t>территории города Когалыма</w:t>
      </w:r>
      <w:r w:rsidRPr="001F5DAB">
        <w:t xml:space="preserve"> </w:t>
      </w:r>
    </w:p>
    <w:p w:rsidR="00B70BC2" w:rsidRDefault="00B70BC2" w:rsidP="002B1237">
      <w:pPr>
        <w:ind w:firstLine="540"/>
        <w:jc w:val="both"/>
        <w:rPr>
          <w:b/>
        </w:rPr>
      </w:pPr>
    </w:p>
    <w:p w:rsidR="00B70BC2" w:rsidRPr="001660DC" w:rsidRDefault="00B70BC2" w:rsidP="002B1237">
      <w:pPr>
        <w:ind w:firstLine="540"/>
        <w:jc w:val="both"/>
      </w:pPr>
      <w:r w:rsidRPr="001660DC">
        <w:t xml:space="preserve">1. Изучив конкурсную документацию, а также применимые к данному конкурсу законодательство и нормативно-правовые акты, </w:t>
      </w:r>
    </w:p>
    <w:p w:rsidR="00B70BC2" w:rsidRDefault="00B70BC2" w:rsidP="002B1237">
      <w:pPr>
        <w:jc w:val="both"/>
        <w:rPr>
          <w:b/>
        </w:rPr>
      </w:pPr>
    </w:p>
    <w:p w:rsidR="00B70BC2" w:rsidRPr="001660DC" w:rsidRDefault="00B70BC2" w:rsidP="002B1237">
      <w:pPr>
        <w:jc w:val="center"/>
      </w:pPr>
      <w:r w:rsidRPr="001660DC">
        <w:t>____________________________________________</w:t>
      </w:r>
      <w:r>
        <w:t>_______________________</w:t>
      </w:r>
    </w:p>
    <w:p w:rsidR="00B70BC2" w:rsidRPr="00941DF9" w:rsidRDefault="00B70BC2" w:rsidP="002B1237">
      <w:pPr>
        <w:jc w:val="center"/>
        <w:rPr>
          <w:sz w:val="22"/>
          <w:szCs w:val="22"/>
        </w:rPr>
      </w:pPr>
      <w:r w:rsidRPr="00941DF9">
        <w:rPr>
          <w:sz w:val="22"/>
          <w:szCs w:val="22"/>
        </w:rPr>
        <w:t>(наименование претендента)</w:t>
      </w:r>
    </w:p>
    <w:p w:rsidR="00B70BC2" w:rsidRDefault="00B70BC2" w:rsidP="002B1237">
      <w:pPr>
        <w:jc w:val="both"/>
      </w:pPr>
    </w:p>
    <w:p w:rsidR="00B70BC2" w:rsidRDefault="00B70BC2" w:rsidP="002B1237">
      <w:pPr>
        <w:jc w:val="both"/>
      </w:pPr>
      <w:r>
        <w:t>в лице _____________________________________________________________</w:t>
      </w:r>
    </w:p>
    <w:p w:rsidR="00B70BC2" w:rsidRPr="00941DF9" w:rsidRDefault="00B70BC2" w:rsidP="002B1237">
      <w:pPr>
        <w:jc w:val="center"/>
        <w:rPr>
          <w:sz w:val="22"/>
          <w:szCs w:val="22"/>
        </w:rPr>
      </w:pPr>
      <w:r w:rsidRPr="00941DF9">
        <w:rPr>
          <w:sz w:val="22"/>
          <w:szCs w:val="22"/>
        </w:rPr>
        <w:t>(должность руководителя, Ф.И.0 )</w:t>
      </w:r>
    </w:p>
    <w:p w:rsidR="00B70BC2" w:rsidRDefault="00B70BC2" w:rsidP="002B1237">
      <w:pPr>
        <w:jc w:val="both"/>
      </w:pPr>
    </w:p>
    <w:p w:rsidR="00B70BC2" w:rsidRDefault="00B70BC2" w:rsidP="002B1237">
      <w:pPr>
        <w:jc w:val="both"/>
      </w:pPr>
      <w:r>
        <w:t xml:space="preserve">сообщает о согласии участвовать в конкурсе на условиях, установленных конкурсной документацией, и, в случае победы, осуществлять </w:t>
      </w:r>
      <w:r>
        <w:rPr>
          <w:bCs/>
        </w:rPr>
        <w:t>пассажирские перевозки по маршруту регулярного сообщения</w:t>
      </w:r>
      <w:r>
        <w:t xml:space="preserve"> в соответствии с условиями конкурса и нашего конкурсного предложения.</w:t>
      </w:r>
    </w:p>
    <w:p w:rsidR="00B70BC2" w:rsidRDefault="00B70BC2" w:rsidP="002B1237">
      <w:pPr>
        <w:ind w:firstLine="540"/>
        <w:jc w:val="both"/>
      </w:pPr>
      <w:r>
        <w:t xml:space="preserve">2. В случае если наши предложения будут признаны лучшими, мы берем на себя обязательства подписать договор с заказчиком в соответствии с требованиями конкурсной документации и на условиях, которые мы назовём в нашем конкурсном предложении, в срок не позднее 20 (двадцати) календарных дней со дня подписания </w:t>
      </w:r>
      <w:r w:rsidRPr="00F47040">
        <w:t>протокола проведения конкурса</w:t>
      </w:r>
      <w:r>
        <w:t>.</w:t>
      </w:r>
    </w:p>
    <w:p w:rsidR="00B70BC2" w:rsidRDefault="00B70BC2" w:rsidP="002B1237">
      <w:pPr>
        <w:ind w:firstLine="540"/>
        <w:jc w:val="both"/>
      </w:pPr>
      <w:r>
        <w:t xml:space="preserve">3. Если наши конкурсные предложения будут лучшими после конкурсных предложений Победителя конкурса, то в случае отказа Победителя конкурса от подписания договора, мы обязуемся подписать договор. </w:t>
      </w:r>
    </w:p>
    <w:p w:rsidR="00B70BC2" w:rsidRDefault="00B70BC2" w:rsidP="002B1237">
      <w:pPr>
        <w:ind w:firstLine="540"/>
        <w:jc w:val="both"/>
        <w:rPr>
          <w:b/>
        </w:rPr>
      </w:pPr>
      <w:r>
        <w:t>4. Сообщаем, что для оперативного уведомления нас по вопросам организационного характера и взаимодействия с Организатором конкурса нами уполномочен __________________________________________________</w:t>
      </w:r>
    </w:p>
    <w:p w:rsidR="00B70BC2" w:rsidRPr="00CE3294" w:rsidRDefault="00B70BC2" w:rsidP="00E622C6">
      <w:pPr>
        <w:jc w:val="center"/>
        <w:rPr>
          <w:sz w:val="20"/>
          <w:szCs w:val="20"/>
        </w:rPr>
      </w:pPr>
      <w:r w:rsidRPr="00CE3294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</w:t>
      </w:r>
      <w:r w:rsidRPr="00CE3294">
        <w:rPr>
          <w:sz w:val="20"/>
          <w:szCs w:val="20"/>
        </w:rPr>
        <w:t xml:space="preserve"> (Ф.И.О., телефон работника претендента)</w:t>
      </w:r>
    </w:p>
    <w:p w:rsidR="00B70BC2" w:rsidRDefault="00B70BC2" w:rsidP="002B1237">
      <w:pPr>
        <w:ind w:firstLine="520"/>
        <w:jc w:val="both"/>
      </w:pPr>
      <w:r>
        <w:t>5. Все сведения о проведении конкурса просим сообщать уполномоченному лицу.</w:t>
      </w:r>
    </w:p>
    <w:p w:rsidR="00B70BC2" w:rsidRDefault="00B70BC2" w:rsidP="002B1237">
      <w:pPr>
        <w:ind w:firstLine="520"/>
        <w:jc w:val="both"/>
      </w:pPr>
    </w:p>
    <w:p w:rsidR="00B70BC2" w:rsidRDefault="00B70BC2" w:rsidP="002B1237">
      <w:pPr>
        <w:pStyle w:val="HeadDoc"/>
        <w:rPr>
          <w:sz w:val="24"/>
          <w:szCs w:val="28"/>
        </w:rPr>
      </w:pPr>
      <w:r>
        <w:rPr>
          <w:sz w:val="24"/>
          <w:szCs w:val="28"/>
        </w:rPr>
        <w:t>Должность_______________________________________________________/   ФИО   /</w:t>
      </w:r>
    </w:p>
    <w:p w:rsidR="00B70BC2" w:rsidRPr="00CE3294" w:rsidRDefault="00B70BC2" w:rsidP="00E622C6">
      <w:pPr>
        <w:jc w:val="center"/>
        <w:rPr>
          <w:sz w:val="20"/>
          <w:szCs w:val="20"/>
        </w:rPr>
      </w:pPr>
      <w:r w:rsidRPr="00CE3294">
        <w:rPr>
          <w:sz w:val="20"/>
          <w:szCs w:val="20"/>
        </w:rPr>
        <w:t>(подпись)</w:t>
      </w:r>
    </w:p>
    <w:p w:rsidR="00B70BC2" w:rsidRDefault="00B70BC2" w:rsidP="002B1237">
      <w:pPr>
        <w:pStyle w:val="HeadDoc"/>
        <w:rPr>
          <w:sz w:val="24"/>
          <w:szCs w:val="28"/>
        </w:rPr>
      </w:pPr>
    </w:p>
    <w:p w:rsidR="00B70BC2" w:rsidRDefault="00B70BC2" w:rsidP="002B1237">
      <w:pPr>
        <w:pStyle w:val="HeadDoc"/>
        <w:rPr>
          <w:i/>
          <w:sz w:val="24"/>
          <w:szCs w:val="28"/>
        </w:rPr>
      </w:pPr>
      <w:r>
        <w:rPr>
          <w:sz w:val="24"/>
          <w:szCs w:val="28"/>
        </w:rPr>
        <w:t xml:space="preserve">М.П.          </w:t>
      </w:r>
    </w:p>
    <w:p w:rsidR="00B70BC2" w:rsidRDefault="00B70BC2" w:rsidP="002B1237">
      <w:pPr>
        <w:pStyle w:val="HeadDoc"/>
        <w:rPr>
          <w:sz w:val="24"/>
          <w:szCs w:val="24"/>
        </w:rPr>
      </w:pPr>
      <w:r>
        <w:rPr>
          <w:sz w:val="24"/>
          <w:szCs w:val="24"/>
        </w:rPr>
        <w:t>«_____» _________________________20__</w:t>
      </w:r>
      <w:r w:rsidRPr="00F175D7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B70BC2" w:rsidRPr="00CE3294" w:rsidRDefault="00B70BC2" w:rsidP="002B1237">
      <w:pPr>
        <w:jc w:val="both"/>
        <w:rPr>
          <w:sz w:val="20"/>
          <w:szCs w:val="20"/>
        </w:rPr>
      </w:pPr>
      <w:r w:rsidRPr="00CE3294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</w:t>
      </w:r>
      <w:r w:rsidRPr="00CE3294">
        <w:rPr>
          <w:sz w:val="20"/>
          <w:szCs w:val="20"/>
        </w:rPr>
        <w:t xml:space="preserve"> (дата заполнения)</w:t>
      </w:r>
    </w:p>
    <w:p w:rsidR="00B70BC2" w:rsidRDefault="00B70BC2" w:rsidP="002B1237">
      <w:pPr>
        <w:ind w:left="708" w:right="200" w:firstLine="708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Форма</w:t>
      </w:r>
      <w:r w:rsidRPr="00F95835">
        <w:rPr>
          <w:b/>
        </w:rPr>
        <w:t xml:space="preserve"> 2</w:t>
      </w:r>
    </w:p>
    <w:p w:rsidR="00B70BC2" w:rsidRPr="00F95835" w:rsidRDefault="00B70BC2" w:rsidP="002B1237">
      <w:pPr>
        <w:ind w:left="708" w:right="200" w:firstLine="708"/>
        <w:jc w:val="right"/>
        <w:rPr>
          <w:b/>
        </w:rPr>
      </w:pPr>
    </w:p>
    <w:p w:rsidR="00B70BC2" w:rsidRDefault="00B70BC2" w:rsidP="007061C4">
      <w:pPr>
        <w:ind w:left="40"/>
        <w:jc w:val="both"/>
      </w:pPr>
      <w:r w:rsidRPr="00335976">
        <w:t xml:space="preserve">На бланке организации                                  </w:t>
      </w:r>
      <w:r>
        <w:t xml:space="preserve">     </w:t>
      </w:r>
      <w:r w:rsidRPr="00335976">
        <w:t xml:space="preserve">              Организатору конкурса</w:t>
      </w:r>
    </w:p>
    <w:p w:rsidR="00B70BC2" w:rsidRDefault="00B70BC2" w:rsidP="002B1237">
      <w:pPr>
        <w:ind w:left="708" w:right="200" w:firstLine="708"/>
        <w:jc w:val="right"/>
        <w:rPr>
          <w:b/>
        </w:rPr>
      </w:pPr>
    </w:p>
    <w:p w:rsidR="00B70BC2" w:rsidRDefault="00B70BC2" w:rsidP="002B1237">
      <w:pPr>
        <w:pStyle w:val="3"/>
        <w:keepNext w:val="0"/>
        <w:spacing w:before="120"/>
        <w:rPr>
          <w:b w:val="0"/>
          <w:sz w:val="26"/>
          <w:szCs w:val="26"/>
        </w:rPr>
      </w:pPr>
      <w:r w:rsidRPr="00F47040">
        <w:rPr>
          <w:b w:val="0"/>
          <w:sz w:val="26"/>
          <w:szCs w:val="26"/>
        </w:rPr>
        <w:t>Сведения об участнике конкурса</w:t>
      </w:r>
    </w:p>
    <w:p w:rsidR="00B70BC2" w:rsidRPr="00941DF9" w:rsidRDefault="00B70BC2" w:rsidP="00941DF9"/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 xml:space="preserve">1.1. Полное наименование </w:t>
      </w:r>
      <w:r w:rsidRPr="005B2961">
        <w:rPr>
          <w:sz w:val="26"/>
          <w:szCs w:val="26"/>
        </w:rPr>
        <w:t>участник</w:t>
      </w:r>
      <w:r>
        <w:rPr>
          <w:sz w:val="26"/>
          <w:szCs w:val="26"/>
        </w:rPr>
        <w:t>а</w:t>
      </w:r>
      <w:r w:rsidRPr="005B2961">
        <w:rPr>
          <w:sz w:val="26"/>
          <w:szCs w:val="26"/>
        </w:rPr>
        <w:t xml:space="preserve"> конкурса</w:t>
      </w:r>
      <w:r w:rsidRPr="001660DC">
        <w:rPr>
          <w:sz w:val="26"/>
          <w:szCs w:val="26"/>
        </w:rPr>
        <w:t xml:space="preserve"> __</w:t>
      </w:r>
      <w:r>
        <w:rPr>
          <w:sz w:val="26"/>
          <w:szCs w:val="26"/>
        </w:rPr>
        <w:t>_________________________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 xml:space="preserve">1.2. Сокращенное наименование </w:t>
      </w:r>
      <w:r w:rsidRPr="005B2961">
        <w:rPr>
          <w:sz w:val="26"/>
          <w:szCs w:val="26"/>
        </w:rPr>
        <w:t>участник</w:t>
      </w:r>
      <w:r>
        <w:rPr>
          <w:sz w:val="26"/>
          <w:szCs w:val="26"/>
        </w:rPr>
        <w:t>а</w:t>
      </w:r>
      <w:r w:rsidRPr="005B2961">
        <w:rPr>
          <w:sz w:val="26"/>
          <w:szCs w:val="26"/>
        </w:rPr>
        <w:t xml:space="preserve"> конкурса</w:t>
      </w:r>
      <w:r w:rsidRPr="001660DC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1.3. Адрес: _______________________________</w:t>
      </w:r>
      <w:r>
        <w:rPr>
          <w:sz w:val="26"/>
          <w:szCs w:val="26"/>
        </w:rPr>
        <w:t>_</w:t>
      </w:r>
      <w:r w:rsidRPr="001660DC">
        <w:rPr>
          <w:sz w:val="26"/>
          <w:szCs w:val="26"/>
        </w:rPr>
        <w:t>__</w:t>
      </w:r>
      <w:r>
        <w:rPr>
          <w:sz w:val="26"/>
          <w:szCs w:val="26"/>
        </w:rPr>
        <w:t>_______________________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1.4 Местонахождение офиса: ____________________________________</w:t>
      </w:r>
      <w:r>
        <w:rPr>
          <w:sz w:val="26"/>
          <w:szCs w:val="26"/>
        </w:rPr>
        <w:t>______</w:t>
      </w:r>
    </w:p>
    <w:p w:rsidR="00B70BC2" w:rsidRPr="005B2961" w:rsidRDefault="00B70BC2" w:rsidP="005B2961">
      <w:pPr>
        <w:pStyle w:val="a6"/>
        <w:jc w:val="center"/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Pr="005B2961">
        <w:rPr>
          <w:sz w:val="20"/>
        </w:rPr>
        <w:t>(почтовый индекс, страна, область, город, улица, дом, офис)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1.5. Телефон: ________________________________</w:t>
      </w:r>
      <w:r>
        <w:rPr>
          <w:sz w:val="26"/>
          <w:szCs w:val="26"/>
        </w:rPr>
        <w:t>_______________________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 xml:space="preserve">1.6. </w:t>
      </w:r>
      <w:r>
        <w:rPr>
          <w:sz w:val="26"/>
          <w:szCs w:val="26"/>
        </w:rPr>
        <w:t>Ф</w:t>
      </w:r>
      <w:r w:rsidRPr="001660DC">
        <w:rPr>
          <w:sz w:val="26"/>
          <w:szCs w:val="26"/>
        </w:rPr>
        <w:t>акс</w:t>
      </w:r>
      <w:r>
        <w:rPr>
          <w:sz w:val="26"/>
          <w:szCs w:val="26"/>
        </w:rPr>
        <w:t xml:space="preserve">: </w:t>
      </w:r>
      <w:r w:rsidRPr="001660DC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Pr="001660DC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1.7. Адрес электронной почты</w:t>
      </w:r>
      <w:r>
        <w:rPr>
          <w:sz w:val="26"/>
          <w:szCs w:val="26"/>
        </w:rPr>
        <w:t>:</w:t>
      </w:r>
      <w:r w:rsidRPr="001660DC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>________________________</w:t>
      </w:r>
    </w:p>
    <w:p w:rsidR="00B70BC2" w:rsidRPr="001660DC" w:rsidRDefault="00B70BC2" w:rsidP="002B1237">
      <w:r w:rsidRPr="001660DC">
        <w:t xml:space="preserve">1.8. Сведения о государственной регистрации: </w:t>
      </w:r>
    </w:p>
    <w:p w:rsidR="00B70BC2" w:rsidRDefault="00B70BC2" w:rsidP="002B1237">
      <w:r w:rsidRPr="001660DC">
        <w:t>Регистрирующий орган ___________</w:t>
      </w:r>
      <w:r>
        <w:t>___________________________________</w:t>
      </w:r>
    </w:p>
    <w:p w:rsidR="00B70BC2" w:rsidRPr="001660DC" w:rsidRDefault="00B70BC2" w:rsidP="002B1237">
      <w:r w:rsidRPr="001660DC">
        <w:t>Регистраци</w:t>
      </w:r>
      <w:r>
        <w:t>онный номер __________________</w:t>
      </w:r>
      <w:r w:rsidRPr="001660DC">
        <w:t xml:space="preserve"> Да</w:t>
      </w:r>
      <w:r>
        <w:t>та регистрации ___________</w:t>
      </w:r>
    </w:p>
    <w:p w:rsidR="00B70BC2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 xml:space="preserve">1.9. Идентификационный номер налогоплательщика </w:t>
      </w:r>
      <w:r>
        <w:rPr>
          <w:sz w:val="26"/>
          <w:szCs w:val="26"/>
        </w:rPr>
        <w:t>______________________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 xml:space="preserve">1.10. Код ОКОНХ ______________________ 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1.11. Код ОКПО _______________________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1.12. Основной вид деятельности _________</w:t>
      </w:r>
      <w:r>
        <w:rPr>
          <w:sz w:val="26"/>
          <w:szCs w:val="26"/>
        </w:rPr>
        <w:t>____________________________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 xml:space="preserve">1.13. Собственность: 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1.13.1. Российская: ________%, в том числе: государственная _______%; муниципальная ____%, частная ____%, общественных организаций ____%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1.13.2. Иностранная ____%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1.14. Численность работников ____________ чел.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1.15. Банковские реквизиты ____________________</w:t>
      </w:r>
      <w:r>
        <w:rPr>
          <w:sz w:val="26"/>
          <w:szCs w:val="26"/>
        </w:rPr>
        <w:t>______________________</w:t>
      </w:r>
      <w:r w:rsidRPr="001660DC">
        <w:rPr>
          <w:sz w:val="26"/>
          <w:szCs w:val="26"/>
        </w:rPr>
        <w:t>.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1.16. Настоящим сообщаем, что:</w:t>
      </w:r>
    </w:p>
    <w:p w:rsidR="00B70BC2" w:rsidRDefault="00B70BC2" w:rsidP="00A93F8A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60DC">
        <w:rPr>
          <w:sz w:val="26"/>
          <w:szCs w:val="26"/>
        </w:rPr>
        <w:t>имее</w:t>
      </w:r>
      <w:r>
        <w:rPr>
          <w:sz w:val="26"/>
          <w:szCs w:val="26"/>
        </w:rPr>
        <w:t>м</w:t>
      </w:r>
      <w:r w:rsidRPr="001660DC">
        <w:rPr>
          <w:sz w:val="26"/>
          <w:szCs w:val="26"/>
        </w:rPr>
        <w:t xml:space="preserve"> трудовые ресурсы, финансовые средства, оборудование и другие материальные возможности, необходимые для выполнения договора по </w:t>
      </w:r>
      <w:r w:rsidRPr="00335976">
        <w:rPr>
          <w:sz w:val="26"/>
          <w:szCs w:val="26"/>
        </w:rPr>
        <w:t>осуществлени</w:t>
      </w:r>
      <w:r>
        <w:rPr>
          <w:sz w:val="26"/>
          <w:szCs w:val="26"/>
        </w:rPr>
        <w:t>ю</w:t>
      </w:r>
      <w:r w:rsidRPr="00335976">
        <w:rPr>
          <w:sz w:val="26"/>
          <w:szCs w:val="26"/>
        </w:rPr>
        <w:t xml:space="preserve"> пассажирских перевозок авто</w:t>
      </w:r>
      <w:r>
        <w:rPr>
          <w:sz w:val="26"/>
          <w:szCs w:val="26"/>
        </w:rPr>
        <w:t xml:space="preserve">мобильным </w:t>
      </w:r>
      <w:r w:rsidRPr="00335976">
        <w:rPr>
          <w:sz w:val="26"/>
          <w:szCs w:val="26"/>
        </w:rPr>
        <w:t>транспортом общего пользования по утвержденным регулярным маршрутам на территории города Когалыма</w:t>
      </w:r>
      <w:r>
        <w:rPr>
          <w:sz w:val="26"/>
          <w:szCs w:val="26"/>
        </w:rPr>
        <w:t>;</w:t>
      </w:r>
      <w:r w:rsidRPr="00335976">
        <w:rPr>
          <w:sz w:val="26"/>
          <w:szCs w:val="26"/>
        </w:rPr>
        <w:t xml:space="preserve"> </w:t>
      </w:r>
    </w:p>
    <w:p w:rsidR="00B70BC2" w:rsidRPr="001660DC" w:rsidRDefault="00B70BC2" w:rsidP="00A93F8A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60DC">
        <w:rPr>
          <w:sz w:val="26"/>
          <w:szCs w:val="26"/>
        </w:rPr>
        <w:t>имущество не находится под арестом, не имее</w:t>
      </w:r>
      <w:r>
        <w:rPr>
          <w:sz w:val="26"/>
          <w:szCs w:val="26"/>
        </w:rPr>
        <w:t>м</w:t>
      </w:r>
      <w:r w:rsidRPr="001660DC">
        <w:rPr>
          <w:sz w:val="26"/>
          <w:szCs w:val="26"/>
        </w:rPr>
        <w:t xml:space="preserve"> ни от каких государственных органов предписаний (решений) о приостановлении экономической деятельности и о признании несостоятельным (банкротом) и не находи</w:t>
      </w:r>
      <w:r>
        <w:rPr>
          <w:sz w:val="26"/>
          <w:szCs w:val="26"/>
        </w:rPr>
        <w:t>м</w:t>
      </w:r>
      <w:r w:rsidRPr="001660DC">
        <w:rPr>
          <w:sz w:val="26"/>
          <w:szCs w:val="26"/>
        </w:rPr>
        <w:t>ся в процессе ликвидации.</w:t>
      </w:r>
    </w:p>
    <w:p w:rsidR="00B70BC2" w:rsidRPr="001660DC" w:rsidRDefault="00B70BC2" w:rsidP="002B1237">
      <w:pPr>
        <w:pStyle w:val="a6"/>
        <w:rPr>
          <w:sz w:val="26"/>
          <w:szCs w:val="26"/>
        </w:rPr>
      </w:pPr>
      <w:r w:rsidRPr="001660DC">
        <w:rPr>
          <w:sz w:val="26"/>
          <w:szCs w:val="26"/>
        </w:rPr>
        <w:t>1.17. Руководитель____________________</w:t>
      </w:r>
      <w:r>
        <w:rPr>
          <w:sz w:val="26"/>
          <w:szCs w:val="26"/>
        </w:rPr>
        <w:t>_______________________________</w:t>
      </w:r>
    </w:p>
    <w:p w:rsidR="00B70BC2" w:rsidRPr="005B2961" w:rsidRDefault="00B70BC2" w:rsidP="005B2961">
      <w:pPr>
        <w:pStyle w:val="a6"/>
        <w:jc w:val="center"/>
        <w:rPr>
          <w:sz w:val="20"/>
        </w:rPr>
      </w:pPr>
      <w:r w:rsidRPr="005B2961">
        <w:rPr>
          <w:sz w:val="20"/>
        </w:rPr>
        <w:t>(фамилия, имя, отчество)</w:t>
      </w:r>
    </w:p>
    <w:p w:rsidR="00B70BC2" w:rsidRDefault="00B70BC2" w:rsidP="002B1237">
      <w:pPr>
        <w:pStyle w:val="a6"/>
        <w:ind w:firstLine="567"/>
        <w:rPr>
          <w:szCs w:val="18"/>
        </w:rPr>
      </w:pPr>
    </w:p>
    <w:p w:rsidR="00B70BC2" w:rsidRDefault="00B70BC2" w:rsidP="00E622C6">
      <w:pPr>
        <w:pStyle w:val="HeadDoc"/>
        <w:rPr>
          <w:sz w:val="24"/>
          <w:szCs w:val="28"/>
        </w:rPr>
      </w:pPr>
      <w:r>
        <w:rPr>
          <w:sz w:val="24"/>
          <w:szCs w:val="28"/>
        </w:rPr>
        <w:t>Должность_______________________________________________________/   ФИО   /</w:t>
      </w:r>
    </w:p>
    <w:p w:rsidR="00B70BC2" w:rsidRDefault="00B70BC2" w:rsidP="002B1237">
      <w:pPr>
        <w:pStyle w:val="HeadDoc"/>
        <w:rPr>
          <w:sz w:val="24"/>
          <w:szCs w:val="28"/>
        </w:rPr>
      </w:pPr>
    </w:p>
    <w:p w:rsidR="00B70BC2" w:rsidRDefault="00B70BC2" w:rsidP="002B1237">
      <w:pPr>
        <w:pStyle w:val="HeadDoc"/>
        <w:rPr>
          <w:i/>
          <w:sz w:val="24"/>
          <w:szCs w:val="28"/>
        </w:rPr>
      </w:pPr>
      <w:r>
        <w:rPr>
          <w:sz w:val="24"/>
          <w:szCs w:val="28"/>
        </w:rPr>
        <w:t xml:space="preserve">М.П.          </w:t>
      </w:r>
    </w:p>
    <w:p w:rsidR="00B70BC2" w:rsidRDefault="00B70BC2" w:rsidP="002B1237">
      <w:pPr>
        <w:pStyle w:val="HeadDoc"/>
        <w:rPr>
          <w:sz w:val="24"/>
          <w:szCs w:val="24"/>
        </w:rPr>
      </w:pPr>
      <w:r>
        <w:rPr>
          <w:sz w:val="24"/>
          <w:szCs w:val="24"/>
        </w:rPr>
        <w:t>«_____» _________________________20__</w:t>
      </w:r>
      <w:r w:rsidRPr="00F175D7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B70BC2" w:rsidRPr="00352FD4" w:rsidRDefault="00B70BC2" w:rsidP="002B1237">
      <w:pPr>
        <w:ind w:left="708" w:right="20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352FD4">
        <w:rPr>
          <w:sz w:val="20"/>
          <w:szCs w:val="20"/>
        </w:rPr>
        <w:t>(дата заполнения)</w:t>
      </w:r>
    </w:p>
    <w:p w:rsidR="00B70BC2" w:rsidRDefault="00B70BC2" w:rsidP="002B1237">
      <w:pPr>
        <w:ind w:left="708" w:right="200" w:firstLine="708"/>
        <w:jc w:val="right"/>
        <w:rPr>
          <w:b/>
        </w:rPr>
      </w:pPr>
    </w:p>
    <w:p w:rsidR="00B70BC2" w:rsidRPr="00335976" w:rsidRDefault="00B70BC2" w:rsidP="002B1237">
      <w:pPr>
        <w:ind w:left="708" w:right="200" w:firstLine="708"/>
        <w:jc w:val="right"/>
        <w:rPr>
          <w:b/>
        </w:rPr>
      </w:pPr>
      <w:r>
        <w:rPr>
          <w:b/>
        </w:rPr>
        <w:br w:type="page"/>
      </w:r>
      <w:r w:rsidRPr="00335976">
        <w:rPr>
          <w:b/>
        </w:rPr>
        <w:lastRenderedPageBreak/>
        <w:t>Форма 3</w:t>
      </w:r>
    </w:p>
    <w:p w:rsidR="00B70BC2" w:rsidRPr="00892789" w:rsidRDefault="00B70BC2" w:rsidP="002B1237">
      <w:pPr>
        <w:ind w:left="708" w:right="200" w:firstLine="708"/>
        <w:jc w:val="center"/>
        <w:rPr>
          <w:sz w:val="18"/>
        </w:rPr>
      </w:pPr>
    </w:p>
    <w:p w:rsidR="00B70BC2" w:rsidRDefault="00B70BC2" w:rsidP="00335976">
      <w:pPr>
        <w:ind w:left="40"/>
        <w:jc w:val="both"/>
      </w:pPr>
      <w:r w:rsidRPr="00335976">
        <w:t xml:space="preserve">На бланке организации                                </w:t>
      </w:r>
      <w:r>
        <w:t xml:space="preserve">     </w:t>
      </w:r>
      <w:r w:rsidRPr="00335976">
        <w:t xml:space="preserve">              Организатору конкурса</w:t>
      </w:r>
    </w:p>
    <w:p w:rsidR="00B70BC2" w:rsidRDefault="00B70BC2" w:rsidP="00335976">
      <w:pPr>
        <w:ind w:left="40"/>
        <w:jc w:val="both"/>
      </w:pPr>
    </w:p>
    <w:p w:rsidR="00B70BC2" w:rsidRDefault="00B70BC2" w:rsidP="00892789">
      <w:pPr>
        <w:ind w:left="40"/>
        <w:jc w:val="both"/>
      </w:pPr>
      <w:r w:rsidRPr="00335976">
        <w:t>Дата, исх. номер</w:t>
      </w:r>
    </w:p>
    <w:p w:rsidR="00B70BC2" w:rsidRDefault="00B70BC2" w:rsidP="00892789">
      <w:pPr>
        <w:ind w:left="40"/>
        <w:jc w:val="both"/>
      </w:pPr>
    </w:p>
    <w:p w:rsidR="00B70BC2" w:rsidRDefault="00B70BC2" w:rsidP="00892789">
      <w:pPr>
        <w:ind w:left="40"/>
        <w:jc w:val="center"/>
      </w:pPr>
      <w:r>
        <w:rPr>
          <w:b/>
        </w:rPr>
        <w:t>КОНКУРСНОЕ ПРЕДЛОЖЕНИЕ</w:t>
      </w:r>
    </w:p>
    <w:p w:rsidR="00B70BC2" w:rsidRPr="00335976" w:rsidRDefault="00B70BC2" w:rsidP="00892789">
      <w:pPr>
        <w:pStyle w:val="71"/>
        <w:keepNext w:val="0"/>
        <w:widowControl/>
        <w:tabs>
          <w:tab w:val="clear" w:pos="1476"/>
        </w:tabs>
        <w:rPr>
          <w:sz w:val="26"/>
          <w:szCs w:val="26"/>
        </w:rPr>
      </w:pPr>
      <w:r w:rsidRPr="00335976">
        <w:rPr>
          <w:sz w:val="26"/>
          <w:szCs w:val="26"/>
        </w:rPr>
        <w:t xml:space="preserve">на право заключения договора на осуществление пассажирских </w:t>
      </w:r>
      <w:r w:rsidRPr="00FC50CC">
        <w:rPr>
          <w:sz w:val="26"/>
          <w:szCs w:val="26"/>
        </w:rPr>
        <w:t>перевозок автомобильным транспортом общего пользования по утвержденным регулярным маршрутам на</w:t>
      </w:r>
      <w:r w:rsidRPr="000354B8">
        <w:rPr>
          <w:sz w:val="26"/>
          <w:szCs w:val="26"/>
        </w:rPr>
        <w:t xml:space="preserve"> </w:t>
      </w:r>
      <w:r w:rsidRPr="00FC50CC">
        <w:rPr>
          <w:sz w:val="26"/>
          <w:szCs w:val="26"/>
        </w:rPr>
        <w:t>территории города Когалыма</w:t>
      </w:r>
      <w:r w:rsidRPr="00335976">
        <w:rPr>
          <w:sz w:val="26"/>
          <w:szCs w:val="26"/>
        </w:rPr>
        <w:t xml:space="preserve"> </w:t>
      </w:r>
    </w:p>
    <w:p w:rsidR="00B70BC2" w:rsidRDefault="00B70BC2" w:rsidP="002B1237">
      <w:pPr>
        <w:jc w:val="center"/>
      </w:pPr>
    </w:p>
    <w:p w:rsidR="00B70BC2" w:rsidRPr="00335976" w:rsidRDefault="00B70BC2" w:rsidP="00335976">
      <w:pPr>
        <w:pStyle w:val="HeadDoc"/>
        <w:keepLines w:val="0"/>
        <w:ind w:right="-1" w:firstLine="708"/>
        <w:rPr>
          <w:bCs/>
          <w:sz w:val="26"/>
          <w:szCs w:val="26"/>
        </w:rPr>
      </w:pPr>
      <w:r w:rsidRPr="00335976">
        <w:rPr>
          <w:sz w:val="26"/>
          <w:szCs w:val="26"/>
        </w:rPr>
        <w:t xml:space="preserve">Изучив конкурсную документацию по проведению </w:t>
      </w:r>
      <w:r w:rsidRPr="00335976">
        <w:rPr>
          <w:bCs/>
          <w:sz w:val="26"/>
          <w:szCs w:val="26"/>
        </w:rPr>
        <w:t xml:space="preserve">конкурса на право </w:t>
      </w:r>
      <w:r w:rsidRPr="00335976">
        <w:rPr>
          <w:sz w:val="26"/>
          <w:szCs w:val="26"/>
        </w:rPr>
        <w:t xml:space="preserve">осуществления пассажирских </w:t>
      </w:r>
      <w:r w:rsidRPr="00FC50CC">
        <w:rPr>
          <w:sz w:val="26"/>
          <w:szCs w:val="26"/>
        </w:rPr>
        <w:t>перевозок автомобильным транспортом общего пользования по утвержденным регулярным маршрутам на</w:t>
      </w:r>
      <w:r w:rsidRPr="000354B8">
        <w:rPr>
          <w:sz w:val="26"/>
          <w:szCs w:val="26"/>
        </w:rPr>
        <w:t xml:space="preserve"> </w:t>
      </w:r>
      <w:r w:rsidRPr="00FC50CC">
        <w:rPr>
          <w:sz w:val="26"/>
          <w:szCs w:val="26"/>
        </w:rPr>
        <w:t>территории города Когалыма</w:t>
      </w:r>
      <w:r w:rsidRPr="00335976">
        <w:rPr>
          <w:sz w:val="26"/>
          <w:szCs w:val="26"/>
        </w:rPr>
        <w:t xml:space="preserve">, а также применимые к данному конкурсу законодательство и нормативно-правовые акты, мы предлагаем </w:t>
      </w:r>
      <w:r w:rsidRPr="00335976">
        <w:rPr>
          <w:bCs/>
          <w:sz w:val="26"/>
          <w:szCs w:val="26"/>
        </w:rPr>
        <w:t xml:space="preserve">выполнять пассажирские перевозки по </w:t>
      </w:r>
      <w:r>
        <w:rPr>
          <w:bCs/>
          <w:sz w:val="26"/>
          <w:szCs w:val="26"/>
        </w:rPr>
        <w:t>лоту № ________</w:t>
      </w:r>
      <w:r w:rsidRPr="00335976">
        <w:rPr>
          <w:bCs/>
          <w:sz w:val="26"/>
          <w:szCs w:val="26"/>
        </w:rPr>
        <w:t xml:space="preserve"> на следующих условиях:</w:t>
      </w:r>
    </w:p>
    <w:p w:rsidR="00B70BC2" w:rsidRPr="00792A64" w:rsidRDefault="00B70BC2" w:rsidP="00286AC7">
      <w:pPr>
        <w:widowControl w:val="0"/>
        <w:tabs>
          <w:tab w:val="left" w:pos="709"/>
        </w:tabs>
        <w:jc w:val="both"/>
        <w:rPr>
          <w:i/>
        </w:rPr>
      </w:pPr>
      <w:r w:rsidRPr="00792A64">
        <w:t>1.</w:t>
      </w:r>
      <w:r>
        <w:t xml:space="preserve"> </w:t>
      </w:r>
      <w:r w:rsidRPr="00792A64">
        <w:t xml:space="preserve">Период </w:t>
      </w:r>
      <w:r>
        <w:t>оказания пассажирских услуг</w:t>
      </w:r>
      <w:r w:rsidRPr="00792A64">
        <w:t>: с 01.01.201</w:t>
      </w:r>
      <w:r>
        <w:t>4</w:t>
      </w:r>
      <w:r w:rsidRPr="00792A64">
        <w:t xml:space="preserve"> по 31.12.201</w:t>
      </w:r>
      <w:r>
        <w:t>4</w:t>
      </w:r>
      <w:r w:rsidRPr="00792A64">
        <w:rPr>
          <w:i/>
        </w:rPr>
        <w:t>.</w:t>
      </w:r>
    </w:p>
    <w:p w:rsidR="00B70BC2" w:rsidRDefault="00B70BC2" w:rsidP="00286AC7">
      <w:pPr>
        <w:tabs>
          <w:tab w:val="left" w:pos="709"/>
        </w:tabs>
        <w:jc w:val="both"/>
        <w:rPr>
          <w:b/>
        </w:rPr>
      </w:pPr>
      <w:r w:rsidRPr="00792A64">
        <w:t xml:space="preserve">2. </w:t>
      </w:r>
      <w:r>
        <w:t>К</w:t>
      </w:r>
      <w:r w:rsidRPr="00286AC7">
        <w:t>онкурсное предложение</w:t>
      </w:r>
      <w:r w:rsidRPr="00792A64">
        <w:t>:</w:t>
      </w:r>
    </w:p>
    <w:tbl>
      <w:tblPr>
        <w:tblW w:w="8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00"/>
        <w:gridCol w:w="1929"/>
        <w:gridCol w:w="588"/>
        <w:gridCol w:w="590"/>
        <w:gridCol w:w="586"/>
        <w:gridCol w:w="573"/>
        <w:gridCol w:w="630"/>
        <w:gridCol w:w="629"/>
        <w:gridCol w:w="603"/>
        <w:gridCol w:w="602"/>
      </w:tblGrid>
      <w:tr w:rsidR="00B70BC2" w:rsidRPr="004C2E71" w:rsidTr="00E41D3F">
        <w:trPr>
          <w:tblHeader/>
        </w:trPr>
        <w:tc>
          <w:tcPr>
            <w:tcW w:w="540" w:type="dxa"/>
            <w:vMerge w:val="restart"/>
            <w:vAlign w:val="center"/>
          </w:tcPr>
          <w:p w:rsidR="00B70BC2" w:rsidRPr="004C2E71" w:rsidRDefault="00B70BC2" w:rsidP="00861459">
            <w:pPr>
              <w:ind w:left="-111" w:right="-108"/>
              <w:jc w:val="center"/>
              <w:rPr>
                <w:bCs/>
                <w:sz w:val="22"/>
                <w:szCs w:val="22"/>
              </w:rPr>
            </w:pPr>
            <w:r w:rsidRPr="004C2E71"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л</w:t>
            </w:r>
            <w:r w:rsidRPr="004C2E71">
              <w:rPr>
                <w:bCs/>
                <w:sz w:val="22"/>
                <w:szCs w:val="22"/>
              </w:rPr>
              <w:t>ота</w:t>
            </w:r>
          </w:p>
        </w:tc>
        <w:tc>
          <w:tcPr>
            <w:tcW w:w="1500" w:type="dxa"/>
            <w:vMerge w:val="restart"/>
            <w:vAlign w:val="center"/>
          </w:tcPr>
          <w:p w:rsidR="00B70BC2" w:rsidRPr="004C2E71" w:rsidRDefault="00B70BC2" w:rsidP="00E41D3F">
            <w:pPr>
              <w:ind w:left="-111" w:right="-108"/>
              <w:jc w:val="center"/>
              <w:rPr>
                <w:bCs/>
                <w:sz w:val="22"/>
                <w:szCs w:val="22"/>
              </w:rPr>
            </w:pPr>
            <w:r w:rsidRPr="004C2E71">
              <w:rPr>
                <w:bCs/>
                <w:sz w:val="22"/>
                <w:szCs w:val="22"/>
              </w:rPr>
              <w:t>№ маршрута</w:t>
            </w:r>
          </w:p>
        </w:tc>
        <w:tc>
          <w:tcPr>
            <w:tcW w:w="1929" w:type="dxa"/>
            <w:vMerge w:val="restart"/>
            <w:vAlign w:val="center"/>
          </w:tcPr>
          <w:p w:rsidR="00B70BC2" w:rsidRPr="00021881" w:rsidRDefault="00B70BC2" w:rsidP="00E41D3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021881">
              <w:rPr>
                <w:sz w:val="22"/>
                <w:szCs w:val="22"/>
              </w:rPr>
              <w:t>Максимальный размер предоставляемой субсидии</w:t>
            </w:r>
          </w:p>
        </w:tc>
        <w:tc>
          <w:tcPr>
            <w:tcW w:w="1178" w:type="dxa"/>
            <w:gridSpan w:val="2"/>
            <w:vAlign w:val="center"/>
          </w:tcPr>
          <w:p w:rsidR="00B70BC2" w:rsidRPr="00021881" w:rsidRDefault="00B70BC2" w:rsidP="00E41D3F">
            <w:pPr>
              <w:ind w:left="-111" w:right="-108"/>
              <w:jc w:val="center"/>
              <w:rPr>
                <w:bCs/>
                <w:sz w:val="22"/>
                <w:szCs w:val="22"/>
              </w:rPr>
            </w:pPr>
            <w:r w:rsidRPr="00021881">
              <w:rPr>
                <w:sz w:val="22"/>
                <w:szCs w:val="22"/>
              </w:rPr>
              <w:t>кол-во транспорта, ед.</w:t>
            </w:r>
          </w:p>
        </w:tc>
        <w:tc>
          <w:tcPr>
            <w:tcW w:w="1159" w:type="dxa"/>
            <w:gridSpan w:val="2"/>
            <w:vAlign w:val="center"/>
          </w:tcPr>
          <w:p w:rsidR="00B70BC2" w:rsidRPr="00021881" w:rsidRDefault="00B70BC2" w:rsidP="00E41D3F">
            <w:pPr>
              <w:ind w:left="-111" w:right="-108"/>
              <w:jc w:val="center"/>
              <w:rPr>
                <w:bCs/>
                <w:sz w:val="22"/>
                <w:szCs w:val="22"/>
              </w:rPr>
            </w:pPr>
            <w:r w:rsidRPr="00021881">
              <w:rPr>
                <w:sz w:val="22"/>
                <w:szCs w:val="22"/>
              </w:rPr>
              <w:t>кол-во рейсов в сутки, шт.</w:t>
            </w:r>
          </w:p>
        </w:tc>
        <w:tc>
          <w:tcPr>
            <w:tcW w:w="1259" w:type="dxa"/>
            <w:gridSpan w:val="2"/>
            <w:vAlign w:val="center"/>
          </w:tcPr>
          <w:p w:rsidR="00B70BC2" w:rsidRPr="00021881" w:rsidRDefault="00B70BC2" w:rsidP="00E41D3F">
            <w:pPr>
              <w:ind w:left="-111" w:right="-108"/>
              <w:jc w:val="center"/>
              <w:rPr>
                <w:bCs/>
                <w:sz w:val="22"/>
                <w:szCs w:val="22"/>
              </w:rPr>
            </w:pPr>
            <w:r w:rsidRPr="00021881">
              <w:rPr>
                <w:sz w:val="22"/>
                <w:szCs w:val="22"/>
              </w:rPr>
              <w:t>вместимость транспорта, чел.</w:t>
            </w:r>
          </w:p>
        </w:tc>
        <w:tc>
          <w:tcPr>
            <w:tcW w:w="1205" w:type="dxa"/>
            <w:gridSpan w:val="2"/>
            <w:vAlign w:val="center"/>
          </w:tcPr>
          <w:p w:rsidR="00B70BC2" w:rsidRPr="00021881" w:rsidRDefault="00B70BC2" w:rsidP="00E41D3F">
            <w:pPr>
              <w:ind w:left="-111" w:right="-108"/>
              <w:jc w:val="center"/>
              <w:rPr>
                <w:bCs/>
                <w:sz w:val="22"/>
                <w:szCs w:val="22"/>
              </w:rPr>
            </w:pPr>
            <w:r w:rsidRPr="00021881">
              <w:rPr>
                <w:sz w:val="22"/>
                <w:szCs w:val="22"/>
              </w:rPr>
              <w:t>интервал движения, мин.</w:t>
            </w:r>
          </w:p>
        </w:tc>
      </w:tr>
      <w:tr w:rsidR="00B70BC2" w:rsidRPr="004C2E71" w:rsidTr="00532585">
        <w:trPr>
          <w:cantSplit/>
          <w:trHeight w:val="1284"/>
          <w:tblHeader/>
        </w:trPr>
        <w:tc>
          <w:tcPr>
            <w:tcW w:w="540" w:type="dxa"/>
            <w:vMerge/>
          </w:tcPr>
          <w:p w:rsidR="00B70BC2" w:rsidRPr="004C2E71" w:rsidRDefault="00B70BC2" w:rsidP="00E41D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B70BC2" w:rsidRPr="004C2E71" w:rsidRDefault="00B70BC2" w:rsidP="00E41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extDirection w:val="btLr"/>
            <w:vAlign w:val="center"/>
          </w:tcPr>
          <w:p w:rsidR="00B70BC2" w:rsidRPr="00021881" w:rsidRDefault="00B70BC2" w:rsidP="00E41D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8" w:type="dxa"/>
            <w:vAlign w:val="center"/>
          </w:tcPr>
          <w:p w:rsidR="00B70BC2" w:rsidRPr="00021881" w:rsidRDefault="00B70BC2" w:rsidP="00532585">
            <w:pPr>
              <w:ind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зима</w:t>
            </w:r>
          </w:p>
        </w:tc>
        <w:tc>
          <w:tcPr>
            <w:tcW w:w="590" w:type="dxa"/>
            <w:vAlign w:val="center"/>
          </w:tcPr>
          <w:p w:rsidR="00B70BC2" w:rsidRPr="00021881" w:rsidRDefault="00B70BC2" w:rsidP="00532585">
            <w:pPr>
              <w:ind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лето</w:t>
            </w:r>
          </w:p>
        </w:tc>
        <w:tc>
          <w:tcPr>
            <w:tcW w:w="586" w:type="dxa"/>
            <w:vAlign w:val="center"/>
          </w:tcPr>
          <w:p w:rsidR="00B70BC2" w:rsidRPr="00021881" w:rsidRDefault="00B70BC2" w:rsidP="00532585">
            <w:pPr>
              <w:ind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зима</w:t>
            </w:r>
          </w:p>
        </w:tc>
        <w:tc>
          <w:tcPr>
            <w:tcW w:w="573" w:type="dxa"/>
            <w:vAlign w:val="center"/>
          </w:tcPr>
          <w:p w:rsidR="00B70BC2" w:rsidRPr="00021881" w:rsidRDefault="00B70BC2" w:rsidP="00532585">
            <w:pPr>
              <w:ind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лето</w:t>
            </w:r>
          </w:p>
        </w:tc>
        <w:tc>
          <w:tcPr>
            <w:tcW w:w="630" w:type="dxa"/>
            <w:textDirection w:val="btLr"/>
            <w:vAlign w:val="center"/>
          </w:tcPr>
          <w:p w:rsidR="00B70BC2" w:rsidRPr="00021881" w:rsidRDefault="00B70BC2" w:rsidP="00E41D3F">
            <w:pPr>
              <w:jc w:val="center"/>
              <w:rPr>
                <w:bCs/>
                <w:sz w:val="22"/>
                <w:szCs w:val="22"/>
              </w:rPr>
            </w:pPr>
            <w:r w:rsidRPr="00021881">
              <w:rPr>
                <w:bCs/>
                <w:sz w:val="22"/>
                <w:szCs w:val="22"/>
              </w:rPr>
              <w:t>мест сидяч</w:t>
            </w:r>
          </w:p>
        </w:tc>
        <w:tc>
          <w:tcPr>
            <w:tcW w:w="629" w:type="dxa"/>
            <w:textDirection w:val="btLr"/>
            <w:vAlign w:val="center"/>
          </w:tcPr>
          <w:p w:rsidR="00B70BC2" w:rsidRPr="00021881" w:rsidRDefault="00B70BC2" w:rsidP="00E41D3F">
            <w:pPr>
              <w:jc w:val="center"/>
              <w:rPr>
                <w:bCs/>
                <w:sz w:val="22"/>
                <w:szCs w:val="22"/>
              </w:rPr>
            </w:pPr>
            <w:r w:rsidRPr="00021881">
              <w:rPr>
                <w:bCs/>
                <w:sz w:val="22"/>
                <w:szCs w:val="22"/>
              </w:rPr>
              <w:t>полная</w:t>
            </w:r>
          </w:p>
        </w:tc>
        <w:tc>
          <w:tcPr>
            <w:tcW w:w="603" w:type="dxa"/>
            <w:vAlign w:val="center"/>
          </w:tcPr>
          <w:p w:rsidR="00B70BC2" w:rsidRPr="00021881" w:rsidRDefault="00B70BC2" w:rsidP="00532585">
            <w:pPr>
              <w:ind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зима</w:t>
            </w:r>
          </w:p>
        </w:tc>
        <w:tc>
          <w:tcPr>
            <w:tcW w:w="602" w:type="dxa"/>
            <w:vAlign w:val="center"/>
          </w:tcPr>
          <w:p w:rsidR="00B70BC2" w:rsidRPr="00021881" w:rsidRDefault="00B70BC2" w:rsidP="00532585">
            <w:pPr>
              <w:ind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лето</w:t>
            </w:r>
          </w:p>
        </w:tc>
      </w:tr>
      <w:tr w:rsidR="00B70BC2" w:rsidRPr="004C2E71" w:rsidTr="00E41D3F">
        <w:trPr>
          <w:tblHeader/>
        </w:trPr>
        <w:tc>
          <w:tcPr>
            <w:tcW w:w="540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70BC2" w:rsidRPr="007C05BB" w:rsidRDefault="00B70BC2" w:rsidP="00E41D3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vAlign w:val="center"/>
          </w:tcPr>
          <w:p w:rsidR="00B70BC2" w:rsidRPr="004C2E71" w:rsidRDefault="00B70BC2" w:rsidP="00E41D3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B70BC2" w:rsidRPr="004C2E71" w:rsidRDefault="00B70BC2" w:rsidP="00E41D3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:rsidR="00B70BC2" w:rsidRPr="004C2E71" w:rsidRDefault="00B70BC2" w:rsidP="00E41D3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0BC2" w:rsidRDefault="00B70BC2" w:rsidP="00892789">
      <w:pPr>
        <w:tabs>
          <w:tab w:val="left" w:pos="709"/>
        </w:tabs>
        <w:ind w:firstLine="709"/>
        <w:jc w:val="both"/>
        <w:rPr>
          <w:b/>
        </w:rPr>
      </w:pPr>
    </w:p>
    <w:p w:rsidR="00B70BC2" w:rsidRPr="00767919" w:rsidRDefault="00B70BC2" w:rsidP="00154C71">
      <w:pPr>
        <w:widowControl w:val="0"/>
        <w:tabs>
          <w:tab w:val="left" w:pos="709"/>
        </w:tabs>
        <w:jc w:val="both"/>
      </w:pPr>
      <w:r w:rsidRPr="00767919">
        <w:t>3. Режим работы (дни недели, часы работы, сводные расписания движения на маршрутах): __</w:t>
      </w:r>
      <w:r>
        <w:t>____________</w:t>
      </w:r>
      <w:r w:rsidRPr="00767919">
        <w:t>__________________________________________</w:t>
      </w:r>
      <w:r>
        <w:t xml:space="preserve"> </w:t>
      </w:r>
      <w:r w:rsidRPr="00767919">
        <w:t>____________________________________________</w:t>
      </w:r>
      <w:r>
        <w:t>_______________________</w:t>
      </w:r>
    </w:p>
    <w:p w:rsidR="00B70BC2" w:rsidRPr="00767919" w:rsidRDefault="00B70BC2" w:rsidP="00792A64">
      <w:pPr>
        <w:jc w:val="both"/>
      </w:pPr>
      <w:r w:rsidRPr="00767919">
        <w:t>4. Предлагаемая стоимость проезда: ____________</w:t>
      </w:r>
      <w:r>
        <w:t>_______________________</w:t>
      </w:r>
    </w:p>
    <w:p w:rsidR="00B70BC2" w:rsidRDefault="00B70BC2" w:rsidP="00154C71">
      <w:pPr>
        <w:widowControl w:val="0"/>
        <w:tabs>
          <w:tab w:val="left" w:pos="709"/>
        </w:tabs>
        <w:jc w:val="both"/>
      </w:pPr>
      <w:r w:rsidRPr="00767919">
        <w:t>5.</w:t>
      </w:r>
      <w:r>
        <w:t xml:space="preserve"> </w:t>
      </w:r>
      <w:r w:rsidRPr="00767919">
        <w:t>Дополнительные предложения по качеству обслуживания пассажиров, перевозки льготных категорий населения: ___________</w:t>
      </w:r>
      <w:r>
        <w:t>____________________</w:t>
      </w:r>
    </w:p>
    <w:p w:rsidR="00B70BC2" w:rsidRPr="00767919" w:rsidRDefault="00B70BC2" w:rsidP="00154C71">
      <w:pPr>
        <w:widowControl w:val="0"/>
        <w:tabs>
          <w:tab w:val="left" w:pos="709"/>
        </w:tabs>
        <w:jc w:val="both"/>
      </w:pPr>
      <w:r>
        <w:t>___________________________________________________________________</w:t>
      </w:r>
    </w:p>
    <w:p w:rsidR="00B70BC2" w:rsidRDefault="00B70BC2" w:rsidP="00767919">
      <w:pPr>
        <w:widowControl w:val="0"/>
        <w:tabs>
          <w:tab w:val="left" w:pos="709"/>
        </w:tabs>
        <w:ind w:firstLine="720"/>
        <w:jc w:val="both"/>
      </w:pPr>
      <w:r w:rsidRPr="00767919">
        <w:t xml:space="preserve">В случае принятия нашей конкурсной заявки мы обязуемся осуществлять </w:t>
      </w:r>
      <w:r w:rsidRPr="00335976">
        <w:t>пассажирски</w:t>
      </w:r>
      <w:r>
        <w:t>е</w:t>
      </w:r>
      <w:r w:rsidRPr="00335976">
        <w:t xml:space="preserve"> </w:t>
      </w:r>
      <w:r w:rsidRPr="00FC50CC">
        <w:t>перевозк</w:t>
      </w:r>
      <w:r>
        <w:t>и</w:t>
      </w:r>
      <w:r w:rsidRPr="00FC50CC">
        <w:t xml:space="preserve"> автомобильным транспортом общего пользования по утвержденным регулярным маршрутам на</w:t>
      </w:r>
      <w:r w:rsidRPr="000354B8">
        <w:t xml:space="preserve"> </w:t>
      </w:r>
      <w:r w:rsidRPr="00FC50CC">
        <w:t>территории города Когалыма</w:t>
      </w:r>
      <w:r w:rsidRPr="00767919">
        <w:t>, в соответствии с потребностью заказчика.</w:t>
      </w:r>
    </w:p>
    <w:p w:rsidR="00B70BC2" w:rsidRPr="00767919" w:rsidRDefault="00B70BC2" w:rsidP="00767919">
      <w:pPr>
        <w:widowControl w:val="0"/>
        <w:tabs>
          <w:tab w:val="left" w:pos="709"/>
        </w:tabs>
        <w:ind w:firstLine="720"/>
        <w:jc w:val="both"/>
      </w:pPr>
      <w:r w:rsidRPr="00767919">
        <w:t>Мы согласны придерживаться положений настоящей конкурсной заявки, условий и требований в течение всего периода проведения конкурса и всего срока действия договора, в случае победы в конкурсе.</w:t>
      </w:r>
    </w:p>
    <w:p w:rsidR="00B70BC2" w:rsidRPr="00335976" w:rsidRDefault="00B70BC2" w:rsidP="002B1237">
      <w:pPr>
        <w:pStyle w:val="HeadDoc"/>
        <w:keepLines w:val="0"/>
        <w:ind w:right="-1"/>
        <w:rPr>
          <w:bCs/>
          <w:sz w:val="26"/>
          <w:szCs w:val="26"/>
        </w:rPr>
      </w:pPr>
    </w:p>
    <w:p w:rsidR="00B70BC2" w:rsidRDefault="00B70BC2" w:rsidP="002B1237">
      <w:pPr>
        <w:pStyle w:val="HeadDoc"/>
        <w:rPr>
          <w:sz w:val="24"/>
          <w:szCs w:val="28"/>
        </w:rPr>
      </w:pPr>
      <w:r>
        <w:rPr>
          <w:sz w:val="24"/>
          <w:szCs w:val="28"/>
        </w:rPr>
        <w:t>_____________________________________ __________________  _______________</w:t>
      </w:r>
    </w:p>
    <w:p w:rsidR="00B70BC2" w:rsidRPr="00352FD4" w:rsidRDefault="00B70BC2" w:rsidP="002B1237">
      <w:pPr>
        <w:pStyle w:val="HeadDoc"/>
        <w:rPr>
          <w:sz w:val="20"/>
        </w:rPr>
      </w:pPr>
      <w:r w:rsidRPr="00352FD4">
        <w:rPr>
          <w:sz w:val="20"/>
        </w:rPr>
        <w:t xml:space="preserve">                          </w:t>
      </w:r>
      <w:r>
        <w:rPr>
          <w:sz w:val="20"/>
        </w:rPr>
        <w:t xml:space="preserve">        </w:t>
      </w:r>
      <w:r w:rsidRPr="00352FD4">
        <w:rPr>
          <w:sz w:val="20"/>
        </w:rPr>
        <w:t xml:space="preserve">  (должность)                                </w:t>
      </w:r>
      <w:r>
        <w:rPr>
          <w:sz w:val="20"/>
        </w:rPr>
        <w:t xml:space="preserve">            </w:t>
      </w:r>
      <w:r w:rsidRPr="00352FD4">
        <w:rPr>
          <w:sz w:val="20"/>
        </w:rPr>
        <w:t xml:space="preserve">(подпись)                      </w:t>
      </w:r>
      <w:r>
        <w:rPr>
          <w:sz w:val="20"/>
        </w:rPr>
        <w:t xml:space="preserve">      </w:t>
      </w:r>
      <w:r w:rsidRPr="00352FD4">
        <w:rPr>
          <w:sz w:val="20"/>
        </w:rPr>
        <w:t>(ФИО)</w:t>
      </w:r>
    </w:p>
    <w:p w:rsidR="00B70BC2" w:rsidRDefault="00B70BC2" w:rsidP="002B1237">
      <w:pPr>
        <w:pStyle w:val="HeadDoc"/>
        <w:rPr>
          <w:sz w:val="24"/>
          <w:szCs w:val="24"/>
        </w:rPr>
      </w:pPr>
      <w:r>
        <w:rPr>
          <w:sz w:val="24"/>
          <w:szCs w:val="24"/>
        </w:rPr>
        <w:t>«___» __________________20__</w:t>
      </w:r>
      <w:r w:rsidRPr="00F95835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76791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М.П.   </w:t>
      </w:r>
    </w:p>
    <w:p w:rsidR="00B70BC2" w:rsidRPr="00352FD4" w:rsidRDefault="00B70BC2" w:rsidP="002B1237">
      <w:pPr>
        <w:pStyle w:val="HeadDoc"/>
        <w:rPr>
          <w:sz w:val="20"/>
        </w:rPr>
      </w:pPr>
      <w:r w:rsidRPr="00352FD4">
        <w:rPr>
          <w:sz w:val="20"/>
        </w:rPr>
        <w:t xml:space="preserve">         </w:t>
      </w:r>
      <w:r>
        <w:rPr>
          <w:sz w:val="20"/>
        </w:rPr>
        <w:t xml:space="preserve">         </w:t>
      </w:r>
      <w:r w:rsidRPr="00352FD4">
        <w:rPr>
          <w:sz w:val="20"/>
        </w:rPr>
        <w:t xml:space="preserve"> (дата заполнения)</w:t>
      </w:r>
    </w:p>
    <w:p w:rsidR="00B70BC2" w:rsidRPr="00F95835" w:rsidRDefault="00B70BC2" w:rsidP="002B1237">
      <w:pPr>
        <w:jc w:val="right"/>
        <w:rPr>
          <w:b/>
        </w:rPr>
      </w:pPr>
      <w:r>
        <w:br w:type="page"/>
      </w:r>
      <w:r w:rsidRPr="00DA49C2">
        <w:rPr>
          <w:b/>
        </w:rPr>
        <w:lastRenderedPageBreak/>
        <w:t>Форма</w:t>
      </w:r>
      <w:r w:rsidRPr="00F95835">
        <w:rPr>
          <w:b/>
        </w:rPr>
        <w:t xml:space="preserve"> 4</w:t>
      </w:r>
    </w:p>
    <w:p w:rsidR="00B70BC2" w:rsidRDefault="00B70BC2" w:rsidP="007061C4">
      <w:pPr>
        <w:ind w:left="40"/>
        <w:jc w:val="both"/>
      </w:pPr>
    </w:p>
    <w:p w:rsidR="00B70BC2" w:rsidRDefault="00B70BC2" w:rsidP="007061C4">
      <w:pPr>
        <w:ind w:left="40"/>
        <w:jc w:val="both"/>
      </w:pPr>
      <w:r w:rsidRPr="00335976">
        <w:t xml:space="preserve">На бланке организации                                   </w:t>
      </w:r>
      <w:r>
        <w:t xml:space="preserve">     </w:t>
      </w:r>
      <w:r w:rsidRPr="00335976">
        <w:t xml:space="preserve">              Организатору конкурса</w:t>
      </w:r>
    </w:p>
    <w:p w:rsidR="00B70BC2" w:rsidRDefault="00B70BC2" w:rsidP="002B1237">
      <w:pPr>
        <w:jc w:val="right"/>
      </w:pPr>
    </w:p>
    <w:p w:rsidR="00B70BC2" w:rsidRDefault="00B70BC2" w:rsidP="002B1237">
      <w:pPr>
        <w:jc w:val="center"/>
        <w:rPr>
          <w:b/>
          <w:snapToGrid w:val="0"/>
        </w:rPr>
      </w:pPr>
      <w:r>
        <w:rPr>
          <w:b/>
          <w:snapToGrid w:val="0"/>
        </w:rPr>
        <w:t>Профессиональная структура и уровень квалификации</w:t>
      </w:r>
    </w:p>
    <w:p w:rsidR="00B70BC2" w:rsidRDefault="00B70BC2" w:rsidP="002B1237">
      <w:pPr>
        <w:jc w:val="center"/>
        <w:rPr>
          <w:snapToGrid w:val="0"/>
        </w:rPr>
      </w:pPr>
      <w:r>
        <w:rPr>
          <w:snapToGrid w:val="0"/>
        </w:rPr>
        <w:t>(данные о квалификационном составе специалистов)</w:t>
      </w:r>
    </w:p>
    <w:p w:rsidR="00B70BC2" w:rsidRDefault="00B70BC2" w:rsidP="002B1237">
      <w:pPr>
        <w:jc w:val="center"/>
        <w:rPr>
          <w:snapToGrid w:val="0"/>
        </w:rPr>
      </w:pPr>
    </w:p>
    <w:p w:rsidR="00B70BC2" w:rsidRPr="00552A81" w:rsidRDefault="00B70BC2" w:rsidP="00892789">
      <w:pPr>
        <w:spacing w:after="120"/>
        <w:ind w:firstLine="709"/>
        <w:jc w:val="both"/>
        <w:rPr>
          <w:snapToGrid w:val="0"/>
        </w:rPr>
      </w:pPr>
      <w:r w:rsidRPr="00552A81">
        <w:rPr>
          <w:snapToGrid w:val="0"/>
        </w:rPr>
        <w:t>1. Руководитель, руководители и специалисты подразделений, обеспечивающих организацию перевозочного процесса и безопасность перевозок: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"/>
        <w:gridCol w:w="1978"/>
        <w:gridCol w:w="2018"/>
        <w:gridCol w:w="1504"/>
        <w:gridCol w:w="1510"/>
        <w:gridCol w:w="1383"/>
      </w:tblGrid>
      <w:tr w:rsidR="00B70BC2" w:rsidRPr="00552A81" w:rsidTr="00892789">
        <w:trPr>
          <w:cantSplit/>
          <w:trHeight w:val="1903"/>
          <w:jc w:val="center"/>
        </w:trPr>
        <w:tc>
          <w:tcPr>
            <w:tcW w:w="276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№ п/п</w:t>
            </w:r>
          </w:p>
        </w:tc>
        <w:tc>
          <w:tcPr>
            <w:tcW w:w="1124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Default="00B70BC2" w:rsidP="00352FD4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Должность,</w:t>
            </w:r>
          </w:p>
          <w:p w:rsidR="00B70BC2" w:rsidRPr="00552A81" w:rsidRDefault="00B70BC2" w:rsidP="00352FD4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Ф.И.О.</w:t>
            </w:r>
          </w:p>
        </w:tc>
        <w:tc>
          <w:tcPr>
            <w:tcW w:w="1146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 xml:space="preserve">Работает в данной организации </w:t>
            </w:r>
          </w:p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 xml:space="preserve">постоянно, </w:t>
            </w:r>
          </w:p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 xml:space="preserve">временно, </w:t>
            </w:r>
          </w:p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по договору</w:t>
            </w:r>
          </w:p>
        </w:tc>
        <w:tc>
          <w:tcPr>
            <w:tcW w:w="856" w:type="pct"/>
            <w:tcBorders>
              <w:top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Стаж работы</w:t>
            </w:r>
          </w:p>
        </w:tc>
        <w:tc>
          <w:tcPr>
            <w:tcW w:w="858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  <w:sz w:val="18"/>
              </w:rPr>
            </w:pPr>
            <w:r w:rsidRPr="00552A81">
              <w:rPr>
                <w:snapToGrid w:val="0"/>
                <w:sz w:val="18"/>
              </w:rPr>
              <w:t xml:space="preserve">Автотранспортное образование, год окончания, наименование уч. заведения, квалификация по диплому, </w:t>
            </w:r>
          </w:p>
          <w:p w:rsidR="00B70BC2" w:rsidRPr="00552A81" w:rsidRDefault="00B70BC2" w:rsidP="00861459">
            <w:pPr>
              <w:jc w:val="center"/>
              <w:rPr>
                <w:snapToGrid w:val="0"/>
                <w:sz w:val="18"/>
              </w:rPr>
            </w:pPr>
            <w:r w:rsidRPr="00552A81">
              <w:rPr>
                <w:snapToGrid w:val="0"/>
                <w:sz w:val="18"/>
              </w:rPr>
              <w:t>№диплома</w:t>
            </w:r>
          </w:p>
        </w:tc>
        <w:tc>
          <w:tcPr>
            <w:tcW w:w="74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  <w:sz w:val="18"/>
              </w:rPr>
            </w:pPr>
            <w:r w:rsidRPr="00552A81">
              <w:rPr>
                <w:snapToGrid w:val="0"/>
                <w:sz w:val="18"/>
              </w:rPr>
              <w:t xml:space="preserve">Место и дата прохождения аттестации (повышение квалификации), </w:t>
            </w:r>
          </w:p>
          <w:p w:rsidR="00B70BC2" w:rsidRPr="00552A81" w:rsidRDefault="00B70BC2" w:rsidP="00E74359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№</w:t>
            </w:r>
            <w:r w:rsidRPr="00552A81">
              <w:rPr>
                <w:snapToGrid w:val="0"/>
                <w:sz w:val="18"/>
              </w:rPr>
              <w:t>удостоверения</w:t>
            </w:r>
          </w:p>
        </w:tc>
      </w:tr>
      <w:tr w:rsidR="00B70BC2" w:rsidRPr="00552A81" w:rsidTr="00892789">
        <w:trPr>
          <w:trHeight w:hRule="exact" w:val="302"/>
          <w:jc w:val="center"/>
        </w:trPr>
        <w:tc>
          <w:tcPr>
            <w:tcW w:w="276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24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46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56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58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740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</w:tr>
      <w:tr w:rsidR="00B70BC2" w:rsidRPr="00552A81" w:rsidTr="00892789">
        <w:trPr>
          <w:trHeight w:hRule="exact" w:val="278"/>
          <w:jc w:val="center"/>
        </w:trPr>
        <w:tc>
          <w:tcPr>
            <w:tcW w:w="276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24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46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56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58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740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</w:tr>
    </w:tbl>
    <w:p w:rsidR="00B70BC2" w:rsidRPr="00552A81" w:rsidRDefault="00B70BC2" w:rsidP="00892789">
      <w:pPr>
        <w:spacing w:after="120"/>
        <w:ind w:firstLine="709"/>
        <w:jc w:val="both"/>
        <w:rPr>
          <w:snapToGrid w:val="0"/>
        </w:rPr>
      </w:pPr>
      <w:r w:rsidRPr="00552A81">
        <w:rPr>
          <w:snapToGrid w:val="0"/>
        </w:rPr>
        <w:t xml:space="preserve">2. Руководители, специалисты и рабочие, отвечающие за </w:t>
      </w:r>
      <w:r w:rsidRPr="00552A81">
        <w:t>осуществление предрейсовых и послерейсовых медицинских осмотров, обеспечение технического обслуживания, ремонта и хранения автотранспортных средств</w:t>
      </w:r>
      <w:r w:rsidRPr="00552A81">
        <w:rPr>
          <w:snapToGrid w:val="0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1979"/>
        <w:gridCol w:w="2018"/>
        <w:gridCol w:w="1548"/>
        <w:gridCol w:w="1464"/>
        <w:gridCol w:w="1383"/>
      </w:tblGrid>
      <w:tr w:rsidR="00B70BC2" w:rsidRPr="00552A81" w:rsidTr="00892789">
        <w:trPr>
          <w:cantSplit/>
          <w:trHeight w:val="1903"/>
          <w:jc w:val="center"/>
        </w:trPr>
        <w:tc>
          <w:tcPr>
            <w:tcW w:w="276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№ п/п</w:t>
            </w:r>
          </w:p>
        </w:tc>
        <w:tc>
          <w:tcPr>
            <w:tcW w:w="1124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Default="00B70BC2" w:rsidP="00352FD4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Должность,</w:t>
            </w:r>
          </w:p>
          <w:p w:rsidR="00B70BC2" w:rsidRPr="00552A81" w:rsidRDefault="00B70BC2" w:rsidP="00352FD4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Ф.И.О.</w:t>
            </w:r>
          </w:p>
        </w:tc>
        <w:tc>
          <w:tcPr>
            <w:tcW w:w="1146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861459" w:rsidRDefault="00B70BC2" w:rsidP="00E74359">
            <w:pPr>
              <w:jc w:val="center"/>
              <w:rPr>
                <w:snapToGrid w:val="0"/>
              </w:rPr>
            </w:pPr>
            <w:r w:rsidRPr="00861459">
              <w:rPr>
                <w:snapToGrid w:val="0"/>
              </w:rPr>
              <w:t xml:space="preserve">Работает в данной организации </w:t>
            </w:r>
          </w:p>
          <w:p w:rsidR="00B70BC2" w:rsidRPr="00861459" w:rsidRDefault="00B70BC2" w:rsidP="00E74359">
            <w:pPr>
              <w:jc w:val="center"/>
              <w:rPr>
                <w:snapToGrid w:val="0"/>
              </w:rPr>
            </w:pPr>
            <w:r w:rsidRPr="00861459">
              <w:rPr>
                <w:snapToGrid w:val="0"/>
              </w:rPr>
              <w:t xml:space="preserve">постоянно, </w:t>
            </w:r>
          </w:p>
          <w:p w:rsidR="00B70BC2" w:rsidRPr="00861459" w:rsidRDefault="00B70BC2" w:rsidP="00E74359">
            <w:pPr>
              <w:jc w:val="center"/>
              <w:rPr>
                <w:snapToGrid w:val="0"/>
              </w:rPr>
            </w:pPr>
            <w:r w:rsidRPr="00861459">
              <w:rPr>
                <w:snapToGrid w:val="0"/>
              </w:rPr>
              <w:t xml:space="preserve">временно, </w:t>
            </w:r>
          </w:p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861459">
              <w:rPr>
                <w:snapToGrid w:val="0"/>
              </w:rPr>
              <w:t>по договору</w:t>
            </w:r>
          </w:p>
        </w:tc>
        <w:tc>
          <w:tcPr>
            <w:tcW w:w="881" w:type="pct"/>
            <w:tcBorders>
              <w:top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Стаж работы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  <w:sz w:val="18"/>
              </w:rPr>
            </w:pPr>
            <w:r w:rsidRPr="00552A81">
              <w:rPr>
                <w:snapToGrid w:val="0"/>
                <w:sz w:val="18"/>
              </w:rPr>
              <w:t>Образование, год окончания, наименование уч. заведения, квалификация по диплому,</w:t>
            </w:r>
          </w:p>
          <w:p w:rsidR="00B70BC2" w:rsidRPr="00552A81" w:rsidRDefault="00B70BC2" w:rsidP="00861459">
            <w:pPr>
              <w:jc w:val="center"/>
              <w:rPr>
                <w:snapToGrid w:val="0"/>
                <w:sz w:val="18"/>
              </w:rPr>
            </w:pPr>
            <w:r w:rsidRPr="00552A81">
              <w:rPr>
                <w:snapToGrid w:val="0"/>
                <w:sz w:val="18"/>
              </w:rPr>
              <w:t>№диплома</w:t>
            </w:r>
          </w:p>
        </w:tc>
        <w:tc>
          <w:tcPr>
            <w:tcW w:w="74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  <w:sz w:val="18"/>
              </w:rPr>
            </w:pPr>
            <w:r w:rsidRPr="00552A81">
              <w:rPr>
                <w:snapToGrid w:val="0"/>
                <w:sz w:val="18"/>
              </w:rPr>
              <w:t xml:space="preserve">Место и дата прохождения аттестации (повышение квалификации), </w:t>
            </w:r>
          </w:p>
          <w:p w:rsidR="00B70BC2" w:rsidRPr="00552A81" w:rsidRDefault="00B70BC2" w:rsidP="00E74359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№</w:t>
            </w:r>
            <w:r w:rsidRPr="00552A81">
              <w:rPr>
                <w:snapToGrid w:val="0"/>
                <w:sz w:val="18"/>
              </w:rPr>
              <w:t>удостоверения</w:t>
            </w:r>
          </w:p>
        </w:tc>
      </w:tr>
      <w:tr w:rsidR="00B70BC2" w:rsidRPr="00552A81" w:rsidTr="00892789">
        <w:trPr>
          <w:trHeight w:hRule="exact" w:val="283"/>
          <w:jc w:val="center"/>
        </w:trPr>
        <w:tc>
          <w:tcPr>
            <w:tcW w:w="276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24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46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81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33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740" w:type="pct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</w:tr>
      <w:tr w:rsidR="00B70BC2" w:rsidRPr="00552A81" w:rsidTr="00892789">
        <w:trPr>
          <w:trHeight w:hRule="exact" w:val="286"/>
          <w:jc w:val="center"/>
        </w:trPr>
        <w:tc>
          <w:tcPr>
            <w:tcW w:w="276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24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146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81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740" w:type="pct"/>
            <w:tcBorders>
              <w:bottom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</w:p>
        </w:tc>
      </w:tr>
    </w:tbl>
    <w:p w:rsidR="00B70BC2" w:rsidRPr="00552A81" w:rsidRDefault="00B70BC2" w:rsidP="00892789">
      <w:pPr>
        <w:ind w:firstLine="709"/>
        <w:rPr>
          <w:snapToGrid w:val="0"/>
        </w:rPr>
      </w:pPr>
      <w:r w:rsidRPr="00552A81">
        <w:rPr>
          <w:snapToGrid w:val="0"/>
        </w:rPr>
        <w:t>3. Водители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2348"/>
        <w:gridCol w:w="3651"/>
        <w:gridCol w:w="2215"/>
      </w:tblGrid>
      <w:tr w:rsidR="00B70BC2" w:rsidRPr="00552A81" w:rsidTr="00892789">
        <w:trPr>
          <w:cantSplit/>
          <w:trHeight w:val="415"/>
          <w:jc w:val="center"/>
        </w:trPr>
        <w:tc>
          <w:tcPr>
            <w:tcW w:w="368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№ п/п</w:t>
            </w:r>
          </w:p>
        </w:tc>
        <w:tc>
          <w:tcPr>
            <w:tcW w:w="1324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Категория</w:t>
            </w:r>
          </w:p>
        </w:tc>
        <w:tc>
          <w:tcPr>
            <w:tcW w:w="2059" w:type="pct"/>
            <w:tcBorders>
              <w:top w:val="double" w:sz="4" w:space="0" w:color="auto"/>
            </w:tcBorders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Количество человек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70BC2" w:rsidRPr="00552A81" w:rsidRDefault="00B70BC2" w:rsidP="00E74359">
            <w:pPr>
              <w:jc w:val="center"/>
              <w:rPr>
                <w:snapToGrid w:val="0"/>
              </w:rPr>
            </w:pPr>
            <w:r w:rsidRPr="00552A81">
              <w:rPr>
                <w:snapToGrid w:val="0"/>
              </w:rPr>
              <w:t>Стаж</w:t>
            </w:r>
            <w:r w:rsidRPr="00552A81">
              <w:rPr>
                <w:snapToGrid w:val="0"/>
              </w:rPr>
              <w:br/>
              <w:t>работы</w:t>
            </w:r>
          </w:p>
        </w:tc>
      </w:tr>
      <w:tr w:rsidR="00B70BC2" w:rsidTr="00892789">
        <w:trPr>
          <w:trHeight w:val="549"/>
          <w:jc w:val="center"/>
        </w:trPr>
        <w:tc>
          <w:tcPr>
            <w:tcW w:w="368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324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bCs/>
                <w:snapToGrid w:val="0"/>
                <w:lang w:val="en-US"/>
              </w:rPr>
              <w:t>D</w:t>
            </w:r>
          </w:p>
        </w:tc>
        <w:tc>
          <w:tcPr>
            <w:tcW w:w="2059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250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1 года</w:t>
            </w:r>
          </w:p>
        </w:tc>
      </w:tr>
      <w:tr w:rsidR="00B70BC2" w:rsidTr="00892789">
        <w:trPr>
          <w:trHeight w:val="549"/>
          <w:jc w:val="center"/>
        </w:trPr>
        <w:tc>
          <w:tcPr>
            <w:tcW w:w="368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324" w:type="pct"/>
            <w:vAlign w:val="center"/>
          </w:tcPr>
          <w:p w:rsidR="00B70BC2" w:rsidRDefault="00B70BC2" w:rsidP="00E74359">
            <w:pPr>
              <w:jc w:val="center"/>
            </w:pPr>
            <w:r>
              <w:rPr>
                <w:bCs/>
                <w:snapToGrid w:val="0"/>
                <w:lang w:val="en-US"/>
              </w:rPr>
              <w:t>D</w:t>
            </w:r>
          </w:p>
        </w:tc>
        <w:tc>
          <w:tcPr>
            <w:tcW w:w="2059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250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– 3 года</w:t>
            </w:r>
          </w:p>
        </w:tc>
      </w:tr>
      <w:tr w:rsidR="00B70BC2" w:rsidTr="00892789">
        <w:trPr>
          <w:trHeight w:val="549"/>
          <w:jc w:val="center"/>
        </w:trPr>
        <w:tc>
          <w:tcPr>
            <w:tcW w:w="368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324" w:type="pct"/>
            <w:vAlign w:val="center"/>
          </w:tcPr>
          <w:p w:rsidR="00B70BC2" w:rsidRDefault="00B70BC2" w:rsidP="00E74359">
            <w:pPr>
              <w:jc w:val="center"/>
            </w:pPr>
            <w:r>
              <w:rPr>
                <w:bCs/>
                <w:snapToGrid w:val="0"/>
                <w:lang w:val="en-US"/>
              </w:rPr>
              <w:t>D</w:t>
            </w:r>
          </w:p>
        </w:tc>
        <w:tc>
          <w:tcPr>
            <w:tcW w:w="2059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250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– 5 лет</w:t>
            </w:r>
          </w:p>
        </w:tc>
      </w:tr>
      <w:tr w:rsidR="00B70BC2" w:rsidTr="00892789">
        <w:trPr>
          <w:trHeight w:val="550"/>
          <w:jc w:val="center"/>
        </w:trPr>
        <w:tc>
          <w:tcPr>
            <w:tcW w:w="368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324" w:type="pct"/>
            <w:vAlign w:val="center"/>
          </w:tcPr>
          <w:p w:rsidR="00B70BC2" w:rsidRDefault="00B70BC2" w:rsidP="00E74359">
            <w:pPr>
              <w:jc w:val="center"/>
            </w:pPr>
            <w:r>
              <w:rPr>
                <w:bCs/>
                <w:snapToGrid w:val="0"/>
                <w:lang w:val="en-US"/>
              </w:rPr>
              <w:t>D</w:t>
            </w:r>
          </w:p>
        </w:tc>
        <w:tc>
          <w:tcPr>
            <w:tcW w:w="2059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250" w:type="pct"/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 лет и более</w:t>
            </w:r>
          </w:p>
        </w:tc>
      </w:tr>
      <w:tr w:rsidR="00B70BC2" w:rsidTr="00892789">
        <w:trPr>
          <w:trHeight w:val="550"/>
          <w:jc w:val="center"/>
        </w:trPr>
        <w:tc>
          <w:tcPr>
            <w:tcW w:w="368" w:type="pct"/>
            <w:tcBorders>
              <w:bottom w:val="double" w:sz="4" w:space="0" w:color="auto"/>
            </w:tcBorders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324" w:type="pct"/>
            <w:tcBorders>
              <w:bottom w:val="double" w:sz="4" w:space="0" w:color="auto"/>
            </w:tcBorders>
            <w:vAlign w:val="center"/>
          </w:tcPr>
          <w:p w:rsidR="00B70BC2" w:rsidRDefault="00B70BC2" w:rsidP="00E74359">
            <w:pPr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ИТОГО:</w:t>
            </w:r>
          </w:p>
        </w:tc>
        <w:tc>
          <w:tcPr>
            <w:tcW w:w="2059" w:type="pct"/>
            <w:tcBorders>
              <w:bottom w:val="double" w:sz="4" w:space="0" w:color="auto"/>
            </w:tcBorders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</w:p>
        </w:tc>
        <w:tc>
          <w:tcPr>
            <w:tcW w:w="1250" w:type="pct"/>
            <w:tcBorders>
              <w:bottom w:val="double" w:sz="4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B70BC2" w:rsidRDefault="00B70BC2" w:rsidP="00E74359">
            <w:pPr>
              <w:jc w:val="center"/>
              <w:rPr>
                <w:snapToGrid w:val="0"/>
              </w:rPr>
            </w:pPr>
          </w:p>
        </w:tc>
      </w:tr>
    </w:tbl>
    <w:p w:rsidR="00B70BC2" w:rsidRPr="00892789" w:rsidRDefault="00B70BC2" w:rsidP="00552A81">
      <w:pPr>
        <w:pStyle w:val="HeadDoc"/>
        <w:rPr>
          <w:sz w:val="40"/>
          <w:szCs w:val="28"/>
        </w:rPr>
      </w:pPr>
    </w:p>
    <w:p w:rsidR="00B70BC2" w:rsidRDefault="00B70BC2" w:rsidP="00552A81">
      <w:pPr>
        <w:pStyle w:val="HeadDoc"/>
        <w:rPr>
          <w:sz w:val="24"/>
          <w:szCs w:val="28"/>
        </w:rPr>
      </w:pPr>
      <w:r>
        <w:rPr>
          <w:sz w:val="24"/>
          <w:szCs w:val="28"/>
        </w:rPr>
        <w:t>________________________________ __________________  _____________________</w:t>
      </w:r>
    </w:p>
    <w:p w:rsidR="00B70BC2" w:rsidRPr="00352FD4" w:rsidRDefault="00B70BC2" w:rsidP="00552A81">
      <w:pPr>
        <w:pStyle w:val="HeadDoc"/>
        <w:rPr>
          <w:sz w:val="20"/>
        </w:rPr>
      </w:pPr>
      <w:r w:rsidRPr="00352FD4">
        <w:rPr>
          <w:sz w:val="20"/>
        </w:rPr>
        <w:t xml:space="preserve">                 </w:t>
      </w:r>
      <w:r>
        <w:rPr>
          <w:sz w:val="20"/>
        </w:rPr>
        <w:t xml:space="preserve">           </w:t>
      </w:r>
      <w:r w:rsidRPr="00352FD4">
        <w:rPr>
          <w:sz w:val="20"/>
        </w:rPr>
        <w:t xml:space="preserve">(должность)                               </w:t>
      </w:r>
      <w:r>
        <w:rPr>
          <w:sz w:val="20"/>
        </w:rPr>
        <w:t xml:space="preserve">           </w:t>
      </w:r>
      <w:r w:rsidRPr="00352FD4">
        <w:rPr>
          <w:sz w:val="20"/>
        </w:rPr>
        <w:t xml:space="preserve">  (подпись)                              </w:t>
      </w:r>
      <w:r>
        <w:rPr>
          <w:sz w:val="20"/>
        </w:rPr>
        <w:t xml:space="preserve">  </w:t>
      </w:r>
      <w:r w:rsidRPr="00352FD4">
        <w:rPr>
          <w:sz w:val="20"/>
        </w:rPr>
        <w:t>(ФИО)</w:t>
      </w:r>
    </w:p>
    <w:p w:rsidR="00B70BC2" w:rsidRDefault="00B70BC2" w:rsidP="00552A81">
      <w:pPr>
        <w:pStyle w:val="HeadDoc"/>
        <w:rPr>
          <w:sz w:val="24"/>
          <w:szCs w:val="24"/>
        </w:rPr>
      </w:pPr>
      <w:r>
        <w:rPr>
          <w:sz w:val="24"/>
          <w:szCs w:val="24"/>
        </w:rPr>
        <w:t>«___» __________________20__</w:t>
      </w:r>
      <w:r w:rsidRPr="00F95835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76791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М.П.</w:t>
      </w:r>
    </w:p>
    <w:p w:rsidR="00B70BC2" w:rsidRPr="007A6E76" w:rsidRDefault="00B70BC2" w:rsidP="00220ED6">
      <w:pPr>
        <w:pStyle w:val="HeadDoc"/>
        <w:jc w:val="right"/>
        <w:rPr>
          <w:b/>
        </w:rPr>
      </w:pPr>
      <w:r w:rsidRPr="007A6E76">
        <w:rPr>
          <w:b/>
        </w:rPr>
        <w:lastRenderedPageBreak/>
        <w:t>Форма  5</w:t>
      </w:r>
    </w:p>
    <w:p w:rsidR="00B70BC2" w:rsidRDefault="00B70BC2" w:rsidP="007061C4">
      <w:pPr>
        <w:ind w:left="40"/>
        <w:jc w:val="both"/>
      </w:pPr>
    </w:p>
    <w:p w:rsidR="00B70BC2" w:rsidRDefault="00B70BC2" w:rsidP="007061C4">
      <w:pPr>
        <w:ind w:left="40"/>
        <w:jc w:val="both"/>
      </w:pPr>
      <w:r w:rsidRPr="00335976">
        <w:t xml:space="preserve">На бланке организации                          </w:t>
      </w:r>
      <w:r>
        <w:t xml:space="preserve">   </w:t>
      </w:r>
      <w:r w:rsidRPr="00335976">
        <w:t xml:space="preserve">     </w:t>
      </w:r>
      <w:r>
        <w:t xml:space="preserve">     </w:t>
      </w:r>
      <w:r w:rsidRPr="00335976">
        <w:t xml:space="preserve">              Организатору конкурса</w:t>
      </w:r>
    </w:p>
    <w:p w:rsidR="00B70BC2" w:rsidRDefault="00B70BC2" w:rsidP="00220ED6">
      <w:pPr>
        <w:tabs>
          <w:tab w:val="left" w:pos="709"/>
        </w:tabs>
        <w:jc w:val="both"/>
        <w:rPr>
          <w:sz w:val="23"/>
        </w:rPr>
      </w:pPr>
    </w:p>
    <w:p w:rsidR="00B70BC2" w:rsidRDefault="00B70BC2" w:rsidP="00220ED6">
      <w:pPr>
        <w:pStyle w:val="36"/>
        <w:tabs>
          <w:tab w:val="left" w:pos="709"/>
        </w:tabs>
        <w:rPr>
          <w:sz w:val="23"/>
        </w:rPr>
      </w:pPr>
      <w:r w:rsidRPr="00335976">
        <w:rPr>
          <w:sz w:val="26"/>
          <w:szCs w:val="26"/>
        </w:rPr>
        <w:t xml:space="preserve">Данные об имеющихся автотранспортных средствах, сведения о наличии производственной базы, с приложением копий договоров аренды в случае их аренды, информация о наличии системы контроля </w:t>
      </w:r>
    </w:p>
    <w:p w:rsidR="00B70BC2" w:rsidRDefault="00B70BC2" w:rsidP="00220ED6">
      <w:pPr>
        <w:tabs>
          <w:tab w:val="left" w:pos="709"/>
        </w:tabs>
        <w:jc w:val="center"/>
        <w:rPr>
          <w:b/>
          <w:sz w:val="23"/>
        </w:rPr>
      </w:pPr>
    </w:p>
    <w:p w:rsidR="00B70BC2" w:rsidRPr="00220ED6" w:rsidRDefault="00B70BC2" w:rsidP="00220ED6">
      <w:pPr>
        <w:pStyle w:val="a6"/>
        <w:tabs>
          <w:tab w:val="left" w:pos="709"/>
        </w:tabs>
        <w:jc w:val="center"/>
        <w:rPr>
          <w:sz w:val="26"/>
          <w:szCs w:val="26"/>
        </w:rPr>
      </w:pPr>
      <w:r w:rsidRPr="00220ED6">
        <w:rPr>
          <w:sz w:val="26"/>
          <w:szCs w:val="26"/>
        </w:rPr>
        <w:t>Данные об имеющихся  автотранспортных средствах</w:t>
      </w:r>
    </w:p>
    <w:p w:rsidR="00B70BC2" w:rsidRDefault="00B70BC2" w:rsidP="004C2E71">
      <w:pPr>
        <w:tabs>
          <w:tab w:val="left" w:pos="709"/>
        </w:tabs>
        <w:jc w:val="both"/>
        <w:rPr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1596"/>
        <w:gridCol w:w="980"/>
        <w:gridCol w:w="896"/>
        <w:gridCol w:w="602"/>
        <w:gridCol w:w="532"/>
        <w:gridCol w:w="825"/>
        <w:gridCol w:w="1548"/>
        <w:gridCol w:w="1524"/>
      </w:tblGrid>
      <w:tr w:rsidR="00B70BC2" w:rsidTr="001423EE">
        <w:tc>
          <w:tcPr>
            <w:tcW w:w="500" w:type="dxa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596" w:type="dxa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Наименование а/м, марка</w:t>
            </w:r>
          </w:p>
        </w:tc>
        <w:tc>
          <w:tcPr>
            <w:tcW w:w="980" w:type="dxa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Год</w:t>
            </w:r>
          </w:p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выпуска</w:t>
            </w:r>
          </w:p>
        </w:tc>
        <w:tc>
          <w:tcPr>
            <w:tcW w:w="896" w:type="dxa"/>
            <w:vMerge w:val="restart"/>
            <w:vAlign w:val="center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rPr>
                <w:b w:val="0"/>
                <w:spacing w:val="-6"/>
                <w:szCs w:val="22"/>
              </w:rPr>
            </w:pPr>
            <w:r w:rsidRPr="001423EE">
              <w:rPr>
                <w:b w:val="0"/>
                <w:spacing w:val="-6"/>
                <w:szCs w:val="22"/>
              </w:rPr>
              <w:t>Общий пробег</w:t>
            </w:r>
          </w:p>
        </w:tc>
        <w:tc>
          <w:tcPr>
            <w:tcW w:w="1134" w:type="dxa"/>
            <w:gridSpan w:val="2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rPr>
                <w:b w:val="0"/>
                <w:spacing w:val="-6"/>
                <w:szCs w:val="22"/>
              </w:rPr>
            </w:pPr>
            <w:r w:rsidRPr="001423EE">
              <w:rPr>
                <w:b w:val="0"/>
                <w:spacing w:val="-6"/>
                <w:szCs w:val="22"/>
              </w:rPr>
              <w:t>Кол-во</w:t>
            </w:r>
          </w:p>
          <w:p w:rsidR="00B70BC2" w:rsidRPr="001423EE" w:rsidRDefault="00B70BC2" w:rsidP="001423EE">
            <w:pPr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мест</w:t>
            </w:r>
          </w:p>
        </w:tc>
        <w:tc>
          <w:tcPr>
            <w:tcW w:w="825" w:type="dxa"/>
            <w:vMerge w:val="restart"/>
            <w:textDirection w:val="btLr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ind w:right="113"/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Государственный регистрационный знак</w:t>
            </w:r>
          </w:p>
        </w:tc>
        <w:tc>
          <w:tcPr>
            <w:tcW w:w="1548" w:type="dxa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Собственный/</w:t>
            </w:r>
          </w:p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арендованный</w:t>
            </w:r>
          </w:p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Дата последнего технического осмотра</w:t>
            </w:r>
          </w:p>
        </w:tc>
      </w:tr>
      <w:tr w:rsidR="00B70BC2" w:rsidTr="001423EE">
        <w:trPr>
          <w:trHeight w:val="1208"/>
        </w:trPr>
        <w:tc>
          <w:tcPr>
            <w:tcW w:w="500" w:type="dxa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textDirection w:val="btLr"/>
            <w:vAlign w:val="center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ind w:left="113" w:right="113"/>
              <w:rPr>
                <w:b w:val="0"/>
                <w:szCs w:val="22"/>
              </w:rPr>
            </w:pPr>
            <w:r w:rsidRPr="001423EE">
              <w:rPr>
                <w:b w:val="0"/>
                <w:szCs w:val="22"/>
              </w:rPr>
              <w:t>всего</w:t>
            </w:r>
          </w:p>
        </w:tc>
        <w:tc>
          <w:tcPr>
            <w:tcW w:w="532" w:type="dxa"/>
            <w:textDirection w:val="btLr"/>
            <w:vAlign w:val="center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ind w:left="113" w:right="113"/>
              <w:rPr>
                <w:b w:val="0"/>
                <w:szCs w:val="22"/>
              </w:rPr>
            </w:pPr>
            <w:r w:rsidRPr="001423EE">
              <w:rPr>
                <w:b w:val="0"/>
                <w:szCs w:val="22"/>
              </w:rPr>
              <w:t>для сидения</w:t>
            </w:r>
          </w:p>
        </w:tc>
        <w:tc>
          <w:tcPr>
            <w:tcW w:w="825" w:type="dxa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</w:tr>
      <w:tr w:rsidR="00B70BC2" w:rsidTr="001423EE">
        <w:tc>
          <w:tcPr>
            <w:tcW w:w="500" w:type="dxa"/>
          </w:tcPr>
          <w:p w:rsidR="00B70BC2" w:rsidRDefault="00B70BC2" w:rsidP="004C2E71"/>
        </w:tc>
        <w:tc>
          <w:tcPr>
            <w:tcW w:w="1596" w:type="dxa"/>
          </w:tcPr>
          <w:p w:rsidR="00B70BC2" w:rsidRDefault="00B70BC2" w:rsidP="004C2E71"/>
        </w:tc>
        <w:tc>
          <w:tcPr>
            <w:tcW w:w="980" w:type="dxa"/>
          </w:tcPr>
          <w:p w:rsidR="00B70BC2" w:rsidRDefault="00B70BC2" w:rsidP="004C2E71"/>
        </w:tc>
        <w:tc>
          <w:tcPr>
            <w:tcW w:w="896" w:type="dxa"/>
          </w:tcPr>
          <w:p w:rsidR="00B70BC2" w:rsidRDefault="00B70BC2" w:rsidP="004C2E71"/>
        </w:tc>
        <w:tc>
          <w:tcPr>
            <w:tcW w:w="602" w:type="dxa"/>
          </w:tcPr>
          <w:p w:rsidR="00B70BC2" w:rsidRDefault="00B70BC2" w:rsidP="004C2E71"/>
        </w:tc>
        <w:tc>
          <w:tcPr>
            <w:tcW w:w="532" w:type="dxa"/>
          </w:tcPr>
          <w:p w:rsidR="00B70BC2" w:rsidRDefault="00B70BC2" w:rsidP="004C2E71"/>
        </w:tc>
        <w:tc>
          <w:tcPr>
            <w:tcW w:w="825" w:type="dxa"/>
          </w:tcPr>
          <w:p w:rsidR="00B70BC2" w:rsidRDefault="00B70BC2" w:rsidP="004C2E71"/>
        </w:tc>
        <w:tc>
          <w:tcPr>
            <w:tcW w:w="1548" w:type="dxa"/>
          </w:tcPr>
          <w:p w:rsidR="00B70BC2" w:rsidRDefault="00B70BC2" w:rsidP="004C2E71"/>
        </w:tc>
        <w:tc>
          <w:tcPr>
            <w:tcW w:w="1524" w:type="dxa"/>
          </w:tcPr>
          <w:p w:rsidR="00B70BC2" w:rsidRDefault="00B70BC2" w:rsidP="004C2E71"/>
        </w:tc>
      </w:tr>
    </w:tbl>
    <w:p w:rsidR="00B70BC2" w:rsidRDefault="00B70BC2" w:rsidP="00220ED6">
      <w:pPr>
        <w:tabs>
          <w:tab w:val="left" w:pos="709"/>
        </w:tabs>
        <w:ind w:firstLine="720"/>
        <w:jc w:val="both"/>
        <w:rPr>
          <w:bCs/>
          <w:snapToGrid w:val="0"/>
        </w:rPr>
      </w:pPr>
    </w:p>
    <w:p w:rsidR="00B70BC2" w:rsidRPr="00220ED6" w:rsidRDefault="00B70BC2" w:rsidP="00220ED6">
      <w:pPr>
        <w:tabs>
          <w:tab w:val="left" w:pos="709"/>
        </w:tabs>
        <w:ind w:firstLine="720"/>
        <w:jc w:val="both"/>
        <w:rPr>
          <w:bCs/>
          <w:snapToGrid w:val="0"/>
        </w:rPr>
      </w:pPr>
      <w:r w:rsidRPr="00220ED6">
        <w:rPr>
          <w:bCs/>
          <w:snapToGrid w:val="0"/>
        </w:rPr>
        <w:t>В</w:t>
      </w:r>
      <w:r>
        <w:rPr>
          <w:bCs/>
          <w:snapToGrid w:val="0"/>
        </w:rPr>
        <w:t xml:space="preserve"> </w:t>
      </w:r>
      <w:r w:rsidRPr="00220ED6">
        <w:rPr>
          <w:bCs/>
          <w:snapToGrid w:val="0"/>
        </w:rPr>
        <w:t>случае аренды транспортных средств</w:t>
      </w:r>
      <w:r>
        <w:rPr>
          <w:bCs/>
          <w:snapToGrid w:val="0"/>
        </w:rPr>
        <w:t>,</w:t>
      </w:r>
      <w:r w:rsidRPr="00220ED6">
        <w:rPr>
          <w:bCs/>
          <w:snapToGrid w:val="0"/>
        </w:rPr>
        <w:t xml:space="preserve"> </w:t>
      </w:r>
      <w:r>
        <w:rPr>
          <w:bCs/>
          <w:snapToGrid w:val="0"/>
        </w:rPr>
        <w:t>п</w:t>
      </w:r>
      <w:r w:rsidRPr="00220ED6">
        <w:rPr>
          <w:bCs/>
          <w:snapToGrid w:val="0"/>
        </w:rPr>
        <w:t xml:space="preserve">риложить заверенные копии договоров аренды. </w:t>
      </w:r>
    </w:p>
    <w:p w:rsidR="00B70BC2" w:rsidRDefault="00B70BC2" w:rsidP="00220ED6">
      <w:pPr>
        <w:tabs>
          <w:tab w:val="left" w:pos="709"/>
        </w:tabs>
        <w:jc w:val="both"/>
        <w:rPr>
          <w:sz w:val="23"/>
        </w:rPr>
      </w:pPr>
    </w:p>
    <w:p w:rsidR="00B70BC2" w:rsidRDefault="00B70BC2" w:rsidP="00DC0386">
      <w:pPr>
        <w:pStyle w:val="a6"/>
        <w:tabs>
          <w:tab w:val="left" w:pos="709"/>
        </w:tabs>
        <w:jc w:val="center"/>
        <w:rPr>
          <w:b/>
          <w:i/>
          <w:sz w:val="23"/>
          <w:u w:val="single"/>
        </w:rPr>
      </w:pPr>
      <w:r w:rsidRPr="00DC0386">
        <w:rPr>
          <w:sz w:val="26"/>
          <w:szCs w:val="26"/>
        </w:rPr>
        <w:t>Сведения о наличии производственной базы</w:t>
      </w:r>
    </w:p>
    <w:p w:rsidR="00B70BC2" w:rsidRDefault="00B70BC2" w:rsidP="00220ED6">
      <w:pPr>
        <w:pStyle w:val="a6"/>
        <w:tabs>
          <w:tab w:val="left" w:pos="709"/>
        </w:tabs>
        <w:rPr>
          <w:b/>
          <w:i/>
          <w:sz w:val="23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1748"/>
        <w:gridCol w:w="1565"/>
        <w:gridCol w:w="2109"/>
        <w:gridCol w:w="1545"/>
        <w:gridCol w:w="1523"/>
      </w:tblGrid>
      <w:tr w:rsidR="00B70BC2" w:rsidTr="004C2E71">
        <w:trPr>
          <w:trHeight w:val="391"/>
          <w:jc w:val="center"/>
        </w:trPr>
        <w:tc>
          <w:tcPr>
            <w:tcW w:w="285" w:type="pct"/>
            <w:vAlign w:val="center"/>
          </w:tcPr>
          <w:p w:rsidR="00B70BC2" w:rsidRPr="00DC0386" w:rsidRDefault="00B70BC2" w:rsidP="004C2E71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C0386">
              <w:rPr>
                <w:sz w:val="22"/>
                <w:szCs w:val="22"/>
              </w:rPr>
              <w:t>№ п/п</w:t>
            </w:r>
          </w:p>
        </w:tc>
        <w:tc>
          <w:tcPr>
            <w:tcW w:w="971" w:type="pct"/>
            <w:vAlign w:val="center"/>
          </w:tcPr>
          <w:p w:rsidR="00B70BC2" w:rsidRPr="00DC0386" w:rsidRDefault="00B70BC2" w:rsidP="004C2E71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C0386">
              <w:rPr>
                <w:sz w:val="22"/>
                <w:szCs w:val="22"/>
              </w:rPr>
              <w:t>Наименование</w:t>
            </w:r>
          </w:p>
          <w:p w:rsidR="00B70BC2" w:rsidRPr="00DC0386" w:rsidRDefault="00B70BC2" w:rsidP="004C2E71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C0386">
              <w:rPr>
                <w:sz w:val="22"/>
                <w:szCs w:val="22"/>
              </w:rPr>
              <w:t>объекта</w:t>
            </w:r>
          </w:p>
        </w:tc>
        <w:tc>
          <w:tcPr>
            <w:tcW w:w="869" w:type="pct"/>
            <w:vAlign w:val="center"/>
          </w:tcPr>
          <w:p w:rsidR="00B70BC2" w:rsidRPr="00DC0386" w:rsidRDefault="00B70BC2" w:rsidP="004C2E71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C0386">
              <w:rPr>
                <w:sz w:val="22"/>
                <w:szCs w:val="22"/>
              </w:rPr>
              <w:t>Собственный, арендованный (у кого)</w:t>
            </w:r>
          </w:p>
        </w:tc>
        <w:tc>
          <w:tcPr>
            <w:tcW w:w="1171" w:type="pct"/>
            <w:vAlign w:val="center"/>
          </w:tcPr>
          <w:p w:rsidR="00B70BC2" w:rsidRPr="00DC0386" w:rsidRDefault="00B70BC2" w:rsidP="004C2E71">
            <w:pPr>
              <w:tabs>
                <w:tab w:val="left" w:pos="709"/>
              </w:tabs>
              <w:ind w:right="-41"/>
              <w:jc w:val="center"/>
              <w:rPr>
                <w:sz w:val="22"/>
                <w:szCs w:val="22"/>
              </w:rPr>
            </w:pPr>
            <w:r w:rsidRPr="00DC0386">
              <w:rPr>
                <w:sz w:val="22"/>
                <w:szCs w:val="22"/>
              </w:rPr>
              <w:t xml:space="preserve">Месторасположение </w:t>
            </w:r>
          </w:p>
        </w:tc>
        <w:tc>
          <w:tcPr>
            <w:tcW w:w="858" w:type="pct"/>
            <w:vAlign w:val="center"/>
          </w:tcPr>
          <w:p w:rsidR="00B70BC2" w:rsidRPr="00DC0386" w:rsidRDefault="00B70BC2" w:rsidP="004C2E71">
            <w:pPr>
              <w:pStyle w:val="BodyText22"/>
              <w:tabs>
                <w:tab w:val="left" w:pos="709"/>
              </w:tabs>
              <w:rPr>
                <w:b w:val="0"/>
                <w:szCs w:val="22"/>
              </w:rPr>
            </w:pPr>
            <w:r w:rsidRPr="00DC0386">
              <w:rPr>
                <w:b w:val="0"/>
                <w:szCs w:val="22"/>
              </w:rPr>
              <w:t>Наличие теплых боксов и/или открытых стоянок,</w:t>
            </w:r>
          </w:p>
          <w:p w:rsidR="00B70BC2" w:rsidRPr="00DC0386" w:rsidRDefault="00B70BC2" w:rsidP="004C2E71">
            <w:pPr>
              <w:pStyle w:val="BodyText22"/>
              <w:tabs>
                <w:tab w:val="left" w:pos="709"/>
              </w:tabs>
              <w:rPr>
                <w:b w:val="0"/>
                <w:szCs w:val="22"/>
              </w:rPr>
            </w:pPr>
            <w:r w:rsidRPr="00DC0386">
              <w:rPr>
                <w:b w:val="0"/>
                <w:szCs w:val="22"/>
              </w:rPr>
              <w:t>(машиномест)</w:t>
            </w:r>
          </w:p>
        </w:tc>
        <w:tc>
          <w:tcPr>
            <w:tcW w:w="846" w:type="pct"/>
            <w:vAlign w:val="center"/>
          </w:tcPr>
          <w:p w:rsidR="00B70BC2" w:rsidRPr="00DC0386" w:rsidRDefault="00B70BC2" w:rsidP="004C2E71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C0386">
              <w:rPr>
                <w:sz w:val="22"/>
                <w:szCs w:val="22"/>
              </w:rPr>
              <w:t>Наличие ремонтных мастерских (договор на ТО и ТР)</w:t>
            </w:r>
          </w:p>
        </w:tc>
      </w:tr>
      <w:tr w:rsidR="00B70BC2" w:rsidTr="004C2E71">
        <w:trPr>
          <w:trHeight w:val="391"/>
          <w:jc w:val="center"/>
        </w:trPr>
        <w:tc>
          <w:tcPr>
            <w:tcW w:w="285" w:type="pct"/>
          </w:tcPr>
          <w:p w:rsidR="00B70BC2" w:rsidRDefault="00B70BC2" w:rsidP="00B04A34">
            <w:pPr>
              <w:tabs>
                <w:tab w:val="left" w:pos="709"/>
              </w:tabs>
              <w:rPr>
                <w:b/>
                <w:sz w:val="23"/>
              </w:rPr>
            </w:pPr>
          </w:p>
        </w:tc>
        <w:tc>
          <w:tcPr>
            <w:tcW w:w="971" w:type="pct"/>
          </w:tcPr>
          <w:p w:rsidR="00B70BC2" w:rsidRDefault="00B70BC2" w:rsidP="00B04A34">
            <w:pPr>
              <w:tabs>
                <w:tab w:val="left" w:pos="709"/>
              </w:tabs>
              <w:rPr>
                <w:b/>
                <w:sz w:val="23"/>
              </w:rPr>
            </w:pPr>
          </w:p>
        </w:tc>
        <w:tc>
          <w:tcPr>
            <w:tcW w:w="869" w:type="pct"/>
          </w:tcPr>
          <w:p w:rsidR="00B70BC2" w:rsidRDefault="00B70BC2" w:rsidP="00B04A34">
            <w:pPr>
              <w:tabs>
                <w:tab w:val="left" w:pos="709"/>
              </w:tabs>
              <w:rPr>
                <w:b/>
                <w:sz w:val="23"/>
              </w:rPr>
            </w:pPr>
          </w:p>
        </w:tc>
        <w:tc>
          <w:tcPr>
            <w:tcW w:w="1171" w:type="pct"/>
          </w:tcPr>
          <w:p w:rsidR="00B70BC2" w:rsidRDefault="00B70BC2" w:rsidP="00B04A34">
            <w:pPr>
              <w:tabs>
                <w:tab w:val="left" w:pos="709"/>
              </w:tabs>
              <w:rPr>
                <w:b/>
                <w:sz w:val="23"/>
              </w:rPr>
            </w:pPr>
          </w:p>
        </w:tc>
        <w:tc>
          <w:tcPr>
            <w:tcW w:w="858" w:type="pct"/>
          </w:tcPr>
          <w:p w:rsidR="00B70BC2" w:rsidRDefault="00B70BC2" w:rsidP="00B04A34">
            <w:pPr>
              <w:tabs>
                <w:tab w:val="left" w:pos="709"/>
              </w:tabs>
              <w:rPr>
                <w:b/>
                <w:sz w:val="23"/>
              </w:rPr>
            </w:pPr>
          </w:p>
        </w:tc>
        <w:tc>
          <w:tcPr>
            <w:tcW w:w="846" w:type="pct"/>
          </w:tcPr>
          <w:p w:rsidR="00B70BC2" w:rsidRDefault="00B70BC2" w:rsidP="00B04A34">
            <w:pPr>
              <w:tabs>
                <w:tab w:val="left" w:pos="709"/>
              </w:tabs>
              <w:rPr>
                <w:b/>
                <w:sz w:val="23"/>
              </w:rPr>
            </w:pPr>
          </w:p>
        </w:tc>
      </w:tr>
    </w:tbl>
    <w:p w:rsidR="00B70BC2" w:rsidRPr="00220ED6" w:rsidRDefault="00B70BC2" w:rsidP="00DC0386">
      <w:pPr>
        <w:tabs>
          <w:tab w:val="left" w:pos="709"/>
        </w:tabs>
        <w:ind w:firstLine="720"/>
        <w:jc w:val="both"/>
        <w:rPr>
          <w:bCs/>
          <w:snapToGrid w:val="0"/>
        </w:rPr>
      </w:pPr>
      <w:r w:rsidRPr="00220ED6">
        <w:rPr>
          <w:bCs/>
          <w:snapToGrid w:val="0"/>
        </w:rPr>
        <w:t>В</w:t>
      </w:r>
      <w:r>
        <w:rPr>
          <w:bCs/>
          <w:snapToGrid w:val="0"/>
        </w:rPr>
        <w:t xml:space="preserve"> </w:t>
      </w:r>
      <w:r w:rsidRPr="00220ED6">
        <w:rPr>
          <w:bCs/>
          <w:snapToGrid w:val="0"/>
        </w:rPr>
        <w:t>случае аренды</w:t>
      </w:r>
      <w:r w:rsidRPr="00962A60">
        <w:t xml:space="preserve"> </w:t>
      </w:r>
      <w:r w:rsidRPr="00DC0386">
        <w:t>производственной базы</w:t>
      </w:r>
      <w:r>
        <w:rPr>
          <w:bCs/>
          <w:snapToGrid w:val="0"/>
        </w:rPr>
        <w:t>,</w:t>
      </w:r>
      <w:r w:rsidRPr="00220ED6">
        <w:rPr>
          <w:bCs/>
          <w:snapToGrid w:val="0"/>
        </w:rPr>
        <w:t xml:space="preserve"> </w:t>
      </w:r>
      <w:r>
        <w:rPr>
          <w:bCs/>
          <w:snapToGrid w:val="0"/>
        </w:rPr>
        <w:t>п</w:t>
      </w:r>
      <w:r w:rsidRPr="00220ED6">
        <w:rPr>
          <w:bCs/>
          <w:snapToGrid w:val="0"/>
        </w:rPr>
        <w:t xml:space="preserve">риложить заверенные копии договоров аренды. </w:t>
      </w:r>
    </w:p>
    <w:p w:rsidR="00B70BC2" w:rsidRDefault="00B70BC2" w:rsidP="00220ED6">
      <w:pPr>
        <w:tabs>
          <w:tab w:val="left" w:pos="709"/>
        </w:tabs>
        <w:jc w:val="both"/>
        <w:rPr>
          <w:b/>
          <w:i/>
          <w:sz w:val="23"/>
          <w:u w:val="single"/>
        </w:rPr>
      </w:pPr>
    </w:p>
    <w:p w:rsidR="00B70BC2" w:rsidRPr="00DC0386" w:rsidRDefault="00B70BC2" w:rsidP="00DC0386">
      <w:pPr>
        <w:pStyle w:val="a6"/>
        <w:tabs>
          <w:tab w:val="left" w:pos="709"/>
        </w:tabs>
        <w:jc w:val="center"/>
        <w:rPr>
          <w:sz w:val="26"/>
          <w:szCs w:val="26"/>
        </w:rPr>
      </w:pPr>
      <w:r w:rsidRPr="00DC0386">
        <w:rPr>
          <w:sz w:val="26"/>
          <w:szCs w:val="26"/>
        </w:rPr>
        <w:t xml:space="preserve">Сведения о наличии системы диспетчерского управления и контроля </w:t>
      </w:r>
    </w:p>
    <w:p w:rsidR="00B70BC2" w:rsidRDefault="00B70BC2" w:rsidP="00220ED6">
      <w:pPr>
        <w:tabs>
          <w:tab w:val="left" w:pos="709"/>
        </w:tabs>
        <w:jc w:val="both"/>
        <w:rPr>
          <w:b/>
          <w:i/>
          <w:sz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811"/>
        <w:gridCol w:w="2763"/>
        <w:gridCol w:w="1902"/>
      </w:tblGrid>
      <w:tr w:rsidR="00B70BC2" w:rsidTr="001423EE">
        <w:tc>
          <w:tcPr>
            <w:tcW w:w="527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z w:val="23"/>
              </w:rPr>
            </w:pPr>
            <w:r w:rsidRPr="001423EE">
              <w:rPr>
                <w:sz w:val="23"/>
              </w:rPr>
              <w:t>№ п/п</w:t>
            </w:r>
          </w:p>
        </w:tc>
        <w:tc>
          <w:tcPr>
            <w:tcW w:w="3811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z w:val="23"/>
              </w:rPr>
            </w:pPr>
            <w:r w:rsidRPr="001423EE">
              <w:rPr>
                <w:sz w:val="23"/>
              </w:rPr>
              <w:t>Применяемая система диспетчерского управления и контроля за движением транспортных средств</w:t>
            </w:r>
          </w:p>
        </w:tc>
        <w:tc>
          <w:tcPr>
            <w:tcW w:w="2763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z w:val="23"/>
              </w:rPr>
            </w:pPr>
            <w:r w:rsidRPr="001423EE">
              <w:rPr>
                <w:sz w:val="23"/>
              </w:rPr>
              <w:t xml:space="preserve">Количество оборудованных транспортных средств </w:t>
            </w:r>
          </w:p>
        </w:tc>
        <w:tc>
          <w:tcPr>
            <w:tcW w:w="1902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z w:val="23"/>
              </w:rPr>
            </w:pPr>
            <w:r w:rsidRPr="001423EE">
              <w:rPr>
                <w:sz w:val="23"/>
              </w:rPr>
              <w:t>Примечания</w:t>
            </w:r>
          </w:p>
        </w:tc>
      </w:tr>
      <w:tr w:rsidR="00B70BC2" w:rsidTr="001423EE">
        <w:tc>
          <w:tcPr>
            <w:tcW w:w="527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  <w:tc>
          <w:tcPr>
            <w:tcW w:w="3811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  <w:tc>
          <w:tcPr>
            <w:tcW w:w="2763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  <w:tc>
          <w:tcPr>
            <w:tcW w:w="1902" w:type="dxa"/>
          </w:tcPr>
          <w:p w:rsidR="00B70BC2" w:rsidRPr="001423EE" w:rsidRDefault="00B70BC2" w:rsidP="001423EE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</w:tr>
    </w:tbl>
    <w:p w:rsidR="00B70BC2" w:rsidRDefault="00B70BC2" w:rsidP="002B1237">
      <w:pPr>
        <w:rPr>
          <w:snapToGrid w:val="0"/>
        </w:rPr>
      </w:pPr>
    </w:p>
    <w:p w:rsidR="00B70BC2" w:rsidRDefault="00B70BC2" w:rsidP="002B1237">
      <w:pPr>
        <w:rPr>
          <w:snapToGrid w:val="0"/>
        </w:rPr>
      </w:pPr>
    </w:p>
    <w:p w:rsidR="00B70BC2" w:rsidRDefault="00B70BC2" w:rsidP="00DC0386">
      <w:pPr>
        <w:pStyle w:val="HeadDoc"/>
        <w:rPr>
          <w:sz w:val="24"/>
          <w:szCs w:val="28"/>
        </w:rPr>
      </w:pPr>
      <w:r>
        <w:rPr>
          <w:sz w:val="24"/>
          <w:szCs w:val="28"/>
        </w:rPr>
        <w:t>________________________________ __________________  ____________________</w:t>
      </w:r>
    </w:p>
    <w:p w:rsidR="00B70BC2" w:rsidRPr="00352FD4" w:rsidRDefault="00B70BC2" w:rsidP="00DC0386">
      <w:pPr>
        <w:pStyle w:val="HeadDoc"/>
        <w:rPr>
          <w:sz w:val="20"/>
        </w:rPr>
      </w:pPr>
      <w:r w:rsidRPr="00352FD4">
        <w:rPr>
          <w:sz w:val="20"/>
        </w:rPr>
        <w:t xml:space="preserve">              </w:t>
      </w:r>
      <w:r>
        <w:rPr>
          <w:sz w:val="20"/>
        </w:rPr>
        <w:t xml:space="preserve">              </w:t>
      </w:r>
      <w:r w:rsidRPr="00352FD4">
        <w:rPr>
          <w:sz w:val="20"/>
        </w:rPr>
        <w:t xml:space="preserve">  (должность)                                        </w:t>
      </w:r>
      <w:r>
        <w:rPr>
          <w:sz w:val="20"/>
        </w:rPr>
        <w:t xml:space="preserve">  </w:t>
      </w:r>
      <w:r w:rsidRPr="00352FD4">
        <w:rPr>
          <w:sz w:val="20"/>
        </w:rPr>
        <w:t xml:space="preserve">(подпись)                              </w:t>
      </w:r>
      <w:r>
        <w:rPr>
          <w:sz w:val="20"/>
        </w:rPr>
        <w:t xml:space="preserve">  </w:t>
      </w:r>
      <w:r w:rsidRPr="00352FD4">
        <w:rPr>
          <w:sz w:val="20"/>
        </w:rPr>
        <w:t>(ФИО)</w:t>
      </w:r>
    </w:p>
    <w:p w:rsidR="00B70BC2" w:rsidRDefault="00B70BC2" w:rsidP="00DC0386">
      <w:pPr>
        <w:pStyle w:val="HeadDoc"/>
        <w:rPr>
          <w:sz w:val="24"/>
          <w:szCs w:val="24"/>
        </w:rPr>
      </w:pPr>
      <w:r>
        <w:rPr>
          <w:sz w:val="24"/>
          <w:szCs w:val="24"/>
        </w:rPr>
        <w:t>«___» __________________20__</w:t>
      </w:r>
      <w:r w:rsidRPr="00F95835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76791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М.П.   </w:t>
      </w:r>
    </w:p>
    <w:p w:rsidR="00B70BC2" w:rsidRDefault="00B70BC2" w:rsidP="002B1237">
      <w:pPr>
        <w:rPr>
          <w:snapToGrid w:val="0"/>
        </w:rPr>
      </w:pPr>
    </w:p>
    <w:p w:rsidR="00B70BC2" w:rsidRDefault="00B70BC2" w:rsidP="002B1237">
      <w:pPr>
        <w:pStyle w:val="HeadDoc"/>
        <w:sectPr w:rsidR="00B70BC2" w:rsidSect="00941DF9">
          <w:type w:val="continuous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:rsidR="00B70BC2" w:rsidRPr="00674017" w:rsidRDefault="00B70BC2" w:rsidP="002B1237">
      <w:pPr>
        <w:pageBreakBefore/>
        <w:tabs>
          <w:tab w:val="left" w:pos="426"/>
        </w:tabs>
        <w:jc w:val="right"/>
        <w:rPr>
          <w:b/>
          <w:bCs/>
        </w:rPr>
      </w:pPr>
      <w:r w:rsidRPr="00674017">
        <w:rPr>
          <w:b/>
          <w:bCs/>
        </w:rPr>
        <w:lastRenderedPageBreak/>
        <w:t xml:space="preserve">Форма </w:t>
      </w:r>
      <w:r>
        <w:rPr>
          <w:b/>
          <w:bCs/>
        </w:rPr>
        <w:t>6</w:t>
      </w:r>
    </w:p>
    <w:p w:rsidR="00B70BC2" w:rsidRPr="00674017" w:rsidRDefault="00B70BC2" w:rsidP="002B1237">
      <w:pPr>
        <w:rPr>
          <w:snapToGrid w:val="0"/>
        </w:rPr>
      </w:pPr>
    </w:p>
    <w:p w:rsidR="00B70BC2" w:rsidRDefault="00B70BC2" w:rsidP="007061C4">
      <w:pPr>
        <w:ind w:left="40"/>
        <w:jc w:val="both"/>
      </w:pPr>
      <w:r w:rsidRPr="00335976">
        <w:t xml:space="preserve">На бланке организации               </w:t>
      </w:r>
      <w:r>
        <w:t xml:space="preserve">       </w:t>
      </w:r>
      <w:r w:rsidRPr="00335976">
        <w:t xml:space="preserve">             </w:t>
      </w:r>
      <w:r>
        <w:t xml:space="preserve">     </w:t>
      </w:r>
      <w:r w:rsidRPr="00335976">
        <w:t xml:space="preserve">              Организатору конкурса</w:t>
      </w:r>
    </w:p>
    <w:p w:rsidR="00B70BC2" w:rsidRDefault="00B70BC2" w:rsidP="002B1237">
      <w:pPr>
        <w:widowControl w:val="0"/>
        <w:ind w:firstLine="720"/>
        <w:jc w:val="both"/>
        <w:rPr>
          <w:b/>
          <w:snapToGrid w:val="0"/>
        </w:rPr>
      </w:pPr>
    </w:p>
    <w:p w:rsidR="00B70BC2" w:rsidRPr="00DB273C" w:rsidRDefault="00B70BC2" w:rsidP="00DB273C">
      <w:pPr>
        <w:jc w:val="center"/>
        <w:rPr>
          <w:b/>
        </w:rPr>
      </w:pPr>
      <w:r w:rsidRPr="00DB273C">
        <w:rPr>
          <w:b/>
        </w:rPr>
        <w:t>Опыт работы в осуществлении пассажирских перевозок</w:t>
      </w:r>
    </w:p>
    <w:p w:rsidR="00B70BC2" w:rsidRDefault="00B70BC2" w:rsidP="00DB273C">
      <w:pPr>
        <w:tabs>
          <w:tab w:val="left" w:pos="709"/>
        </w:tabs>
        <w:jc w:val="center"/>
        <w:rPr>
          <w:sz w:val="23"/>
        </w:rPr>
      </w:pPr>
    </w:p>
    <w:p w:rsidR="00B70BC2" w:rsidRDefault="00B70BC2" w:rsidP="00DB273C">
      <w:pPr>
        <w:tabs>
          <w:tab w:val="left" w:pos="709"/>
        </w:tabs>
        <w:rPr>
          <w:b/>
          <w:i/>
          <w:sz w:val="23"/>
          <w:u w:val="single"/>
        </w:rPr>
      </w:pPr>
    </w:p>
    <w:p w:rsidR="00B70BC2" w:rsidRPr="00DB273C" w:rsidRDefault="00B70BC2" w:rsidP="00DB273C">
      <w:pPr>
        <w:tabs>
          <w:tab w:val="left" w:pos="709"/>
          <w:tab w:val="left" w:pos="9639"/>
        </w:tabs>
        <w:ind w:firstLine="720"/>
        <w:jc w:val="both"/>
        <w:rPr>
          <w:i/>
          <w:u w:val="single"/>
        </w:rPr>
      </w:pPr>
      <w:r w:rsidRPr="00DB273C">
        <w:rPr>
          <w:i/>
          <w:u w:val="single"/>
        </w:rPr>
        <w:t>Перечисляются все контракты (договоры) на перевозку пассажиров на муниципальной маршрутной сети  в течение шести  лет.</w:t>
      </w:r>
    </w:p>
    <w:p w:rsidR="00B70BC2" w:rsidRDefault="00B70BC2" w:rsidP="00DB273C">
      <w:pPr>
        <w:tabs>
          <w:tab w:val="left" w:pos="709"/>
          <w:tab w:val="left" w:pos="9639"/>
        </w:tabs>
        <w:jc w:val="both"/>
        <w:rPr>
          <w:sz w:val="23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5"/>
        <w:gridCol w:w="1853"/>
        <w:gridCol w:w="1176"/>
        <w:gridCol w:w="1723"/>
        <w:gridCol w:w="1763"/>
        <w:gridCol w:w="1943"/>
      </w:tblGrid>
      <w:tr w:rsidR="00B70BC2" w:rsidTr="004C2E71">
        <w:trPr>
          <w:jc w:val="center"/>
        </w:trPr>
        <w:tc>
          <w:tcPr>
            <w:tcW w:w="303" w:type="pct"/>
            <w:vAlign w:val="center"/>
          </w:tcPr>
          <w:p w:rsidR="00B70BC2" w:rsidRDefault="00B70BC2" w:rsidP="004C2E71">
            <w:pPr>
              <w:tabs>
                <w:tab w:val="left" w:pos="709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  <w:p w:rsidR="00B70BC2" w:rsidRDefault="00B70BC2" w:rsidP="004C2E71">
            <w:pPr>
              <w:tabs>
                <w:tab w:val="left" w:pos="709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п/п</w:t>
            </w:r>
          </w:p>
        </w:tc>
        <w:tc>
          <w:tcPr>
            <w:tcW w:w="1029" w:type="pct"/>
            <w:vAlign w:val="center"/>
          </w:tcPr>
          <w:p w:rsidR="00B70BC2" w:rsidRDefault="00B70BC2" w:rsidP="004C2E71">
            <w:pPr>
              <w:tabs>
                <w:tab w:val="left" w:pos="709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 маршрута</w:t>
            </w:r>
          </w:p>
        </w:tc>
        <w:tc>
          <w:tcPr>
            <w:tcW w:w="653" w:type="pct"/>
            <w:tcBorders>
              <w:right w:val="single" w:sz="4" w:space="0" w:color="auto"/>
            </w:tcBorders>
            <w:vAlign w:val="center"/>
          </w:tcPr>
          <w:p w:rsidR="00B70BC2" w:rsidRDefault="00B70BC2" w:rsidP="004C2E71">
            <w:pPr>
              <w:tabs>
                <w:tab w:val="left" w:pos="709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Сроки оказания услуг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:rsidR="00B70BC2" w:rsidRDefault="00B70BC2" w:rsidP="004C2E71">
            <w:pPr>
              <w:tabs>
                <w:tab w:val="left" w:pos="709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 используемых транспортных средств</w:t>
            </w:r>
          </w:p>
        </w:tc>
        <w:tc>
          <w:tcPr>
            <w:tcW w:w="979" w:type="pct"/>
            <w:vAlign w:val="center"/>
          </w:tcPr>
          <w:p w:rsidR="00B70BC2" w:rsidRDefault="00B70BC2" w:rsidP="004C2E71">
            <w:pPr>
              <w:tabs>
                <w:tab w:val="left" w:pos="709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Тип, марка транспортного средства</w:t>
            </w:r>
          </w:p>
        </w:tc>
        <w:tc>
          <w:tcPr>
            <w:tcW w:w="1079" w:type="pct"/>
            <w:vAlign w:val="center"/>
          </w:tcPr>
          <w:p w:rsidR="00B70BC2" w:rsidRDefault="00B70BC2" w:rsidP="004C2E71">
            <w:pPr>
              <w:tabs>
                <w:tab w:val="left" w:pos="709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Реквизиты договора заключенного с организацией заказчиком</w:t>
            </w:r>
          </w:p>
        </w:tc>
      </w:tr>
      <w:tr w:rsidR="00B70BC2" w:rsidTr="004C2E71">
        <w:trPr>
          <w:jc w:val="center"/>
        </w:trPr>
        <w:tc>
          <w:tcPr>
            <w:tcW w:w="303" w:type="pct"/>
          </w:tcPr>
          <w:p w:rsidR="00B70BC2" w:rsidRDefault="00B70BC2" w:rsidP="00B309FC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  <w:tc>
          <w:tcPr>
            <w:tcW w:w="1029" w:type="pct"/>
          </w:tcPr>
          <w:p w:rsidR="00B70BC2" w:rsidRDefault="00B70BC2" w:rsidP="00B309FC">
            <w:pPr>
              <w:tabs>
                <w:tab w:val="left" w:pos="709"/>
              </w:tabs>
              <w:jc w:val="center"/>
              <w:rPr>
                <w:sz w:val="23"/>
              </w:rPr>
            </w:pP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B70BC2" w:rsidRDefault="00B70BC2" w:rsidP="00B309FC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  <w:tc>
          <w:tcPr>
            <w:tcW w:w="957" w:type="pct"/>
            <w:tcBorders>
              <w:left w:val="single" w:sz="4" w:space="0" w:color="auto"/>
            </w:tcBorders>
          </w:tcPr>
          <w:p w:rsidR="00B70BC2" w:rsidRDefault="00B70BC2" w:rsidP="00B309FC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  <w:tc>
          <w:tcPr>
            <w:tcW w:w="979" w:type="pct"/>
          </w:tcPr>
          <w:p w:rsidR="00B70BC2" w:rsidRDefault="00B70BC2" w:rsidP="00B309FC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  <w:tc>
          <w:tcPr>
            <w:tcW w:w="1079" w:type="pct"/>
          </w:tcPr>
          <w:p w:rsidR="00B70BC2" w:rsidRDefault="00B70BC2" w:rsidP="00B309FC">
            <w:pPr>
              <w:tabs>
                <w:tab w:val="left" w:pos="709"/>
              </w:tabs>
              <w:jc w:val="both"/>
              <w:rPr>
                <w:sz w:val="23"/>
              </w:rPr>
            </w:pPr>
          </w:p>
        </w:tc>
      </w:tr>
    </w:tbl>
    <w:p w:rsidR="00B70BC2" w:rsidRDefault="00B70BC2" w:rsidP="00DB273C">
      <w:pPr>
        <w:pStyle w:val="HeadDoc"/>
        <w:rPr>
          <w:sz w:val="24"/>
          <w:szCs w:val="28"/>
        </w:rPr>
      </w:pPr>
    </w:p>
    <w:p w:rsidR="00B70BC2" w:rsidRDefault="00B70BC2" w:rsidP="00DB273C">
      <w:pPr>
        <w:pStyle w:val="HeadDoc"/>
        <w:rPr>
          <w:sz w:val="24"/>
          <w:szCs w:val="28"/>
        </w:rPr>
      </w:pPr>
    </w:p>
    <w:p w:rsidR="00B70BC2" w:rsidRDefault="00B70BC2" w:rsidP="00DB273C">
      <w:pPr>
        <w:pStyle w:val="HeadDoc"/>
        <w:rPr>
          <w:sz w:val="24"/>
          <w:szCs w:val="28"/>
        </w:rPr>
      </w:pPr>
    </w:p>
    <w:p w:rsidR="00B70BC2" w:rsidRDefault="00B70BC2" w:rsidP="00DB273C">
      <w:pPr>
        <w:pStyle w:val="HeadDoc"/>
        <w:rPr>
          <w:sz w:val="24"/>
          <w:szCs w:val="28"/>
        </w:rPr>
      </w:pPr>
      <w:r>
        <w:rPr>
          <w:sz w:val="24"/>
          <w:szCs w:val="28"/>
        </w:rPr>
        <w:t>________________________________ __________________ ______________________</w:t>
      </w:r>
    </w:p>
    <w:p w:rsidR="00B70BC2" w:rsidRPr="00352FD4" w:rsidRDefault="00B70BC2" w:rsidP="00DB273C">
      <w:pPr>
        <w:pStyle w:val="HeadDoc"/>
        <w:rPr>
          <w:sz w:val="20"/>
        </w:rPr>
      </w:pPr>
      <w:r w:rsidRPr="00352FD4">
        <w:rPr>
          <w:sz w:val="20"/>
        </w:rPr>
        <w:t xml:space="preserve">              </w:t>
      </w:r>
      <w:r>
        <w:rPr>
          <w:sz w:val="20"/>
        </w:rPr>
        <w:t xml:space="preserve">           </w:t>
      </w:r>
      <w:r w:rsidRPr="00352FD4">
        <w:rPr>
          <w:sz w:val="20"/>
        </w:rPr>
        <w:t xml:space="preserve">(должность)                                          </w:t>
      </w:r>
      <w:r>
        <w:rPr>
          <w:sz w:val="20"/>
        </w:rPr>
        <w:t xml:space="preserve">     </w:t>
      </w:r>
      <w:r w:rsidRPr="00352FD4">
        <w:rPr>
          <w:sz w:val="20"/>
        </w:rPr>
        <w:t xml:space="preserve">(подпись)                         </w:t>
      </w:r>
      <w:r>
        <w:rPr>
          <w:sz w:val="20"/>
        </w:rPr>
        <w:t xml:space="preserve">  </w:t>
      </w:r>
      <w:r w:rsidRPr="00352FD4">
        <w:rPr>
          <w:sz w:val="20"/>
        </w:rPr>
        <w:t xml:space="preserve"> (ФИО)</w:t>
      </w:r>
    </w:p>
    <w:p w:rsidR="00B70BC2" w:rsidRDefault="00B70BC2" w:rsidP="00DB273C">
      <w:pPr>
        <w:pStyle w:val="HeadDoc"/>
        <w:rPr>
          <w:sz w:val="24"/>
          <w:szCs w:val="24"/>
        </w:rPr>
      </w:pPr>
      <w:r>
        <w:rPr>
          <w:sz w:val="24"/>
          <w:szCs w:val="24"/>
        </w:rPr>
        <w:t>«___» __________________20__</w:t>
      </w:r>
      <w:r w:rsidRPr="00F95835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76791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М.П.   </w:t>
      </w:r>
    </w:p>
    <w:p w:rsidR="00B70BC2" w:rsidRDefault="00B70BC2" w:rsidP="002B1237">
      <w:pPr>
        <w:widowControl w:val="0"/>
        <w:ind w:firstLine="720"/>
        <w:jc w:val="both"/>
        <w:rPr>
          <w:b/>
          <w:snapToGrid w:val="0"/>
        </w:rPr>
      </w:pPr>
    </w:p>
    <w:p w:rsidR="00B70BC2" w:rsidRDefault="00B70BC2" w:rsidP="002B1237">
      <w:pPr>
        <w:jc w:val="center"/>
        <w:rPr>
          <w:b/>
        </w:rPr>
      </w:pPr>
    </w:p>
    <w:p w:rsidR="00B70BC2" w:rsidRDefault="00B70BC2" w:rsidP="002B1237">
      <w:pPr>
        <w:jc w:val="center"/>
        <w:rPr>
          <w:b/>
        </w:rPr>
      </w:pPr>
    </w:p>
    <w:p w:rsidR="00B70BC2" w:rsidRPr="00960B3B" w:rsidRDefault="00B70BC2" w:rsidP="002B1237">
      <w:pPr>
        <w:rPr>
          <w:b/>
        </w:rPr>
      </w:pPr>
      <w:r>
        <w:rPr>
          <w:b/>
        </w:rPr>
        <w:br w:type="page"/>
      </w:r>
      <w:r w:rsidRPr="00960B3B">
        <w:rPr>
          <w:b/>
        </w:rPr>
        <w:lastRenderedPageBreak/>
        <w:t xml:space="preserve">ЧАСТЬ </w:t>
      </w:r>
      <w:r w:rsidRPr="00960B3B">
        <w:rPr>
          <w:b/>
          <w:lang w:val="en-US"/>
        </w:rPr>
        <w:t>III</w:t>
      </w:r>
      <w:r w:rsidRPr="00960B3B">
        <w:rPr>
          <w:b/>
        </w:rPr>
        <w:t>. ПРОЕКТ ДОГОВОРА</w:t>
      </w:r>
    </w:p>
    <w:p w:rsidR="00B70BC2" w:rsidRDefault="00B70BC2" w:rsidP="002B1237">
      <w:pPr>
        <w:jc w:val="center"/>
        <w:rPr>
          <w:b/>
        </w:rPr>
      </w:pPr>
    </w:p>
    <w:p w:rsidR="00B70BC2" w:rsidRPr="00960B3B" w:rsidRDefault="00B70BC2" w:rsidP="002B1237">
      <w:pPr>
        <w:jc w:val="center"/>
        <w:rPr>
          <w:b/>
        </w:rPr>
      </w:pPr>
      <w:r w:rsidRPr="00960B3B">
        <w:rPr>
          <w:b/>
        </w:rPr>
        <w:t>Д О Г О В О Р  №_____</w:t>
      </w:r>
    </w:p>
    <w:p w:rsidR="00B70BC2" w:rsidRPr="00851E8A" w:rsidRDefault="00B70BC2" w:rsidP="002B1237">
      <w:pPr>
        <w:jc w:val="center"/>
        <w:rPr>
          <w:b/>
        </w:rPr>
      </w:pPr>
      <w:r w:rsidRPr="00960B3B">
        <w:rPr>
          <w:b/>
        </w:rPr>
        <w:t xml:space="preserve">на выполнение пассажирских </w:t>
      </w:r>
      <w:r w:rsidRPr="00FC50CC">
        <w:rPr>
          <w:b/>
        </w:rPr>
        <w:t>перевозок автомобильным транспортом общего пользования по утвержденным регулярным маршрутам на</w:t>
      </w:r>
      <w:r w:rsidRPr="00A32A28">
        <w:rPr>
          <w:b/>
        </w:rPr>
        <w:t xml:space="preserve"> </w:t>
      </w:r>
      <w:r w:rsidRPr="00FC50CC">
        <w:rPr>
          <w:b/>
        </w:rPr>
        <w:t>территории города Когалыма</w:t>
      </w:r>
    </w:p>
    <w:p w:rsidR="00B70BC2" w:rsidRPr="003D02D4" w:rsidRDefault="00B70BC2" w:rsidP="002B1237">
      <w:pPr>
        <w:jc w:val="center"/>
        <w:rPr>
          <w:sz w:val="20"/>
          <w:szCs w:val="20"/>
        </w:rPr>
      </w:pPr>
    </w:p>
    <w:p w:rsidR="00B70BC2" w:rsidRDefault="00B70BC2" w:rsidP="002B1237">
      <w:r>
        <w:t>г. Когалым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 20 __ г.</w:t>
      </w:r>
    </w:p>
    <w:p w:rsidR="00B70BC2" w:rsidRPr="003D02D4" w:rsidRDefault="00B70BC2" w:rsidP="002B123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B70BC2" w:rsidRPr="00F933AE" w:rsidRDefault="00B70BC2" w:rsidP="00345469">
      <w:pPr>
        <w:pStyle w:val="a9"/>
        <w:ind w:firstLine="709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Администрация</w:t>
      </w:r>
      <w:r w:rsidRPr="00F933AE">
        <w:rPr>
          <w:color w:val="000000"/>
          <w:spacing w:val="-4"/>
          <w:sz w:val="26"/>
          <w:szCs w:val="26"/>
        </w:rPr>
        <w:t xml:space="preserve"> город</w:t>
      </w:r>
      <w:r>
        <w:rPr>
          <w:color w:val="000000"/>
          <w:spacing w:val="-4"/>
          <w:sz w:val="26"/>
          <w:szCs w:val="26"/>
        </w:rPr>
        <w:t>а</w:t>
      </w:r>
      <w:r w:rsidRPr="00F933AE">
        <w:rPr>
          <w:color w:val="000000"/>
          <w:spacing w:val="-4"/>
          <w:sz w:val="26"/>
          <w:szCs w:val="26"/>
        </w:rPr>
        <w:t xml:space="preserve"> Когалым</w:t>
      </w:r>
      <w:r>
        <w:rPr>
          <w:color w:val="000000"/>
          <w:spacing w:val="-4"/>
          <w:sz w:val="26"/>
          <w:szCs w:val="26"/>
        </w:rPr>
        <w:t>а</w:t>
      </w:r>
      <w:r w:rsidRPr="00F933AE">
        <w:rPr>
          <w:sz w:val="26"/>
          <w:szCs w:val="26"/>
        </w:rPr>
        <w:t>, именуем</w:t>
      </w:r>
      <w:r>
        <w:rPr>
          <w:sz w:val="26"/>
          <w:szCs w:val="26"/>
        </w:rPr>
        <w:t>ая</w:t>
      </w:r>
      <w:r w:rsidRPr="00F933AE">
        <w:rPr>
          <w:sz w:val="26"/>
          <w:szCs w:val="26"/>
        </w:rPr>
        <w:t xml:space="preserve"> в дальнейшем «Заказчик» в лице </w:t>
      </w:r>
      <w:r>
        <w:rPr>
          <w:sz w:val="26"/>
          <w:szCs w:val="26"/>
        </w:rPr>
        <w:t>директора муниципального казённого учреждения «Управление жилищно-коммунального хозяйства города Когалыма</w:t>
      </w:r>
      <w:r w:rsidRPr="00F933AE">
        <w:rPr>
          <w:sz w:val="26"/>
          <w:szCs w:val="26"/>
        </w:rPr>
        <w:t xml:space="preserve"> </w:t>
      </w:r>
      <w:r>
        <w:rPr>
          <w:sz w:val="26"/>
          <w:szCs w:val="26"/>
        </w:rPr>
        <w:t>Александра Александровича Морозова</w:t>
      </w:r>
      <w:r w:rsidRPr="00F933AE"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</w:rPr>
        <w:t>Устава учреждения</w:t>
      </w:r>
      <w:r w:rsidRPr="00F933AE">
        <w:rPr>
          <w:sz w:val="26"/>
          <w:szCs w:val="26"/>
        </w:rPr>
        <w:t>, с одной стороны и _</w:t>
      </w:r>
      <w:r>
        <w:rPr>
          <w:sz w:val="26"/>
          <w:szCs w:val="26"/>
        </w:rPr>
        <w:t>_________________________________</w:t>
      </w:r>
      <w:r w:rsidRPr="00F933AE">
        <w:rPr>
          <w:sz w:val="26"/>
          <w:szCs w:val="26"/>
        </w:rPr>
        <w:t>, внесенное в Единый государственный реестр юридических лиц за Основным государственным регистрационным номером ___</w:t>
      </w:r>
      <w:r>
        <w:rPr>
          <w:sz w:val="26"/>
          <w:szCs w:val="26"/>
        </w:rPr>
        <w:t>_______</w:t>
      </w:r>
      <w:r w:rsidRPr="00F933AE">
        <w:rPr>
          <w:sz w:val="26"/>
          <w:szCs w:val="26"/>
        </w:rPr>
        <w:t>__________, именуемое в дальнейшем «Перевозчик» в лице __</w:t>
      </w:r>
      <w:r>
        <w:rPr>
          <w:sz w:val="26"/>
          <w:szCs w:val="26"/>
        </w:rPr>
        <w:t>____________</w:t>
      </w:r>
      <w:r w:rsidRPr="00F933AE">
        <w:rPr>
          <w:sz w:val="26"/>
          <w:szCs w:val="26"/>
        </w:rPr>
        <w:t>____</w:t>
      </w:r>
      <w:r>
        <w:rPr>
          <w:sz w:val="26"/>
          <w:szCs w:val="26"/>
        </w:rPr>
        <w:t>________</w:t>
      </w:r>
      <w:r w:rsidRPr="00F933AE">
        <w:rPr>
          <w:sz w:val="26"/>
          <w:szCs w:val="26"/>
        </w:rPr>
        <w:t>______________________, действующего на основании _____________________, с другой стороны, на основании решения Конкурсной комиссии от ___________20</w:t>
      </w:r>
      <w:r>
        <w:rPr>
          <w:sz w:val="26"/>
          <w:szCs w:val="26"/>
        </w:rPr>
        <w:t xml:space="preserve"> </w:t>
      </w:r>
      <w:r w:rsidRPr="00F933AE">
        <w:rPr>
          <w:sz w:val="26"/>
          <w:szCs w:val="26"/>
        </w:rPr>
        <w:t>__ г. Протокол №____, заключили настоящий договор о нижеследующем:</w:t>
      </w:r>
    </w:p>
    <w:p w:rsidR="00B70BC2" w:rsidRPr="003D02D4" w:rsidRDefault="00B70BC2" w:rsidP="002B123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B70BC2" w:rsidRPr="00EE76F4" w:rsidRDefault="00B70BC2" w:rsidP="002B123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E76F4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5866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Заказчик</w:t>
      </w:r>
      <w:r w:rsidRPr="00335866">
        <w:rPr>
          <w:rFonts w:ascii="Times New Roman" w:hAnsi="Times New Roman" w:cs="Times New Roman"/>
          <w:sz w:val="26"/>
          <w:szCs w:val="26"/>
        </w:rPr>
        <w:t xml:space="preserve"> поручает, а Перевозчик обязуется осуществлять пассажирские </w:t>
      </w:r>
      <w:r>
        <w:rPr>
          <w:rFonts w:ascii="Times New Roman" w:hAnsi="Times New Roman" w:cs="Times New Roman"/>
          <w:sz w:val="26"/>
          <w:szCs w:val="26"/>
        </w:rPr>
        <w:t>авто</w:t>
      </w:r>
      <w:r w:rsidRPr="00335866">
        <w:rPr>
          <w:rFonts w:ascii="Times New Roman" w:hAnsi="Times New Roman" w:cs="Times New Roman"/>
          <w:sz w:val="26"/>
          <w:szCs w:val="26"/>
        </w:rPr>
        <w:t>перевозки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76F4">
        <w:rPr>
          <w:rFonts w:ascii="Times New Roman" w:hAnsi="Times New Roman" w:cs="Times New Roman"/>
          <w:sz w:val="26"/>
          <w:szCs w:val="26"/>
        </w:rPr>
        <w:t xml:space="preserve">по маршруту регулярного сообщения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E76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6505F9">
        <w:rPr>
          <w:rFonts w:ascii="Times New Roman" w:hAnsi="Times New Roman" w:cs="Times New Roman"/>
          <w:sz w:val="26"/>
          <w:szCs w:val="26"/>
        </w:rPr>
        <w:t>.</w:t>
      </w:r>
    </w:p>
    <w:p w:rsidR="00B70BC2" w:rsidRPr="00EE76F4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05F9">
        <w:rPr>
          <w:rFonts w:ascii="Times New Roman" w:hAnsi="Times New Roman" w:cs="Times New Roman"/>
          <w:sz w:val="26"/>
          <w:szCs w:val="26"/>
        </w:rPr>
        <w:t xml:space="preserve">Тариф разового </w:t>
      </w:r>
      <w:r>
        <w:rPr>
          <w:rFonts w:ascii="Times New Roman" w:hAnsi="Times New Roman" w:cs="Times New Roman"/>
          <w:sz w:val="26"/>
          <w:szCs w:val="26"/>
        </w:rPr>
        <w:t>билета на одну пассажиропоездку</w:t>
      </w:r>
      <w:r w:rsidRPr="006505F9">
        <w:rPr>
          <w:rFonts w:ascii="Times New Roman" w:hAnsi="Times New Roman" w:cs="Times New Roman"/>
          <w:sz w:val="26"/>
          <w:szCs w:val="26"/>
        </w:rPr>
        <w:t xml:space="preserve"> в соответствии с конкурсным предложением, в размере ______ рублей.</w:t>
      </w:r>
      <w:r w:rsidRPr="00EE76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BC2" w:rsidRPr="003D02D4" w:rsidRDefault="00B70BC2" w:rsidP="002B123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70BC2" w:rsidRPr="006505F9" w:rsidRDefault="00B70BC2" w:rsidP="006505F9">
      <w:pPr>
        <w:pStyle w:val="a6"/>
        <w:tabs>
          <w:tab w:val="left" w:pos="709"/>
        </w:tabs>
        <w:jc w:val="center"/>
        <w:rPr>
          <w:bCs w:val="0"/>
          <w:sz w:val="26"/>
          <w:szCs w:val="26"/>
        </w:rPr>
      </w:pPr>
      <w:r w:rsidRPr="006505F9">
        <w:rPr>
          <w:sz w:val="26"/>
          <w:szCs w:val="26"/>
        </w:rPr>
        <w:t>2</w:t>
      </w:r>
      <w:r w:rsidRPr="006505F9">
        <w:rPr>
          <w:bCs w:val="0"/>
          <w:sz w:val="26"/>
          <w:szCs w:val="26"/>
        </w:rPr>
        <w:t xml:space="preserve">. </w:t>
      </w:r>
      <w:r>
        <w:rPr>
          <w:bCs w:val="0"/>
          <w:sz w:val="26"/>
          <w:szCs w:val="26"/>
        </w:rPr>
        <w:t>О</w:t>
      </w:r>
      <w:r w:rsidRPr="006505F9">
        <w:rPr>
          <w:bCs w:val="0"/>
          <w:sz w:val="26"/>
          <w:szCs w:val="26"/>
        </w:rPr>
        <w:t>бязательства сторон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 Перевозчик обязуется: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FA1">
        <w:rPr>
          <w:rFonts w:ascii="Times New Roman" w:hAnsi="Times New Roman" w:cs="Times New Roman"/>
          <w:sz w:val="26"/>
          <w:szCs w:val="26"/>
        </w:rPr>
        <w:t>2.1.1. Неукоснительно выполнять требования Федеральных законов от 10.12.19</w:t>
      </w:r>
      <w:r>
        <w:rPr>
          <w:rFonts w:ascii="Times New Roman" w:hAnsi="Times New Roman" w:cs="Times New Roman"/>
          <w:sz w:val="26"/>
          <w:szCs w:val="26"/>
        </w:rPr>
        <w:t>95 №</w:t>
      </w:r>
      <w:r w:rsidRPr="00DE3FA1">
        <w:rPr>
          <w:rFonts w:ascii="Times New Roman" w:hAnsi="Times New Roman" w:cs="Times New Roman"/>
          <w:sz w:val="26"/>
          <w:szCs w:val="26"/>
        </w:rPr>
        <w:t>196-ФЗ «О безопасности дорожного движения», от 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E3FA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E3FA1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E3FA1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        №99</w:t>
      </w:r>
      <w:r w:rsidRPr="00DE3FA1">
        <w:rPr>
          <w:rFonts w:ascii="Times New Roman" w:hAnsi="Times New Roman" w:cs="Times New Roman"/>
          <w:sz w:val="26"/>
          <w:szCs w:val="26"/>
        </w:rPr>
        <w:t>-ФЗ «О лицензировании отдельных видов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деятельности», закона Российской Федерации от 07.02.1992 №</w:t>
      </w:r>
      <w:r w:rsidRPr="00DE3FA1">
        <w:rPr>
          <w:rFonts w:ascii="Times New Roman" w:hAnsi="Times New Roman" w:cs="Times New Roman"/>
          <w:sz w:val="26"/>
          <w:szCs w:val="26"/>
        </w:rPr>
        <w:t xml:space="preserve">2300-1 «О защите прав потребителей», ГОСТ–Р-51825-2001 «Услуги пассажирского автомобильного транспорта. Общие требования»,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 от 14.02.2009 №</w:t>
      </w:r>
      <w:r w:rsidRPr="00DE3FA1">
        <w:rPr>
          <w:rFonts w:ascii="Times New Roman" w:hAnsi="Times New Roman" w:cs="Times New Roman"/>
          <w:sz w:val="26"/>
          <w:szCs w:val="26"/>
        </w:rPr>
        <w:t>112,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DE3FA1">
        <w:rPr>
          <w:rFonts w:ascii="Times New Roman" w:hAnsi="Times New Roman" w:cs="Times New Roman"/>
          <w:sz w:val="26"/>
          <w:szCs w:val="26"/>
        </w:rPr>
        <w:t>оложения о пассажирских перевозках наземным транспортом в городе Когалыме, утверждённого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6505F9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6505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505F9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 xml:space="preserve">Когалыма от </w:t>
      </w:r>
      <w:r w:rsidRPr="00F124B8">
        <w:rPr>
          <w:rFonts w:ascii="Times New Roman" w:hAnsi="Times New Roman" w:cs="Times New Roman"/>
          <w:sz w:val="26"/>
          <w:szCs w:val="26"/>
        </w:rPr>
        <w:t>15.11.2010 №224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124B8">
        <w:rPr>
          <w:rFonts w:ascii="Times New Roman" w:hAnsi="Times New Roman" w:cs="Times New Roman"/>
          <w:sz w:val="26"/>
          <w:szCs w:val="26"/>
        </w:rPr>
        <w:t xml:space="preserve"> </w:t>
      </w:r>
      <w:r w:rsidRPr="006505F9">
        <w:rPr>
          <w:rFonts w:ascii="Times New Roman" w:hAnsi="Times New Roman" w:cs="Times New Roman"/>
          <w:sz w:val="26"/>
          <w:szCs w:val="26"/>
        </w:rPr>
        <w:t>и других нормативно-правовых документов по организации перевозок населения по регулярным маршрутам.</w:t>
      </w:r>
    </w:p>
    <w:p w:rsidR="00B70B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 xml:space="preserve">2.1.2. </w:t>
      </w:r>
      <w:r w:rsidRPr="00EE76F4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Pr="00335866">
        <w:rPr>
          <w:rFonts w:ascii="Times New Roman" w:hAnsi="Times New Roman" w:cs="Times New Roman"/>
          <w:sz w:val="26"/>
          <w:szCs w:val="26"/>
        </w:rPr>
        <w:t>пассажирские перевозки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76F4">
        <w:rPr>
          <w:rFonts w:ascii="Times New Roman" w:hAnsi="Times New Roman" w:cs="Times New Roman"/>
          <w:sz w:val="26"/>
          <w:szCs w:val="26"/>
        </w:rPr>
        <w:t xml:space="preserve">по маршруту регулярного сообщения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E76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 </w:t>
      </w:r>
      <w:r w:rsidRPr="006505F9">
        <w:rPr>
          <w:rFonts w:ascii="Times New Roman" w:hAnsi="Times New Roman" w:cs="Times New Roman"/>
          <w:sz w:val="26"/>
          <w:szCs w:val="26"/>
        </w:rPr>
        <w:t xml:space="preserve">полностью укомплектованным, технически исправным, отвечающим санитарным нормам подвижным составом, </w:t>
      </w:r>
      <w:r>
        <w:rPr>
          <w:rFonts w:ascii="Times New Roman" w:hAnsi="Times New Roman" w:cs="Times New Roman"/>
          <w:sz w:val="26"/>
          <w:szCs w:val="26"/>
        </w:rPr>
        <w:t xml:space="preserve">указанным в приложении №1, </w:t>
      </w:r>
      <w:r w:rsidRPr="006505F9">
        <w:rPr>
          <w:rFonts w:ascii="Times New Roman" w:hAnsi="Times New Roman" w:cs="Times New Roman"/>
          <w:sz w:val="26"/>
          <w:szCs w:val="26"/>
        </w:rPr>
        <w:t>обеспечивая при этом культуру обслуживания, безопасность перевозок пассажиров и установленн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6505F9">
        <w:rPr>
          <w:rFonts w:ascii="Times New Roman" w:hAnsi="Times New Roman" w:cs="Times New Roman"/>
          <w:sz w:val="26"/>
          <w:szCs w:val="26"/>
        </w:rPr>
        <w:t xml:space="preserve"> на данном маршруте регулярность движения автобусов</w:t>
      </w:r>
      <w:r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B70B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2.1.3. </w:t>
      </w:r>
      <w:r w:rsidRPr="006505F9">
        <w:rPr>
          <w:rFonts w:ascii="Times New Roman" w:hAnsi="Times New Roman" w:cs="Times New Roman"/>
          <w:sz w:val="26"/>
          <w:szCs w:val="26"/>
        </w:rPr>
        <w:t xml:space="preserve">Ежемесячно, не позднее 10 числа месяца, следующего за отчётным периодом, представлять заказчику отчёт о перевезённых пассажирах за месяц с нарастающим итогом с начала года </w:t>
      </w:r>
      <w:r w:rsidRPr="00897A80">
        <w:rPr>
          <w:rFonts w:ascii="Times New Roman" w:hAnsi="Times New Roman" w:cs="Times New Roman"/>
          <w:sz w:val="26"/>
          <w:szCs w:val="26"/>
        </w:rPr>
        <w:t>(Приложение 3).</w:t>
      </w:r>
    </w:p>
    <w:p w:rsidR="00B70B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2.1.4. </w:t>
      </w:r>
      <w:r w:rsidRPr="006505F9">
        <w:rPr>
          <w:rFonts w:ascii="Times New Roman" w:hAnsi="Times New Roman" w:cs="Times New Roman"/>
          <w:sz w:val="26"/>
          <w:szCs w:val="26"/>
        </w:rPr>
        <w:t>Осуществлять организацию движения и учет работы подвижного состава на обслуживаемом маршруте.</w:t>
      </w:r>
    </w:p>
    <w:p w:rsidR="00B70B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A80">
        <w:rPr>
          <w:rFonts w:ascii="Times New Roman" w:hAnsi="Times New Roman" w:cs="Times New Roman"/>
          <w:sz w:val="26"/>
          <w:szCs w:val="26"/>
        </w:rPr>
        <w:t xml:space="preserve">2.1.5. </w:t>
      </w:r>
      <w:r w:rsidRPr="006505F9">
        <w:rPr>
          <w:rFonts w:ascii="Times New Roman" w:hAnsi="Times New Roman" w:cs="Times New Roman"/>
          <w:sz w:val="26"/>
          <w:szCs w:val="26"/>
        </w:rPr>
        <w:t>Выполнить информационное обеспечение маршрута в соответствии с требованиями нормативных документов (установка на начальном, конечном и промежуточных пунктах маршрута, указателей режимов работы автобусов на маршруте и расписаний их прохождения).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2.1.6. Ежедневно с 9 00 до 10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505F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0 часов местного времени представлять Заказчику </w:t>
      </w:r>
      <w:r w:rsidRPr="006505F9">
        <w:rPr>
          <w:rFonts w:ascii="Times New Roman" w:hAnsi="Times New Roman" w:cs="Times New Roman"/>
          <w:sz w:val="26"/>
          <w:szCs w:val="26"/>
        </w:rPr>
        <w:t>(тел/факс 2-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505F9">
        <w:rPr>
          <w:rFonts w:ascii="Times New Roman" w:hAnsi="Times New Roman" w:cs="Times New Roman"/>
          <w:sz w:val="26"/>
          <w:szCs w:val="26"/>
        </w:rPr>
        <w:t>4-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6505F9">
        <w:rPr>
          <w:rFonts w:ascii="Times New Roman" w:hAnsi="Times New Roman" w:cs="Times New Roman"/>
          <w:sz w:val="26"/>
          <w:szCs w:val="26"/>
        </w:rPr>
        <w:t xml:space="preserve">) оперативные </w:t>
      </w:r>
      <w:r>
        <w:rPr>
          <w:rFonts w:ascii="Times New Roman" w:hAnsi="Times New Roman" w:cs="Times New Roman"/>
          <w:sz w:val="26"/>
          <w:szCs w:val="26"/>
        </w:rPr>
        <w:t>данные о наличии автобусов на 9.</w:t>
      </w:r>
      <w:r w:rsidRPr="006505F9">
        <w:rPr>
          <w:rFonts w:ascii="Times New Roman" w:hAnsi="Times New Roman" w:cs="Times New Roman"/>
          <w:sz w:val="26"/>
          <w:szCs w:val="26"/>
        </w:rPr>
        <w:t>00 часов текущих суток и на 16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505F9">
        <w:rPr>
          <w:rFonts w:ascii="Times New Roman" w:hAnsi="Times New Roman" w:cs="Times New Roman"/>
          <w:sz w:val="26"/>
          <w:szCs w:val="26"/>
        </w:rPr>
        <w:t>00 за прошедшие сутки на маршруте.</w:t>
      </w:r>
    </w:p>
    <w:p w:rsidR="00B70BC2" w:rsidRPr="00EB25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B25C2">
        <w:rPr>
          <w:rFonts w:ascii="Times New Roman" w:hAnsi="Times New Roman" w:cs="Times New Roman"/>
          <w:spacing w:val="-4"/>
          <w:sz w:val="26"/>
          <w:szCs w:val="26"/>
        </w:rPr>
        <w:t>2.1.7. В течение трех дней сообщать Заказчику обо всех случаях дорожно-транспортных происшествий с участием транспортных средств Перевозчика.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2.1.8. Производить регулярные выборочные обследования пассажиропотоков на маршруте. При необходимости представлять в письменном виде на рассмотрение Заказчика предложения по изменению типа подвижного состава, его количества и расписаний движения.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2.1.9. Предоставлять по запросу Заказчика необходимую информацию о работе автобусов на маршруте за определенный период.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2.1.10. Допускать к работе на маршрутах подвижной состав только чистым, с наличием маршрутных указателей, с убранным салоном, исправными сиденьями, исправным освещением салона, в зимнее время с исправным и работающим отоплением салона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2.1.11. Обеспечить надлежащую культуру обслуживания пассажиров со стороны водителей (вежливое обращение с пассажирами).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2.1.12. В случае возникновения чрезвычайных и непредвиденных ситуаций выполнять оперативные распоряжения и указания Заказчика в пределах его компетенции и не противоречащих действующему законодательству РФ.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2.1.13. Рассматривать и принимать оперативные меры по жалобам пассажиров в соответствии с требованиями действующего законодательства.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2.1.14. Разместить в салоне транспортного средства, схему движения, табличку с фамилией водителя, информацию о порядке оплаты проезда, информацию о цене билета, имеющихся льготах, а также информацию о принадлежности автобуса конкретному Перевозчику с указанием его адреса, контактного телефона, номера телефонов контролирующих организаций.</w:t>
      </w:r>
    </w:p>
    <w:p w:rsidR="00B70BC2" w:rsidRPr="00BC6EAB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C6EAB">
        <w:rPr>
          <w:rFonts w:ascii="Times New Roman" w:hAnsi="Times New Roman" w:cs="Times New Roman"/>
          <w:spacing w:val="-4"/>
          <w:sz w:val="26"/>
          <w:szCs w:val="26"/>
        </w:rPr>
        <w:t>2.1.15. Обеспечить наличие договора обязательного страхования гражданской ответственности владельца транспортного средства в соответствии с действующим законодательством РФ на период действия данного договора.</w:t>
      </w:r>
    </w:p>
    <w:p w:rsidR="00B70B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2.1.16. Обеспечить</w:t>
      </w:r>
      <w:r w:rsidRPr="00897A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передачу по телекоммуникационным каналам на персональный компьютер Заказчика данных о работе автотранспорта посредством </w:t>
      </w:r>
      <w:r w:rsidRPr="00DD0D6C">
        <w:rPr>
          <w:rFonts w:ascii="Times New Roman" w:hAnsi="Times New Roman" w:cs="Times New Roman"/>
          <w:sz w:val="26"/>
          <w:szCs w:val="26"/>
        </w:rPr>
        <w:t>спутниковой системы ГЛОНАСС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2.1.17.</w:t>
      </w:r>
      <w:r w:rsidRPr="00897A80">
        <w:rPr>
          <w:rFonts w:ascii="Times New Roman" w:hAnsi="Times New Roman" w:cs="Times New Roman"/>
          <w:sz w:val="26"/>
          <w:szCs w:val="26"/>
        </w:rPr>
        <w:t xml:space="preserve"> Перевозить без оплаты детей в возрасте до 7 лет включительно, иные категории гра</w:t>
      </w:r>
      <w:r>
        <w:rPr>
          <w:rFonts w:ascii="Times New Roman" w:hAnsi="Times New Roman" w:cs="Times New Roman"/>
          <w:sz w:val="26"/>
          <w:szCs w:val="26"/>
        </w:rPr>
        <w:t>ждан, предложенные Перевозчиком</w:t>
      </w:r>
      <w:r w:rsidRPr="006505F9">
        <w:rPr>
          <w:rFonts w:ascii="Times New Roman" w:hAnsi="Times New Roman" w:cs="Times New Roman"/>
          <w:sz w:val="26"/>
          <w:szCs w:val="26"/>
        </w:rPr>
        <w:t xml:space="preserve"> (Приложение 4).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2.2. Заказчик обязуется: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2.2.1. Осуществлять контроль за выполнением Перевозчиком условий настоящего договора.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lastRenderedPageBreak/>
        <w:t>2.2.2. По результатам контроля составлять акты и предписания, являющиеся основанием для применения санкций к перевозчику.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2.2.3. Своевременно обследовать дорожные условия на регулярном маршруте городского пассажирского транспорта.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2.2.4. Во взаимодействии с </w:t>
      </w:r>
      <w:r w:rsidRPr="00EE29C1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E29C1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по городу Когалыму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05F9">
        <w:rPr>
          <w:rFonts w:ascii="Times New Roman" w:hAnsi="Times New Roman" w:cs="Times New Roman"/>
          <w:sz w:val="26"/>
          <w:szCs w:val="26"/>
        </w:rPr>
        <w:t>способствовать обеспечению общественного порядка на трассах маршрутов.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 xml:space="preserve">2.2.5. Оказывать содействие в содержании проезжей части дорог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  <w:r w:rsidRPr="006505F9">
        <w:rPr>
          <w:rFonts w:ascii="Times New Roman" w:hAnsi="Times New Roman" w:cs="Times New Roman"/>
          <w:sz w:val="26"/>
          <w:szCs w:val="26"/>
        </w:rPr>
        <w:t xml:space="preserve"> в состоянии, обеспечивающем беспрепятственное и безопасное движение маршрутных автобусов, обеспечении мест остановок съездными карманами и посадочными площадками, освещением в соответствии с установленными требованиями, организации дорожного движения техническими средствами регулирования.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2.2.6. Своевременно информировать Перевозчика об изменениях дорожно-транспортной ситуации на трассе маршрута, вносить оперативные изменения в регулярную маршрутную сеть.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2.2.7. Оказывать информационную поддержку по вопросам изменения нормативных документов, регламентирующих данный вид деятельности.</w:t>
      </w:r>
    </w:p>
    <w:p w:rsidR="00B70B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2.2.8. Рассматривать в установленный срок предложения Перевозчика по изменению конкретных условий работы на маршруте, обеспечивающих более качественные и безопасные условия обслуживания пассажиров.</w:t>
      </w:r>
    </w:p>
    <w:p w:rsidR="00B70BC2" w:rsidRPr="00A93D4A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3D4A">
        <w:rPr>
          <w:rFonts w:ascii="Times New Roman" w:hAnsi="Times New Roman" w:cs="Times New Roman"/>
          <w:b/>
          <w:i/>
          <w:sz w:val="26"/>
          <w:szCs w:val="26"/>
        </w:rPr>
        <w:t>При предоставлении субсидии по условиям конкурсной документации</w:t>
      </w:r>
    </w:p>
    <w:p w:rsidR="00B70BC2" w:rsidRPr="006505F9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5F9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505F9">
        <w:rPr>
          <w:rFonts w:ascii="Times New Roman" w:hAnsi="Times New Roman" w:cs="Times New Roman"/>
          <w:sz w:val="26"/>
          <w:szCs w:val="26"/>
        </w:rPr>
        <w:t xml:space="preserve">. </w:t>
      </w:r>
      <w:r w:rsidRPr="001A1C07">
        <w:rPr>
          <w:rFonts w:ascii="Times New Roman" w:hAnsi="Times New Roman" w:cs="Times New Roman"/>
          <w:sz w:val="26"/>
          <w:szCs w:val="26"/>
        </w:rPr>
        <w:t xml:space="preserve">Предоставлять субсидии на возмещение затрат, понесённых в связи с оказанием услуг по городским пассажирским перевозкам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условиями договора о предоставлении субсидии, </w:t>
      </w:r>
      <w:r w:rsidRPr="001A1C07">
        <w:rPr>
          <w:rFonts w:ascii="Times New Roman" w:hAnsi="Times New Roman" w:cs="Times New Roman"/>
          <w:sz w:val="26"/>
          <w:szCs w:val="26"/>
        </w:rPr>
        <w:t>бюджетной росписью в пределах бюджетных ассигнований и лимитов бюджетных обязательств, утвержденных на очередной финансовый год.</w:t>
      </w:r>
    </w:p>
    <w:p w:rsidR="00B70BC2" w:rsidRPr="001A1C07" w:rsidRDefault="00B70BC2" w:rsidP="002D4DF5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70BC2" w:rsidRPr="002D4DF5" w:rsidRDefault="00B70BC2" w:rsidP="002D4DF5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3. Права сторон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3.1. Заказчик имеет право: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 xml:space="preserve">3.1.1.Контролировать качество и объем транспортного обслуживания населения Перевозчиком с привлечением компетентных контролирующих органов. 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3.1.2. Требовать от Перевозчика, по результатам обследования пассажиропотоков, увеличения количества подвижного состава на маршруте или изменения типа подвижного состава.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3.1.3. Ходатайствовать перед лицензирующим органом о приостановлении действия лицензии в случае выявления неоднократных нарушений или грубого нарушения лицензиатом лицензионных требований и условий.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3.2. Перевозчик имеет право: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 xml:space="preserve">3.2.1.Вносить оперативные изменения в график работы автобусов при возникновении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D4DF5">
        <w:rPr>
          <w:rFonts w:ascii="Times New Roman" w:hAnsi="Times New Roman" w:cs="Times New Roman"/>
          <w:sz w:val="26"/>
          <w:szCs w:val="26"/>
        </w:rPr>
        <w:t>нештатных ситуаций на маршруте с обязательным уведомлением Заказчика.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3.2.2. Осуществлять бесплатную перевозку пассажиров отдельных категорий, предложенных в заявке Перевозчика.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lastRenderedPageBreak/>
        <w:t>3.2.3. Вносить предложения по улучшению предоставления услуги по перевозке пассажиров.</w:t>
      </w:r>
    </w:p>
    <w:p w:rsidR="00B70BC2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3.2.4. Информировать Заказчика о неудовлетворительном состоянии дорожных условий на маршруте движения.</w:t>
      </w:r>
    </w:p>
    <w:p w:rsidR="00B70BC2" w:rsidRPr="003D02D4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70BC2" w:rsidRPr="002D4DF5" w:rsidRDefault="00B70BC2" w:rsidP="002D4DF5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D4DF5">
        <w:rPr>
          <w:rFonts w:ascii="Times New Roman" w:hAnsi="Times New Roman" w:cs="Times New Roman"/>
          <w:sz w:val="26"/>
          <w:szCs w:val="26"/>
        </w:rPr>
        <w:t>орядок расторжения договора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4.1. Заказчик вправе в одностороннем порядке расторгнуть договор: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4.1.1. В случае не устранения Перевозчиком выявленных недостатков по исполнению условий разделов 1, 2 настоящего договора в срок, указанный в актах и предписаниях Заказчика.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 xml:space="preserve">4.1.2. В случае совершения систематических </w:t>
      </w:r>
      <w:r>
        <w:rPr>
          <w:rFonts w:ascii="Times New Roman" w:hAnsi="Times New Roman" w:cs="Times New Roman"/>
          <w:sz w:val="26"/>
          <w:szCs w:val="26"/>
        </w:rPr>
        <w:t xml:space="preserve">(более трёх) </w:t>
      </w:r>
      <w:r w:rsidRPr="002D4DF5">
        <w:rPr>
          <w:rFonts w:ascii="Times New Roman" w:hAnsi="Times New Roman" w:cs="Times New Roman"/>
          <w:sz w:val="26"/>
          <w:szCs w:val="26"/>
        </w:rPr>
        <w:t>нарушений требований по обеспечению безопасности дорожного движения и перевозки пассажиров (в том числе связанных с техническим состоянием по</w:t>
      </w:r>
      <w:r>
        <w:rPr>
          <w:rFonts w:ascii="Times New Roman" w:hAnsi="Times New Roman" w:cs="Times New Roman"/>
          <w:sz w:val="26"/>
          <w:szCs w:val="26"/>
        </w:rPr>
        <w:t xml:space="preserve">движного состава), выявленных </w:t>
      </w:r>
      <w:r w:rsidRPr="00EE29C1">
        <w:rPr>
          <w:rFonts w:ascii="Times New Roman" w:hAnsi="Times New Roman" w:cs="Times New Roman"/>
          <w:sz w:val="26"/>
          <w:szCs w:val="26"/>
        </w:rPr>
        <w:t>Государственной инспекции безопасности дорожного движения отдела Министерства внутренних дел по городу Когалыму</w:t>
      </w:r>
      <w:r w:rsidRPr="002D4DF5">
        <w:rPr>
          <w:rFonts w:ascii="Times New Roman" w:hAnsi="Times New Roman" w:cs="Times New Roman"/>
          <w:sz w:val="26"/>
          <w:szCs w:val="26"/>
        </w:rPr>
        <w:t>.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>4.1.3. В случае аннулирования лицензии на перевозку пассажиров либо прекращение её действия.</w:t>
      </w:r>
    </w:p>
    <w:p w:rsidR="00B70BC2" w:rsidRPr="002D4DF5" w:rsidRDefault="00B70BC2" w:rsidP="003454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DF5">
        <w:rPr>
          <w:rFonts w:ascii="Times New Roman" w:hAnsi="Times New Roman" w:cs="Times New Roman"/>
          <w:sz w:val="26"/>
          <w:szCs w:val="26"/>
        </w:rPr>
        <w:t xml:space="preserve">4.1.4. В случае изменения действующего законодательства </w:t>
      </w:r>
      <w:r w:rsidRPr="00684D5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2D4DF5">
        <w:rPr>
          <w:rFonts w:ascii="Times New Roman" w:hAnsi="Times New Roman" w:cs="Times New Roman"/>
          <w:sz w:val="26"/>
          <w:szCs w:val="26"/>
        </w:rPr>
        <w:t>.</w:t>
      </w:r>
    </w:p>
    <w:p w:rsidR="00B70BC2" w:rsidRPr="003D02D4" w:rsidRDefault="00B70BC2" w:rsidP="002B123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70BC2" w:rsidRPr="00354389" w:rsidRDefault="00B70BC2" w:rsidP="00354389">
      <w:pPr>
        <w:pStyle w:val="a6"/>
        <w:tabs>
          <w:tab w:val="left" w:pos="709"/>
        </w:tabs>
        <w:jc w:val="center"/>
        <w:rPr>
          <w:bCs w:val="0"/>
          <w:sz w:val="26"/>
          <w:szCs w:val="26"/>
        </w:rPr>
      </w:pPr>
      <w:r w:rsidRPr="00354389">
        <w:rPr>
          <w:sz w:val="24"/>
          <w:szCs w:val="24"/>
        </w:rPr>
        <w:t>5</w:t>
      </w:r>
      <w:r w:rsidRPr="00354389">
        <w:rPr>
          <w:bCs w:val="0"/>
          <w:sz w:val="26"/>
          <w:szCs w:val="26"/>
        </w:rPr>
        <w:t xml:space="preserve">. </w:t>
      </w:r>
      <w:r>
        <w:rPr>
          <w:bCs w:val="0"/>
          <w:sz w:val="26"/>
          <w:szCs w:val="26"/>
        </w:rPr>
        <w:t>О</w:t>
      </w:r>
      <w:r w:rsidRPr="00354389">
        <w:rPr>
          <w:bCs w:val="0"/>
          <w:sz w:val="26"/>
          <w:szCs w:val="26"/>
        </w:rPr>
        <w:t>тветственность сторон и порядок разрешения споров</w:t>
      </w:r>
    </w:p>
    <w:p w:rsidR="00B70BC2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>5.1.За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B70BC2" w:rsidRPr="00354389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>5.2. Споры, неурегулированные путем переговоров, разрешаются в арбитражном суде Ханты-Мансийского автономного округа - Югры.</w:t>
      </w:r>
    </w:p>
    <w:p w:rsidR="00B70BC2" w:rsidRPr="003D02D4" w:rsidRDefault="00B70BC2" w:rsidP="00354389">
      <w:pPr>
        <w:pStyle w:val="a6"/>
        <w:tabs>
          <w:tab w:val="left" w:pos="709"/>
        </w:tabs>
        <w:rPr>
          <w:bCs w:val="0"/>
          <w:sz w:val="16"/>
          <w:szCs w:val="16"/>
        </w:rPr>
      </w:pPr>
    </w:p>
    <w:p w:rsidR="00B70BC2" w:rsidRPr="00354389" w:rsidRDefault="00B70BC2" w:rsidP="00354389">
      <w:pPr>
        <w:pStyle w:val="a6"/>
        <w:tabs>
          <w:tab w:val="left" w:pos="709"/>
        </w:tabs>
        <w:jc w:val="center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 xml:space="preserve">6. </w:t>
      </w:r>
      <w:r>
        <w:rPr>
          <w:bCs w:val="0"/>
          <w:sz w:val="26"/>
          <w:szCs w:val="26"/>
        </w:rPr>
        <w:t>З</w:t>
      </w:r>
      <w:r w:rsidRPr="00354389">
        <w:rPr>
          <w:bCs w:val="0"/>
          <w:sz w:val="26"/>
          <w:szCs w:val="26"/>
        </w:rPr>
        <w:t>аключительное положение</w:t>
      </w:r>
    </w:p>
    <w:p w:rsidR="00B70BC2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>6.1. С момента заключения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юридическую силу.</w:t>
      </w:r>
    </w:p>
    <w:p w:rsidR="00B70BC2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 xml:space="preserve">6.2. Взаимоотношения сторон, неурегулированные настоящим договором, регламентируются действующим законодательством </w:t>
      </w:r>
      <w:r>
        <w:rPr>
          <w:bCs w:val="0"/>
          <w:sz w:val="26"/>
          <w:szCs w:val="26"/>
        </w:rPr>
        <w:t>Российской Федерации</w:t>
      </w:r>
      <w:r w:rsidRPr="00354389">
        <w:rPr>
          <w:bCs w:val="0"/>
          <w:sz w:val="26"/>
          <w:szCs w:val="26"/>
        </w:rPr>
        <w:t>.</w:t>
      </w:r>
    </w:p>
    <w:p w:rsidR="00B70BC2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>6.3. Стороны освобождаются от ответственности за частичное или полное неисполнение обязательств по настоящему договору, если оно явилось следствием непреодолимой силы, а именно: пожара, стихийных бедствий, массовых волнений или других независящих от сторон обязательств.</w:t>
      </w:r>
      <w:r>
        <w:rPr>
          <w:bCs w:val="0"/>
          <w:sz w:val="26"/>
          <w:szCs w:val="26"/>
        </w:rPr>
        <w:t xml:space="preserve"> </w:t>
      </w:r>
    </w:p>
    <w:p w:rsidR="00B70BC2" w:rsidRPr="001A2BC4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1A2BC4">
        <w:rPr>
          <w:bCs w:val="0"/>
          <w:sz w:val="26"/>
          <w:szCs w:val="26"/>
        </w:rPr>
        <w:t>6.4. Настоящий договор составлен и подписан в двух экземплярах, имеющих одинаковую юридическую силу, по одному для каждой стороны.</w:t>
      </w:r>
    </w:p>
    <w:p w:rsidR="00B70BC2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1A2BC4">
        <w:rPr>
          <w:bCs w:val="0"/>
          <w:sz w:val="26"/>
          <w:szCs w:val="26"/>
        </w:rPr>
        <w:t xml:space="preserve">6.5. К контракту прилагаются и являются неотъемлемой его частью: </w:t>
      </w:r>
    </w:p>
    <w:p w:rsidR="00B70BC2" w:rsidRPr="003D02D4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6.5.1. Приложение </w:t>
      </w:r>
      <w:r w:rsidRPr="003D02D4">
        <w:rPr>
          <w:bCs w:val="0"/>
          <w:sz w:val="26"/>
          <w:szCs w:val="26"/>
        </w:rPr>
        <w:t>1: Перечень транспортных средс</w:t>
      </w:r>
      <w:r>
        <w:rPr>
          <w:bCs w:val="0"/>
          <w:sz w:val="26"/>
          <w:szCs w:val="26"/>
        </w:rPr>
        <w:t xml:space="preserve">тв, осуществляющих </w:t>
      </w:r>
      <w:r w:rsidRPr="003D02D4">
        <w:rPr>
          <w:bCs w:val="0"/>
          <w:sz w:val="26"/>
          <w:szCs w:val="26"/>
        </w:rPr>
        <w:t>пассажирские перевозки по маршруту регулярного сообщения № __</w:t>
      </w:r>
      <w:r>
        <w:rPr>
          <w:bCs w:val="0"/>
          <w:sz w:val="26"/>
          <w:szCs w:val="26"/>
        </w:rPr>
        <w:t>_</w:t>
      </w:r>
      <w:r w:rsidRPr="003D02D4">
        <w:rPr>
          <w:bCs w:val="0"/>
          <w:sz w:val="26"/>
          <w:szCs w:val="26"/>
        </w:rPr>
        <w:t>.</w:t>
      </w:r>
    </w:p>
    <w:p w:rsidR="00B70BC2" w:rsidRPr="003D02D4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6.5.2. Приложение </w:t>
      </w:r>
      <w:r w:rsidRPr="003D02D4">
        <w:rPr>
          <w:bCs w:val="0"/>
          <w:sz w:val="26"/>
          <w:szCs w:val="26"/>
        </w:rPr>
        <w:t>2: Расписание движения транспортных средств, осуществляющих пассажирские перевозки по маршру</w:t>
      </w:r>
      <w:r>
        <w:rPr>
          <w:bCs w:val="0"/>
          <w:sz w:val="26"/>
          <w:szCs w:val="26"/>
        </w:rPr>
        <w:t>ту регулярного сообщения № ____</w:t>
      </w:r>
      <w:r w:rsidRPr="003D02D4">
        <w:rPr>
          <w:bCs w:val="0"/>
          <w:sz w:val="26"/>
          <w:szCs w:val="26"/>
        </w:rPr>
        <w:t>.</w:t>
      </w:r>
    </w:p>
    <w:p w:rsidR="00B70BC2" w:rsidRPr="003D02D4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6.5.3. Приложение </w:t>
      </w:r>
      <w:r w:rsidRPr="003D02D4">
        <w:rPr>
          <w:bCs w:val="0"/>
          <w:sz w:val="26"/>
          <w:szCs w:val="26"/>
        </w:rPr>
        <w:t>3: Отчет о количестве фактически перевезенных пассажиров.</w:t>
      </w:r>
    </w:p>
    <w:p w:rsidR="00B70BC2" w:rsidRDefault="00B70BC2" w:rsidP="00345469">
      <w:pPr>
        <w:pStyle w:val="a6"/>
        <w:tabs>
          <w:tab w:val="left" w:pos="709"/>
        </w:tabs>
        <w:ind w:firstLine="720"/>
        <w:rPr>
          <w:bCs w:val="0"/>
          <w:sz w:val="26"/>
          <w:szCs w:val="26"/>
        </w:rPr>
      </w:pPr>
      <w:r w:rsidRPr="003D02D4">
        <w:rPr>
          <w:bCs w:val="0"/>
          <w:sz w:val="26"/>
          <w:szCs w:val="26"/>
        </w:rPr>
        <w:lastRenderedPageBreak/>
        <w:t xml:space="preserve">6.5.4. </w:t>
      </w:r>
      <w:r>
        <w:rPr>
          <w:bCs w:val="0"/>
          <w:sz w:val="26"/>
          <w:szCs w:val="26"/>
        </w:rPr>
        <w:t xml:space="preserve">Приложение </w:t>
      </w:r>
      <w:r w:rsidRPr="00354389">
        <w:rPr>
          <w:bCs w:val="0"/>
          <w:sz w:val="26"/>
          <w:szCs w:val="26"/>
        </w:rPr>
        <w:t>4</w:t>
      </w:r>
      <w:r>
        <w:rPr>
          <w:bCs w:val="0"/>
          <w:sz w:val="26"/>
          <w:szCs w:val="26"/>
        </w:rPr>
        <w:t>:</w:t>
      </w:r>
      <w:r w:rsidRPr="00354389">
        <w:rPr>
          <w:bCs w:val="0"/>
          <w:sz w:val="26"/>
          <w:szCs w:val="26"/>
        </w:rPr>
        <w:t xml:space="preserve"> </w:t>
      </w:r>
      <w:r>
        <w:rPr>
          <w:bCs w:val="0"/>
          <w:sz w:val="26"/>
          <w:szCs w:val="26"/>
        </w:rPr>
        <w:t>Перечень льготных категорий граждан.</w:t>
      </w:r>
    </w:p>
    <w:p w:rsidR="00B70BC2" w:rsidRPr="00F47040" w:rsidRDefault="00B70BC2" w:rsidP="00354389">
      <w:pPr>
        <w:pStyle w:val="a6"/>
        <w:tabs>
          <w:tab w:val="left" w:pos="709"/>
        </w:tabs>
        <w:ind w:firstLine="540"/>
        <w:rPr>
          <w:bCs w:val="0"/>
          <w:sz w:val="16"/>
          <w:szCs w:val="16"/>
        </w:rPr>
      </w:pPr>
    </w:p>
    <w:p w:rsidR="00B70BC2" w:rsidRDefault="00B70BC2" w:rsidP="00354389">
      <w:pPr>
        <w:pStyle w:val="a6"/>
        <w:tabs>
          <w:tab w:val="left" w:pos="709"/>
        </w:tabs>
        <w:ind w:firstLine="540"/>
        <w:jc w:val="center"/>
        <w:rPr>
          <w:bCs w:val="0"/>
          <w:sz w:val="26"/>
          <w:szCs w:val="26"/>
        </w:rPr>
      </w:pPr>
    </w:p>
    <w:p w:rsidR="00B70BC2" w:rsidRPr="00354389" w:rsidRDefault="00B70BC2" w:rsidP="00354389">
      <w:pPr>
        <w:pStyle w:val="a6"/>
        <w:tabs>
          <w:tab w:val="left" w:pos="709"/>
        </w:tabs>
        <w:ind w:firstLine="540"/>
        <w:jc w:val="center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 xml:space="preserve">7. </w:t>
      </w:r>
      <w:r>
        <w:rPr>
          <w:bCs w:val="0"/>
          <w:sz w:val="26"/>
          <w:szCs w:val="26"/>
        </w:rPr>
        <w:t>С</w:t>
      </w:r>
      <w:r w:rsidRPr="00354389">
        <w:rPr>
          <w:bCs w:val="0"/>
          <w:sz w:val="26"/>
          <w:szCs w:val="26"/>
        </w:rPr>
        <w:t>рок действия договора</w:t>
      </w:r>
    </w:p>
    <w:p w:rsidR="00B70BC2" w:rsidRPr="00354389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>7.1. Настоящий договор вступает в силу с «</w:t>
      </w:r>
      <w:r>
        <w:rPr>
          <w:bCs w:val="0"/>
          <w:sz w:val="26"/>
          <w:szCs w:val="26"/>
        </w:rPr>
        <w:t>0</w:t>
      </w:r>
      <w:r w:rsidRPr="00354389">
        <w:rPr>
          <w:bCs w:val="0"/>
          <w:sz w:val="26"/>
          <w:szCs w:val="26"/>
        </w:rPr>
        <w:t xml:space="preserve">1» </w:t>
      </w:r>
      <w:r>
        <w:rPr>
          <w:bCs w:val="0"/>
          <w:sz w:val="26"/>
          <w:szCs w:val="26"/>
        </w:rPr>
        <w:t>января</w:t>
      </w:r>
      <w:r w:rsidRPr="00354389">
        <w:rPr>
          <w:bCs w:val="0"/>
          <w:sz w:val="26"/>
          <w:szCs w:val="26"/>
        </w:rPr>
        <w:t xml:space="preserve"> 20</w:t>
      </w:r>
      <w:r>
        <w:rPr>
          <w:bCs w:val="0"/>
          <w:sz w:val="26"/>
          <w:szCs w:val="26"/>
        </w:rPr>
        <w:t>14</w:t>
      </w:r>
      <w:r w:rsidRPr="00354389">
        <w:rPr>
          <w:bCs w:val="0"/>
          <w:sz w:val="26"/>
          <w:szCs w:val="26"/>
        </w:rPr>
        <w:t xml:space="preserve"> года и действует до «31» </w:t>
      </w:r>
      <w:r>
        <w:rPr>
          <w:bCs w:val="0"/>
          <w:sz w:val="26"/>
          <w:szCs w:val="26"/>
        </w:rPr>
        <w:t>декабря</w:t>
      </w:r>
      <w:r w:rsidRPr="00354389">
        <w:rPr>
          <w:bCs w:val="0"/>
          <w:sz w:val="26"/>
          <w:szCs w:val="26"/>
        </w:rPr>
        <w:t xml:space="preserve"> 201</w:t>
      </w:r>
      <w:r>
        <w:rPr>
          <w:bCs w:val="0"/>
          <w:sz w:val="26"/>
          <w:szCs w:val="26"/>
        </w:rPr>
        <w:t>4</w:t>
      </w:r>
      <w:r w:rsidRPr="00354389">
        <w:rPr>
          <w:bCs w:val="0"/>
          <w:sz w:val="26"/>
          <w:szCs w:val="26"/>
        </w:rPr>
        <w:t xml:space="preserve"> года.</w:t>
      </w:r>
    </w:p>
    <w:p w:rsidR="00B70BC2" w:rsidRPr="00354389" w:rsidRDefault="00B70BC2" w:rsidP="00345469">
      <w:pPr>
        <w:pStyle w:val="a6"/>
        <w:tabs>
          <w:tab w:val="left" w:pos="709"/>
        </w:tabs>
        <w:ind w:firstLine="709"/>
        <w:rPr>
          <w:bCs w:val="0"/>
          <w:sz w:val="26"/>
          <w:szCs w:val="26"/>
        </w:rPr>
      </w:pPr>
      <w:r w:rsidRPr="00354389">
        <w:rPr>
          <w:bCs w:val="0"/>
          <w:sz w:val="26"/>
          <w:szCs w:val="26"/>
        </w:rPr>
        <w:t>7.2. По взаимному согласию сторон, по истечении срока, указанного в п.7.1, настоящий договор может быть продлён дополнительным соглашением на установленный сторонами срок.</w:t>
      </w:r>
    </w:p>
    <w:p w:rsidR="00B70BC2" w:rsidRPr="00F47040" w:rsidRDefault="00B70BC2" w:rsidP="003D02D4">
      <w:pPr>
        <w:pStyle w:val="a6"/>
        <w:tabs>
          <w:tab w:val="left" w:pos="709"/>
        </w:tabs>
        <w:ind w:firstLine="540"/>
        <w:rPr>
          <w:sz w:val="16"/>
          <w:szCs w:val="16"/>
        </w:rPr>
      </w:pPr>
    </w:p>
    <w:p w:rsidR="00B70BC2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E76F4">
        <w:rPr>
          <w:rFonts w:ascii="Times New Roman" w:hAnsi="Times New Roman" w:cs="Times New Roman"/>
          <w:sz w:val="26"/>
          <w:szCs w:val="26"/>
        </w:rPr>
        <w:t>8. Юридические адреса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E76F4">
        <w:rPr>
          <w:rFonts w:ascii="Times New Roman" w:hAnsi="Times New Roman" w:cs="Times New Roman"/>
          <w:sz w:val="26"/>
          <w:szCs w:val="26"/>
        </w:rPr>
        <w:t xml:space="preserve"> реквизиты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960B3B">
        <w:rPr>
          <w:rFonts w:ascii="Times New Roman" w:hAnsi="Times New Roman" w:cs="Times New Roman"/>
          <w:sz w:val="26"/>
          <w:szCs w:val="26"/>
        </w:rPr>
        <w:t>подписи</w:t>
      </w:r>
      <w:r w:rsidRPr="00EE76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сторон</w:t>
      </w:r>
    </w:p>
    <w:p w:rsidR="00B70BC2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33"/>
        <w:gridCol w:w="7"/>
        <w:gridCol w:w="367"/>
        <w:gridCol w:w="185"/>
        <w:gridCol w:w="2285"/>
        <w:gridCol w:w="239"/>
        <w:gridCol w:w="1201"/>
        <w:gridCol w:w="130"/>
        <w:gridCol w:w="182"/>
        <w:gridCol w:w="290"/>
        <w:gridCol w:w="36"/>
        <w:gridCol w:w="2748"/>
      </w:tblGrid>
      <w:tr w:rsidR="00B70BC2" w:rsidRPr="00A93D4A" w:rsidTr="00352FD4">
        <w:tc>
          <w:tcPr>
            <w:tcW w:w="2320" w:type="pct"/>
            <w:gridSpan w:val="5"/>
            <w:vAlign w:val="center"/>
          </w:tcPr>
          <w:p w:rsidR="00B70BC2" w:rsidRPr="00A93D4A" w:rsidRDefault="00B70BC2" w:rsidP="00F3474D">
            <w:pPr>
              <w:jc w:val="center"/>
              <w:rPr>
                <w:b/>
                <w:bCs/>
                <w:sz w:val="24"/>
                <w:szCs w:val="24"/>
              </w:rPr>
            </w:pPr>
            <w:r w:rsidRPr="00A93D4A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еревозчик</w:t>
            </w: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vAlign w:val="center"/>
          </w:tcPr>
          <w:p w:rsidR="00B70BC2" w:rsidRPr="00A93D4A" w:rsidRDefault="00B70BC2" w:rsidP="00F347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</w:tc>
      </w:tr>
      <w:tr w:rsidR="00B70BC2" w:rsidRPr="00A93D4A" w:rsidTr="00352FD4">
        <w:tc>
          <w:tcPr>
            <w:tcW w:w="2320" w:type="pct"/>
            <w:gridSpan w:val="5"/>
            <w:vAlign w:val="center"/>
          </w:tcPr>
          <w:p w:rsidR="00B70BC2" w:rsidRPr="00A93D4A" w:rsidRDefault="00B70BC2" w:rsidP="00A93D4A">
            <w:pPr>
              <w:ind w:left="-49" w:right="-12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vAlign w:val="center"/>
          </w:tcPr>
          <w:p w:rsidR="00B70BC2" w:rsidRPr="000F058B" w:rsidRDefault="00B70BC2" w:rsidP="002327EF">
            <w:pPr>
              <w:widowControl w:val="0"/>
              <w:rPr>
                <w:bCs/>
              </w:rPr>
            </w:pPr>
            <w:r w:rsidRPr="000F058B">
              <w:rPr>
                <w:bCs/>
              </w:rPr>
              <w:t>МКУ «УЖКХ г</w:t>
            </w:r>
            <w:r>
              <w:rPr>
                <w:bCs/>
              </w:rPr>
              <w:t>.</w:t>
            </w:r>
            <w:r w:rsidRPr="000F058B">
              <w:rPr>
                <w:bCs/>
              </w:rPr>
              <w:t xml:space="preserve"> Когалыма»</w:t>
            </w:r>
          </w:p>
        </w:tc>
      </w:tr>
      <w:tr w:rsidR="00B70BC2" w:rsidRPr="00A93D4A" w:rsidTr="00352FD4">
        <w:tc>
          <w:tcPr>
            <w:tcW w:w="1051" w:type="pct"/>
            <w:gridSpan w:val="4"/>
            <w:vAlign w:val="center"/>
          </w:tcPr>
          <w:p w:rsidR="00B70BC2" w:rsidRPr="00A93D4A" w:rsidRDefault="00B70BC2" w:rsidP="00A93D4A">
            <w:pPr>
              <w:widowControl w:val="0"/>
              <w:ind w:right="-127"/>
              <w:rPr>
                <w:bCs/>
                <w:sz w:val="24"/>
                <w:szCs w:val="24"/>
              </w:rPr>
            </w:pPr>
            <w:r w:rsidRPr="00A93D4A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ind w:right="-150"/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vAlign w:val="center"/>
          </w:tcPr>
          <w:p w:rsidR="00B70BC2" w:rsidRPr="00A93D4A" w:rsidRDefault="00B70BC2" w:rsidP="00A93D4A">
            <w:pPr>
              <w:widowControl w:val="0"/>
              <w:ind w:right="-150"/>
              <w:rPr>
                <w:bCs/>
                <w:sz w:val="24"/>
                <w:szCs w:val="24"/>
              </w:rPr>
            </w:pPr>
            <w:r w:rsidRPr="00A93D4A">
              <w:rPr>
                <w:bCs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F3474D">
            <w:pPr>
              <w:widowControl w:val="0"/>
              <w:ind w:right="-150"/>
              <w:rPr>
                <w:bCs/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 xml:space="preserve">628481, </w:t>
            </w:r>
            <w:r>
              <w:t xml:space="preserve">ХМАО-Югра, </w:t>
            </w:r>
          </w:p>
        </w:tc>
      </w:tr>
      <w:tr w:rsidR="00B70BC2" w:rsidRPr="00A93D4A" w:rsidTr="00352FD4">
        <w:tc>
          <w:tcPr>
            <w:tcW w:w="2320" w:type="pct"/>
            <w:gridSpan w:val="5"/>
            <w:vAlign w:val="center"/>
          </w:tcPr>
          <w:p w:rsidR="00B70BC2" w:rsidRPr="00A93D4A" w:rsidRDefault="00B70BC2" w:rsidP="00A93D4A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vAlign w:val="center"/>
          </w:tcPr>
          <w:p w:rsidR="00B70BC2" w:rsidRPr="00A93D4A" w:rsidRDefault="00B70BC2" w:rsidP="00F3474D">
            <w:pPr>
              <w:widowControl w:val="0"/>
              <w:ind w:right="-15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 xml:space="preserve">г. Когалым, ул. Дружбы </w:t>
            </w:r>
            <w:r>
              <w:rPr>
                <w:sz w:val="24"/>
                <w:szCs w:val="24"/>
              </w:rPr>
              <w:t>Народов</w:t>
            </w:r>
            <w:r w:rsidRPr="00A93D4A">
              <w:rPr>
                <w:sz w:val="24"/>
                <w:szCs w:val="24"/>
              </w:rPr>
              <w:t>, 7</w:t>
            </w:r>
          </w:p>
        </w:tc>
      </w:tr>
      <w:tr w:rsidR="00B70BC2" w:rsidRPr="00A93D4A" w:rsidTr="00352FD4">
        <w:tc>
          <w:tcPr>
            <w:tcW w:w="948" w:type="pct"/>
            <w:gridSpan w:val="3"/>
            <w:tcBorders>
              <w:top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телефон/факс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tcBorders>
              <w:top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телефон/факс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C17700">
            <w:pPr>
              <w:widowControl w:val="0"/>
              <w:rPr>
                <w:bCs/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(34667)29204, 26400</w:t>
            </w:r>
          </w:p>
        </w:tc>
      </w:tr>
      <w:tr w:rsidR="00B70BC2" w:rsidRPr="00A93D4A" w:rsidTr="00F3474D">
        <w:trPr>
          <w:trHeight w:val="64"/>
        </w:trPr>
        <w:tc>
          <w:tcPr>
            <w:tcW w:w="740" w:type="pct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ИНН/КПП</w:t>
            </w:r>
          </w:p>
        </w:tc>
        <w:tc>
          <w:tcPr>
            <w:tcW w:w="1580" w:type="pct"/>
            <w:gridSpan w:val="4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ИНН/КПП</w:t>
            </w:r>
          </w:p>
        </w:tc>
        <w:tc>
          <w:tcPr>
            <w:tcW w:w="1808" w:type="pct"/>
            <w:gridSpan w:val="4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8608040971/860801001</w:t>
            </w:r>
          </w:p>
        </w:tc>
      </w:tr>
      <w:tr w:rsidR="00B70BC2" w:rsidRPr="00A93D4A" w:rsidTr="00F3474D">
        <w:tc>
          <w:tcPr>
            <w:tcW w:w="740" w:type="pct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ОКВЭД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ОКВЭД</w:t>
            </w:r>
          </w:p>
        </w:tc>
        <w:tc>
          <w:tcPr>
            <w:tcW w:w="180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 xml:space="preserve">75.11.31    </w:t>
            </w:r>
          </w:p>
        </w:tc>
      </w:tr>
      <w:tr w:rsidR="00B70BC2" w:rsidRPr="00A93D4A" w:rsidTr="00F3474D">
        <w:tc>
          <w:tcPr>
            <w:tcW w:w="740" w:type="pct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0" w:type="pct"/>
            <w:gridSpan w:val="4"/>
            <w:tcBorders>
              <w:top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0" w:type="pct"/>
            <w:gridSpan w:val="3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Лиц. счёт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F3474D" w:rsidRDefault="00B70BC2" w:rsidP="002327EF">
            <w:pPr>
              <w:widowControl w:val="0"/>
              <w:rPr>
                <w:sz w:val="24"/>
                <w:szCs w:val="24"/>
              </w:rPr>
            </w:pPr>
            <w:r w:rsidRPr="00F3474D">
              <w:rPr>
                <w:sz w:val="24"/>
                <w:szCs w:val="24"/>
              </w:rPr>
              <w:t xml:space="preserve">050.02.004.1 </w:t>
            </w:r>
          </w:p>
        </w:tc>
      </w:tr>
      <w:tr w:rsidR="00B70BC2" w:rsidRPr="00A93D4A" w:rsidTr="00352FD4">
        <w:tc>
          <w:tcPr>
            <w:tcW w:w="2320" w:type="pct"/>
            <w:gridSpan w:val="5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D56BD4">
            <w:pPr>
              <w:widowControl w:val="0"/>
              <w:ind w:right="-15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УФК по Х</w:t>
            </w:r>
            <w:r>
              <w:rPr>
                <w:sz w:val="24"/>
                <w:szCs w:val="24"/>
              </w:rPr>
              <w:t>анты-</w:t>
            </w:r>
            <w:r w:rsidRPr="00A93D4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ансийскому </w:t>
            </w:r>
          </w:p>
        </w:tc>
      </w:tr>
      <w:tr w:rsidR="00B70BC2" w:rsidRPr="00A93D4A" w:rsidTr="00352FD4">
        <w:tc>
          <w:tcPr>
            <w:tcW w:w="2320" w:type="pct"/>
            <w:gridSpan w:val="5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D56BD4">
            <w:pPr>
              <w:widowControl w:val="0"/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автономному округу </w:t>
            </w:r>
            <w:r w:rsidRPr="00A93D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93D4A">
              <w:rPr>
                <w:sz w:val="24"/>
                <w:szCs w:val="24"/>
              </w:rPr>
              <w:t>Югр</w:t>
            </w:r>
            <w:r>
              <w:rPr>
                <w:sz w:val="24"/>
                <w:szCs w:val="24"/>
              </w:rPr>
              <w:t>е</w:t>
            </w:r>
            <w:r w:rsidRPr="00A93D4A">
              <w:rPr>
                <w:sz w:val="24"/>
                <w:szCs w:val="24"/>
              </w:rPr>
              <w:t xml:space="preserve"> (Комитет</w:t>
            </w:r>
          </w:p>
        </w:tc>
      </w:tr>
      <w:tr w:rsidR="00B70BC2" w:rsidRPr="00A93D4A" w:rsidTr="00352FD4">
        <w:tc>
          <w:tcPr>
            <w:tcW w:w="232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F3474D">
            <w:pPr>
              <w:widowControl w:val="0"/>
              <w:ind w:right="-15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 xml:space="preserve">финансов г. Когалыма, </w:t>
            </w:r>
            <w:r w:rsidRPr="00F3474D">
              <w:rPr>
                <w:sz w:val="24"/>
                <w:szCs w:val="24"/>
              </w:rPr>
              <w:t xml:space="preserve">МКУ «УЖКХ </w:t>
            </w:r>
          </w:p>
        </w:tc>
      </w:tr>
      <w:tr w:rsidR="00B70BC2" w:rsidRPr="00A93D4A" w:rsidTr="00352FD4">
        <w:tc>
          <w:tcPr>
            <w:tcW w:w="2320" w:type="pct"/>
            <w:gridSpan w:val="5"/>
            <w:tcBorders>
              <w:top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F3474D">
            <w:pPr>
              <w:widowControl w:val="0"/>
              <w:rPr>
                <w:bCs/>
                <w:sz w:val="24"/>
                <w:szCs w:val="24"/>
              </w:rPr>
            </w:pPr>
            <w:r w:rsidRPr="00F347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3474D">
              <w:rPr>
                <w:sz w:val="24"/>
                <w:szCs w:val="24"/>
              </w:rPr>
              <w:t>Когалыма, л/с 02873030510</w:t>
            </w:r>
            <w:r w:rsidRPr="00A93D4A">
              <w:rPr>
                <w:sz w:val="24"/>
                <w:szCs w:val="24"/>
              </w:rPr>
              <w:t>)</w:t>
            </w:r>
          </w:p>
        </w:tc>
      </w:tr>
      <w:tr w:rsidR="00B70BC2" w:rsidRPr="00A93D4A" w:rsidTr="00F3474D">
        <w:tc>
          <w:tcPr>
            <w:tcW w:w="740" w:type="pct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р/счёт</w:t>
            </w:r>
          </w:p>
        </w:tc>
        <w:tc>
          <w:tcPr>
            <w:tcW w:w="1580" w:type="pct"/>
            <w:gridSpan w:val="4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р/счёт</w:t>
            </w:r>
          </w:p>
        </w:tc>
        <w:tc>
          <w:tcPr>
            <w:tcW w:w="188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 xml:space="preserve">40 204 810 200 000 000 029 </w:t>
            </w:r>
          </w:p>
        </w:tc>
      </w:tr>
      <w:tr w:rsidR="00B70BC2" w:rsidRPr="00A93D4A" w:rsidTr="00352FD4">
        <w:tc>
          <w:tcPr>
            <w:tcW w:w="744" w:type="pct"/>
            <w:gridSpan w:val="2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кор/счёт</w:t>
            </w:r>
          </w:p>
        </w:tc>
        <w:tc>
          <w:tcPr>
            <w:tcW w:w="15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7" w:type="pct"/>
            <w:gridSpan w:val="6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C17700">
            <w:pPr>
              <w:widowControl w:val="0"/>
              <w:ind w:right="-94"/>
              <w:rPr>
                <w:b/>
                <w:bCs/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РКЦ Ханты-Мансийск г.Ханты-Мансийск</w:t>
            </w:r>
          </w:p>
        </w:tc>
      </w:tr>
      <w:tr w:rsidR="00B70BC2" w:rsidRPr="00A93D4A" w:rsidTr="00F3474D">
        <w:tc>
          <w:tcPr>
            <w:tcW w:w="740" w:type="pct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БИК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" w:type="pct"/>
            <w:vAlign w:val="center"/>
          </w:tcPr>
          <w:p w:rsidR="00B70BC2" w:rsidRPr="00A93D4A" w:rsidRDefault="00B70BC2" w:rsidP="00A93D4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БИК</w:t>
            </w:r>
          </w:p>
        </w:tc>
        <w:tc>
          <w:tcPr>
            <w:tcW w:w="1808" w:type="pct"/>
            <w:gridSpan w:val="4"/>
            <w:tcBorders>
              <w:bottom w:val="single" w:sz="4" w:space="0" w:color="auto"/>
            </w:tcBorders>
            <w:vAlign w:val="center"/>
          </w:tcPr>
          <w:p w:rsidR="00B70BC2" w:rsidRPr="00A93D4A" w:rsidRDefault="00B70BC2" w:rsidP="00A93D4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>047162000</w:t>
            </w:r>
          </w:p>
        </w:tc>
      </w:tr>
      <w:tr w:rsidR="00B70BC2" w:rsidRPr="00A93D4A" w:rsidTr="00352FD4">
        <w:tc>
          <w:tcPr>
            <w:tcW w:w="2320" w:type="pct"/>
            <w:gridSpan w:val="5"/>
          </w:tcPr>
          <w:p w:rsidR="00B70BC2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  <w:p w:rsidR="00B70BC2" w:rsidRPr="00A93D4A" w:rsidRDefault="00B70BC2" w:rsidP="00A93D4A">
            <w:pPr>
              <w:widowControl w:val="0"/>
              <w:rPr>
                <w:bCs/>
                <w:sz w:val="24"/>
                <w:szCs w:val="24"/>
              </w:rPr>
            </w:pPr>
          </w:p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>Ф.И.О.</w:t>
            </w:r>
          </w:p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  <w:r w:rsidRPr="00A93D4A">
              <w:rPr>
                <w:sz w:val="24"/>
                <w:szCs w:val="24"/>
              </w:rPr>
              <w:t xml:space="preserve"> «_____»_____________ 20__г.</w:t>
            </w:r>
          </w:p>
        </w:tc>
        <w:tc>
          <w:tcPr>
            <w:tcW w:w="133" w:type="pct"/>
          </w:tcPr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</w:p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</w:p>
          <w:p w:rsidR="00B70BC2" w:rsidRPr="00A93D4A" w:rsidRDefault="00B70BC2" w:rsidP="00A93D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7" w:type="pct"/>
            <w:gridSpan w:val="6"/>
          </w:tcPr>
          <w:p w:rsidR="00B70BC2" w:rsidRPr="00F3474D" w:rsidRDefault="00B70BC2" w:rsidP="002327EF">
            <w:pPr>
              <w:widowControl w:val="0"/>
              <w:rPr>
                <w:sz w:val="24"/>
                <w:szCs w:val="24"/>
              </w:rPr>
            </w:pPr>
            <w:r w:rsidRPr="00F3474D">
              <w:rPr>
                <w:sz w:val="24"/>
                <w:szCs w:val="24"/>
              </w:rPr>
              <w:t>Директор МКУ «УЖКХ г. Когалыма»</w:t>
            </w:r>
          </w:p>
          <w:p w:rsidR="00B70BC2" w:rsidRPr="00F3474D" w:rsidRDefault="00B70BC2" w:rsidP="002327EF">
            <w:pPr>
              <w:widowControl w:val="0"/>
              <w:rPr>
                <w:sz w:val="24"/>
                <w:szCs w:val="24"/>
              </w:rPr>
            </w:pPr>
          </w:p>
          <w:p w:rsidR="00B70BC2" w:rsidRPr="00F3474D" w:rsidRDefault="00B70BC2" w:rsidP="002327EF">
            <w:pPr>
              <w:widowControl w:val="0"/>
              <w:rPr>
                <w:sz w:val="24"/>
                <w:szCs w:val="24"/>
              </w:rPr>
            </w:pPr>
            <w:r w:rsidRPr="00F3474D">
              <w:rPr>
                <w:sz w:val="24"/>
                <w:szCs w:val="24"/>
              </w:rPr>
              <w:t xml:space="preserve">____________________ А.А.Морозов </w:t>
            </w:r>
          </w:p>
          <w:p w:rsidR="00B70BC2" w:rsidRPr="00F3474D" w:rsidRDefault="00B70BC2" w:rsidP="002327EF">
            <w:pPr>
              <w:widowControl w:val="0"/>
              <w:rPr>
                <w:sz w:val="24"/>
                <w:szCs w:val="24"/>
              </w:rPr>
            </w:pPr>
            <w:r w:rsidRPr="00F3474D">
              <w:rPr>
                <w:sz w:val="24"/>
                <w:szCs w:val="24"/>
              </w:rPr>
              <w:t xml:space="preserve"> «_____»_______________ 20__г.</w:t>
            </w:r>
          </w:p>
        </w:tc>
      </w:tr>
    </w:tbl>
    <w:p w:rsidR="00B70BC2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70BC2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70BC2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70BC2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70BC2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B70BC2" w:rsidRPr="00F47040" w:rsidRDefault="00B70BC2" w:rsidP="002B123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8"/>
          <w:szCs w:val="8"/>
        </w:rPr>
      </w:pPr>
    </w:p>
    <w:p w:rsidR="00B70BC2" w:rsidRDefault="00B70BC2" w:rsidP="002B1237">
      <w:pPr>
        <w:jc w:val="right"/>
      </w:pPr>
      <w:r>
        <w:rPr>
          <w:b/>
          <w:bCs/>
        </w:rPr>
        <w:br w:type="page"/>
      </w:r>
      <w:r>
        <w:lastRenderedPageBreak/>
        <w:t>Приложение 1</w:t>
      </w:r>
    </w:p>
    <w:p w:rsidR="00B70BC2" w:rsidRDefault="00B70BC2" w:rsidP="002B1237">
      <w:pPr>
        <w:jc w:val="right"/>
      </w:pPr>
      <w:r>
        <w:t xml:space="preserve">к договору № _____ </w:t>
      </w:r>
    </w:p>
    <w:p w:rsidR="00B70BC2" w:rsidRDefault="00B70BC2" w:rsidP="002B1237">
      <w:pPr>
        <w:jc w:val="right"/>
      </w:pPr>
      <w:r>
        <w:t>от «__»_________ 20 ___ г.</w:t>
      </w:r>
    </w:p>
    <w:p w:rsidR="00B70BC2" w:rsidRDefault="00B70BC2" w:rsidP="002B1237">
      <w:pPr>
        <w:pStyle w:val="33"/>
        <w:ind w:firstLine="5580"/>
        <w:rPr>
          <w:sz w:val="24"/>
        </w:rPr>
      </w:pPr>
    </w:p>
    <w:p w:rsidR="00B70BC2" w:rsidRPr="00D86C44" w:rsidRDefault="00B70BC2" w:rsidP="00D86C44">
      <w:pPr>
        <w:pStyle w:val="33"/>
        <w:rPr>
          <w:sz w:val="26"/>
          <w:szCs w:val="26"/>
        </w:rPr>
      </w:pPr>
      <w:r w:rsidRPr="00D86C44">
        <w:rPr>
          <w:sz w:val="26"/>
          <w:szCs w:val="26"/>
        </w:rPr>
        <w:t xml:space="preserve">Перечень транспортных средств, осуществляющих </w:t>
      </w:r>
      <w:r w:rsidRPr="00335866">
        <w:rPr>
          <w:sz w:val="26"/>
          <w:szCs w:val="26"/>
        </w:rPr>
        <w:t>пассажирские перевозки</w:t>
      </w:r>
      <w:r>
        <w:rPr>
          <w:sz w:val="26"/>
          <w:szCs w:val="26"/>
        </w:rPr>
        <w:t xml:space="preserve"> </w:t>
      </w:r>
      <w:r w:rsidRPr="00EE76F4">
        <w:rPr>
          <w:sz w:val="26"/>
          <w:szCs w:val="26"/>
        </w:rPr>
        <w:t xml:space="preserve">по маршруту регулярного сообщения </w:t>
      </w:r>
      <w:r>
        <w:rPr>
          <w:sz w:val="26"/>
          <w:szCs w:val="26"/>
        </w:rPr>
        <w:t>№</w:t>
      </w:r>
      <w:r w:rsidRPr="00EE76F4">
        <w:rPr>
          <w:sz w:val="26"/>
          <w:szCs w:val="26"/>
        </w:rPr>
        <w:t xml:space="preserve"> </w:t>
      </w:r>
      <w:r>
        <w:rPr>
          <w:sz w:val="26"/>
          <w:szCs w:val="26"/>
        </w:rPr>
        <w:t>_____</w:t>
      </w:r>
    </w:p>
    <w:p w:rsidR="00B70BC2" w:rsidRDefault="00B70BC2" w:rsidP="002B1237">
      <w:pPr>
        <w:pStyle w:val="ConsNormal"/>
        <w:ind w:right="0" w:firstLine="0"/>
        <w:jc w:val="right"/>
      </w:pPr>
    </w:p>
    <w:p w:rsidR="00B70BC2" w:rsidRDefault="00B70BC2" w:rsidP="002B12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"/>
        <w:gridCol w:w="1595"/>
        <w:gridCol w:w="980"/>
        <w:gridCol w:w="897"/>
        <w:gridCol w:w="601"/>
        <w:gridCol w:w="533"/>
        <w:gridCol w:w="825"/>
        <w:gridCol w:w="1549"/>
        <w:gridCol w:w="1523"/>
      </w:tblGrid>
      <w:tr w:rsidR="00B70BC2" w:rsidTr="001423EE">
        <w:tc>
          <w:tcPr>
            <w:tcW w:w="278" w:type="pct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886" w:type="pct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Наименование а/м, марка</w:t>
            </w:r>
          </w:p>
        </w:tc>
        <w:tc>
          <w:tcPr>
            <w:tcW w:w="544" w:type="pct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Год</w:t>
            </w:r>
          </w:p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выпуска</w:t>
            </w:r>
          </w:p>
        </w:tc>
        <w:tc>
          <w:tcPr>
            <w:tcW w:w="498" w:type="pct"/>
            <w:vMerge w:val="restart"/>
            <w:vAlign w:val="center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rPr>
                <w:b w:val="0"/>
                <w:spacing w:val="-6"/>
                <w:szCs w:val="22"/>
              </w:rPr>
            </w:pPr>
            <w:r w:rsidRPr="001423EE">
              <w:rPr>
                <w:b w:val="0"/>
                <w:spacing w:val="-6"/>
                <w:szCs w:val="22"/>
              </w:rPr>
              <w:t>Общий пробег</w:t>
            </w:r>
          </w:p>
        </w:tc>
        <w:tc>
          <w:tcPr>
            <w:tcW w:w="630" w:type="pct"/>
            <w:gridSpan w:val="2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rPr>
                <w:b w:val="0"/>
                <w:spacing w:val="-6"/>
                <w:szCs w:val="22"/>
              </w:rPr>
            </w:pPr>
            <w:r w:rsidRPr="001423EE">
              <w:rPr>
                <w:b w:val="0"/>
                <w:spacing w:val="-6"/>
                <w:szCs w:val="22"/>
              </w:rPr>
              <w:t>Кол-во</w:t>
            </w:r>
          </w:p>
          <w:p w:rsidR="00B70BC2" w:rsidRPr="001423EE" w:rsidRDefault="00B70BC2" w:rsidP="001423EE">
            <w:pPr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мест</w:t>
            </w:r>
          </w:p>
        </w:tc>
        <w:tc>
          <w:tcPr>
            <w:tcW w:w="458" w:type="pct"/>
            <w:vMerge w:val="restart"/>
            <w:textDirection w:val="btLr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ind w:right="113"/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Государственный регистрационный знак</w:t>
            </w:r>
          </w:p>
        </w:tc>
        <w:tc>
          <w:tcPr>
            <w:tcW w:w="860" w:type="pct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Собственный/</w:t>
            </w:r>
          </w:p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арендованный</w:t>
            </w:r>
          </w:p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vAlign w:val="center"/>
          </w:tcPr>
          <w:p w:rsidR="00B70BC2" w:rsidRPr="001423EE" w:rsidRDefault="00B70BC2" w:rsidP="001423EE">
            <w:pPr>
              <w:tabs>
                <w:tab w:val="left" w:pos="709"/>
              </w:tabs>
              <w:jc w:val="center"/>
              <w:rPr>
                <w:spacing w:val="-6"/>
                <w:sz w:val="22"/>
                <w:szCs w:val="22"/>
              </w:rPr>
            </w:pPr>
            <w:r w:rsidRPr="001423EE">
              <w:rPr>
                <w:spacing w:val="-6"/>
                <w:sz w:val="22"/>
                <w:szCs w:val="22"/>
              </w:rPr>
              <w:t>Дата последнего технического осмотра</w:t>
            </w:r>
          </w:p>
        </w:tc>
      </w:tr>
      <w:tr w:rsidR="00B70BC2" w:rsidTr="001423EE">
        <w:trPr>
          <w:trHeight w:val="1208"/>
        </w:trPr>
        <w:tc>
          <w:tcPr>
            <w:tcW w:w="278" w:type="pct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ind w:left="113" w:right="113"/>
              <w:rPr>
                <w:b w:val="0"/>
                <w:szCs w:val="22"/>
              </w:rPr>
            </w:pPr>
            <w:r w:rsidRPr="001423EE">
              <w:rPr>
                <w:b w:val="0"/>
                <w:szCs w:val="22"/>
              </w:rPr>
              <w:t>всего</w:t>
            </w:r>
          </w:p>
        </w:tc>
        <w:tc>
          <w:tcPr>
            <w:tcW w:w="295" w:type="pct"/>
            <w:textDirection w:val="btLr"/>
            <w:vAlign w:val="center"/>
          </w:tcPr>
          <w:p w:rsidR="00B70BC2" w:rsidRPr="001423EE" w:rsidRDefault="00B70BC2" w:rsidP="001423EE">
            <w:pPr>
              <w:pStyle w:val="BodyText22"/>
              <w:tabs>
                <w:tab w:val="left" w:pos="709"/>
              </w:tabs>
              <w:ind w:left="113" w:right="113"/>
              <w:rPr>
                <w:b w:val="0"/>
                <w:szCs w:val="22"/>
              </w:rPr>
            </w:pPr>
            <w:r w:rsidRPr="001423EE">
              <w:rPr>
                <w:b w:val="0"/>
                <w:szCs w:val="22"/>
              </w:rPr>
              <w:t>для сидения</w:t>
            </w:r>
          </w:p>
        </w:tc>
        <w:tc>
          <w:tcPr>
            <w:tcW w:w="458" w:type="pct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vAlign w:val="center"/>
          </w:tcPr>
          <w:p w:rsidR="00B70BC2" w:rsidRPr="001423EE" w:rsidRDefault="00B70BC2" w:rsidP="004C2E71">
            <w:pPr>
              <w:rPr>
                <w:sz w:val="22"/>
                <w:szCs w:val="22"/>
              </w:rPr>
            </w:pPr>
          </w:p>
        </w:tc>
      </w:tr>
      <w:tr w:rsidR="00B70BC2" w:rsidTr="001423EE">
        <w:tc>
          <w:tcPr>
            <w:tcW w:w="278" w:type="pct"/>
          </w:tcPr>
          <w:p w:rsidR="00B70BC2" w:rsidRDefault="00B70BC2" w:rsidP="002B1237"/>
        </w:tc>
        <w:tc>
          <w:tcPr>
            <w:tcW w:w="886" w:type="pct"/>
          </w:tcPr>
          <w:p w:rsidR="00B70BC2" w:rsidRDefault="00B70BC2" w:rsidP="002B1237"/>
        </w:tc>
        <w:tc>
          <w:tcPr>
            <w:tcW w:w="544" w:type="pct"/>
          </w:tcPr>
          <w:p w:rsidR="00B70BC2" w:rsidRDefault="00B70BC2" w:rsidP="002B1237"/>
        </w:tc>
        <w:tc>
          <w:tcPr>
            <w:tcW w:w="498" w:type="pct"/>
          </w:tcPr>
          <w:p w:rsidR="00B70BC2" w:rsidRDefault="00B70BC2" w:rsidP="002B1237"/>
        </w:tc>
        <w:tc>
          <w:tcPr>
            <w:tcW w:w="334" w:type="pct"/>
          </w:tcPr>
          <w:p w:rsidR="00B70BC2" w:rsidRDefault="00B70BC2" w:rsidP="002B1237"/>
        </w:tc>
        <w:tc>
          <w:tcPr>
            <w:tcW w:w="295" w:type="pct"/>
          </w:tcPr>
          <w:p w:rsidR="00B70BC2" w:rsidRDefault="00B70BC2" w:rsidP="002B1237"/>
        </w:tc>
        <w:tc>
          <w:tcPr>
            <w:tcW w:w="458" w:type="pct"/>
          </w:tcPr>
          <w:p w:rsidR="00B70BC2" w:rsidRDefault="00B70BC2" w:rsidP="002B1237"/>
        </w:tc>
        <w:tc>
          <w:tcPr>
            <w:tcW w:w="860" w:type="pct"/>
          </w:tcPr>
          <w:p w:rsidR="00B70BC2" w:rsidRDefault="00B70BC2" w:rsidP="002B1237"/>
        </w:tc>
        <w:tc>
          <w:tcPr>
            <w:tcW w:w="846" w:type="pct"/>
          </w:tcPr>
          <w:p w:rsidR="00B70BC2" w:rsidRDefault="00B70BC2" w:rsidP="002B1237"/>
        </w:tc>
      </w:tr>
    </w:tbl>
    <w:p w:rsidR="00B70BC2" w:rsidRDefault="00B70BC2" w:rsidP="002B1237"/>
    <w:p w:rsidR="00B70BC2" w:rsidRDefault="00B70BC2" w:rsidP="002B1237"/>
    <w:p w:rsidR="00B70BC2" w:rsidRDefault="00B70BC2" w:rsidP="002B1237"/>
    <w:p w:rsidR="00B70BC2" w:rsidRDefault="00B70BC2" w:rsidP="002B1237"/>
    <w:tbl>
      <w:tblPr>
        <w:tblW w:w="5000" w:type="pct"/>
        <w:tblLook w:val="01E0" w:firstRow="1" w:lastRow="1" w:firstColumn="1" w:lastColumn="1" w:noHBand="0" w:noVBand="0"/>
      </w:tblPr>
      <w:tblGrid>
        <w:gridCol w:w="2117"/>
        <w:gridCol w:w="2229"/>
        <w:gridCol w:w="239"/>
        <w:gridCol w:w="2218"/>
        <w:gridCol w:w="2200"/>
      </w:tblGrid>
      <w:tr w:rsidR="00B70BC2" w:rsidRPr="006A4191" w:rsidTr="00F3474D">
        <w:trPr>
          <w:trHeight w:val="80"/>
        </w:trPr>
        <w:tc>
          <w:tcPr>
            <w:tcW w:w="2413" w:type="pct"/>
            <w:gridSpan w:val="2"/>
          </w:tcPr>
          <w:p w:rsidR="00B70BC2" w:rsidRPr="00EE76F4" w:rsidRDefault="00B70BC2" w:rsidP="00B36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Перевозчик</w:t>
            </w:r>
          </w:p>
        </w:tc>
        <w:tc>
          <w:tcPr>
            <w:tcW w:w="133" w:type="pct"/>
          </w:tcPr>
          <w:p w:rsidR="00B70BC2" w:rsidRPr="006A4191" w:rsidRDefault="00B70BC2" w:rsidP="00B36D9D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Pr="00EE76F4" w:rsidRDefault="00B70BC2" w:rsidP="00B36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</w:tc>
      </w:tr>
      <w:tr w:rsidR="00B70BC2" w:rsidRPr="006A4191" w:rsidTr="00F3474D">
        <w:trPr>
          <w:trHeight w:val="80"/>
        </w:trPr>
        <w:tc>
          <w:tcPr>
            <w:tcW w:w="2413" w:type="pct"/>
            <w:gridSpan w:val="2"/>
          </w:tcPr>
          <w:p w:rsidR="00B70BC2" w:rsidRDefault="00B70BC2" w:rsidP="00B36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" w:type="pct"/>
          </w:tcPr>
          <w:p w:rsidR="00B70BC2" w:rsidRPr="006A4191" w:rsidRDefault="00B70BC2" w:rsidP="00B36D9D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Default="00B70BC2" w:rsidP="00B36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BC2" w:rsidRPr="006A4191" w:rsidTr="00F3474D">
        <w:trPr>
          <w:trHeight w:val="593"/>
        </w:trPr>
        <w:tc>
          <w:tcPr>
            <w:tcW w:w="2413" w:type="pct"/>
            <w:gridSpan w:val="2"/>
          </w:tcPr>
          <w:p w:rsidR="00B70BC2" w:rsidRPr="006A4191" w:rsidRDefault="00B70BC2" w:rsidP="00B36D9D">
            <w:pPr>
              <w:widowControl w:val="0"/>
            </w:pPr>
            <w:r w:rsidRPr="006A4191">
              <w:t>Наименование должности</w:t>
            </w:r>
          </w:p>
        </w:tc>
        <w:tc>
          <w:tcPr>
            <w:tcW w:w="133" w:type="pct"/>
          </w:tcPr>
          <w:p w:rsidR="00B70BC2" w:rsidRPr="006A4191" w:rsidRDefault="00B70BC2" w:rsidP="00B36D9D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Pr="00F3474D" w:rsidRDefault="00B70BC2" w:rsidP="00F3474D">
            <w:pPr>
              <w:widowControl w:val="0"/>
              <w:ind w:right="-116"/>
            </w:pPr>
            <w:r w:rsidRPr="00F3474D">
              <w:t>Директор МКУ «УЖКХ г. Когалыма»</w:t>
            </w:r>
          </w:p>
          <w:p w:rsidR="00B70BC2" w:rsidRPr="006A4191" w:rsidRDefault="00B70BC2" w:rsidP="00B36D9D">
            <w:pPr>
              <w:widowControl w:val="0"/>
            </w:pPr>
          </w:p>
        </w:tc>
      </w:tr>
      <w:tr w:rsidR="00B70BC2" w:rsidRPr="006A4191" w:rsidTr="00F3474D">
        <w:trPr>
          <w:trHeight w:val="690"/>
        </w:trPr>
        <w:tc>
          <w:tcPr>
            <w:tcW w:w="1175" w:type="pct"/>
            <w:vAlign w:val="center"/>
          </w:tcPr>
          <w:p w:rsidR="00B70BC2" w:rsidRPr="006A4191" w:rsidRDefault="00B70BC2" w:rsidP="00B36D9D">
            <w:pPr>
              <w:widowControl w:val="0"/>
              <w:rPr>
                <w:sz w:val="16"/>
              </w:rPr>
            </w:pPr>
          </w:p>
          <w:p w:rsidR="00B70BC2" w:rsidRPr="006A4191" w:rsidRDefault="00B70BC2" w:rsidP="00B36D9D">
            <w:pPr>
              <w:widowControl w:val="0"/>
            </w:pPr>
            <w:r w:rsidRPr="006A4191">
              <w:t>_____________</w:t>
            </w:r>
          </w:p>
          <w:p w:rsidR="00B70BC2" w:rsidRPr="006A4191" w:rsidRDefault="00B70BC2" w:rsidP="00B36D9D">
            <w:pPr>
              <w:widowControl w:val="0"/>
            </w:pPr>
            <w:r w:rsidRPr="006A4191">
              <w:rPr>
                <w:sz w:val="16"/>
              </w:rPr>
              <w:t xml:space="preserve">      (подпись)   М.П.</w:t>
            </w:r>
          </w:p>
        </w:tc>
        <w:tc>
          <w:tcPr>
            <w:tcW w:w="1238" w:type="pct"/>
          </w:tcPr>
          <w:p w:rsidR="00B70BC2" w:rsidRPr="006A4191" w:rsidRDefault="00B70BC2" w:rsidP="00B36D9D">
            <w:pPr>
              <w:widowControl w:val="0"/>
              <w:rPr>
                <w:sz w:val="16"/>
              </w:rPr>
            </w:pPr>
          </w:p>
          <w:p w:rsidR="00B70BC2" w:rsidRPr="006A4191" w:rsidRDefault="00B70BC2" w:rsidP="00B36D9D">
            <w:pPr>
              <w:widowControl w:val="0"/>
            </w:pPr>
            <w:r w:rsidRPr="006A4191">
              <w:t>__________Ф.И.О</w:t>
            </w:r>
          </w:p>
        </w:tc>
        <w:tc>
          <w:tcPr>
            <w:tcW w:w="133" w:type="pct"/>
          </w:tcPr>
          <w:p w:rsidR="00B70BC2" w:rsidRPr="006A4191" w:rsidRDefault="00B70BC2" w:rsidP="00B36D9D">
            <w:pPr>
              <w:widowControl w:val="0"/>
            </w:pPr>
          </w:p>
          <w:p w:rsidR="00B70BC2" w:rsidRPr="006A4191" w:rsidRDefault="00B70BC2" w:rsidP="00B36D9D">
            <w:pPr>
              <w:widowControl w:val="0"/>
            </w:pPr>
          </w:p>
        </w:tc>
        <w:tc>
          <w:tcPr>
            <w:tcW w:w="1232" w:type="pct"/>
          </w:tcPr>
          <w:p w:rsidR="00B70BC2" w:rsidRPr="006A4191" w:rsidRDefault="00B70BC2" w:rsidP="00B36D9D">
            <w:pPr>
              <w:widowControl w:val="0"/>
              <w:rPr>
                <w:sz w:val="16"/>
              </w:rPr>
            </w:pPr>
          </w:p>
          <w:p w:rsidR="00B70BC2" w:rsidRPr="006A4191" w:rsidRDefault="00B70BC2" w:rsidP="00B36D9D">
            <w:pPr>
              <w:widowControl w:val="0"/>
            </w:pPr>
            <w:r w:rsidRPr="006A4191">
              <w:t>_____________</w:t>
            </w:r>
          </w:p>
          <w:p w:rsidR="00B70BC2" w:rsidRPr="006A4191" w:rsidRDefault="00B70BC2" w:rsidP="00B36D9D">
            <w:pPr>
              <w:widowControl w:val="0"/>
            </w:pPr>
            <w:r w:rsidRPr="006A4191">
              <w:rPr>
                <w:sz w:val="16"/>
              </w:rPr>
              <w:t xml:space="preserve">      (подпись)  М.П.</w:t>
            </w:r>
          </w:p>
        </w:tc>
        <w:tc>
          <w:tcPr>
            <w:tcW w:w="1222" w:type="pct"/>
          </w:tcPr>
          <w:p w:rsidR="00B70BC2" w:rsidRPr="006A4191" w:rsidRDefault="00B70BC2" w:rsidP="00B36D9D">
            <w:pPr>
              <w:widowControl w:val="0"/>
              <w:rPr>
                <w:sz w:val="16"/>
              </w:rPr>
            </w:pPr>
          </w:p>
          <w:p w:rsidR="00B70BC2" w:rsidRPr="006A4191" w:rsidRDefault="00B70BC2" w:rsidP="00EE29C1">
            <w:pPr>
              <w:widowControl w:val="0"/>
            </w:pPr>
            <w:r>
              <w:t>А</w:t>
            </w:r>
            <w:r w:rsidRPr="006A4191">
              <w:t>.А.</w:t>
            </w:r>
            <w:r>
              <w:t>Морозов</w:t>
            </w:r>
          </w:p>
        </w:tc>
      </w:tr>
      <w:tr w:rsidR="00B70BC2" w:rsidRPr="006A4191" w:rsidTr="00F3474D">
        <w:trPr>
          <w:trHeight w:val="497"/>
        </w:trPr>
        <w:tc>
          <w:tcPr>
            <w:tcW w:w="2413" w:type="pct"/>
            <w:gridSpan w:val="2"/>
          </w:tcPr>
          <w:p w:rsidR="00B70BC2" w:rsidRPr="006A4191" w:rsidRDefault="00B70BC2" w:rsidP="00B36D9D">
            <w:pPr>
              <w:widowControl w:val="0"/>
              <w:rPr>
                <w:sz w:val="20"/>
              </w:rPr>
            </w:pPr>
          </w:p>
          <w:p w:rsidR="00B70BC2" w:rsidRPr="006A4191" w:rsidRDefault="00B70BC2" w:rsidP="00B36D9D">
            <w:pPr>
              <w:widowControl w:val="0"/>
              <w:rPr>
                <w:sz w:val="20"/>
              </w:rPr>
            </w:pPr>
            <w:r w:rsidRPr="006A4191">
              <w:rPr>
                <w:sz w:val="20"/>
              </w:rPr>
              <w:t>«_______» ________________20___ г.</w:t>
            </w:r>
          </w:p>
        </w:tc>
        <w:tc>
          <w:tcPr>
            <w:tcW w:w="133" w:type="pct"/>
          </w:tcPr>
          <w:p w:rsidR="00B70BC2" w:rsidRPr="006A4191" w:rsidRDefault="00B70BC2" w:rsidP="00B36D9D">
            <w:pPr>
              <w:widowControl w:val="0"/>
              <w:rPr>
                <w:sz w:val="20"/>
              </w:rPr>
            </w:pPr>
          </w:p>
        </w:tc>
        <w:tc>
          <w:tcPr>
            <w:tcW w:w="2454" w:type="pct"/>
            <w:gridSpan w:val="2"/>
          </w:tcPr>
          <w:p w:rsidR="00B70BC2" w:rsidRPr="006A4191" w:rsidRDefault="00B70BC2" w:rsidP="00B36D9D">
            <w:pPr>
              <w:widowControl w:val="0"/>
              <w:rPr>
                <w:sz w:val="20"/>
              </w:rPr>
            </w:pPr>
          </w:p>
          <w:p w:rsidR="00B70BC2" w:rsidRPr="006A4191" w:rsidRDefault="00B70BC2" w:rsidP="00B36D9D">
            <w:pPr>
              <w:widowControl w:val="0"/>
              <w:rPr>
                <w:sz w:val="20"/>
              </w:rPr>
            </w:pPr>
            <w:r w:rsidRPr="006A4191">
              <w:rPr>
                <w:sz w:val="20"/>
              </w:rPr>
              <w:t>«_______» ________________20___ г.</w:t>
            </w:r>
          </w:p>
        </w:tc>
      </w:tr>
    </w:tbl>
    <w:p w:rsidR="00B70BC2" w:rsidRDefault="00B70BC2" w:rsidP="00F175D7">
      <w:pPr>
        <w:ind w:firstLine="720"/>
        <w:jc w:val="both"/>
      </w:pPr>
    </w:p>
    <w:p w:rsidR="00B70BC2" w:rsidRDefault="00B70BC2" w:rsidP="00F175D7">
      <w:pPr>
        <w:ind w:firstLine="720"/>
        <w:jc w:val="both"/>
      </w:pPr>
    </w:p>
    <w:p w:rsidR="00B70BC2" w:rsidRDefault="00B70BC2" w:rsidP="00F175D7">
      <w:pPr>
        <w:ind w:firstLine="720"/>
        <w:jc w:val="both"/>
      </w:pPr>
    </w:p>
    <w:p w:rsidR="00B70BC2" w:rsidRDefault="00B70BC2" w:rsidP="00F175D7">
      <w:pPr>
        <w:ind w:firstLine="720"/>
        <w:jc w:val="both"/>
      </w:pPr>
    </w:p>
    <w:p w:rsidR="00B70BC2" w:rsidRDefault="00B70BC2" w:rsidP="00F175D7">
      <w:pPr>
        <w:ind w:firstLine="720"/>
        <w:jc w:val="both"/>
      </w:pPr>
    </w:p>
    <w:p w:rsidR="00B70BC2" w:rsidRDefault="00B70BC2" w:rsidP="00345469">
      <w:pPr>
        <w:ind w:firstLine="720"/>
        <w:jc w:val="center"/>
      </w:pPr>
      <w:r>
        <w:t>__________________</w:t>
      </w:r>
    </w:p>
    <w:p w:rsidR="00B70BC2" w:rsidRDefault="00B70BC2" w:rsidP="004B2F2F">
      <w:pPr>
        <w:jc w:val="right"/>
      </w:pPr>
      <w:r>
        <w:br w:type="page"/>
      </w:r>
      <w:r>
        <w:lastRenderedPageBreak/>
        <w:t>Приложение 2</w:t>
      </w:r>
    </w:p>
    <w:p w:rsidR="00B70BC2" w:rsidRDefault="00B70BC2" w:rsidP="004B2F2F">
      <w:pPr>
        <w:jc w:val="right"/>
      </w:pPr>
      <w:r>
        <w:t xml:space="preserve">к договору № _____ </w:t>
      </w:r>
    </w:p>
    <w:p w:rsidR="00B70BC2" w:rsidRDefault="00B70BC2" w:rsidP="004B2F2F">
      <w:pPr>
        <w:jc w:val="right"/>
      </w:pPr>
      <w:r>
        <w:t>от «__»_________ 20 ___ г.</w:t>
      </w:r>
    </w:p>
    <w:p w:rsidR="00B70BC2" w:rsidRDefault="00B70BC2" w:rsidP="004B2F2F">
      <w:pPr>
        <w:pStyle w:val="33"/>
        <w:ind w:firstLine="5580"/>
        <w:rPr>
          <w:sz w:val="24"/>
        </w:rPr>
      </w:pPr>
    </w:p>
    <w:p w:rsidR="00B70BC2" w:rsidRDefault="00B70BC2" w:rsidP="004B2F2F">
      <w:pPr>
        <w:pStyle w:val="33"/>
        <w:spacing w:before="0"/>
        <w:ind w:right="198"/>
        <w:rPr>
          <w:sz w:val="26"/>
          <w:szCs w:val="26"/>
        </w:rPr>
      </w:pPr>
      <w:r>
        <w:rPr>
          <w:sz w:val="26"/>
          <w:szCs w:val="26"/>
        </w:rPr>
        <w:t>Расписание движения</w:t>
      </w:r>
    </w:p>
    <w:p w:rsidR="00B70BC2" w:rsidRPr="00D86C44" w:rsidRDefault="00B70BC2" w:rsidP="004B2F2F">
      <w:pPr>
        <w:pStyle w:val="33"/>
        <w:spacing w:before="0"/>
        <w:ind w:right="198"/>
        <w:rPr>
          <w:sz w:val="26"/>
          <w:szCs w:val="26"/>
        </w:rPr>
      </w:pPr>
      <w:r w:rsidRPr="00D86C44">
        <w:rPr>
          <w:sz w:val="26"/>
          <w:szCs w:val="26"/>
        </w:rPr>
        <w:t xml:space="preserve">транспортных средств, осуществляющих </w:t>
      </w:r>
      <w:r w:rsidRPr="00335866">
        <w:rPr>
          <w:sz w:val="26"/>
          <w:szCs w:val="26"/>
        </w:rPr>
        <w:t>пассажирские перевозки</w:t>
      </w:r>
      <w:r>
        <w:rPr>
          <w:sz w:val="26"/>
          <w:szCs w:val="26"/>
        </w:rPr>
        <w:t xml:space="preserve"> </w:t>
      </w:r>
      <w:r w:rsidRPr="00EE76F4">
        <w:rPr>
          <w:sz w:val="26"/>
          <w:szCs w:val="26"/>
        </w:rPr>
        <w:t xml:space="preserve">по маршруту регулярного сообщения </w:t>
      </w:r>
      <w:r>
        <w:rPr>
          <w:sz w:val="26"/>
          <w:szCs w:val="26"/>
        </w:rPr>
        <w:t>№</w:t>
      </w:r>
      <w:r w:rsidRPr="00EE76F4">
        <w:rPr>
          <w:sz w:val="26"/>
          <w:szCs w:val="26"/>
        </w:rPr>
        <w:t xml:space="preserve"> </w:t>
      </w:r>
      <w:r>
        <w:rPr>
          <w:sz w:val="26"/>
          <w:szCs w:val="26"/>
        </w:rPr>
        <w:t>_____</w:t>
      </w:r>
    </w:p>
    <w:p w:rsidR="00B70BC2" w:rsidRDefault="00B70BC2" w:rsidP="004B2F2F">
      <w:pPr>
        <w:pStyle w:val="ConsNormal"/>
        <w:ind w:right="0" w:firstLine="0"/>
        <w:jc w:val="right"/>
      </w:pPr>
    </w:p>
    <w:p w:rsidR="00B70BC2" w:rsidRDefault="00B70BC2" w:rsidP="004B2F2F"/>
    <w:tbl>
      <w:tblPr>
        <w:tblW w:w="5000" w:type="pct"/>
        <w:tblLook w:val="01E0" w:firstRow="1" w:lastRow="1" w:firstColumn="1" w:lastColumn="1" w:noHBand="0" w:noVBand="0"/>
      </w:tblPr>
      <w:tblGrid>
        <w:gridCol w:w="2117"/>
        <w:gridCol w:w="2229"/>
        <w:gridCol w:w="239"/>
        <w:gridCol w:w="2218"/>
        <w:gridCol w:w="2200"/>
      </w:tblGrid>
      <w:tr w:rsidR="00B70BC2" w:rsidRPr="006A4191" w:rsidTr="002327EF">
        <w:trPr>
          <w:trHeight w:val="80"/>
        </w:trPr>
        <w:tc>
          <w:tcPr>
            <w:tcW w:w="2413" w:type="pct"/>
            <w:gridSpan w:val="2"/>
          </w:tcPr>
          <w:p w:rsidR="00B70BC2" w:rsidRPr="00EE76F4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Перевозчик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Pr="00EE76F4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</w:tc>
      </w:tr>
      <w:tr w:rsidR="00B70BC2" w:rsidRPr="006A4191" w:rsidTr="002327EF">
        <w:trPr>
          <w:trHeight w:val="80"/>
        </w:trPr>
        <w:tc>
          <w:tcPr>
            <w:tcW w:w="2413" w:type="pct"/>
            <w:gridSpan w:val="2"/>
          </w:tcPr>
          <w:p w:rsidR="00B70BC2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BC2" w:rsidRPr="006A4191" w:rsidTr="002327EF">
        <w:trPr>
          <w:trHeight w:val="593"/>
        </w:trPr>
        <w:tc>
          <w:tcPr>
            <w:tcW w:w="2413" w:type="pct"/>
            <w:gridSpan w:val="2"/>
          </w:tcPr>
          <w:p w:rsidR="00B70BC2" w:rsidRPr="006A4191" w:rsidRDefault="00B70BC2" w:rsidP="002327EF">
            <w:pPr>
              <w:widowControl w:val="0"/>
            </w:pPr>
            <w:r w:rsidRPr="006A4191">
              <w:t>Наименование должности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Pr="00F3474D" w:rsidRDefault="00B70BC2" w:rsidP="002327EF">
            <w:pPr>
              <w:widowControl w:val="0"/>
              <w:ind w:right="-116"/>
            </w:pPr>
            <w:r w:rsidRPr="00F3474D">
              <w:t>Директор МКУ «УЖКХ г. Когалыма»</w:t>
            </w:r>
          </w:p>
          <w:p w:rsidR="00B70BC2" w:rsidRPr="006A4191" w:rsidRDefault="00B70BC2" w:rsidP="002327EF">
            <w:pPr>
              <w:widowControl w:val="0"/>
            </w:pPr>
          </w:p>
        </w:tc>
      </w:tr>
      <w:tr w:rsidR="00B70BC2" w:rsidRPr="006A4191" w:rsidTr="002327EF">
        <w:trPr>
          <w:trHeight w:val="690"/>
        </w:trPr>
        <w:tc>
          <w:tcPr>
            <w:tcW w:w="1175" w:type="pct"/>
            <w:vAlign w:val="center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2327EF">
            <w:pPr>
              <w:widowControl w:val="0"/>
            </w:pPr>
            <w:r w:rsidRPr="006A4191">
              <w:t>_____________</w:t>
            </w:r>
          </w:p>
          <w:p w:rsidR="00B70BC2" w:rsidRPr="006A4191" w:rsidRDefault="00B70BC2" w:rsidP="002327EF">
            <w:pPr>
              <w:widowControl w:val="0"/>
            </w:pPr>
            <w:r w:rsidRPr="006A4191">
              <w:rPr>
                <w:sz w:val="16"/>
              </w:rPr>
              <w:t xml:space="preserve">      (подпись)   М.П.</w:t>
            </w:r>
          </w:p>
        </w:tc>
        <w:tc>
          <w:tcPr>
            <w:tcW w:w="1238" w:type="pct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2327EF">
            <w:pPr>
              <w:widowControl w:val="0"/>
            </w:pPr>
            <w:r w:rsidRPr="006A4191">
              <w:t>__________Ф.И.О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  <w:p w:rsidR="00B70BC2" w:rsidRPr="006A4191" w:rsidRDefault="00B70BC2" w:rsidP="002327EF">
            <w:pPr>
              <w:widowControl w:val="0"/>
            </w:pPr>
          </w:p>
        </w:tc>
        <w:tc>
          <w:tcPr>
            <w:tcW w:w="1232" w:type="pct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2327EF">
            <w:pPr>
              <w:widowControl w:val="0"/>
            </w:pPr>
            <w:r w:rsidRPr="006A4191">
              <w:t>_____________</w:t>
            </w:r>
          </w:p>
          <w:p w:rsidR="00B70BC2" w:rsidRPr="006A4191" w:rsidRDefault="00B70BC2" w:rsidP="002327EF">
            <w:pPr>
              <w:widowControl w:val="0"/>
            </w:pPr>
            <w:r w:rsidRPr="006A4191">
              <w:rPr>
                <w:sz w:val="16"/>
              </w:rPr>
              <w:t xml:space="preserve">      (подпись)  М.П.</w:t>
            </w:r>
          </w:p>
        </w:tc>
        <w:tc>
          <w:tcPr>
            <w:tcW w:w="1222" w:type="pct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EE29C1">
            <w:pPr>
              <w:widowControl w:val="0"/>
            </w:pPr>
            <w:r>
              <w:t>А</w:t>
            </w:r>
            <w:r w:rsidRPr="006A4191">
              <w:t>.А.</w:t>
            </w:r>
            <w:r>
              <w:t>Морозов</w:t>
            </w:r>
          </w:p>
        </w:tc>
      </w:tr>
      <w:tr w:rsidR="00B70BC2" w:rsidRPr="006A4191" w:rsidTr="002327EF">
        <w:trPr>
          <w:trHeight w:val="497"/>
        </w:trPr>
        <w:tc>
          <w:tcPr>
            <w:tcW w:w="2413" w:type="pct"/>
            <w:gridSpan w:val="2"/>
          </w:tcPr>
          <w:p w:rsidR="00B70BC2" w:rsidRPr="006A4191" w:rsidRDefault="00B70BC2" w:rsidP="002327EF">
            <w:pPr>
              <w:widowControl w:val="0"/>
              <w:rPr>
                <w:sz w:val="20"/>
              </w:rPr>
            </w:pPr>
          </w:p>
          <w:p w:rsidR="00B70BC2" w:rsidRPr="006A4191" w:rsidRDefault="00B70BC2" w:rsidP="002327EF">
            <w:pPr>
              <w:widowControl w:val="0"/>
              <w:rPr>
                <w:sz w:val="20"/>
              </w:rPr>
            </w:pPr>
            <w:r w:rsidRPr="006A4191">
              <w:rPr>
                <w:sz w:val="20"/>
              </w:rPr>
              <w:t>«_______» ________________20___ г.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  <w:rPr>
                <w:sz w:val="20"/>
              </w:rPr>
            </w:pPr>
          </w:p>
        </w:tc>
        <w:tc>
          <w:tcPr>
            <w:tcW w:w="2454" w:type="pct"/>
            <w:gridSpan w:val="2"/>
          </w:tcPr>
          <w:p w:rsidR="00B70BC2" w:rsidRPr="006A4191" w:rsidRDefault="00B70BC2" w:rsidP="002327EF">
            <w:pPr>
              <w:widowControl w:val="0"/>
              <w:rPr>
                <w:sz w:val="20"/>
              </w:rPr>
            </w:pPr>
          </w:p>
          <w:p w:rsidR="00B70BC2" w:rsidRPr="006A4191" w:rsidRDefault="00B70BC2" w:rsidP="002327EF">
            <w:pPr>
              <w:widowControl w:val="0"/>
              <w:rPr>
                <w:sz w:val="20"/>
              </w:rPr>
            </w:pPr>
            <w:r w:rsidRPr="006A4191">
              <w:rPr>
                <w:sz w:val="20"/>
              </w:rPr>
              <w:t>«_______» ________________20___ г.</w:t>
            </w:r>
          </w:p>
        </w:tc>
      </w:tr>
    </w:tbl>
    <w:p w:rsidR="00B70BC2" w:rsidRDefault="00B70BC2" w:rsidP="004B2F2F"/>
    <w:p w:rsidR="00B70BC2" w:rsidRDefault="00B70BC2" w:rsidP="004B2F2F"/>
    <w:p w:rsidR="00B70BC2" w:rsidRDefault="00B70BC2" w:rsidP="004B2F2F"/>
    <w:p w:rsidR="00B70BC2" w:rsidRDefault="00B70BC2" w:rsidP="004B2F2F"/>
    <w:p w:rsidR="00B70BC2" w:rsidRDefault="00B70BC2" w:rsidP="00F175D7">
      <w:pPr>
        <w:ind w:firstLine="720"/>
        <w:jc w:val="both"/>
      </w:pPr>
    </w:p>
    <w:p w:rsidR="00B70BC2" w:rsidRDefault="00B70BC2" w:rsidP="00F175D7">
      <w:pPr>
        <w:ind w:firstLine="720"/>
        <w:jc w:val="both"/>
      </w:pPr>
    </w:p>
    <w:p w:rsidR="00B70BC2" w:rsidRDefault="00B70BC2" w:rsidP="00F175D7">
      <w:pPr>
        <w:ind w:firstLine="720"/>
        <w:jc w:val="both"/>
      </w:pPr>
    </w:p>
    <w:p w:rsidR="00B70BC2" w:rsidRDefault="00B70BC2" w:rsidP="00345469">
      <w:pPr>
        <w:ind w:firstLine="720"/>
        <w:jc w:val="center"/>
      </w:pPr>
      <w:r>
        <w:t>______________________</w:t>
      </w:r>
    </w:p>
    <w:p w:rsidR="00B70BC2" w:rsidRDefault="00B70BC2" w:rsidP="004B2F2F">
      <w:pPr>
        <w:jc w:val="right"/>
      </w:pPr>
      <w:r>
        <w:br w:type="page"/>
      </w:r>
      <w:r>
        <w:lastRenderedPageBreak/>
        <w:t>Приложение 3</w:t>
      </w:r>
    </w:p>
    <w:p w:rsidR="00B70BC2" w:rsidRDefault="00B70BC2" w:rsidP="004B2F2F">
      <w:pPr>
        <w:jc w:val="right"/>
      </w:pPr>
      <w:r>
        <w:t xml:space="preserve">к договору № _____ </w:t>
      </w:r>
    </w:p>
    <w:p w:rsidR="00B70BC2" w:rsidRDefault="00B70BC2" w:rsidP="004B2F2F">
      <w:pPr>
        <w:jc w:val="right"/>
      </w:pPr>
      <w:r>
        <w:t>от «__»_________ 20 ___ г.</w:t>
      </w:r>
    </w:p>
    <w:p w:rsidR="00B70BC2" w:rsidRDefault="00B70BC2" w:rsidP="004B2F2F">
      <w:pPr>
        <w:pStyle w:val="33"/>
        <w:ind w:firstLine="5580"/>
        <w:rPr>
          <w:sz w:val="24"/>
        </w:rPr>
      </w:pPr>
    </w:p>
    <w:p w:rsidR="00B70BC2" w:rsidRDefault="00B70BC2" w:rsidP="004B2F2F">
      <w:pPr>
        <w:pStyle w:val="33"/>
        <w:ind w:firstLine="5580"/>
        <w:rPr>
          <w:sz w:val="24"/>
        </w:rPr>
      </w:pPr>
    </w:p>
    <w:p w:rsidR="00B70BC2" w:rsidRDefault="00B70BC2" w:rsidP="004B2F2F">
      <w:pPr>
        <w:pStyle w:val="33"/>
        <w:ind w:firstLine="5580"/>
        <w:rPr>
          <w:sz w:val="24"/>
        </w:rPr>
      </w:pPr>
    </w:p>
    <w:p w:rsidR="00B70BC2" w:rsidRDefault="00B70BC2" w:rsidP="004B2F2F">
      <w:pPr>
        <w:pStyle w:val="33"/>
        <w:rPr>
          <w:sz w:val="26"/>
          <w:szCs w:val="26"/>
        </w:rPr>
      </w:pPr>
    </w:p>
    <w:p w:rsidR="00B70BC2" w:rsidRPr="004B2F2F" w:rsidRDefault="00B70BC2" w:rsidP="004B2F2F">
      <w:pPr>
        <w:pStyle w:val="33"/>
        <w:rPr>
          <w:sz w:val="26"/>
          <w:szCs w:val="26"/>
        </w:rPr>
      </w:pPr>
      <w:r w:rsidRPr="004B2F2F">
        <w:rPr>
          <w:sz w:val="26"/>
          <w:szCs w:val="26"/>
        </w:rPr>
        <w:t>Отчет</w:t>
      </w:r>
    </w:p>
    <w:p w:rsidR="00B70BC2" w:rsidRPr="004B2F2F" w:rsidRDefault="00B70BC2" w:rsidP="004B2F2F">
      <w:pPr>
        <w:pStyle w:val="33"/>
        <w:rPr>
          <w:sz w:val="26"/>
          <w:szCs w:val="26"/>
        </w:rPr>
      </w:pPr>
      <w:r w:rsidRPr="004B2F2F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количестве </w:t>
      </w:r>
      <w:r w:rsidRPr="004B2F2F">
        <w:rPr>
          <w:sz w:val="26"/>
          <w:szCs w:val="26"/>
        </w:rPr>
        <w:t>фактически перевезенных пассажи</w:t>
      </w:r>
      <w:r>
        <w:rPr>
          <w:sz w:val="26"/>
          <w:szCs w:val="26"/>
        </w:rPr>
        <w:t>ров</w:t>
      </w:r>
      <w:r w:rsidRPr="004B2F2F">
        <w:rPr>
          <w:sz w:val="26"/>
          <w:szCs w:val="26"/>
        </w:rPr>
        <w:t xml:space="preserve"> </w:t>
      </w:r>
      <w:r w:rsidRPr="00EE76F4">
        <w:rPr>
          <w:sz w:val="26"/>
          <w:szCs w:val="26"/>
        </w:rPr>
        <w:t xml:space="preserve">по маршруту регулярного сообщения </w:t>
      </w:r>
      <w:r>
        <w:rPr>
          <w:sz w:val="26"/>
          <w:szCs w:val="26"/>
        </w:rPr>
        <w:t>№</w:t>
      </w:r>
      <w:r w:rsidRPr="00EE76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 </w:t>
      </w:r>
      <w:r w:rsidRPr="004B2F2F">
        <w:rPr>
          <w:sz w:val="26"/>
          <w:szCs w:val="26"/>
        </w:rPr>
        <w:t>в ____________________ месяце 20</w:t>
      </w:r>
      <w:r>
        <w:rPr>
          <w:sz w:val="26"/>
          <w:szCs w:val="26"/>
        </w:rPr>
        <w:t>___</w:t>
      </w:r>
      <w:r w:rsidRPr="004B2F2F">
        <w:rPr>
          <w:sz w:val="26"/>
          <w:szCs w:val="26"/>
        </w:rPr>
        <w:t>г</w:t>
      </w:r>
      <w:r>
        <w:rPr>
          <w:sz w:val="26"/>
          <w:szCs w:val="26"/>
        </w:rPr>
        <w:t>ода</w:t>
      </w:r>
    </w:p>
    <w:p w:rsidR="00B70BC2" w:rsidRDefault="00B70BC2" w:rsidP="004B2F2F">
      <w:pPr>
        <w:pStyle w:val="a6"/>
        <w:tabs>
          <w:tab w:val="left" w:pos="6237"/>
        </w:tabs>
        <w:jc w:val="center"/>
        <w:rPr>
          <w:sz w:val="23"/>
        </w:rPr>
      </w:pPr>
    </w:p>
    <w:p w:rsidR="00B70BC2" w:rsidRDefault="00B70BC2" w:rsidP="004B2F2F">
      <w:pPr>
        <w:pStyle w:val="a6"/>
        <w:tabs>
          <w:tab w:val="left" w:pos="6237"/>
        </w:tabs>
        <w:jc w:val="center"/>
        <w:rPr>
          <w:sz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368"/>
        <w:gridCol w:w="2179"/>
        <w:gridCol w:w="1718"/>
      </w:tblGrid>
      <w:tr w:rsidR="00B70BC2" w:rsidRPr="00E944E4" w:rsidTr="00352FD4">
        <w:trPr>
          <w:trHeight w:val="555"/>
          <w:jc w:val="center"/>
        </w:trPr>
        <w:tc>
          <w:tcPr>
            <w:tcW w:w="410" w:type="pct"/>
            <w:vMerge w:val="restart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  <w:r w:rsidRPr="00E944E4">
              <w:rPr>
                <w:sz w:val="26"/>
                <w:szCs w:val="26"/>
              </w:rPr>
              <w:t>№ п/п</w:t>
            </w:r>
          </w:p>
        </w:tc>
        <w:tc>
          <w:tcPr>
            <w:tcW w:w="2426" w:type="pct"/>
            <w:vMerge w:val="restart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</w:p>
          <w:p w:rsidR="00B70BC2" w:rsidRPr="00E944E4" w:rsidRDefault="00B70BC2" w:rsidP="00B36D9D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  <w:r w:rsidRPr="00E944E4">
              <w:rPr>
                <w:sz w:val="26"/>
                <w:szCs w:val="26"/>
              </w:rPr>
              <w:t>Показатели</w:t>
            </w:r>
          </w:p>
        </w:tc>
        <w:tc>
          <w:tcPr>
            <w:tcW w:w="2164" w:type="pct"/>
            <w:gridSpan w:val="2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  <w:r w:rsidRPr="00E944E4">
              <w:rPr>
                <w:sz w:val="26"/>
                <w:szCs w:val="26"/>
              </w:rPr>
              <w:t>Перевезено пассажиров</w:t>
            </w:r>
          </w:p>
        </w:tc>
      </w:tr>
      <w:tr w:rsidR="00B70BC2" w:rsidRPr="00E944E4" w:rsidTr="00352FD4">
        <w:trPr>
          <w:trHeight w:val="555"/>
          <w:jc w:val="center"/>
        </w:trPr>
        <w:tc>
          <w:tcPr>
            <w:tcW w:w="410" w:type="pct"/>
            <w:vMerge/>
            <w:vAlign w:val="center"/>
          </w:tcPr>
          <w:p w:rsidR="00B70BC2" w:rsidRPr="00E944E4" w:rsidRDefault="00B70BC2" w:rsidP="00B36D9D"/>
        </w:tc>
        <w:tc>
          <w:tcPr>
            <w:tcW w:w="2426" w:type="pct"/>
            <w:vMerge/>
            <w:vAlign w:val="center"/>
          </w:tcPr>
          <w:p w:rsidR="00B70BC2" w:rsidRPr="00E944E4" w:rsidRDefault="00B70BC2" w:rsidP="00B36D9D"/>
        </w:tc>
        <w:tc>
          <w:tcPr>
            <w:tcW w:w="1210" w:type="pct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  <w:r w:rsidRPr="00E944E4">
              <w:rPr>
                <w:sz w:val="26"/>
                <w:szCs w:val="26"/>
              </w:rPr>
              <w:t>за ______ месяц</w:t>
            </w:r>
          </w:p>
        </w:tc>
        <w:tc>
          <w:tcPr>
            <w:tcW w:w="954" w:type="pct"/>
            <w:vAlign w:val="center"/>
          </w:tcPr>
          <w:p w:rsidR="00B70BC2" w:rsidRPr="00E944E4" w:rsidRDefault="00B70BC2" w:rsidP="00C17700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20__</w:t>
            </w:r>
            <w:r w:rsidRPr="00E944E4">
              <w:rPr>
                <w:sz w:val="26"/>
                <w:szCs w:val="26"/>
              </w:rPr>
              <w:t xml:space="preserve"> год</w:t>
            </w:r>
          </w:p>
        </w:tc>
      </w:tr>
      <w:tr w:rsidR="00B70BC2" w:rsidRPr="00E944E4" w:rsidTr="00352FD4">
        <w:trPr>
          <w:trHeight w:val="555"/>
          <w:jc w:val="center"/>
        </w:trPr>
        <w:tc>
          <w:tcPr>
            <w:tcW w:w="410" w:type="pct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rPr>
                <w:sz w:val="26"/>
                <w:szCs w:val="26"/>
              </w:rPr>
            </w:pPr>
            <w:r w:rsidRPr="00E944E4">
              <w:rPr>
                <w:sz w:val="26"/>
                <w:szCs w:val="26"/>
              </w:rPr>
              <w:t>1.</w:t>
            </w:r>
          </w:p>
        </w:tc>
        <w:tc>
          <w:tcPr>
            <w:tcW w:w="2426" w:type="pct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rPr>
                <w:sz w:val="26"/>
                <w:szCs w:val="26"/>
              </w:rPr>
            </w:pPr>
            <w:r w:rsidRPr="00E944E4">
              <w:rPr>
                <w:sz w:val="26"/>
                <w:szCs w:val="26"/>
              </w:rPr>
              <w:t xml:space="preserve">Фактически перевезено пассажиров </w:t>
            </w:r>
          </w:p>
        </w:tc>
        <w:tc>
          <w:tcPr>
            <w:tcW w:w="1210" w:type="pct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vAlign w:val="center"/>
          </w:tcPr>
          <w:p w:rsidR="00B70BC2" w:rsidRPr="00E944E4" w:rsidRDefault="00B70BC2" w:rsidP="00B36D9D">
            <w:pPr>
              <w:pStyle w:val="a6"/>
              <w:tabs>
                <w:tab w:val="left" w:pos="6237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70BC2" w:rsidRDefault="00B70BC2" w:rsidP="004B2F2F">
      <w:pPr>
        <w:pStyle w:val="a6"/>
        <w:tabs>
          <w:tab w:val="left" w:pos="6237"/>
        </w:tabs>
        <w:rPr>
          <w:sz w:val="23"/>
        </w:rPr>
      </w:pPr>
    </w:p>
    <w:p w:rsidR="00B70BC2" w:rsidRDefault="00B70BC2" w:rsidP="004B2F2F">
      <w:pPr>
        <w:pStyle w:val="a6"/>
        <w:tabs>
          <w:tab w:val="left" w:pos="6237"/>
        </w:tabs>
        <w:rPr>
          <w:sz w:val="23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43"/>
        <w:gridCol w:w="2384"/>
        <w:gridCol w:w="3176"/>
      </w:tblGrid>
      <w:tr w:rsidR="00B70BC2" w:rsidRPr="006A4191" w:rsidTr="00352FD4">
        <w:trPr>
          <w:trHeight w:val="690"/>
        </w:trPr>
        <w:tc>
          <w:tcPr>
            <w:tcW w:w="1912" w:type="pct"/>
          </w:tcPr>
          <w:p w:rsidR="00B70BC2" w:rsidRPr="006A4191" w:rsidRDefault="00B70BC2" w:rsidP="00B36D9D">
            <w:pPr>
              <w:widowControl w:val="0"/>
              <w:rPr>
                <w:sz w:val="16"/>
              </w:rPr>
            </w:pPr>
            <w:r w:rsidRPr="00E944E4">
              <w:t>Руководитель</w:t>
            </w:r>
          </w:p>
        </w:tc>
        <w:tc>
          <w:tcPr>
            <w:tcW w:w="1324" w:type="pct"/>
            <w:vAlign w:val="center"/>
          </w:tcPr>
          <w:p w:rsidR="00B70BC2" w:rsidRPr="006A4191" w:rsidRDefault="00B70BC2" w:rsidP="00B36D9D">
            <w:pPr>
              <w:widowControl w:val="0"/>
              <w:rPr>
                <w:sz w:val="16"/>
              </w:rPr>
            </w:pPr>
          </w:p>
          <w:p w:rsidR="00B70BC2" w:rsidRPr="006A4191" w:rsidRDefault="00B70BC2" w:rsidP="00B36D9D">
            <w:pPr>
              <w:widowControl w:val="0"/>
            </w:pPr>
            <w:r w:rsidRPr="006A4191">
              <w:t>_____________</w:t>
            </w:r>
          </w:p>
          <w:p w:rsidR="00B70BC2" w:rsidRPr="006A4191" w:rsidRDefault="00B70BC2" w:rsidP="00B36D9D">
            <w:pPr>
              <w:widowControl w:val="0"/>
            </w:pPr>
            <w:r w:rsidRPr="006A4191">
              <w:rPr>
                <w:sz w:val="16"/>
              </w:rPr>
              <w:t xml:space="preserve">      (подпись)   М.П.</w:t>
            </w:r>
          </w:p>
        </w:tc>
        <w:tc>
          <w:tcPr>
            <w:tcW w:w="1764" w:type="pct"/>
          </w:tcPr>
          <w:p w:rsidR="00B70BC2" w:rsidRPr="006A4191" w:rsidRDefault="00B70BC2" w:rsidP="00B36D9D">
            <w:pPr>
              <w:widowControl w:val="0"/>
              <w:rPr>
                <w:sz w:val="16"/>
              </w:rPr>
            </w:pPr>
          </w:p>
          <w:p w:rsidR="00B70BC2" w:rsidRPr="006A4191" w:rsidRDefault="00B70BC2" w:rsidP="00B36D9D">
            <w:pPr>
              <w:widowControl w:val="0"/>
            </w:pPr>
            <w:r w:rsidRPr="006A4191">
              <w:t>__________Ф.И.О</w:t>
            </w:r>
          </w:p>
        </w:tc>
      </w:tr>
      <w:tr w:rsidR="00B70BC2" w:rsidRPr="006732FD" w:rsidTr="00352FD4">
        <w:trPr>
          <w:trHeight w:val="690"/>
        </w:trPr>
        <w:tc>
          <w:tcPr>
            <w:tcW w:w="3236" w:type="pct"/>
            <w:gridSpan w:val="2"/>
            <w:vAlign w:val="bottom"/>
          </w:tcPr>
          <w:p w:rsidR="00B70BC2" w:rsidRPr="006732FD" w:rsidRDefault="00B70BC2" w:rsidP="00B36D9D">
            <w:pPr>
              <w:widowControl w:val="0"/>
            </w:pPr>
            <w:r>
              <w:t>«_</w:t>
            </w:r>
            <w:r w:rsidRPr="006732FD">
              <w:t>__» ________________20___ г.</w:t>
            </w:r>
          </w:p>
        </w:tc>
        <w:tc>
          <w:tcPr>
            <w:tcW w:w="1764" w:type="pct"/>
          </w:tcPr>
          <w:p w:rsidR="00B70BC2" w:rsidRPr="006732FD" w:rsidRDefault="00B70BC2" w:rsidP="00B36D9D">
            <w:pPr>
              <w:widowControl w:val="0"/>
            </w:pPr>
          </w:p>
        </w:tc>
      </w:tr>
    </w:tbl>
    <w:p w:rsidR="00B70BC2" w:rsidRDefault="00B70BC2" w:rsidP="00F47040">
      <w:pPr>
        <w:jc w:val="right"/>
      </w:pPr>
    </w:p>
    <w:p w:rsidR="00B70BC2" w:rsidRPr="00345469" w:rsidRDefault="00B70BC2" w:rsidP="00345469"/>
    <w:p w:rsidR="00B70BC2" w:rsidRPr="00345469" w:rsidRDefault="00B70BC2" w:rsidP="00345469"/>
    <w:p w:rsidR="00B70BC2" w:rsidRPr="00345469" w:rsidRDefault="00B70BC2" w:rsidP="00345469"/>
    <w:p w:rsidR="00B70BC2" w:rsidRDefault="00B70BC2" w:rsidP="00F47040">
      <w:pPr>
        <w:jc w:val="right"/>
      </w:pPr>
    </w:p>
    <w:p w:rsidR="00B70BC2" w:rsidRDefault="00B70BC2" w:rsidP="00345469">
      <w:pPr>
        <w:tabs>
          <w:tab w:val="left" w:pos="3795"/>
        </w:tabs>
        <w:jc w:val="center"/>
      </w:pPr>
      <w:r>
        <w:t>____________________</w:t>
      </w:r>
    </w:p>
    <w:p w:rsidR="00B70BC2" w:rsidRDefault="00B70BC2" w:rsidP="00F47040">
      <w:pPr>
        <w:jc w:val="right"/>
      </w:pPr>
      <w:r w:rsidRPr="00345469">
        <w:br w:type="page"/>
      </w:r>
      <w:r>
        <w:lastRenderedPageBreak/>
        <w:t>Приложение 4</w:t>
      </w:r>
    </w:p>
    <w:p w:rsidR="00B70BC2" w:rsidRDefault="00B70BC2" w:rsidP="00F47040">
      <w:pPr>
        <w:jc w:val="right"/>
      </w:pPr>
      <w:r>
        <w:t xml:space="preserve">к договору № _____ </w:t>
      </w:r>
    </w:p>
    <w:p w:rsidR="00B70BC2" w:rsidRDefault="00B70BC2" w:rsidP="00F47040">
      <w:pPr>
        <w:jc w:val="right"/>
      </w:pPr>
      <w:r>
        <w:t>от «__»_________ 20 ___ г.</w:t>
      </w:r>
    </w:p>
    <w:p w:rsidR="00B70BC2" w:rsidRDefault="00B70BC2" w:rsidP="00F47040">
      <w:pPr>
        <w:pStyle w:val="33"/>
        <w:ind w:firstLine="5580"/>
        <w:rPr>
          <w:sz w:val="24"/>
        </w:rPr>
      </w:pPr>
    </w:p>
    <w:p w:rsidR="00B70BC2" w:rsidRDefault="00B70BC2" w:rsidP="00F47040">
      <w:pPr>
        <w:pStyle w:val="33"/>
        <w:ind w:firstLine="5580"/>
        <w:rPr>
          <w:sz w:val="24"/>
        </w:rPr>
      </w:pPr>
    </w:p>
    <w:p w:rsidR="00B70BC2" w:rsidRDefault="00B70BC2" w:rsidP="00F47040">
      <w:pPr>
        <w:pStyle w:val="33"/>
        <w:ind w:firstLine="5580"/>
        <w:rPr>
          <w:sz w:val="24"/>
        </w:rPr>
      </w:pPr>
    </w:p>
    <w:p w:rsidR="00B70BC2" w:rsidRPr="00E944E4" w:rsidRDefault="00B70BC2" w:rsidP="00F47040">
      <w:pPr>
        <w:pStyle w:val="a6"/>
        <w:tabs>
          <w:tab w:val="left" w:pos="6237"/>
        </w:tabs>
        <w:jc w:val="center"/>
        <w:rPr>
          <w:sz w:val="26"/>
          <w:szCs w:val="26"/>
        </w:rPr>
      </w:pPr>
      <w:r>
        <w:rPr>
          <w:bCs w:val="0"/>
          <w:sz w:val="26"/>
          <w:szCs w:val="26"/>
        </w:rPr>
        <w:t>Перечень льготных категорий граждан</w:t>
      </w:r>
    </w:p>
    <w:p w:rsidR="00B70BC2" w:rsidRDefault="00B70BC2" w:rsidP="00F47040">
      <w:pPr>
        <w:pStyle w:val="33"/>
        <w:rPr>
          <w:sz w:val="26"/>
          <w:szCs w:val="26"/>
        </w:rPr>
      </w:pPr>
    </w:p>
    <w:p w:rsidR="00B70BC2" w:rsidRDefault="00B70BC2" w:rsidP="00F47040">
      <w:pPr>
        <w:pStyle w:val="a6"/>
        <w:tabs>
          <w:tab w:val="left" w:pos="6237"/>
        </w:tabs>
        <w:rPr>
          <w:sz w:val="23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7"/>
        <w:gridCol w:w="2229"/>
        <w:gridCol w:w="239"/>
        <w:gridCol w:w="2218"/>
        <w:gridCol w:w="2200"/>
      </w:tblGrid>
      <w:tr w:rsidR="00B70BC2" w:rsidRPr="006A4191" w:rsidTr="002327EF">
        <w:trPr>
          <w:trHeight w:val="80"/>
        </w:trPr>
        <w:tc>
          <w:tcPr>
            <w:tcW w:w="2413" w:type="pct"/>
            <w:gridSpan w:val="2"/>
          </w:tcPr>
          <w:p w:rsidR="00B70BC2" w:rsidRPr="00EE76F4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Перевозчик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Pr="00EE76F4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</w:tc>
      </w:tr>
      <w:tr w:rsidR="00B70BC2" w:rsidRPr="006A4191" w:rsidTr="002327EF">
        <w:trPr>
          <w:trHeight w:val="80"/>
        </w:trPr>
        <w:tc>
          <w:tcPr>
            <w:tcW w:w="2413" w:type="pct"/>
            <w:gridSpan w:val="2"/>
          </w:tcPr>
          <w:p w:rsidR="00B70BC2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Default="00B70BC2" w:rsidP="00232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BC2" w:rsidRPr="006A4191" w:rsidTr="002327EF">
        <w:trPr>
          <w:trHeight w:val="593"/>
        </w:trPr>
        <w:tc>
          <w:tcPr>
            <w:tcW w:w="2413" w:type="pct"/>
            <w:gridSpan w:val="2"/>
          </w:tcPr>
          <w:p w:rsidR="00B70BC2" w:rsidRPr="006A4191" w:rsidRDefault="00B70BC2" w:rsidP="002327EF">
            <w:pPr>
              <w:widowControl w:val="0"/>
            </w:pPr>
            <w:r w:rsidRPr="006A4191">
              <w:t>Наименование должности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</w:tc>
        <w:tc>
          <w:tcPr>
            <w:tcW w:w="2454" w:type="pct"/>
            <w:gridSpan w:val="2"/>
          </w:tcPr>
          <w:p w:rsidR="00B70BC2" w:rsidRPr="00F3474D" w:rsidRDefault="00B70BC2" w:rsidP="002327EF">
            <w:pPr>
              <w:widowControl w:val="0"/>
              <w:ind w:right="-116"/>
            </w:pPr>
            <w:r w:rsidRPr="00F3474D">
              <w:t>Директор МКУ «УЖКХ г. Когалыма»</w:t>
            </w:r>
          </w:p>
          <w:p w:rsidR="00B70BC2" w:rsidRPr="006A4191" w:rsidRDefault="00B70BC2" w:rsidP="002327EF">
            <w:pPr>
              <w:widowControl w:val="0"/>
            </w:pPr>
          </w:p>
        </w:tc>
      </w:tr>
      <w:tr w:rsidR="00B70BC2" w:rsidRPr="006A4191" w:rsidTr="002327EF">
        <w:trPr>
          <w:trHeight w:val="690"/>
        </w:trPr>
        <w:tc>
          <w:tcPr>
            <w:tcW w:w="1175" w:type="pct"/>
            <w:vAlign w:val="center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2327EF">
            <w:pPr>
              <w:widowControl w:val="0"/>
            </w:pPr>
            <w:r w:rsidRPr="006A4191">
              <w:t>_____________</w:t>
            </w:r>
          </w:p>
          <w:p w:rsidR="00B70BC2" w:rsidRPr="006A4191" w:rsidRDefault="00B70BC2" w:rsidP="002327EF">
            <w:pPr>
              <w:widowControl w:val="0"/>
            </w:pPr>
            <w:r w:rsidRPr="006A4191">
              <w:rPr>
                <w:sz w:val="16"/>
              </w:rPr>
              <w:t xml:space="preserve">      (подпись)   М.П.</w:t>
            </w:r>
          </w:p>
        </w:tc>
        <w:tc>
          <w:tcPr>
            <w:tcW w:w="1238" w:type="pct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2327EF">
            <w:pPr>
              <w:widowControl w:val="0"/>
            </w:pPr>
            <w:r w:rsidRPr="006A4191">
              <w:t>__________Ф.И.О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</w:pPr>
          </w:p>
          <w:p w:rsidR="00B70BC2" w:rsidRPr="006A4191" w:rsidRDefault="00B70BC2" w:rsidP="002327EF">
            <w:pPr>
              <w:widowControl w:val="0"/>
            </w:pPr>
          </w:p>
        </w:tc>
        <w:tc>
          <w:tcPr>
            <w:tcW w:w="1232" w:type="pct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2327EF">
            <w:pPr>
              <w:widowControl w:val="0"/>
            </w:pPr>
            <w:r w:rsidRPr="006A4191">
              <w:t>_____________</w:t>
            </w:r>
          </w:p>
          <w:p w:rsidR="00B70BC2" w:rsidRPr="006A4191" w:rsidRDefault="00B70BC2" w:rsidP="002327EF">
            <w:pPr>
              <w:widowControl w:val="0"/>
            </w:pPr>
            <w:r w:rsidRPr="006A4191">
              <w:rPr>
                <w:sz w:val="16"/>
              </w:rPr>
              <w:t xml:space="preserve">      (подпись)  М.П.</w:t>
            </w:r>
          </w:p>
        </w:tc>
        <w:tc>
          <w:tcPr>
            <w:tcW w:w="1222" w:type="pct"/>
          </w:tcPr>
          <w:p w:rsidR="00B70BC2" w:rsidRPr="006A4191" w:rsidRDefault="00B70BC2" w:rsidP="002327EF">
            <w:pPr>
              <w:widowControl w:val="0"/>
              <w:rPr>
                <w:sz w:val="16"/>
              </w:rPr>
            </w:pPr>
          </w:p>
          <w:p w:rsidR="00B70BC2" w:rsidRPr="006A4191" w:rsidRDefault="00B70BC2" w:rsidP="00EE29C1">
            <w:pPr>
              <w:widowControl w:val="0"/>
            </w:pPr>
            <w:r>
              <w:t>А</w:t>
            </w:r>
            <w:r w:rsidRPr="006A4191">
              <w:t>.А.</w:t>
            </w:r>
            <w:r>
              <w:t>Морозов</w:t>
            </w:r>
          </w:p>
        </w:tc>
      </w:tr>
      <w:tr w:rsidR="00B70BC2" w:rsidRPr="006A4191" w:rsidTr="002327EF">
        <w:trPr>
          <w:trHeight w:val="497"/>
        </w:trPr>
        <w:tc>
          <w:tcPr>
            <w:tcW w:w="2413" w:type="pct"/>
            <w:gridSpan w:val="2"/>
          </w:tcPr>
          <w:p w:rsidR="00B70BC2" w:rsidRPr="006A4191" w:rsidRDefault="00B70BC2" w:rsidP="002327EF">
            <w:pPr>
              <w:widowControl w:val="0"/>
              <w:rPr>
                <w:sz w:val="20"/>
              </w:rPr>
            </w:pPr>
          </w:p>
          <w:p w:rsidR="00B70BC2" w:rsidRPr="006A4191" w:rsidRDefault="00B70BC2" w:rsidP="002327EF">
            <w:pPr>
              <w:widowControl w:val="0"/>
              <w:rPr>
                <w:sz w:val="20"/>
              </w:rPr>
            </w:pPr>
            <w:r w:rsidRPr="006A4191">
              <w:rPr>
                <w:sz w:val="20"/>
              </w:rPr>
              <w:t>«_______» ________________20___ г.</w:t>
            </w:r>
          </w:p>
        </w:tc>
        <w:tc>
          <w:tcPr>
            <w:tcW w:w="133" w:type="pct"/>
          </w:tcPr>
          <w:p w:rsidR="00B70BC2" w:rsidRPr="006A4191" w:rsidRDefault="00B70BC2" w:rsidP="002327EF">
            <w:pPr>
              <w:widowControl w:val="0"/>
              <w:rPr>
                <w:sz w:val="20"/>
              </w:rPr>
            </w:pPr>
          </w:p>
        </w:tc>
        <w:tc>
          <w:tcPr>
            <w:tcW w:w="2454" w:type="pct"/>
            <w:gridSpan w:val="2"/>
          </w:tcPr>
          <w:p w:rsidR="00B70BC2" w:rsidRPr="006A4191" w:rsidRDefault="00B70BC2" w:rsidP="002327EF">
            <w:pPr>
              <w:widowControl w:val="0"/>
              <w:rPr>
                <w:sz w:val="20"/>
              </w:rPr>
            </w:pPr>
          </w:p>
          <w:p w:rsidR="00B70BC2" w:rsidRPr="006A4191" w:rsidRDefault="00B70BC2" w:rsidP="002327EF">
            <w:pPr>
              <w:widowControl w:val="0"/>
              <w:rPr>
                <w:sz w:val="20"/>
              </w:rPr>
            </w:pPr>
            <w:r w:rsidRPr="006A4191">
              <w:rPr>
                <w:sz w:val="20"/>
              </w:rPr>
              <w:t>«_______» ________________20___ г.</w:t>
            </w:r>
          </w:p>
        </w:tc>
      </w:tr>
    </w:tbl>
    <w:p w:rsidR="00B70BC2" w:rsidRDefault="00B70BC2" w:rsidP="00F47040">
      <w:pPr>
        <w:pStyle w:val="a6"/>
        <w:tabs>
          <w:tab w:val="left" w:pos="6237"/>
        </w:tabs>
        <w:rPr>
          <w:sz w:val="23"/>
        </w:rPr>
      </w:pPr>
    </w:p>
    <w:p w:rsidR="00B70BC2" w:rsidRDefault="00B70BC2" w:rsidP="00F47040">
      <w:pPr>
        <w:pStyle w:val="a6"/>
        <w:tabs>
          <w:tab w:val="left" w:pos="6237"/>
        </w:tabs>
        <w:rPr>
          <w:sz w:val="23"/>
        </w:rPr>
      </w:pPr>
    </w:p>
    <w:p w:rsidR="00B70BC2" w:rsidRDefault="00B70BC2" w:rsidP="00F47040">
      <w:pPr>
        <w:pStyle w:val="a6"/>
        <w:tabs>
          <w:tab w:val="left" w:pos="6237"/>
        </w:tabs>
        <w:rPr>
          <w:sz w:val="23"/>
        </w:rPr>
      </w:pPr>
    </w:p>
    <w:p w:rsidR="00B70BC2" w:rsidRDefault="00B70BC2" w:rsidP="00F47040">
      <w:pPr>
        <w:pStyle w:val="a6"/>
        <w:tabs>
          <w:tab w:val="left" w:pos="6237"/>
        </w:tabs>
        <w:rPr>
          <w:sz w:val="23"/>
        </w:rPr>
      </w:pPr>
    </w:p>
    <w:p w:rsidR="00B70BC2" w:rsidRDefault="00B70BC2" w:rsidP="00F47040">
      <w:pPr>
        <w:pStyle w:val="a6"/>
        <w:tabs>
          <w:tab w:val="left" w:pos="6237"/>
        </w:tabs>
        <w:rPr>
          <w:sz w:val="23"/>
        </w:rPr>
      </w:pPr>
    </w:p>
    <w:p w:rsidR="00B70BC2" w:rsidRDefault="00B70BC2" w:rsidP="00345469">
      <w:pPr>
        <w:pStyle w:val="a6"/>
        <w:tabs>
          <w:tab w:val="left" w:pos="6237"/>
        </w:tabs>
        <w:jc w:val="center"/>
        <w:rPr>
          <w:sz w:val="23"/>
        </w:rPr>
      </w:pPr>
      <w:r>
        <w:rPr>
          <w:sz w:val="23"/>
        </w:rPr>
        <w:t>____________________</w:t>
      </w:r>
    </w:p>
    <w:sectPr w:rsidR="00B70BC2" w:rsidSect="005150EB">
      <w:footerReference w:type="even" r:id="rId16"/>
      <w:footerReference w:type="default" r:id="rId17"/>
      <w:footerReference w:type="first" r:id="rId1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38" w:rsidRDefault="00B65938">
      <w:r>
        <w:separator/>
      </w:r>
    </w:p>
  </w:endnote>
  <w:endnote w:type="continuationSeparator" w:id="0">
    <w:p w:rsidR="00B65938" w:rsidRDefault="00B6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C2" w:rsidRDefault="00B70BC2" w:rsidP="005150EB">
    <w:pPr>
      <w:pStyle w:val="ad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33</w:t>
    </w:r>
    <w:r>
      <w:rPr>
        <w:rStyle w:val="ac"/>
      </w:rPr>
      <w:fldChar w:fldCharType="end"/>
    </w:r>
  </w:p>
  <w:p w:rsidR="00B70BC2" w:rsidRDefault="00B70BC2" w:rsidP="005150EB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C2" w:rsidRDefault="00B70BC2" w:rsidP="00B94483">
    <w:pPr>
      <w:pStyle w:val="ad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70E04">
      <w:rPr>
        <w:rStyle w:val="ac"/>
        <w:noProof/>
      </w:rPr>
      <w:t>2</w:t>
    </w:r>
    <w:r>
      <w:rPr>
        <w:rStyle w:val="ac"/>
      </w:rPr>
      <w:fldChar w:fldCharType="end"/>
    </w:r>
  </w:p>
  <w:p w:rsidR="00B70BC2" w:rsidRPr="00E03018" w:rsidRDefault="00B70BC2" w:rsidP="005150EB">
    <w:pPr>
      <w:pStyle w:val="ad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C2" w:rsidRDefault="00B70BC2" w:rsidP="005150EB">
    <w:pPr>
      <w:pStyle w:val="ad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C2" w:rsidRDefault="00B70BC2" w:rsidP="003F2E43">
    <w:pPr>
      <w:pStyle w:val="ad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33</w:t>
    </w:r>
    <w:r>
      <w:rPr>
        <w:rStyle w:val="ac"/>
      </w:rPr>
      <w:fldChar w:fldCharType="end"/>
    </w:r>
  </w:p>
  <w:p w:rsidR="00B70BC2" w:rsidRDefault="00B70BC2" w:rsidP="003F2E43">
    <w:pPr>
      <w:pStyle w:val="ad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C2" w:rsidRDefault="00B70BC2" w:rsidP="00B94483">
    <w:pPr>
      <w:pStyle w:val="ad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70E04">
      <w:rPr>
        <w:rStyle w:val="ac"/>
        <w:noProof/>
      </w:rPr>
      <w:t>33</w:t>
    </w:r>
    <w:r>
      <w:rPr>
        <w:rStyle w:val="ac"/>
      </w:rPr>
      <w:fldChar w:fldCharType="end"/>
    </w:r>
  </w:p>
  <w:p w:rsidR="00B70BC2" w:rsidRPr="00E03018" w:rsidRDefault="00B70BC2" w:rsidP="003F2E43">
    <w:pPr>
      <w:pStyle w:val="ad"/>
      <w:ind w:right="360" w:firstLine="360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C2" w:rsidRDefault="00B70BC2" w:rsidP="00F175D7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33</w:t>
    </w:r>
    <w:r>
      <w:rPr>
        <w:rStyle w:val="ac"/>
      </w:rPr>
      <w:fldChar w:fldCharType="end"/>
    </w:r>
  </w:p>
  <w:p w:rsidR="00B70BC2" w:rsidRDefault="00B70BC2" w:rsidP="00F175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38" w:rsidRDefault="00B65938">
      <w:r>
        <w:separator/>
      </w:r>
    </w:p>
  </w:footnote>
  <w:footnote w:type="continuationSeparator" w:id="0">
    <w:p w:rsidR="00B65938" w:rsidRDefault="00B6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4BE3A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5AC4351"/>
    <w:multiLevelType w:val="hybridMultilevel"/>
    <w:tmpl w:val="52C60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D3189D"/>
    <w:multiLevelType w:val="hybridMultilevel"/>
    <w:tmpl w:val="499E8BA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0C0952"/>
    <w:multiLevelType w:val="hybridMultilevel"/>
    <w:tmpl w:val="763A2B00"/>
    <w:lvl w:ilvl="0" w:tplc="78F4BFB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DF3C4B"/>
    <w:multiLevelType w:val="hybridMultilevel"/>
    <w:tmpl w:val="52424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315262"/>
    <w:multiLevelType w:val="multilevel"/>
    <w:tmpl w:val="8D02FBC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203C5DFE"/>
    <w:multiLevelType w:val="hybridMultilevel"/>
    <w:tmpl w:val="BC48D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0A7D22"/>
    <w:multiLevelType w:val="hybridMultilevel"/>
    <w:tmpl w:val="A126C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716282B"/>
    <w:multiLevelType w:val="hybridMultilevel"/>
    <w:tmpl w:val="A34E7060"/>
    <w:lvl w:ilvl="0" w:tplc="68B8B87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>
    <w:nsid w:val="3A7F5258"/>
    <w:multiLevelType w:val="hybridMultilevel"/>
    <w:tmpl w:val="8C0C3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C4A138B"/>
    <w:multiLevelType w:val="hybridMultilevel"/>
    <w:tmpl w:val="B8FADC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40831716"/>
    <w:multiLevelType w:val="hybridMultilevel"/>
    <w:tmpl w:val="4D7E3566"/>
    <w:lvl w:ilvl="0" w:tplc="B6CE83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A74D2B"/>
    <w:multiLevelType w:val="multilevel"/>
    <w:tmpl w:val="2062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5F3666F2"/>
    <w:multiLevelType w:val="hybridMultilevel"/>
    <w:tmpl w:val="3DFA0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534BCD"/>
    <w:multiLevelType w:val="hybridMultilevel"/>
    <w:tmpl w:val="7A8016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15">
    <w:nsid w:val="67BA11FF"/>
    <w:multiLevelType w:val="hybridMultilevel"/>
    <w:tmpl w:val="B38ECB12"/>
    <w:lvl w:ilvl="0" w:tplc="68B0C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ED3E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68346C33"/>
    <w:multiLevelType w:val="multilevel"/>
    <w:tmpl w:val="8154E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6E5921EF"/>
    <w:multiLevelType w:val="multilevel"/>
    <w:tmpl w:val="C8586F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>
    <w:nsid w:val="72FF723E"/>
    <w:multiLevelType w:val="hybridMultilevel"/>
    <w:tmpl w:val="392A598E"/>
    <w:lvl w:ilvl="0" w:tplc="DF58C7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D64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ACF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76E1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643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AE9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0C1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6A4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018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5FA3B6C"/>
    <w:multiLevelType w:val="hybridMultilevel"/>
    <w:tmpl w:val="AF8AEED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9A076B"/>
    <w:multiLevelType w:val="hybridMultilevel"/>
    <w:tmpl w:val="9FA4E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6"/>
  </w:num>
  <w:num w:numId="5">
    <w:abstractNumId w:val="3"/>
  </w:num>
  <w:num w:numId="6">
    <w:abstractNumId w:val="18"/>
  </w:num>
  <w:num w:numId="7">
    <w:abstractNumId w:val="21"/>
  </w:num>
  <w:num w:numId="8">
    <w:abstractNumId w:val="16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  <w:num w:numId="14">
    <w:abstractNumId w:val="10"/>
  </w:num>
  <w:num w:numId="15">
    <w:abstractNumId w:val="5"/>
  </w:num>
  <w:num w:numId="16">
    <w:abstractNumId w:val="14"/>
  </w:num>
  <w:num w:numId="1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2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956"/>
    <w:rsid w:val="0000100B"/>
    <w:rsid w:val="00016618"/>
    <w:rsid w:val="0002070D"/>
    <w:rsid w:val="00021881"/>
    <w:rsid w:val="00023267"/>
    <w:rsid w:val="0002702E"/>
    <w:rsid w:val="000354B8"/>
    <w:rsid w:val="00036367"/>
    <w:rsid w:val="00037C90"/>
    <w:rsid w:val="00043933"/>
    <w:rsid w:val="0006056E"/>
    <w:rsid w:val="00060AC0"/>
    <w:rsid w:val="000658DF"/>
    <w:rsid w:val="00076FBF"/>
    <w:rsid w:val="000A60A2"/>
    <w:rsid w:val="000D25C7"/>
    <w:rsid w:val="000F023A"/>
    <w:rsid w:val="000F058B"/>
    <w:rsid w:val="001012B5"/>
    <w:rsid w:val="00115D69"/>
    <w:rsid w:val="001171F6"/>
    <w:rsid w:val="0013332D"/>
    <w:rsid w:val="001423EE"/>
    <w:rsid w:val="00151D36"/>
    <w:rsid w:val="00154C71"/>
    <w:rsid w:val="00157B51"/>
    <w:rsid w:val="00161BBD"/>
    <w:rsid w:val="001660DC"/>
    <w:rsid w:val="00167504"/>
    <w:rsid w:val="001A1C07"/>
    <w:rsid w:val="001A2BC4"/>
    <w:rsid w:val="001B44A7"/>
    <w:rsid w:val="001B4E05"/>
    <w:rsid w:val="001C25E3"/>
    <w:rsid w:val="001F4C84"/>
    <w:rsid w:val="001F5457"/>
    <w:rsid w:val="001F5DAB"/>
    <w:rsid w:val="00206D5A"/>
    <w:rsid w:val="002108A7"/>
    <w:rsid w:val="002108D1"/>
    <w:rsid w:val="00220ED6"/>
    <w:rsid w:val="00225F3E"/>
    <w:rsid w:val="002327EF"/>
    <w:rsid w:val="002434CB"/>
    <w:rsid w:val="00255677"/>
    <w:rsid w:val="00255D2F"/>
    <w:rsid w:val="00266ACD"/>
    <w:rsid w:val="00271C07"/>
    <w:rsid w:val="00286AC7"/>
    <w:rsid w:val="00292FDE"/>
    <w:rsid w:val="00296D80"/>
    <w:rsid w:val="002A6592"/>
    <w:rsid w:val="002B1237"/>
    <w:rsid w:val="002B2830"/>
    <w:rsid w:val="002C0A04"/>
    <w:rsid w:val="002D36F2"/>
    <w:rsid w:val="002D4DF5"/>
    <w:rsid w:val="002E4595"/>
    <w:rsid w:val="00300934"/>
    <w:rsid w:val="0031236D"/>
    <w:rsid w:val="00317663"/>
    <w:rsid w:val="00322647"/>
    <w:rsid w:val="00327BB2"/>
    <w:rsid w:val="00335866"/>
    <w:rsid w:val="00335976"/>
    <w:rsid w:val="00336D80"/>
    <w:rsid w:val="00340AA9"/>
    <w:rsid w:val="00344182"/>
    <w:rsid w:val="00345469"/>
    <w:rsid w:val="00352739"/>
    <w:rsid w:val="00352FD4"/>
    <w:rsid w:val="00354389"/>
    <w:rsid w:val="00387BAA"/>
    <w:rsid w:val="003B38ED"/>
    <w:rsid w:val="003B5B11"/>
    <w:rsid w:val="003C4141"/>
    <w:rsid w:val="003D02D4"/>
    <w:rsid w:val="003E1A22"/>
    <w:rsid w:val="003E4911"/>
    <w:rsid w:val="003E4C30"/>
    <w:rsid w:val="003E526F"/>
    <w:rsid w:val="003E5CA5"/>
    <w:rsid w:val="003F2E43"/>
    <w:rsid w:val="00402B18"/>
    <w:rsid w:val="004168BC"/>
    <w:rsid w:val="004260E5"/>
    <w:rsid w:val="00437A4B"/>
    <w:rsid w:val="00443AE2"/>
    <w:rsid w:val="00454DC9"/>
    <w:rsid w:val="0045630C"/>
    <w:rsid w:val="00464156"/>
    <w:rsid w:val="00482D3A"/>
    <w:rsid w:val="004A31DF"/>
    <w:rsid w:val="004A5CFD"/>
    <w:rsid w:val="004B2F2F"/>
    <w:rsid w:val="004B56F1"/>
    <w:rsid w:val="004C1B1D"/>
    <w:rsid w:val="004C1B97"/>
    <w:rsid w:val="004C2E71"/>
    <w:rsid w:val="004C4F09"/>
    <w:rsid w:val="004D624F"/>
    <w:rsid w:val="004E1327"/>
    <w:rsid w:val="00510747"/>
    <w:rsid w:val="005150EB"/>
    <w:rsid w:val="0051785D"/>
    <w:rsid w:val="00532585"/>
    <w:rsid w:val="005432E7"/>
    <w:rsid w:val="00552A81"/>
    <w:rsid w:val="00560336"/>
    <w:rsid w:val="0056292D"/>
    <w:rsid w:val="005656E2"/>
    <w:rsid w:val="0058340C"/>
    <w:rsid w:val="0058647B"/>
    <w:rsid w:val="00587828"/>
    <w:rsid w:val="0059279A"/>
    <w:rsid w:val="00595422"/>
    <w:rsid w:val="005973D8"/>
    <w:rsid w:val="005B2961"/>
    <w:rsid w:val="005C7829"/>
    <w:rsid w:val="005D33AE"/>
    <w:rsid w:val="005D68DE"/>
    <w:rsid w:val="005D7CA1"/>
    <w:rsid w:val="005F5990"/>
    <w:rsid w:val="005F64DC"/>
    <w:rsid w:val="00607293"/>
    <w:rsid w:val="006072FA"/>
    <w:rsid w:val="00623917"/>
    <w:rsid w:val="00643C4F"/>
    <w:rsid w:val="006505F9"/>
    <w:rsid w:val="00672FB7"/>
    <w:rsid w:val="006732FD"/>
    <w:rsid w:val="00674017"/>
    <w:rsid w:val="00674B22"/>
    <w:rsid w:val="00675F71"/>
    <w:rsid w:val="006777E8"/>
    <w:rsid w:val="00683F9B"/>
    <w:rsid w:val="0068481A"/>
    <w:rsid w:val="00684D51"/>
    <w:rsid w:val="00694516"/>
    <w:rsid w:val="006A3367"/>
    <w:rsid w:val="006A367B"/>
    <w:rsid w:val="006A4191"/>
    <w:rsid w:val="006A7437"/>
    <w:rsid w:val="006F522C"/>
    <w:rsid w:val="006F623E"/>
    <w:rsid w:val="00703EE8"/>
    <w:rsid w:val="00705B63"/>
    <w:rsid w:val="007061C4"/>
    <w:rsid w:val="00710007"/>
    <w:rsid w:val="007112D8"/>
    <w:rsid w:val="00715A64"/>
    <w:rsid w:val="007241C4"/>
    <w:rsid w:val="007303DB"/>
    <w:rsid w:val="0073397A"/>
    <w:rsid w:val="00744E8E"/>
    <w:rsid w:val="00746BFD"/>
    <w:rsid w:val="00756AFF"/>
    <w:rsid w:val="00764D0B"/>
    <w:rsid w:val="00766F54"/>
    <w:rsid w:val="00767919"/>
    <w:rsid w:val="00770E04"/>
    <w:rsid w:val="00773697"/>
    <w:rsid w:val="00792A64"/>
    <w:rsid w:val="00795F76"/>
    <w:rsid w:val="007A4C54"/>
    <w:rsid w:val="007A553D"/>
    <w:rsid w:val="007A6E76"/>
    <w:rsid w:val="007B2617"/>
    <w:rsid w:val="007B6330"/>
    <w:rsid w:val="007C05BB"/>
    <w:rsid w:val="007C774E"/>
    <w:rsid w:val="007F7050"/>
    <w:rsid w:val="00802D9A"/>
    <w:rsid w:val="0080554D"/>
    <w:rsid w:val="0081349F"/>
    <w:rsid w:val="008352C7"/>
    <w:rsid w:val="00844E86"/>
    <w:rsid w:val="00851E8A"/>
    <w:rsid w:val="00852AA5"/>
    <w:rsid w:val="00855507"/>
    <w:rsid w:val="00861459"/>
    <w:rsid w:val="00865C39"/>
    <w:rsid w:val="008727E9"/>
    <w:rsid w:val="0087593E"/>
    <w:rsid w:val="00877BCB"/>
    <w:rsid w:val="0088426C"/>
    <w:rsid w:val="00890944"/>
    <w:rsid w:val="00892789"/>
    <w:rsid w:val="00897A80"/>
    <w:rsid w:val="008B4518"/>
    <w:rsid w:val="008B5D7D"/>
    <w:rsid w:val="008B6AAA"/>
    <w:rsid w:val="008D4352"/>
    <w:rsid w:val="008E0BDD"/>
    <w:rsid w:val="008F32A7"/>
    <w:rsid w:val="008F3DD0"/>
    <w:rsid w:val="00906FFF"/>
    <w:rsid w:val="00913BF0"/>
    <w:rsid w:val="009144D1"/>
    <w:rsid w:val="0092126F"/>
    <w:rsid w:val="00925301"/>
    <w:rsid w:val="00932A9A"/>
    <w:rsid w:val="0093495D"/>
    <w:rsid w:val="00936E82"/>
    <w:rsid w:val="00941961"/>
    <w:rsid w:val="00941DF9"/>
    <w:rsid w:val="009427A9"/>
    <w:rsid w:val="00960B3B"/>
    <w:rsid w:val="00962A60"/>
    <w:rsid w:val="009774D4"/>
    <w:rsid w:val="00981FC6"/>
    <w:rsid w:val="00993B7D"/>
    <w:rsid w:val="00993D31"/>
    <w:rsid w:val="009B799F"/>
    <w:rsid w:val="009C4173"/>
    <w:rsid w:val="009C5325"/>
    <w:rsid w:val="009F2D22"/>
    <w:rsid w:val="00A05225"/>
    <w:rsid w:val="00A06494"/>
    <w:rsid w:val="00A25B14"/>
    <w:rsid w:val="00A273F0"/>
    <w:rsid w:val="00A32A28"/>
    <w:rsid w:val="00A373C5"/>
    <w:rsid w:val="00A37A82"/>
    <w:rsid w:val="00A40942"/>
    <w:rsid w:val="00A5030F"/>
    <w:rsid w:val="00A51AA6"/>
    <w:rsid w:val="00A5480D"/>
    <w:rsid w:val="00A6018B"/>
    <w:rsid w:val="00A644CE"/>
    <w:rsid w:val="00A8531C"/>
    <w:rsid w:val="00A860B8"/>
    <w:rsid w:val="00A93D4A"/>
    <w:rsid w:val="00A93F8A"/>
    <w:rsid w:val="00AA0C3A"/>
    <w:rsid w:val="00AA6AD5"/>
    <w:rsid w:val="00AB1096"/>
    <w:rsid w:val="00AB5C34"/>
    <w:rsid w:val="00AC6EF1"/>
    <w:rsid w:val="00AE0BD9"/>
    <w:rsid w:val="00AE1252"/>
    <w:rsid w:val="00AE6916"/>
    <w:rsid w:val="00B02EE1"/>
    <w:rsid w:val="00B04092"/>
    <w:rsid w:val="00B04A34"/>
    <w:rsid w:val="00B133BE"/>
    <w:rsid w:val="00B309FC"/>
    <w:rsid w:val="00B31D0D"/>
    <w:rsid w:val="00B345BD"/>
    <w:rsid w:val="00B36D9D"/>
    <w:rsid w:val="00B403EC"/>
    <w:rsid w:val="00B43782"/>
    <w:rsid w:val="00B45739"/>
    <w:rsid w:val="00B56901"/>
    <w:rsid w:val="00B60311"/>
    <w:rsid w:val="00B64856"/>
    <w:rsid w:val="00B65938"/>
    <w:rsid w:val="00B70BC2"/>
    <w:rsid w:val="00B846BA"/>
    <w:rsid w:val="00B94483"/>
    <w:rsid w:val="00B956E1"/>
    <w:rsid w:val="00BB22E4"/>
    <w:rsid w:val="00BC6929"/>
    <w:rsid w:val="00BC6EAB"/>
    <w:rsid w:val="00BD6E60"/>
    <w:rsid w:val="00BF08DF"/>
    <w:rsid w:val="00BF3199"/>
    <w:rsid w:val="00C17700"/>
    <w:rsid w:val="00C209EC"/>
    <w:rsid w:val="00C24A44"/>
    <w:rsid w:val="00C323CB"/>
    <w:rsid w:val="00C33F9C"/>
    <w:rsid w:val="00C478E9"/>
    <w:rsid w:val="00C47B52"/>
    <w:rsid w:val="00C61047"/>
    <w:rsid w:val="00C6542B"/>
    <w:rsid w:val="00C87D45"/>
    <w:rsid w:val="00C9254A"/>
    <w:rsid w:val="00C953F3"/>
    <w:rsid w:val="00CB50C3"/>
    <w:rsid w:val="00CB5A3E"/>
    <w:rsid w:val="00CB6D0B"/>
    <w:rsid w:val="00CD270B"/>
    <w:rsid w:val="00CE1D80"/>
    <w:rsid w:val="00CE3294"/>
    <w:rsid w:val="00D26F97"/>
    <w:rsid w:val="00D35988"/>
    <w:rsid w:val="00D37539"/>
    <w:rsid w:val="00D40720"/>
    <w:rsid w:val="00D52725"/>
    <w:rsid w:val="00D56BD4"/>
    <w:rsid w:val="00D6566A"/>
    <w:rsid w:val="00D86C44"/>
    <w:rsid w:val="00D964A0"/>
    <w:rsid w:val="00D97183"/>
    <w:rsid w:val="00DA48CF"/>
    <w:rsid w:val="00DA49C2"/>
    <w:rsid w:val="00DB1E89"/>
    <w:rsid w:val="00DB273C"/>
    <w:rsid w:val="00DB2EEA"/>
    <w:rsid w:val="00DB54B7"/>
    <w:rsid w:val="00DB5EB5"/>
    <w:rsid w:val="00DC0386"/>
    <w:rsid w:val="00DC2155"/>
    <w:rsid w:val="00DC3EFE"/>
    <w:rsid w:val="00DC69E4"/>
    <w:rsid w:val="00DD0D6C"/>
    <w:rsid w:val="00DE3FA1"/>
    <w:rsid w:val="00DF18DA"/>
    <w:rsid w:val="00DF364B"/>
    <w:rsid w:val="00DF6513"/>
    <w:rsid w:val="00E03018"/>
    <w:rsid w:val="00E10498"/>
    <w:rsid w:val="00E11BD7"/>
    <w:rsid w:val="00E1386C"/>
    <w:rsid w:val="00E30535"/>
    <w:rsid w:val="00E31095"/>
    <w:rsid w:val="00E31F4C"/>
    <w:rsid w:val="00E41D3F"/>
    <w:rsid w:val="00E47D21"/>
    <w:rsid w:val="00E622C6"/>
    <w:rsid w:val="00E62F3A"/>
    <w:rsid w:val="00E65D43"/>
    <w:rsid w:val="00E705B2"/>
    <w:rsid w:val="00E74359"/>
    <w:rsid w:val="00E858CB"/>
    <w:rsid w:val="00E94227"/>
    <w:rsid w:val="00E944E4"/>
    <w:rsid w:val="00EA75C6"/>
    <w:rsid w:val="00EB25C2"/>
    <w:rsid w:val="00EE29C1"/>
    <w:rsid w:val="00EE76F4"/>
    <w:rsid w:val="00EF0F81"/>
    <w:rsid w:val="00F124B8"/>
    <w:rsid w:val="00F13AED"/>
    <w:rsid w:val="00F175D7"/>
    <w:rsid w:val="00F3474D"/>
    <w:rsid w:val="00F35956"/>
    <w:rsid w:val="00F3712B"/>
    <w:rsid w:val="00F4228F"/>
    <w:rsid w:val="00F47040"/>
    <w:rsid w:val="00F476C6"/>
    <w:rsid w:val="00F503CC"/>
    <w:rsid w:val="00F544B8"/>
    <w:rsid w:val="00F62CB4"/>
    <w:rsid w:val="00F67852"/>
    <w:rsid w:val="00F76186"/>
    <w:rsid w:val="00F85F28"/>
    <w:rsid w:val="00F933AE"/>
    <w:rsid w:val="00F95835"/>
    <w:rsid w:val="00FB3789"/>
    <w:rsid w:val="00FB69BE"/>
    <w:rsid w:val="00FC49A9"/>
    <w:rsid w:val="00FC50CC"/>
    <w:rsid w:val="00FD0DAB"/>
    <w:rsid w:val="00FD38D6"/>
    <w:rsid w:val="00FF0CA8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01"/>
    <w:rPr>
      <w:sz w:val="26"/>
      <w:szCs w:val="26"/>
    </w:rPr>
  </w:style>
  <w:style w:type="paragraph" w:styleId="10">
    <w:name w:val="heading 1"/>
    <w:basedOn w:val="a"/>
    <w:next w:val="a"/>
    <w:link w:val="11"/>
    <w:uiPriority w:val="99"/>
    <w:qFormat/>
    <w:rsid w:val="00F175D7"/>
    <w:pPr>
      <w:keepNext/>
      <w:widowControl w:val="0"/>
      <w:spacing w:before="280"/>
      <w:jc w:val="center"/>
      <w:outlineLvl w:val="0"/>
    </w:pPr>
    <w:rPr>
      <w:b/>
      <w:sz w:val="22"/>
      <w:szCs w:val="20"/>
    </w:rPr>
  </w:style>
  <w:style w:type="paragraph" w:styleId="20">
    <w:name w:val="heading 2"/>
    <w:basedOn w:val="a"/>
    <w:next w:val="a"/>
    <w:link w:val="21"/>
    <w:uiPriority w:val="99"/>
    <w:qFormat/>
    <w:rsid w:val="00F175D7"/>
    <w:pPr>
      <w:keepNext/>
      <w:widowControl w:val="0"/>
      <w:outlineLvl w:val="1"/>
    </w:pPr>
    <w:rPr>
      <w:i/>
      <w:sz w:val="2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175D7"/>
    <w:pPr>
      <w:keepNext/>
      <w:widowControl w:val="0"/>
      <w:ind w:left="4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175D7"/>
    <w:pPr>
      <w:keepNext/>
      <w:widowControl w:val="0"/>
      <w:spacing w:before="320"/>
      <w:jc w:val="center"/>
      <w:outlineLvl w:val="3"/>
    </w:pPr>
    <w:rPr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175D7"/>
    <w:pPr>
      <w:keepNext/>
      <w:spacing w:before="480"/>
      <w:ind w:left="40"/>
      <w:jc w:val="both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F175D7"/>
    <w:pPr>
      <w:keepNext/>
      <w:spacing w:line="420" w:lineRule="auto"/>
      <w:ind w:left="1416" w:firstLine="708"/>
      <w:jc w:val="both"/>
      <w:outlineLvl w:val="5"/>
    </w:pPr>
    <w:rPr>
      <w:b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F175D7"/>
    <w:pPr>
      <w:keepNext/>
      <w:ind w:left="708" w:right="200" w:firstLine="708"/>
      <w:jc w:val="center"/>
      <w:outlineLvl w:val="6"/>
    </w:pPr>
    <w:rPr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175D7"/>
    <w:pPr>
      <w:keepNext/>
      <w:jc w:val="right"/>
      <w:outlineLvl w:val="7"/>
    </w:pPr>
    <w:rPr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C6EF1"/>
    <w:pPr>
      <w:keepNext/>
      <w:tabs>
        <w:tab w:val="num" w:pos="360"/>
      </w:tabs>
      <w:jc w:val="center"/>
      <w:outlineLvl w:val="8"/>
    </w:pPr>
    <w:rPr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8F7D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8F7D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F7D7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F7D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F7D7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F7D7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8F7D7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F7D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F7D7C"/>
    <w:rPr>
      <w:rFonts w:ascii="Cambria" w:eastAsia="Times New Roman" w:hAnsi="Cambria" w:cs="Times New Roman"/>
    </w:rPr>
  </w:style>
  <w:style w:type="paragraph" w:customStyle="1" w:styleId="22">
    <w:name w:val="Знак2"/>
    <w:basedOn w:val="a"/>
    <w:uiPriority w:val="99"/>
    <w:rsid w:val="00437A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37A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043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27B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7D7C"/>
    <w:rPr>
      <w:sz w:val="0"/>
      <w:szCs w:val="0"/>
    </w:rPr>
  </w:style>
  <w:style w:type="paragraph" w:styleId="a6">
    <w:name w:val="Body Text"/>
    <w:basedOn w:val="a"/>
    <w:link w:val="a7"/>
    <w:uiPriority w:val="99"/>
    <w:rsid w:val="00F175D7"/>
    <w:pPr>
      <w:widowControl w:val="0"/>
      <w:jc w:val="both"/>
    </w:pPr>
    <w:rPr>
      <w:bCs/>
      <w:sz w:val="22"/>
      <w:szCs w:val="20"/>
    </w:rPr>
  </w:style>
  <w:style w:type="character" w:customStyle="1" w:styleId="a7">
    <w:name w:val="Основной текст Знак"/>
    <w:link w:val="a6"/>
    <w:uiPriority w:val="99"/>
    <w:semiHidden/>
    <w:rsid w:val="008F7D7C"/>
    <w:rPr>
      <w:sz w:val="26"/>
      <w:szCs w:val="26"/>
    </w:rPr>
  </w:style>
  <w:style w:type="character" w:styleId="a8">
    <w:name w:val="Hyperlink"/>
    <w:uiPriority w:val="99"/>
    <w:rsid w:val="00F175D7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rsid w:val="00F175D7"/>
    <w:pPr>
      <w:ind w:firstLine="851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semiHidden/>
    <w:rsid w:val="008F7D7C"/>
    <w:rPr>
      <w:sz w:val="26"/>
      <w:szCs w:val="26"/>
    </w:rPr>
  </w:style>
  <w:style w:type="paragraph" w:styleId="23">
    <w:name w:val="Body Text Indent 2"/>
    <w:basedOn w:val="a"/>
    <w:link w:val="24"/>
    <w:uiPriority w:val="99"/>
    <w:rsid w:val="00F175D7"/>
    <w:pPr>
      <w:widowControl w:val="0"/>
      <w:spacing w:line="220" w:lineRule="auto"/>
      <w:ind w:firstLine="340"/>
      <w:jc w:val="both"/>
    </w:pPr>
    <w:rPr>
      <w:sz w:val="22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rsid w:val="008F7D7C"/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F175D7"/>
    <w:pPr>
      <w:widowControl w:val="0"/>
      <w:spacing w:line="260" w:lineRule="auto"/>
      <w:ind w:left="567" w:hanging="567"/>
    </w:pPr>
    <w:rPr>
      <w:sz w:val="22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rsid w:val="008F7D7C"/>
    <w:rPr>
      <w:sz w:val="16"/>
      <w:szCs w:val="16"/>
    </w:rPr>
  </w:style>
  <w:style w:type="paragraph" w:styleId="33">
    <w:name w:val="Body Text 3"/>
    <w:basedOn w:val="a"/>
    <w:link w:val="34"/>
    <w:uiPriority w:val="99"/>
    <w:rsid w:val="00F175D7"/>
    <w:pPr>
      <w:widowControl w:val="0"/>
      <w:spacing w:before="100"/>
      <w:ind w:right="200"/>
      <w:jc w:val="center"/>
    </w:pPr>
    <w:rPr>
      <w:sz w:val="20"/>
      <w:szCs w:val="20"/>
    </w:rPr>
  </w:style>
  <w:style w:type="character" w:customStyle="1" w:styleId="34">
    <w:name w:val="Основной текст 3 Знак"/>
    <w:link w:val="33"/>
    <w:uiPriority w:val="99"/>
    <w:semiHidden/>
    <w:rsid w:val="008F7D7C"/>
    <w:rPr>
      <w:sz w:val="16"/>
      <w:szCs w:val="16"/>
    </w:rPr>
  </w:style>
  <w:style w:type="paragraph" w:customStyle="1" w:styleId="FR1">
    <w:name w:val="FR1"/>
    <w:uiPriority w:val="99"/>
    <w:rsid w:val="00F175D7"/>
    <w:pPr>
      <w:widowControl w:val="0"/>
      <w:spacing w:before="220" w:line="340" w:lineRule="auto"/>
      <w:ind w:left="120"/>
    </w:pPr>
    <w:rPr>
      <w:rFonts w:ascii="Arial" w:hAnsi="Arial"/>
      <w:i/>
    </w:rPr>
  </w:style>
  <w:style w:type="paragraph" w:styleId="25">
    <w:name w:val="Body Text 2"/>
    <w:basedOn w:val="a"/>
    <w:link w:val="26"/>
    <w:uiPriority w:val="99"/>
    <w:rsid w:val="00F175D7"/>
    <w:pPr>
      <w:widowControl w:val="0"/>
      <w:spacing w:line="260" w:lineRule="auto"/>
    </w:pPr>
    <w:rPr>
      <w:sz w:val="22"/>
      <w:szCs w:val="20"/>
    </w:rPr>
  </w:style>
  <w:style w:type="character" w:customStyle="1" w:styleId="26">
    <w:name w:val="Основной текст 2 Знак"/>
    <w:link w:val="25"/>
    <w:uiPriority w:val="99"/>
    <w:semiHidden/>
    <w:rsid w:val="008F7D7C"/>
    <w:rPr>
      <w:sz w:val="26"/>
      <w:szCs w:val="26"/>
    </w:rPr>
  </w:style>
  <w:style w:type="paragraph" w:styleId="ab">
    <w:name w:val="Block Text"/>
    <w:basedOn w:val="a"/>
    <w:uiPriority w:val="99"/>
    <w:rsid w:val="00F175D7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175D7"/>
    <w:pPr>
      <w:widowControl w:val="0"/>
      <w:spacing w:before="300"/>
      <w:jc w:val="center"/>
    </w:pPr>
    <w:rPr>
      <w:rFonts w:ascii="Courier New" w:hAnsi="Courier New"/>
    </w:rPr>
  </w:style>
  <w:style w:type="character" w:styleId="ac">
    <w:name w:val="page number"/>
    <w:uiPriority w:val="99"/>
    <w:rsid w:val="00F175D7"/>
    <w:rPr>
      <w:rFonts w:cs="Times New Roman"/>
    </w:rPr>
  </w:style>
  <w:style w:type="paragraph" w:styleId="ad">
    <w:name w:val="footer"/>
    <w:basedOn w:val="a"/>
    <w:link w:val="ae"/>
    <w:uiPriority w:val="99"/>
    <w:rsid w:val="00F175D7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2"/>
      <w:szCs w:val="20"/>
    </w:rPr>
  </w:style>
  <w:style w:type="character" w:customStyle="1" w:styleId="ae">
    <w:name w:val="Нижний колонтитул Знак"/>
    <w:link w:val="ad"/>
    <w:uiPriority w:val="99"/>
    <w:semiHidden/>
    <w:rsid w:val="008F7D7C"/>
    <w:rPr>
      <w:sz w:val="26"/>
      <w:szCs w:val="26"/>
    </w:rPr>
  </w:style>
  <w:style w:type="paragraph" w:customStyle="1" w:styleId="1">
    <w:name w:val="Стиль1"/>
    <w:basedOn w:val="a"/>
    <w:uiPriority w:val="99"/>
    <w:rsid w:val="00F175D7"/>
    <w:pPr>
      <w:keepNext/>
      <w:keepLines/>
      <w:widowControl w:val="0"/>
      <w:numPr>
        <w:numId w:val="6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175D7"/>
    <w:pPr>
      <w:keepNext/>
      <w:keepLines/>
      <w:widowControl w:val="0"/>
      <w:numPr>
        <w:ilvl w:val="1"/>
        <w:numId w:val="6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175D7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175D7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175D7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175D7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175D7"/>
    <w:pPr>
      <w:keepLines/>
      <w:snapToGrid w:val="0"/>
      <w:jc w:val="both"/>
    </w:pPr>
    <w:rPr>
      <w:sz w:val="28"/>
    </w:rPr>
  </w:style>
  <w:style w:type="paragraph" w:customStyle="1" w:styleId="zg2">
    <w:name w:val="zg2"/>
    <w:basedOn w:val="zg1"/>
    <w:next w:val="a"/>
    <w:uiPriority w:val="99"/>
    <w:rsid w:val="00F175D7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175D7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175D7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175D7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Title">
    <w:name w:val="ConsTitle"/>
    <w:uiPriority w:val="99"/>
    <w:rsid w:val="00F175D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F175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31"/>
    <w:basedOn w:val="a"/>
    <w:uiPriority w:val="99"/>
    <w:rsid w:val="00F175D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">
    <w:name w:val="line number"/>
    <w:uiPriority w:val="99"/>
    <w:rsid w:val="00F175D7"/>
    <w:rPr>
      <w:rFonts w:cs="Times New Roman"/>
    </w:rPr>
  </w:style>
  <w:style w:type="paragraph" w:styleId="af0">
    <w:name w:val="header"/>
    <w:basedOn w:val="a"/>
    <w:link w:val="af1"/>
    <w:uiPriority w:val="99"/>
    <w:rsid w:val="00F175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semiHidden/>
    <w:rsid w:val="008F7D7C"/>
    <w:rPr>
      <w:sz w:val="26"/>
      <w:szCs w:val="26"/>
    </w:rPr>
  </w:style>
  <w:style w:type="paragraph" w:customStyle="1" w:styleId="ConsPlusNonformat">
    <w:name w:val="ConsPlusNonformat"/>
    <w:uiPriority w:val="99"/>
    <w:rsid w:val="00F17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"/>
    <w:basedOn w:val="a"/>
    <w:uiPriority w:val="99"/>
    <w:rsid w:val="00C209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A052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454DC9"/>
    <w:pPr>
      <w:widowControl w:val="0"/>
      <w:snapToGrid w:val="0"/>
    </w:pPr>
  </w:style>
  <w:style w:type="paragraph" w:customStyle="1" w:styleId="36">
    <w:name w:val="заголовок 3"/>
    <w:basedOn w:val="a"/>
    <w:next w:val="a"/>
    <w:uiPriority w:val="99"/>
    <w:rsid w:val="005D68DE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5D68DE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5D68DE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AC6EF1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AC6EF1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154C71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2A6592"/>
    <w:rPr>
      <w:rFonts w:ascii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4C2E7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lonas2@yandex.ru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lonass2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dmkogaly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9033</Words>
  <Characters>51490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60403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KSM</dc:creator>
  <cp:keywords/>
  <dc:description/>
  <cp:lastModifiedBy>Немыкина Ольга Викторовна</cp:lastModifiedBy>
  <cp:revision>14</cp:revision>
  <cp:lastPrinted>2013-11-28T02:54:00Z</cp:lastPrinted>
  <dcterms:created xsi:type="dcterms:W3CDTF">2013-10-19T05:44:00Z</dcterms:created>
  <dcterms:modified xsi:type="dcterms:W3CDTF">2013-11-29T09:16:00Z</dcterms:modified>
</cp:coreProperties>
</file>