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6E" w:rsidRDefault="0065376E" w:rsidP="0065376E">
      <w:pPr>
        <w:spacing w:after="0" w:line="240" w:lineRule="auto"/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43392" behindDoc="0" locked="0" layoutInCell="1" allowOverlap="1" wp14:anchorId="18277C50" wp14:editId="3DD8C41B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76E" w:rsidRDefault="0065376E" w:rsidP="0065376E">
      <w:pPr>
        <w:spacing w:after="0" w:line="240" w:lineRule="auto"/>
        <w:ind w:right="2"/>
        <w:jc w:val="center"/>
        <w:rPr>
          <w:b/>
          <w:color w:val="3366FF"/>
          <w:sz w:val="32"/>
          <w:szCs w:val="32"/>
        </w:rPr>
      </w:pPr>
    </w:p>
    <w:p w:rsidR="0065376E" w:rsidRPr="00C425F8" w:rsidRDefault="0065376E" w:rsidP="0065376E">
      <w:pPr>
        <w:spacing w:after="0" w:line="240" w:lineRule="auto"/>
        <w:ind w:right="2"/>
        <w:jc w:val="center"/>
        <w:rPr>
          <w:b/>
          <w:color w:val="3366FF"/>
          <w:sz w:val="6"/>
          <w:szCs w:val="32"/>
        </w:rPr>
      </w:pPr>
    </w:p>
    <w:p w:rsidR="0065376E" w:rsidRPr="00ED3349" w:rsidRDefault="0065376E" w:rsidP="0065376E">
      <w:pPr>
        <w:spacing w:after="0" w:line="240" w:lineRule="auto"/>
        <w:ind w:right="2"/>
        <w:jc w:val="center"/>
        <w:rPr>
          <w:b/>
          <w:color w:val="3366FF"/>
          <w:sz w:val="12"/>
          <w:szCs w:val="32"/>
        </w:rPr>
      </w:pPr>
    </w:p>
    <w:p w:rsidR="0065376E" w:rsidRPr="0065376E" w:rsidRDefault="0065376E" w:rsidP="0065376E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5376E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65376E" w:rsidRPr="0065376E" w:rsidRDefault="0065376E" w:rsidP="0065376E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5376E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АДМИНИСТРАЦИИ ГОРОДА КОГАЛЫМА</w:t>
      </w:r>
    </w:p>
    <w:p w:rsidR="0065376E" w:rsidRPr="0065376E" w:rsidRDefault="0065376E" w:rsidP="0065376E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376E">
        <w:rPr>
          <w:rFonts w:ascii="Times New Roman" w:hAnsi="Times New Roman" w:cs="Times New Roman"/>
          <w:b/>
          <w:color w:val="000000"/>
          <w:sz w:val="28"/>
          <w:szCs w:val="28"/>
        </w:rPr>
        <w:t>Ханты-Мансийского автономного округа - Югры</w:t>
      </w:r>
    </w:p>
    <w:p w:rsidR="0065376E" w:rsidRPr="00485E30" w:rsidRDefault="0065376E" w:rsidP="0065376E">
      <w:pPr>
        <w:spacing w:after="0" w:line="240" w:lineRule="auto"/>
        <w:ind w:right="2"/>
        <w:jc w:val="center"/>
        <w:rPr>
          <w:color w:val="000000"/>
          <w:sz w:val="2"/>
        </w:rPr>
      </w:pPr>
    </w:p>
    <w:p w:rsidR="0065376E" w:rsidRPr="00485E30" w:rsidRDefault="0065376E" w:rsidP="0065376E">
      <w:pPr>
        <w:widowControl w:val="0"/>
        <w:spacing w:after="0" w:line="240" w:lineRule="auto"/>
        <w:ind w:firstLine="4446"/>
        <w:rPr>
          <w:color w:val="00000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65376E" w:rsidRPr="00485E30" w:rsidTr="00695132">
        <w:trPr>
          <w:trHeight w:val="155"/>
        </w:trPr>
        <w:tc>
          <w:tcPr>
            <w:tcW w:w="565" w:type="dxa"/>
            <w:vAlign w:val="center"/>
          </w:tcPr>
          <w:p w:rsidR="0065376E" w:rsidRPr="00485E30" w:rsidRDefault="0065376E" w:rsidP="0065376E">
            <w:pPr>
              <w:spacing w:after="0" w:line="240" w:lineRule="auto"/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 w:rsidRPr="00485E30">
              <w:rPr>
                <w:color w:val="000000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65376E" w:rsidRPr="00485E30" w:rsidRDefault="0065376E" w:rsidP="0065376E">
            <w:pPr>
              <w:spacing w:after="0" w:line="240" w:lineRule="auto"/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«</w:t>
            </w:r>
            <w:r>
              <w:rPr>
                <w:rFonts w:ascii="Arial" w:hAnsi="Arial" w:cs="Arial"/>
                <w:color w:val="000000"/>
                <w:sz w:val="26"/>
              </w:rPr>
              <w:t>19</w:t>
            </w:r>
            <w:r w:rsidRPr="00485E30">
              <w:rPr>
                <w:rFonts w:ascii="Arial" w:hAnsi="Arial" w:cs="Arial"/>
                <w:color w:val="000000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65376E" w:rsidRPr="00485E30" w:rsidRDefault="0065376E" w:rsidP="0065376E">
            <w:pPr>
              <w:spacing w:after="0" w:line="240" w:lineRule="auto"/>
              <w:ind w:left="-228" w:hanging="6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65376E" w:rsidRPr="00612AA4" w:rsidRDefault="0065376E" w:rsidP="0065376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августа</w:t>
            </w:r>
          </w:p>
        </w:tc>
        <w:tc>
          <w:tcPr>
            <w:tcW w:w="239" w:type="dxa"/>
          </w:tcPr>
          <w:p w:rsidR="0065376E" w:rsidRPr="00485E30" w:rsidRDefault="0065376E" w:rsidP="0065376E">
            <w:pPr>
              <w:spacing w:after="0" w:line="240" w:lineRule="auto"/>
              <w:rPr>
                <w:rFonts w:ascii="Arial" w:hAnsi="Arial" w:cs="Arial"/>
                <w:color w:val="000000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65376E" w:rsidRPr="00485E30" w:rsidRDefault="0065376E" w:rsidP="0065376E">
            <w:pPr>
              <w:spacing w:after="0" w:line="240" w:lineRule="auto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2019</w:t>
            </w:r>
          </w:p>
        </w:tc>
        <w:tc>
          <w:tcPr>
            <w:tcW w:w="2258" w:type="dxa"/>
          </w:tcPr>
          <w:p w:rsidR="0065376E" w:rsidRPr="00485E30" w:rsidRDefault="0065376E" w:rsidP="0065376E">
            <w:pPr>
              <w:spacing w:after="0" w:line="240" w:lineRule="auto"/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rFonts w:ascii="Arial" w:hAnsi="Arial" w:cs="Arial"/>
                <w:color w:val="000000"/>
                <w:sz w:val="26"/>
              </w:rPr>
              <w:t>г.</w:t>
            </w:r>
          </w:p>
        </w:tc>
        <w:tc>
          <w:tcPr>
            <w:tcW w:w="1349" w:type="dxa"/>
          </w:tcPr>
          <w:p w:rsidR="0065376E" w:rsidRPr="00485E30" w:rsidRDefault="0065376E" w:rsidP="0065376E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color w:val="000000"/>
                <w:sz w:val="26"/>
              </w:rPr>
              <w:t xml:space="preserve"> №</w:t>
            </w:r>
            <w:r w:rsidRPr="00485E30">
              <w:rPr>
                <w:rFonts w:ascii="Arial" w:hAnsi="Arial" w:cs="Arial"/>
                <w:color w:val="000000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5376E" w:rsidRPr="00485E30" w:rsidRDefault="0065376E" w:rsidP="0065376E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1792</w:t>
            </w:r>
          </w:p>
        </w:tc>
      </w:tr>
    </w:tbl>
    <w:p w:rsidR="00CC5956" w:rsidRDefault="00CC5956" w:rsidP="00CC5956">
      <w:pPr>
        <w:pStyle w:val="2"/>
        <w:keepNext w:val="0"/>
        <w:keepLines w:val="0"/>
        <w:widowControl w:val="0"/>
        <w:spacing w:before="0" w:line="240" w:lineRule="auto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</w:p>
    <w:p w:rsidR="00900883" w:rsidRDefault="00900883" w:rsidP="00CC5956">
      <w:pPr>
        <w:pStyle w:val="2"/>
        <w:keepNext w:val="0"/>
        <w:keepLines w:val="0"/>
        <w:widowControl w:val="0"/>
        <w:spacing w:before="0" w:line="240" w:lineRule="auto"/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</w:p>
    <w:p w:rsidR="003F6D52" w:rsidRPr="003F6D52" w:rsidRDefault="003F6D52" w:rsidP="00CC5956">
      <w:pPr>
        <w:pStyle w:val="2"/>
        <w:keepNext w:val="0"/>
        <w:keepLines w:val="0"/>
        <w:widowControl w:val="0"/>
        <w:spacing w:before="0" w:line="240" w:lineRule="auto"/>
        <w:rPr>
          <w:rFonts w:ascii="Times New Roman" w:eastAsia="Calibri" w:hAnsi="Times New Roman" w:cs="Times New Roman"/>
          <w:b w:val="0"/>
          <w:bCs w:val="0"/>
          <w:i/>
          <w:iCs/>
          <w:color w:val="auto"/>
          <w:lang w:eastAsia="ru-RU"/>
        </w:rPr>
      </w:pPr>
      <w:r w:rsidRPr="003F6D52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О внесении изменени</w:t>
      </w:r>
      <w:r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й</w:t>
      </w:r>
      <w:r w:rsidRPr="003F6D52">
        <w:rPr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</w:t>
      </w:r>
    </w:p>
    <w:p w:rsidR="003F6D52" w:rsidRPr="00432D16" w:rsidRDefault="003F6D52" w:rsidP="00CC595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2D16">
        <w:rPr>
          <w:rFonts w:ascii="Times New Roman" w:hAnsi="Times New Roman"/>
          <w:sz w:val="26"/>
          <w:szCs w:val="26"/>
          <w:lang w:eastAsia="ru-RU"/>
        </w:rPr>
        <w:t xml:space="preserve">в постановление Администрации </w:t>
      </w:r>
    </w:p>
    <w:p w:rsidR="003F6D52" w:rsidRDefault="003F6D52" w:rsidP="003F6D5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города Когалыма</w:t>
      </w:r>
      <w:r w:rsidR="009008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2D16">
        <w:rPr>
          <w:rFonts w:ascii="Times New Roman" w:hAnsi="Times New Roman"/>
          <w:sz w:val="26"/>
          <w:szCs w:val="26"/>
          <w:lang w:eastAsia="ru-RU"/>
        </w:rPr>
        <w:t>от 11.10.2013 №290</w:t>
      </w:r>
      <w:r>
        <w:rPr>
          <w:rFonts w:ascii="Times New Roman" w:hAnsi="Times New Roman"/>
          <w:sz w:val="26"/>
          <w:szCs w:val="26"/>
          <w:lang w:eastAsia="ru-RU"/>
        </w:rPr>
        <w:t>6</w:t>
      </w:r>
    </w:p>
    <w:p w:rsidR="005B73B7" w:rsidRDefault="005B73B7" w:rsidP="003F6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6D52" w:rsidRPr="005B73B7" w:rsidRDefault="003F6D52" w:rsidP="003F6D52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B73B7">
        <w:rPr>
          <w:rFonts w:ascii="Times New Roman" w:hAnsi="Times New Roman" w:cs="Times New Roman"/>
          <w:b w:val="0"/>
          <w:bCs w:val="0"/>
          <w:sz w:val="26"/>
          <w:szCs w:val="26"/>
        </w:rPr>
        <w:t>В соответствии с Уставом города Когалыма, ре</w:t>
      </w:r>
      <w:r w:rsidR="00320449" w:rsidRPr="005B73B7">
        <w:rPr>
          <w:rFonts w:ascii="Times New Roman" w:hAnsi="Times New Roman" w:cs="Times New Roman"/>
          <w:b w:val="0"/>
          <w:bCs w:val="0"/>
          <w:sz w:val="26"/>
          <w:szCs w:val="26"/>
        </w:rPr>
        <w:t>ш</w:t>
      </w:r>
      <w:r w:rsidR="009C3B08">
        <w:rPr>
          <w:rFonts w:ascii="Times New Roman" w:hAnsi="Times New Roman" w:cs="Times New Roman"/>
          <w:b w:val="0"/>
          <w:bCs w:val="0"/>
          <w:sz w:val="26"/>
          <w:szCs w:val="26"/>
        </w:rPr>
        <w:t>ением Думы города Когалыма от 19</w:t>
      </w:r>
      <w:r w:rsidRPr="005B73B7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9C3B08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5B73B7">
        <w:rPr>
          <w:rFonts w:ascii="Times New Roman" w:hAnsi="Times New Roman" w:cs="Times New Roman"/>
          <w:b w:val="0"/>
          <w:bCs w:val="0"/>
          <w:sz w:val="26"/>
          <w:szCs w:val="26"/>
        </w:rPr>
        <w:t>.2019 №</w:t>
      </w:r>
      <w:r w:rsidR="009C3B08">
        <w:rPr>
          <w:rFonts w:ascii="Times New Roman" w:hAnsi="Times New Roman" w:cs="Times New Roman"/>
          <w:b w:val="0"/>
          <w:bCs w:val="0"/>
          <w:sz w:val="26"/>
          <w:szCs w:val="26"/>
        </w:rPr>
        <w:t>308</w:t>
      </w:r>
      <w:r w:rsidRPr="005B73B7">
        <w:rPr>
          <w:rFonts w:ascii="Times New Roman" w:hAnsi="Times New Roman" w:cs="Times New Roman"/>
          <w:b w:val="0"/>
          <w:bCs w:val="0"/>
          <w:sz w:val="26"/>
          <w:szCs w:val="26"/>
        </w:rPr>
        <w:t>-ГД «О внесении изменений в решение Думы города Когалыма от 12.12.201</w:t>
      </w:r>
      <w:r w:rsidR="008F704D" w:rsidRPr="005B73B7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5B7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№250-ГД», постановлением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реализации», в связи с </w:t>
      </w:r>
      <w:r w:rsidR="00320449" w:rsidRPr="005B73B7">
        <w:rPr>
          <w:rFonts w:ascii="Times New Roman" w:hAnsi="Times New Roman" w:cs="Times New Roman"/>
          <w:b w:val="0"/>
          <w:bCs w:val="0"/>
          <w:sz w:val="26"/>
          <w:szCs w:val="26"/>
        </w:rPr>
        <w:t>перераспределением</w:t>
      </w:r>
      <w:r w:rsidRPr="005B73B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бюджетных ассигнований:</w:t>
      </w:r>
    </w:p>
    <w:p w:rsidR="003F6D52" w:rsidRPr="005B73B7" w:rsidRDefault="003F6D52" w:rsidP="003F6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6D52" w:rsidRPr="005B73B7" w:rsidRDefault="003F6D52" w:rsidP="003F6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73B7">
        <w:rPr>
          <w:rFonts w:ascii="Times New Roman" w:hAnsi="Times New Roman"/>
          <w:sz w:val="26"/>
          <w:szCs w:val="26"/>
        </w:rPr>
        <w:t xml:space="preserve">1. В </w:t>
      </w:r>
      <w:r w:rsidR="005736DD" w:rsidRPr="005B73B7">
        <w:rPr>
          <w:rFonts w:ascii="Times New Roman" w:hAnsi="Times New Roman"/>
          <w:sz w:val="26"/>
          <w:szCs w:val="26"/>
        </w:rPr>
        <w:t xml:space="preserve">приложение к </w:t>
      </w:r>
      <w:r w:rsidRPr="005B73B7">
        <w:rPr>
          <w:rFonts w:ascii="Times New Roman" w:hAnsi="Times New Roman"/>
          <w:sz w:val="26"/>
          <w:szCs w:val="26"/>
        </w:rPr>
        <w:t>постановлени</w:t>
      </w:r>
      <w:r w:rsidR="005736DD" w:rsidRPr="005B73B7">
        <w:rPr>
          <w:rFonts w:ascii="Times New Roman" w:hAnsi="Times New Roman"/>
          <w:sz w:val="26"/>
          <w:szCs w:val="26"/>
        </w:rPr>
        <w:t>ю</w:t>
      </w:r>
      <w:r w:rsidRPr="005B73B7">
        <w:rPr>
          <w:rFonts w:ascii="Times New Roman" w:hAnsi="Times New Roman"/>
          <w:sz w:val="26"/>
          <w:szCs w:val="26"/>
        </w:rPr>
        <w:t xml:space="preserve"> Администрации города Когалыма</w:t>
      </w:r>
      <w:r w:rsidR="00900883">
        <w:rPr>
          <w:rFonts w:ascii="Times New Roman" w:hAnsi="Times New Roman"/>
          <w:sz w:val="26"/>
          <w:szCs w:val="26"/>
        </w:rPr>
        <w:t xml:space="preserve">                     </w:t>
      </w:r>
      <w:r w:rsidRPr="005B73B7">
        <w:rPr>
          <w:rFonts w:ascii="Times New Roman" w:hAnsi="Times New Roman"/>
          <w:sz w:val="26"/>
          <w:szCs w:val="26"/>
        </w:rPr>
        <w:t xml:space="preserve"> от 11.10.2013 №2906 «Об утверждении муниципальной программы «Развитие транспортной системы города Когалыма» (далее – </w:t>
      </w:r>
      <w:r w:rsidR="00320449" w:rsidRPr="005B73B7">
        <w:rPr>
          <w:rFonts w:ascii="Times New Roman" w:hAnsi="Times New Roman"/>
          <w:sz w:val="26"/>
          <w:szCs w:val="26"/>
        </w:rPr>
        <w:t>Программа</w:t>
      </w:r>
      <w:r w:rsidRPr="005B73B7">
        <w:rPr>
          <w:rFonts w:ascii="Times New Roman" w:hAnsi="Times New Roman"/>
          <w:sz w:val="26"/>
          <w:szCs w:val="26"/>
        </w:rPr>
        <w:t>) внести следующие изменения:</w:t>
      </w:r>
    </w:p>
    <w:p w:rsidR="003F6D52" w:rsidRPr="005B73B7" w:rsidRDefault="003F6D52" w:rsidP="003F6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73B7">
        <w:rPr>
          <w:rFonts w:ascii="Times New Roman" w:hAnsi="Times New Roman"/>
          <w:sz w:val="26"/>
          <w:szCs w:val="26"/>
        </w:rPr>
        <w:t>1.1. В паспорте Программы:</w:t>
      </w:r>
    </w:p>
    <w:p w:rsidR="00FA1809" w:rsidRPr="005B73B7" w:rsidRDefault="003F6D52" w:rsidP="003F6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73B7">
        <w:rPr>
          <w:rFonts w:ascii="Times New Roman" w:hAnsi="Times New Roman"/>
          <w:sz w:val="26"/>
          <w:szCs w:val="26"/>
        </w:rPr>
        <w:t xml:space="preserve">1.1.1. </w:t>
      </w:r>
      <w:r w:rsidR="006F3AFB" w:rsidRPr="005B73B7">
        <w:rPr>
          <w:rFonts w:ascii="Times New Roman" w:hAnsi="Times New Roman"/>
          <w:sz w:val="26"/>
          <w:szCs w:val="26"/>
        </w:rPr>
        <w:t>с</w:t>
      </w:r>
      <w:r w:rsidR="00320449" w:rsidRPr="005B73B7">
        <w:rPr>
          <w:rFonts w:ascii="Times New Roman" w:hAnsi="Times New Roman"/>
          <w:sz w:val="26"/>
          <w:szCs w:val="26"/>
        </w:rPr>
        <w:t xml:space="preserve">троку </w:t>
      </w:r>
      <w:r w:rsidR="00FA1809" w:rsidRPr="005B73B7">
        <w:rPr>
          <w:rFonts w:ascii="Times New Roman" w:hAnsi="Times New Roman"/>
          <w:sz w:val="26"/>
          <w:szCs w:val="26"/>
        </w:rPr>
        <w:t xml:space="preserve">«Целевые показатели муниципальной программы» </w:t>
      </w:r>
      <w:r w:rsidR="00320449" w:rsidRPr="005B73B7">
        <w:rPr>
          <w:rFonts w:ascii="Times New Roman" w:hAnsi="Times New Roman"/>
          <w:sz w:val="26"/>
          <w:szCs w:val="26"/>
        </w:rPr>
        <w:t>дополнить пункт</w:t>
      </w:r>
      <w:r w:rsidR="009C3B08">
        <w:rPr>
          <w:rFonts w:ascii="Times New Roman" w:hAnsi="Times New Roman"/>
          <w:sz w:val="26"/>
          <w:szCs w:val="26"/>
        </w:rPr>
        <w:t>о</w:t>
      </w:r>
      <w:r w:rsidR="00320449" w:rsidRPr="005B73B7">
        <w:rPr>
          <w:rFonts w:ascii="Times New Roman" w:hAnsi="Times New Roman"/>
          <w:sz w:val="26"/>
          <w:szCs w:val="26"/>
        </w:rPr>
        <w:t xml:space="preserve">м </w:t>
      </w:r>
      <w:r w:rsidR="000A4506" w:rsidRPr="005B73B7">
        <w:rPr>
          <w:rFonts w:ascii="Times New Roman" w:hAnsi="Times New Roman"/>
          <w:sz w:val="26"/>
          <w:szCs w:val="26"/>
        </w:rPr>
        <w:t>1</w:t>
      </w:r>
      <w:r w:rsidR="009C3B08">
        <w:rPr>
          <w:rFonts w:ascii="Times New Roman" w:hAnsi="Times New Roman"/>
          <w:sz w:val="26"/>
          <w:szCs w:val="26"/>
        </w:rPr>
        <w:t>7</w:t>
      </w:r>
      <w:r w:rsidR="00320449" w:rsidRPr="005B73B7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FA1809" w:rsidRPr="005B73B7">
        <w:rPr>
          <w:rFonts w:ascii="Times New Roman" w:hAnsi="Times New Roman"/>
          <w:sz w:val="26"/>
          <w:szCs w:val="26"/>
        </w:rPr>
        <w:t>:</w:t>
      </w:r>
    </w:p>
    <w:p w:rsidR="001054ED" w:rsidRPr="009C3B08" w:rsidRDefault="00FA1809" w:rsidP="00320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7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320449" w:rsidRPr="005B7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9C3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320449" w:rsidRPr="005B7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9C3B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работ по замене</w:t>
      </w:r>
      <w:r w:rsidR="001054ED" w:rsidRPr="005B73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54ED" w:rsidRPr="009C3B08">
        <w:rPr>
          <w:rFonts w:ascii="Times New Roman" w:hAnsi="Times New Roman"/>
          <w:sz w:val="26"/>
          <w:szCs w:val="26"/>
        </w:rPr>
        <w:t xml:space="preserve">остановочных павильонов </w:t>
      </w:r>
      <w:r w:rsidR="009C3B08" w:rsidRPr="009C3B08">
        <w:rPr>
          <w:rFonts w:ascii="Times New Roman" w:hAnsi="Times New Roman"/>
          <w:sz w:val="26"/>
          <w:szCs w:val="26"/>
        </w:rPr>
        <w:t>с благоустройством прилегающей территории</w:t>
      </w:r>
      <w:r w:rsidR="001054ED" w:rsidRPr="009C3B08">
        <w:rPr>
          <w:rFonts w:ascii="Times New Roman" w:hAnsi="Times New Roman"/>
          <w:sz w:val="26"/>
          <w:szCs w:val="26"/>
        </w:rPr>
        <w:t xml:space="preserve">, </w:t>
      </w:r>
      <w:r w:rsidR="00BF41E3" w:rsidRPr="009C3B08">
        <w:rPr>
          <w:rFonts w:ascii="Times New Roman" w:hAnsi="Times New Roman"/>
          <w:sz w:val="26"/>
          <w:szCs w:val="26"/>
        </w:rPr>
        <w:t>1</w:t>
      </w:r>
      <w:r w:rsidR="004940CB">
        <w:rPr>
          <w:rFonts w:ascii="Times New Roman" w:hAnsi="Times New Roman"/>
          <w:sz w:val="26"/>
          <w:szCs w:val="26"/>
        </w:rPr>
        <w:t>5</w:t>
      </w:r>
      <w:r w:rsidR="00BF41E3" w:rsidRPr="009C3B08">
        <w:rPr>
          <w:rFonts w:ascii="Times New Roman" w:hAnsi="Times New Roman"/>
          <w:sz w:val="26"/>
          <w:szCs w:val="26"/>
        </w:rPr>
        <w:t xml:space="preserve"> шт</w:t>
      </w:r>
      <w:r w:rsidR="000A4506" w:rsidRPr="009C3B08">
        <w:rPr>
          <w:rFonts w:ascii="Times New Roman" w:hAnsi="Times New Roman"/>
          <w:sz w:val="26"/>
          <w:szCs w:val="26"/>
        </w:rPr>
        <w:t>.</w:t>
      </w:r>
      <w:r w:rsidR="009C3B08">
        <w:rPr>
          <w:rFonts w:ascii="Times New Roman" w:hAnsi="Times New Roman"/>
          <w:sz w:val="26"/>
          <w:szCs w:val="26"/>
        </w:rPr>
        <w:t>».</w:t>
      </w:r>
    </w:p>
    <w:p w:rsidR="003F6D52" w:rsidRPr="005B73B7" w:rsidRDefault="003F6D52" w:rsidP="003F6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73B7">
        <w:rPr>
          <w:rFonts w:ascii="Times New Roman" w:hAnsi="Times New Roman"/>
          <w:sz w:val="26"/>
          <w:szCs w:val="26"/>
        </w:rPr>
        <w:t>1.1.</w:t>
      </w:r>
      <w:r w:rsidR="009C3B08">
        <w:rPr>
          <w:rFonts w:ascii="Times New Roman" w:hAnsi="Times New Roman"/>
          <w:sz w:val="26"/>
          <w:szCs w:val="26"/>
        </w:rPr>
        <w:t>2</w:t>
      </w:r>
      <w:r w:rsidR="00D204C9" w:rsidRPr="005B73B7">
        <w:rPr>
          <w:rFonts w:ascii="Times New Roman" w:hAnsi="Times New Roman"/>
          <w:sz w:val="26"/>
          <w:szCs w:val="26"/>
        </w:rPr>
        <w:t>.</w:t>
      </w:r>
      <w:r w:rsidRPr="005B73B7">
        <w:rPr>
          <w:rFonts w:ascii="Times New Roman" w:hAnsi="Times New Roman"/>
          <w:sz w:val="26"/>
          <w:szCs w:val="26"/>
        </w:rPr>
        <w:t xml:space="preserve"> строку «Параметры финансового обеспечения муниципальной программы» изложить в следующей редакции:</w:t>
      </w:r>
    </w:p>
    <w:p w:rsidR="00FA1809" w:rsidRPr="005439AD" w:rsidRDefault="004824C2" w:rsidP="00FA1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«</w:t>
      </w:r>
      <w:r w:rsidR="005439AD">
        <w:rPr>
          <w:rFonts w:ascii="Times New Roman" w:hAnsi="Times New Roman"/>
          <w:sz w:val="26"/>
          <w:szCs w:val="26"/>
        </w:rPr>
        <w:tab/>
      </w:r>
      <w:r w:rsidR="005439AD">
        <w:rPr>
          <w:rFonts w:ascii="Times New Roman" w:hAnsi="Times New Roman"/>
          <w:sz w:val="26"/>
          <w:szCs w:val="26"/>
        </w:rPr>
        <w:tab/>
      </w:r>
      <w:r w:rsidR="005439AD">
        <w:rPr>
          <w:rFonts w:ascii="Times New Roman" w:hAnsi="Times New Roman"/>
          <w:sz w:val="26"/>
          <w:szCs w:val="26"/>
        </w:rPr>
        <w:tab/>
      </w:r>
      <w:r w:rsidR="005439AD">
        <w:rPr>
          <w:rFonts w:ascii="Times New Roman" w:hAnsi="Times New Roman"/>
          <w:sz w:val="26"/>
          <w:szCs w:val="26"/>
        </w:rPr>
        <w:tab/>
      </w:r>
      <w:r w:rsidR="005439AD">
        <w:rPr>
          <w:rFonts w:ascii="Times New Roman" w:hAnsi="Times New Roman"/>
          <w:sz w:val="26"/>
          <w:szCs w:val="26"/>
        </w:rPr>
        <w:tab/>
      </w:r>
      <w:r w:rsidR="005439AD">
        <w:rPr>
          <w:rFonts w:ascii="Times New Roman" w:hAnsi="Times New Roman"/>
          <w:sz w:val="26"/>
          <w:szCs w:val="26"/>
        </w:rPr>
        <w:tab/>
      </w:r>
      <w:r w:rsidR="005439AD">
        <w:rPr>
          <w:rFonts w:ascii="Times New Roman" w:hAnsi="Times New Roman"/>
          <w:sz w:val="26"/>
          <w:szCs w:val="26"/>
        </w:rPr>
        <w:tab/>
      </w:r>
      <w:r w:rsidR="005439AD">
        <w:rPr>
          <w:rFonts w:ascii="Times New Roman" w:hAnsi="Times New Roman"/>
          <w:sz w:val="26"/>
          <w:szCs w:val="26"/>
        </w:rPr>
        <w:tab/>
      </w:r>
      <w:r w:rsidR="005439AD">
        <w:rPr>
          <w:rFonts w:ascii="Times New Roman" w:hAnsi="Times New Roman"/>
          <w:sz w:val="26"/>
          <w:szCs w:val="26"/>
        </w:rPr>
        <w:tab/>
        <w:t xml:space="preserve">       </w:t>
      </w:r>
      <w:r w:rsidR="005439AD" w:rsidRPr="005439AD">
        <w:rPr>
          <w:rFonts w:ascii="Times New Roman" w:hAnsi="Times New Roman"/>
          <w:sz w:val="24"/>
          <w:szCs w:val="24"/>
        </w:rPr>
        <w:t>тыс.рублей</w:t>
      </w:r>
    </w:p>
    <w:tbl>
      <w:tblPr>
        <w:tblW w:w="5131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3"/>
        <w:gridCol w:w="849"/>
        <w:gridCol w:w="1418"/>
        <w:gridCol w:w="849"/>
        <w:gridCol w:w="1560"/>
        <w:gridCol w:w="1273"/>
        <w:gridCol w:w="1113"/>
        <w:gridCol w:w="369"/>
      </w:tblGrid>
      <w:tr w:rsidR="00900883" w:rsidRPr="00900883" w:rsidTr="00900883">
        <w:trPr>
          <w:tblHeader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883" w:rsidRPr="00900883" w:rsidRDefault="00900883" w:rsidP="0090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83" w:rsidRPr="00900883" w:rsidRDefault="00900883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83" w:rsidRPr="00900883" w:rsidRDefault="00900883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6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883" w:rsidRPr="00900883" w:rsidRDefault="00900883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02" w:type="pct"/>
            <w:tcBorders>
              <w:left w:val="single" w:sz="4" w:space="0" w:color="auto"/>
            </w:tcBorders>
          </w:tcPr>
          <w:p w:rsidR="00900883" w:rsidRPr="00900883" w:rsidRDefault="00900883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0883" w:rsidRPr="00900883" w:rsidTr="00900883">
        <w:trPr>
          <w:trHeight w:val="804"/>
          <w:tblHeader/>
        </w:trPr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83" w:rsidRPr="00900883" w:rsidRDefault="00900883" w:rsidP="00FA1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83" w:rsidRPr="00900883" w:rsidRDefault="00900883" w:rsidP="00FA1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83" w:rsidRPr="00900883" w:rsidRDefault="00900883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83" w:rsidRPr="00900883" w:rsidRDefault="00900883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Ханты-Мансийского автономного округа - Югры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83" w:rsidRPr="00900883" w:rsidRDefault="00900883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883" w:rsidRPr="00900883" w:rsidRDefault="00900883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</w:tcPr>
          <w:p w:rsidR="00900883" w:rsidRPr="00900883" w:rsidRDefault="00900883" w:rsidP="00FA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0883" w:rsidRPr="00900883" w:rsidTr="00900883"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C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292 979,50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56 222,50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C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216 757,00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20 000,00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0883" w:rsidRPr="00900883" w:rsidTr="00900883"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218 193,60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54 281,60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163 912,00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0883" w:rsidRPr="00900883" w:rsidTr="00900883"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155 024,10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155 024,10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0883" w:rsidRPr="00900883" w:rsidTr="00900883"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150 443,40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150 443,40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0883" w:rsidRPr="00900883" w:rsidTr="00900883"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150 443,40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150 443,40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0883" w:rsidRPr="00900883" w:rsidTr="00900883"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C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967 084,00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110 504,10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C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836 579,90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</w:tcBorders>
          </w:tcPr>
          <w:p w:rsidR="00900883" w:rsidRPr="00900883" w:rsidRDefault="00900883" w:rsidP="0036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</w:t>
            </w:r>
          </w:p>
        </w:tc>
      </w:tr>
    </w:tbl>
    <w:p w:rsidR="003F6D52" w:rsidRPr="00CC0C72" w:rsidRDefault="003F6D52" w:rsidP="003F6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0C72">
        <w:rPr>
          <w:rFonts w:ascii="Times New Roman" w:hAnsi="Times New Roman"/>
          <w:sz w:val="26"/>
          <w:szCs w:val="26"/>
        </w:rPr>
        <w:t>1.2. Таблицу 1 Программ</w:t>
      </w:r>
      <w:r>
        <w:rPr>
          <w:rFonts w:ascii="Times New Roman" w:hAnsi="Times New Roman"/>
          <w:sz w:val="26"/>
          <w:szCs w:val="26"/>
        </w:rPr>
        <w:t>ы</w:t>
      </w:r>
      <w:r w:rsidRPr="00CC0C72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1 к настоящему постановлению.</w:t>
      </w:r>
    </w:p>
    <w:p w:rsidR="003F6D52" w:rsidRDefault="003F6D52" w:rsidP="003F6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0C72">
        <w:rPr>
          <w:rFonts w:ascii="Times New Roman" w:hAnsi="Times New Roman"/>
          <w:sz w:val="26"/>
          <w:szCs w:val="26"/>
        </w:rPr>
        <w:t xml:space="preserve">1.3. </w:t>
      </w:r>
      <w:r>
        <w:rPr>
          <w:rFonts w:ascii="Times New Roman" w:hAnsi="Times New Roman"/>
          <w:sz w:val="26"/>
          <w:szCs w:val="26"/>
        </w:rPr>
        <w:t>Таблицу</w:t>
      </w:r>
      <w:r w:rsidRPr="00CC0C72">
        <w:rPr>
          <w:rFonts w:ascii="Times New Roman" w:hAnsi="Times New Roman"/>
          <w:sz w:val="26"/>
          <w:szCs w:val="26"/>
        </w:rPr>
        <w:t xml:space="preserve"> 2 </w:t>
      </w:r>
      <w:r>
        <w:rPr>
          <w:rFonts w:ascii="Times New Roman" w:hAnsi="Times New Roman"/>
          <w:sz w:val="26"/>
          <w:szCs w:val="26"/>
        </w:rPr>
        <w:t>Программы</w:t>
      </w:r>
      <w:r w:rsidRPr="00CC0C72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2 к настоящему постановлению.</w:t>
      </w:r>
    </w:p>
    <w:p w:rsidR="00C028DA" w:rsidRDefault="00C028DA" w:rsidP="003F6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Таблицу 3 Программы</w:t>
      </w:r>
      <w:r w:rsidRPr="00CC0C72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</w:t>
      </w:r>
      <w:r>
        <w:rPr>
          <w:rFonts w:ascii="Times New Roman" w:hAnsi="Times New Roman"/>
          <w:sz w:val="26"/>
          <w:szCs w:val="26"/>
        </w:rPr>
        <w:t>3</w:t>
      </w:r>
      <w:r w:rsidRPr="00CC0C72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65376E" w:rsidRDefault="0065376E" w:rsidP="005F4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65376E" w:rsidSect="0065376E">
          <w:footerReference w:type="default" r:id="rId9"/>
          <w:pgSz w:w="11906" w:h="16838" w:code="9"/>
          <w:pgMar w:top="284" w:right="567" w:bottom="1134" w:left="2552" w:header="709" w:footer="709" w:gutter="0"/>
          <w:pgNumType w:start="1"/>
          <w:cols w:space="708"/>
          <w:titlePg/>
          <w:docGrid w:linePitch="360"/>
        </w:sectPr>
      </w:pPr>
    </w:p>
    <w:p w:rsidR="005F4E0B" w:rsidRDefault="005F4E0B" w:rsidP="005F4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0C72">
        <w:rPr>
          <w:rFonts w:ascii="Times New Roman" w:hAnsi="Times New Roman"/>
          <w:sz w:val="26"/>
          <w:szCs w:val="26"/>
        </w:rPr>
        <w:lastRenderedPageBreak/>
        <w:t>1.</w:t>
      </w:r>
      <w:r w:rsidR="00C028DA">
        <w:rPr>
          <w:rFonts w:ascii="Times New Roman" w:hAnsi="Times New Roman"/>
          <w:sz w:val="26"/>
          <w:szCs w:val="26"/>
        </w:rPr>
        <w:t>5</w:t>
      </w:r>
      <w:r w:rsidRPr="00CC0C7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Таблицу </w:t>
      </w:r>
      <w:r w:rsidR="009C3B08">
        <w:rPr>
          <w:rFonts w:ascii="Times New Roman" w:hAnsi="Times New Roman"/>
          <w:sz w:val="26"/>
          <w:szCs w:val="26"/>
        </w:rPr>
        <w:t xml:space="preserve">4 </w:t>
      </w:r>
      <w:r>
        <w:rPr>
          <w:rFonts w:ascii="Times New Roman" w:hAnsi="Times New Roman"/>
          <w:sz w:val="26"/>
          <w:szCs w:val="26"/>
        </w:rPr>
        <w:t>Программы</w:t>
      </w:r>
      <w:r w:rsidRPr="00CC0C72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</w:t>
      </w:r>
      <w:r w:rsidR="00C028DA">
        <w:rPr>
          <w:rFonts w:ascii="Times New Roman" w:hAnsi="Times New Roman"/>
          <w:sz w:val="26"/>
          <w:szCs w:val="26"/>
        </w:rPr>
        <w:t>4</w:t>
      </w:r>
      <w:r w:rsidRPr="00CC0C72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3F6D52" w:rsidRDefault="003F6D52" w:rsidP="003F6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6D52" w:rsidRDefault="00D204C9" w:rsidP="00D204C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="00EA3A9C">
        <w:rPr>
          <w:rFonts w:ascii="Times New Roman" w:hAnsi="Times New Roman"/>
          <w:sz w:val="26"/>
          <w:szCs w:val="26"/>
          <w:lang w:eastAsia="ru-RU"/>
        </w:rPr>
        <w:t>Подпункт 1.1.</w:t>
      </w:r>
      <w:r w:rsidR="009C3B08">
        <w:rPr>
          <w:rFonts w:ascii="Times New Roman" w:hAnsi="Times New Roman"/>
          <w:sz w:val="26"/>
          <w:szCs w:val="26"/>
          <w:lang w:eastAsia="ru-RU"/>
        </w:rPr>
        <w:t>8</w:t>
      </w:r>
      <w:r w:rsidR="00EA3A9C">
        <w:rPr>
          <w:rFonts w:ascii="Times New Roman" w:hAnsi="Times New Roman"/>
          <w:sz w:val="26"/>
          <w:szCs w:val="26"/>
          <w:lang w:eastAsia="ru-RU"/>
        </w:rPr>
        <w:t xml:space="preserve"> пункта 1.1, пункты 1.2, 1.3, </w:t>
      </w:r>
      <w:r w:rsidR="00C028DA">
        <w:rPr>
          <w:rFonts w:ascii="Times New Roman" w:hAnsi="Times New Roman"/>
          <w:sz w:val="26"/>
          <w:szCs w:val="26"/>
          <w:lang w:eastAsia="ru-RU"/>
        </w:rPr>
        <w:t xml:space="preserve">1.4, </w:t>
      </w:r>
      <w:r w:rsidR="00EA3A9C">
        <w:rPr>
          <w:rFonts w:ascii="Times New Roman" w:hAnsi="Times New Roman"/>
          <w:sz w:val="26"/>
          <w:szCs w:val="26"/>
          <w:lang w:eastAsia="ru-RU"/>
        </w:rPr>
        <w:t>1.</w:t>
      </w:r>
      <w:r w:rsidR="009C3B08">
        <w:rPr>
          <w:rFonts w:ascii="Times New Roman" w:hAnsi="Times New Roman"/>
          <w:sz w:val="26"/>
          <w:szCs w:val="26"/>
          <w:lang w:eastAsia="ru-RU"/>
        </w:rPr>
        <w:t>5</w:t>
      </w:r>
      <w:r w:rsidR="00EA3A9C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3F6D52">
        <w:rPr>
          <w:rFonts w:ascii="Times New Roman" w:hAnsi="Times New Roman"/>
          <w:sz w:val="26"/>
          <w:szCs w:val="26"/>
          <w:lang w:eastAsia="ru-RU"/>
        </w:rPr>
        <w:t>остановлени</w:t>
      </w:r>
      <w:r w:rsidR="00EA3A9C">
        <w:rPr>
          <w:rFonts w:ascii="Times New Roman" w:hAnsi="Times New Roman"/>
          <w:sz w:val="26"/>
          <w:szCs w:val="26"/>
          <w:lang w:eastAsia="ru-RU"/>
        </w:rPr>
        <w:t>я</w:t>
      </w:r>
      <w:r w:rsidR="003F6D52">
        <w:rPr>
          <w:rFonts w:ascii="Times New Roman" w:hAnsi="Times New Roman"/>
          <w:sz w:val="26"/>
          <w:szCs w:val="26"/>
          <w:lang w:eastAsia="ru-RU"/>
        </w:rPr>
        <w:t xml:space="preserve"> Ад</w:t>
      </w:r>
      <w:r w:rsidR="009C3B08">
        <w:rPr>
          <w:rFonts w:ascii="Times New Roman" w:hAnsi="Times New Roman"/>
          <w:sz w:val="26"/>
          <w:szCs w:val="26"/>
          <w:lang w:eastAsia="ru-RU"/>
        </w:rPr>
        <w:t>министрации города Когалыма от 05</w:t>
      </w:r>
      <w:r w:rsidR="003F6D52">
        <w:rPr>
          <w:rFonts w:ascii="Times New Roman" w:hAnsi="Times New Roman"/>
          <w:sz w:val="26"/>
          <w:szCs w:val="26"/>
          <w:lang w:eastAsia="ru-RU"/>
        </w:rPr>
        <w:t>.</w:t>
      </w:r>
      <w:r w:rsidR="00EA3A9C">
        <w:rPr>
          <w:rFonts w:ascii="Times New Roman" w:hAnsi="Times New Roman"/>
          <w:sz w:val="26"/>
          <w:szCs w:val="26"/>
          <w:lang w:eastAsia="ru-RU"/>
        </w:rPr>
        <w:t>0</w:t>
      </w:r>
      <w:r w:rsidR="009C3B08">
        <w:rPr>
          <w:rFonts w:ascii="Times New Roman" w:hAnsi="Times New Roman"/>
          <w:sz w:val="26"/>
          <w:szCs w:val="26"/>
          <w:lang w:eastAsia="ru-RU"/>
        </w:rPr>
        <w:t>6</w:t>
      </w:r>
      <w:r w:rsidR="00EA3A9C">
        <w:rPr>
          <w:rFonts w:ascii="Times New Roman" w:hAnsi="Times New Roman"/>
          <w:sz w:val="26"/>
          <w:szCs w:val="26"/>
          <w:lang w:eastAsia="ru-RU"/>
        </w:rPr>
        <w:t>.2019 №</w:t>
      </w:r>
      <w:r w:rsidR="009C3B08">
        <w:rPr>
          <w:rFonts w:ascii="Times New Roman" w:hAnsi="Times New Roman"/>
          <w:sz w:val="26"/>
          <w:szCs w:val="26"/>
          <w:lang w:eastAsia="ru-RU"/>
        </w:rPr>
        <w:t>1215</w:t>
      </w:r>
      <w:r w:rsidR="003F6D52">
        <w:rPr>
          <w:rFonts w:ascii="Times New Roman" w:hAnsi="Times New Roman"/>
          <w:sz w:val="26"/>
          <w:szCs w:val="26"/>
          <w:lang w:eastAsia="ru-RU"/>
        </w:rPr>
        <w:t xml:space="preserve"> «О внесении изменений в постановление Администрации города Когалыма от 11.10.2013 №2906» признать утратившим</w:t>
      </w:r>
      <w:r w:rsidR="00EA3A9C">
        <w:rPr>
          <w:rFonts w:ascii="Times New Roman" w:hAnsi="Times New Roman"/>
          <w:sz w:val="26"/>
          <w:szCs w:val="26"/>
          <w:lang w:eastAsia="ru-RU"/>
        </w:rPr>
        <w:t>и</w:t>
      </w:r>
      <w:r w:rsidR="003F6D52">
        <w:rPr>
          <w:rFonts w:ascii="Times New Roman" w:hAnsi="Times New Roman"/>
          <w:sz w:val="26"/>
          <w:szCs w:val="26"/>
          <w:lang w:eastAsia="ru-RU"/>
        </w:rPr>
        <w:t xml:space="preserve"> силу.</w:t>
      </w:r>
    </w:p>
    <w:p w:rsidR="003F6D52" w:rsidRDefault="003F6D52" w:rsidP="00D204C9">
      <w:pPr>
        <w:widowControl w:val="0"/>
        <w:tabs>
          <w:tab w:val="left" w:pos="426"/>
          <w:tab w:val="left" w:pos="709"/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6D52" w:rsidRPr="00900883" w:rsidRDefault="00D204C9" w:rsidP="00D204C9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900883">
        <w:rPr>
          <w:rFonts w:ascii="Times New Roman" w:hAnsi="Times New Roman"/>
          <w:spacing w:val="-6"/>
          <w:sz w:val="26"/>
          <w:szCs w:val="26"/>
        </w:rPr>
        <w:t xml:space="preserve">4. </w:t>
      </w:r>
      <w:r w:rsidR="003F6D52" w:rsidRPr="00900883">
        <w:rPr>
          <w:rFonts w:ascii="Times New Roman" w:hAnsi="Times New Roman"/>
          <w:spacing w:val="-6"/>
          <w:sz w:val="26"/>
          <w:szCs w:val="26"/>
        </w:rPr>
        <w:t>Муниципальному казенному учреждению «Управление жилищно-коммунального хозяйства города Когалыма</w:t>
      </w:r>
      <w:r w:rsidR="00644766" w:rsidRPr="00900883">
        <w:rPr>
          <w:rFonts w:ascii="Times New Roman" w:hAnsi="Times New Roman"/>
          <w:spacing w:val="-6"/>
          <w:sz w:val="26"/>
          <w:szCs w:val="26"/>
        </w:rPr>
        <w:t>»</w:t>
      </w:r>
      <w:r w:rsidR="003F6D52" w:rsidRPr="00900883">
        <w:rPr>
          <w:rFonts w:ascii="Times New Roman" w:hAnsi="Times New Roman"/>
          <w:spacing w:val="-6"/>
          <w:sz w:val="26"/>
          <w:szCs w:val="26"/>
          <w:lang w:eastAsia="ru-RU"/>
        </w:rPr>
        <w:t xml:space="preserve"> (А.Т.Бутаев) направить в юридическое управление Администрации города Когалыма текст постановления и приложения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</w:t>
      </w:r>
      <w:r w:rsidR="003F6D52" w:rsidRPr="00900883">
        <w:rPr>
          <w:rFonts w:ascii="Times New Roman" w:hAnsi="Times New Roman"/>
          <w:spacing w:val="-6"/>
          <w:sz w:val="26"/>
          <w:szCs w:val="26"/>
        </w:rPr>
        <w:t>19.06.2013 №149-р</w:t>
      </w:r>
      <w:r w:rsidR="003F6D52" w:rsidRPr="00900883">
        <w:rPr>
          <w:rFonts w:ascii="Times New Roman" w:hAnsi="Times New Roman"/>
          <w:spacing w:val="-6"/>
          <w:sz w:val="26"/>
          <w:szCs w:val="26"/>
          <w:lang w:eastAsia="ru-RU"/>
        </w:rPr>
        <w:t xml:space="preserve"> «О мерах по формированию регистра муниципальных нормативных правовых актов</w:t>
      </w:r>
      <w:r w:rsidR="00900883">
        <w:rPr>
          <w:rFonts w:ascii="Times New Roman" w:hAnsi="Times New Roman"/>
          <w:spacing w:val="-6"/>
          <w:sz w:val="26"/>
          <w:szCs w:val="26"/>
          <w:lang w:eastAsia="ru-RU"/>
        </w:rPr>
        <w:t xml:space="preserve">                   </w:t>
      </w:r>
      <w:r w:rsidR="003F6D52" w:rsidRPr="00900883">
        <w:rPr>
          <w:rFonts w:ascii="Times New Roman" w:hAnsi="Times New Roman"/>
          <w:spacing w:val="-6"/>
          <w:sz w:val="26"/>
          <w:szCs w:val="26"/>
          <w:lang w:eastAsia="ru-RU"/>
        </w:rPr>
        <w:t xml:space="preserve"> 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3F6D52" w:rsidRDefault="003F6D52" w:rsidP="00D204C9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6D52" w:rsidRDefault="00D204C9" w:rsidP="00D204C9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="003F6D52">
        <w:rPr>
          <w:rFonts w:ascii="Times New Roman" w:hAnsi="Times New Roman"/>
          <w:sz w:val="26"/>
          <w:szCs w:val="26"/>
          <w:lang w:eastAsia="ru-RU"/>
        </w:rPr>
        <w:t>О</w:t>
      </w:r>
      <w:r w:rsidR="003F6D52" w:rsidRPr="00160B15">
        <w:rPr>
          <w:rFonts w:ascii="Times New Roman" w:hAnsi="Times New Roman"/>
          <w:sz w:val="26"/>
          <w:szCs w:val="26"/>
          <w:lang w:eastAsia="ru-RU"/>
        </w:rPr>
        <w:t>публиковать настоящее постановление и приложени</w:t>
      </w:r>
      <w:r w:rsidR="003F6D52">
        <w:rPr>
          <w:rFonts w:ascii="Times New Roman" w:hAnsi="Times New Roman"/>
          <w:sz w:val="26"/>
          <w:szCs w:val="26"/>
          <w:lang w:eastAsia="ru-RU"/>
        </w:rPr>
        <w:t>я</w:t>
      </w:r>
      <w:r w:rsidR="003F6D52" w:rsidRPr="00160B15">
        <w:rPr>
          <w:rFonts w:ascii="Times New Roman" w:hAnsi="Times New Roman"/>
          <w:sz w:val="26"/>
          <w:szCs w:val="26"/>
          <w:lang w:eastAsia="ru-RU"/>
        </w:rPr>
        <w:t xml:space="preserve"> к нему в </w:t>
      </w:r>
      <w:r w:rsidR="003F6D52">
        <w:rPr>
          <w:rFonts w:ascii="Times New Roman" w:hAnsi="Times New Roman"/>
          <w:sz w:val="26"/>
          <w:szCs w:val="26"/>
          <w:lang w:eastAsia="ru-RU"/>
        </w:rPr>
        <w:t>газете «Когалымский вестник»</w:t>
      </w:r>
      <w:r w:rsidR="003F6D52" w:rsidRPr="00160B15">
        <w:rPr>
          <w:rFonts w:ascii="Times New Roman" w:hAnsi="Times New Roman"/>
          <w:sz w:val="26"/>
          <w:szCs w:val="26"/>
          <w:lang w:eastAsia="ru-RU"/>
        </w:rPr>
        <w:t xml:space="preserve"> и разместить на официальном сайте Администрации города Когалыма в </w:t>
      </w:r>
      <w:r w:rsidR="003F6D52" w:rsidRPr="006629DD">
        <w:rPr>
          <w:rFonts w:ascii="Times New Roman" w:hAnsi="Times New Roman"/>
          <w:sz w:val="26"/>
          <w:szCs w:val="26"/>
          <w:lang w:eastAsia="ru-RU"/>
        </w:rPr>
        <w:t>информационно-телекоммуникационной</w:t>
      </w:r>
      <w:r w:rsidR="003F6D5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F6D52" w:rsidRPr="00160B15">
        <w:rPr>
          <w:rFonts w:ascii="Times New Roman" w:hAnsi="Times New Roman"/>
          <w:sz w:val="26"/>
          <w:szCs w:val="26"/>
          <w:lang w:eastAsia="ru-RU"/>
        </w:rPr>
        <w:t xml:space="preserve">сети </w:t>
      </w:r>
      <w:r w:rsidR="003F6D52">
        <w:rPr>
          <w:rFonts w:ascii="Times New Roman" w:hAnsi="Times New Roman"/>
          <w:sz w:val="26"/>
          <w:szCs w:val="26"/>
          <w:lang w:eastAsia="ru-RU"/>
        </w:rPr>
        <w:t>«</w:t>
      </w:r>
      <w:r w:rsidR="003F6D52" w:rsidRPr="00160B15">
        <w:rPr>
          <w:rFonts w:ascii="Times New Roman" w:hAnsi="Times New Roman"/>
          <w:sz w:val="26"/>
          <w:szCs w:val="26"/>
          <w:lang w:eastAsia="ru-RU"/>
        </w:rPr>
        <w:t>Инте</w:t>
      </w:r>
      <w:r w:rsidR="003F6D52">
        <w:rPr>
          <w:rFonts w:ascii="Times New Roman" w:hAnsi="Times New Roman"/>
          <w:sz w:val="26"/>
          <w:szCs w:val="26"/>
          <w:lang w:eastAsia="ru-RU"/>
        </w:rPr>
        <w:t>р</w:t>
      </w:r>
      <w:r w:rsidR="003F6D52" w:rsidRPr="00160B15">
        <w:rPr>
          <w:rFonts w:ascii="Times New Roman" w:hAnsi="Times New Roman"/>
          <w:sz w:val="26"/>
          <w:szCs w:val="26"/>
          <w:lang w:eastAsia="ru-RU"/>
        </w:rPr>
        <w:t>нет</w:t>
      </w:r>
      <w:r w:rsidR="003F6D52">
        <w:rPr>
          <w:rFonts w:ascii="Times New Roman" w:hAnsi="Times New Roman"/>
          <w:sz w:val="26"/>
          <w:szCs w:val="26"/>
          <w:lang w:eastAsia="ru-RU"/>
        </w:rPr>
        <w:t>»</w:t>
      </w:r>
      <w:r w:rsidR="003F6D52" w:rsidRPr="00160B15">
        <w:rPr>
          <w:rFonts w:ascii="Times New Roman" w:hAnsi="Times New Roman"/>
          <w:sz w:val="26"/>
          <w:szCs w:val="26"/>
          <w:lang w:eastAsia="ru-RU"/>
        </w:rPr>
        <w:t xml:space="preserve"> (</w:t>
      </w:r>
      <w:hyperlink r:id="rId10" w:history="1">
        <w:r w:rsidR="003F6D52" w:rsidRPr="00160B15">
          <w:rPr>
            <w:rFonts w:ascii="Times New Roman" w:hAnsi="Times New Roman"/>
            <w:sz w:val="26"/>
            <w:szCs w:val="26"/>
            <w:lang w:eastAsia="ru-RU"/>
          </w:rPr>
          <w:t>www.admkogalym.ru</w:t>
        </w:r>
      </w:hyperlink>
      <w:r w:rsidR="003F6D52" w:rsidRPr="00160B15">
        <w:rPr>
          <w:rFonts w:ascii="Times New Roman" w:hAnsi="Times New Roman"/>
          <w:sz w:val="26"/>
          <w:szCs w:val="26"/>
          <w:lang w:eastAsia="ru-RU"/>
        </w:rPr>
        <w:t>).</w:t>
      </w:r>
    </w:p>
    <w:p w:rsidR="003F6D52" w:rsidRDefault="003F6D52" w:rsidP="00D204C9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6D52" w:rsidRPr="00EE062A" w:rsidRDefault="00D204C9" w:rsidP="00D204C9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6. </w:t>
      </w:r>
      <w:r w:rsidR="003F6D52" w:rsidRPr="00EE062A">
        <w:rPr>
          <w:rFonts w:ascii="Times New Roman" w:hAnsi="Times New Roman"/>
          <w:sz w:val="26"/>
          <w:szCs w:val="26"/>
          <w:lang w:eastAsia="ru-RU"/>
        </w:rPr>
        <w:t>Контроль за выполнением постанов</w:t>
      </w:r>
      <w:r w:rsidR="003F6D52">
        <w:rPr>
          <w:rFonts w:ascii="Times New Roman" w:hAnsi="Times New Roman"/>
          <w:sz w:val="26"/>
          <w:szCs w:val="26"/>
          <w:lang w:eastAsia="ru-RU"/>
        </w:rPr>
        <w:t>ления возложить на заместителя г</w:t>
      </w:r>
      <w:r w:rsidR="003F6D52" w:rsidRPr="00EE062A">
        <w:rPr>
          <w:rFonts w:ascii="Times New Roman" w:hAnsi="Times New Roman"/>
          <w:sz w:val="26"/>
          <w:szCs w:val="26"/>
          <w:lang w:eastAsia="ru-RU"/>
        </w:rPr>
        <w:t xml:space="preserve">лавы города Когалыма </w:t>
      </w:r>
      <w:r w:rsidR="003F6D52">
        <w:rPr>
          <w:rFonts w:ascii="Times New Roman" w:hAnsi="Times New Roman"/>
          <w:sz w:val="26"/>
          <w:szCs w:val="26"/>
          <w:lang w:eastAsia="ru-RU"/>
        </w:rPr>
        <w:t>М.А.Рудикова</w:t>
      </w:r>
      <w:r w:rsidR="003F6D52" w:rsidRPr="00EE062A">
        <w:rPr>
          <w:rFonts w:ascii="Times New Roman" w:hAnsi="Times New Roman"/>
          <w:sz w:val="26"/>
          <w:szCs w:val="26"/>
          <w:lang w:eastAsia="ru-RU"/>
        </w:rPr>
        <w:t>.</w:t>
      </w:r>
    </w:p>
    <w:p w:rsidR="003F6D52" w:rsidRDefault="0065376E" w:rsidP="003F6D52">
      <w:pPr>
        <w:widowControl w:val="0"/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154305</wp:posOffset>
            </wp:positionV>
            <wp:extent cx="1362075" cy="13620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D52" w:rsidRDefault="003F6D52" w:rsidP="003F6D52">
      <w:pPr>
        <w:widowControl w:val="0"/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6D52" w:rsidRDefault="003F6D52" w:rsidP="003F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</w:pPr>
    </w:p>
    <w:p w:rsidR="003F6D52" w:rsidRPr="00A2618D" w:rsidRDefault="003F6D52" w:rsidP="003F6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Г</w:t>
      </w:r>
      <w:r w:rsidRPr="00A2618D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лав</w:t>
      </w: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а</w:t>
      </w:r>
      <w:r w:rsidRPr="00A2618D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города Когалыма</w:t>
      </w: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ab/>
      </w:r>
      <w:r w:rsidR="005B73B7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Н.Н.Пальчиков</w:t>
      </w:r>
    </w:p>
    <w:p w:rsidR="003F6D52" w:rsidRDefault="003F6D52" w:rsidP="003F6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6D52" w:rsidRPr="00CB6676" w:rsidRDefault="003F6D52" w:rsidP="003F6D52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CB6676">
        <w:rPr>
          <w:rFonts w:ascii="Times New Roman" w:eastAsia="Times New Roman" w:hAnsi="Times New Roman"/>
          <w:color w:val="FFFFFF" w:themeColor="background1"/>
          <w:lang w:eastAsia="ru-RU"/>
        </w:rPr>
        <w:t>гласовано:</w:t>
      </w:r>
    </w:p>
    <w:p w:rsidR="00D204C9" w:rsidRDefault="00D204C9" w:rsidP="003F6D52">
      <w:pPr>
        <w:spacing w:after="0" w:line="240" w:lineRule="auto"/>
        <w:rPr>
          <w:rFonts w:ascii="Times New Roman" w:hAnsi="Times New Roman"/>
          <w:lang w:eastAsia="ru-RU"/>
        </w:rPr>
      </w:pPr>
    </w:p>
    <w:p w:rsidR="003F6D52" w:rsidRPr="0065376E" w:rsidRDefault="003F6D52" w:rsidP="003F6D52">
      <w:pPr>
        <w:spacing w:after="0" w:line="240" w:lineRule="auto"/>
        <w:rPr>
          <w:rFonts w:ascii="Times New Roman" w:hAnsi="Times New Roman"/>
          <w:color w:val="FFFFFF" w:themeColor="background1"/>
          <w:lang w:eastAsia="ru-RU"/>
        </w:rPr>
      </w:pPr>
      <w:r w:rsidRPr="0065376E">
        <w:rPr>
          <w:rFonts w:ascii="Times New Roman" w:hAnsi="Times New Roman"/>
          <w:color w:val="FFFFFF" w:themeColor="background1"/>
          <w:lang w:eastAsia="ru-RU"/>
        </w:rPr>
        <w:t>Согласовано:</w:t>
      </w:r>
    </w:p>
    <w:p w:rsidR="003F6D52" w:rsidRPr="0065376E" w:rsidRDefault="003F6D52" w:rsidP="003F6D52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зам. главы г.Когалыма</w:t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  <w:t>М.А.Рудиков</w:t>
      </w:r>
    </w:p>
    <w:p w:rsidR="009C3B08" w:rsidRPr="0065376E" w:rsidRDefault="009C3B08" w:rsidP="003F6D52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зам. главы г.Когалыма</w:t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  <w:t>Т.И.Черных</w:t>
      </w:r>
    </w:p>
    <w:p w:rsidR="003F6D52" w:rsidRPr="0065376E" w:rsidRDefault="003F6D52" w:rsidP="003F6D5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председатель КФ</w:t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  <w:t>М.Г.Рыбачок</w:t>
      </w:r>
    </w:p>
    <w:p w:rsidR="00EA3A9C" w:rsidRPr="0065376E" w:rsidRDefault="00CD3E18" w:rsidP="003F6D5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и.о.</w:t>
      </w:r>
      <w:r w:rsidR="009047E2" w:rsidRPr="0065376E">
        <w:rPr>
          <w:rFonts w:ascii="Times New Roman" w:eastAsia="Times New Roman" w:hAnsi="Times New Roman"/>
          <w:color w:val="FFFFFF" w:themeColor="background1"/>
          <w:lang w:eastAsia="ru-RU"/>
        </w:rPr>
        <w:t xml:space="preserve"> </w:t>
      </w:r>
      <w:r w:rsidR="00EA3A9C" w:rsidRPr="0065376E">
        <w:rPr>
          <w:rFonts w:ascii="Times New Roman" w:eastAsia="Times New Roman" w:hAnsi="Times New Roman"/>
          <w:color w:val="FFFFFF" w:themeColor="background1"/>
          <w:lang w:eastAsia="ru-RU"/>
        </w:rPr>
        <w:t>начальник</w:t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а</w:t>
      </w:r>
      <w:r w:rsidR="00EA3A9C" w:rsidRPr="0065376E">
        <w:rPr>
          <w:rFonts w:ascii="Times New Roman" w:eastAsia="Times New Roman" w:hAnsi="Times New Roman"/>
          <w:color w:val="FFFFFF" w:themeColor="background1"/>
          <w:lang w:eastAsia="ru-RU"/>
        </w:rPr>
        <w:t xml:space="preserve"> УИД и РП</w:t>
      </w:r>
      <w:r w:rsidR="00EA3A9C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EA3A9C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094446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EA3A9C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EA3A9C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Д.В.Пилипцова</w:t>
      </w:r>
    </w:p>
    <w:p w:rsidR="003F6D52" w:rsidRPr="0065376E" w:rsidRDefault="0048334E" w:rsidP="003F6D5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и.о.</w:t>
      </w:r>
      <w:r w:rsidR="009047E2" w:rsidRPr="0065376E">
        <w:rPr>
          <w:rFonts w:ascii="Times New Roman" w:eastAsia="Times New Roman" w:hAnsi="Times New Roman"/>
          <w:color w:val="FFFFFF" w:themeColor="background1"/>
          <w:lang w:eastAsia="ru-RU"/>
        </w:rPr>
        <w:t xml:space="preserve"> </w:t>
      </w:r>
      <w:r w:rsidR="003F6D52" w:rsidRPr="0065376E">
        <w:rPr>
          <w:rFonts w:ascii="Times New Roman" w:eastAsia="Times New Roman" w:hAnsi="Times New Roman"/>
          <w:color w:val="FFFFFF" w:themeColor="background1"/>
          <w:lang w:eastAsia="ru-RU"/>
        </w:rPr>
        <w:t>начальник</w:t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а</w:t>
      </w:r>
      <w:r w:rsidR="003F6D52" w:rsidRPr="0065376E">
        <w:rPr>
          <w:rFonts w:ascii="Times New Roman" w:eastAsia="Times New Roman" w:hAnsi="Times New Roman"/>
          <w:color w:val="FFFFFF" w:themeColor="background1"/>
          <w:lang w:eastAsia="ru-RU"/>
        </w:rPr>
        <w:t xml:space="preserve"> ЮУ</w:t>
      </w:r>
      <w:r w:rsidR="005B73B7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  <w:t>Л.Р.Фаткуллина</w:t>
      </w:r>
    </w:p>
    <w:p w:rsidR="00644766" w:rsidRPr="0065376E" w:rsidRDefault="00644766" w:rsidP="003F6D5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начальник ОО ЮУ</w:t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  <w:t>М.В.Дробина</w:t>
      </w:r>
    </w:p>
    <w:p w:rsidR="00900883" w:rsidRPr="0065376E" w:rsidRDefault="0048334E" w:rsidP="00900883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 xml:space="preserve">и.о. </w:t>
      </w:r>
      <w:r w:rsidR="00900883" w:rsidRPr="0065376E">
        <w:rPr>
          <w:rFonts w:ascii="Times New Roman" w:eastAsia="Times New Roman" w:hAnsi="Times New Roman"/>
          <w:color w:val="FFFFFF" w:themeColor="background1"/>
          <w:lang w:eastAsia="ru-RU"/>
        </w:rPr>
        <w:t>начальник</w:t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а УЭ</w:t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900883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900883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900883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900883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900883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О.П.Бондарева</w:t>
      </w:r>
    </w:p>
    <w:p w:rsidR="003F6D52" w:rsidRPr="0065376E" w:rsidRDefault="00CD3E18" w:rsidP="003F6D52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зам.</w:t>
      </w:r>
      <w:r w:rsidR="00900883" w:rsidRPr="0065376E">
        <w:rPr>
          <w:rFonts w:ascii="Times New Roman" w:eastAsia="Times New Roman" w:hAnsi="Times New Roman"/>
          <w:color w:val="FFFFFF" w:themeColor="background1"/>
          <w:lang w:eastAsia="ru-RU"/>
        </w:rPr>
        <w:t xml:space="preserve"> </w:t>
      </w:r>
      <w:r w:rsidR="003F6D52" w:rsidRPr="0065376E">
        <w:rPr>
          <w:rFonts w:ascii="Times New Roman" w:eastAsia="Times New Roman" w:hAnsi="Times New Roman"/>
          <w:color w:val="FFFFFF" w:themeColor="background1"/>
          <w:lang w:eastAsia="ru-RU"/>
        </w:rPr>
        <w:t>начальник</w:t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а</w:t>
      </w:r>
      <w:r w:rsidR="003F6D52" w:rsidRPr="0065376E">
        <w:rPr>
          <w:rFonts w:ascii="Times New Roman" w:eastAsia="Times New Roman" w:hAnsi="Times New Roman"/>
          <w:color w:val="FFFFFF" w:themeColor="background1"/>
          <w:lang w:eastAsia="ru-RU"/>
        </w:rPr>
        <w:t xml:space="preserve"> ОФЭОиК</w:t>
      </w:r>
      <w:r w:rsidR="003F6D52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3F6D52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3F6D52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3F6D52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3F6D52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Е.А.Пискорская</w:t>
      </w:r>
    </w:p>
    <w:p w:rsidR="003F6D52" w:rsidRPr="0065376E" w:rsidRDefault="003F6D52" w:rsidP="003F6D52">
      <w:pPr>
        <w:tabs>
          <w:tab w:val="center" w:pos="4770"/>
        </w:tabs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 xml:space="preserve">директор МУ «УКС г.Когалыма» </w:t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  <w:t>Е.Ю.Гаврилюк</w:t>
      </w:r>
    </w:p>
    <w:p w:rsidR="003F6D52" w:rsidRPr="0065376E" w:rsidRDefault="009C3B08" w:rsidP="003F6D52">
      <w:pPr>
        <w:tabs>
          <w:tab w:val="center" w:pos="4770"/>
        </w:tabs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и.о.</w:t>
      </w:r>
      <w:r w:rsidR="003F6D52" w:rsidRPr="0065376E">
        <w:rPr>
          <w:rFonts w:ascii="Times New Roman" w:eastAsia="Times New Roman" w:hAnsi="Times New Roman"/>
          <w:color w:val="FFFFFF" w:themeColor="background1"/>
          <w:lang w:eastAsia="ru-RU"/>
        </w:rPr>
        <w:t>директор</w:t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а</w:t>
      </w:r>
      <w:r w:rsidR="003F6D52" w:rsidRPr="0065376E">
        <w:rPr>
          <w:rFonts w:ascii="Times New Roman" w:eastAsia="Times New Roman" w:hAnsi="Times New Roman"/>
          <w:color w:val="FFFFFF" w:themeColor="background1"/>
          <w:lang w:eastAsia="ru-RU"/>
        </w:rPr>
        <w:t xml:space="preserve"> МКУ «УЖКХ г.Когалыма»</w:t>
      </w:r>
      <w:r w:rsidR="003F6D52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3F6D52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3F6D52"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Е.В.Епифанова</w:t>
      </w:r>
    </w:p>
    <w:p w:rsidR="003F6D52" w:rsidRPr="0065376E" w:rsidRDefault="003F6D52" w:rsidP="003F6D52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Подготовлено:</w:t>
      </w:r>
    </w:p>
    <w:p w:rsidR="003F6D52" w:rsidRPr="0065376E" w:rsidRDefault="003F6D52" w:rsidP="003F6D52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 xml:space="preserve">инженер </w:t>
      </w:r>
      <w:r w:rsidR="00644766" w:rsidRPr="0065376E">
        <w:rPr>
          <w:rFonts w:ascii="Times New Roman" w:eastAsia="Times New Roman" w:hAnsi="Times New Roman"/>
          <w:color w:val="FFFFFF" w:themeColor="background1"/>
          <w:lang w:eastAsia="ru-RU"/>
        </w:rPr>
        <w:t xml:space="preserve">2 категории </w:t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ОРЖКХ</w:t>
      </w:r>
    </w:p>
    <w:p w:rsidR="003F6D52" w:rsidRPr="0065376E" w:rsidRDefault="003F6D52" w:rsidP="003F6D52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МКУ «УЖКХ г.Когалыма»</w:t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644766" w:rsidRPr="0065376E">
        <w:rPr>
          <w:rFonts w:ascii="Times New Roman" w:eastAsia="Times New Roman" w:hAnsi="Times New Roman"/>
          <w:color w:val="FFFFFF" w:themeColor="background1"/>
          <w:lang w:eastAsia="ru-RU"/>
        </w:rPr>
        <w:t>И.А.Цыганкова</w:t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 xml:space="preserve">  </w:t>
      </w:r>
    </w:p>
    <w:p w:rsidR="003F6D52" w:rsidRPr="0065376E" w:rsidRDefault="003F6D52" w:rsidP="003F6D52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</w:p>
    <w:p w:rsidR="004937DF" w:rsidRPr="0065376E" w:rsidRDefault="003F6D52" w:rsidP="00D204C9">
      <w:pPr>
        <w:spacing w:after="0" w:line="240" w:lineRule="auto"/>
        <w:rPr>
          <w:rFonts w:ascii="Times New Roman" w:hAnsi="Times New Roman"/>
          <w:color w:val="FFFFFF" w:themeColor="background1"/>
          <w:lang w:eastAsia="ru-RU"/>
        </w:rPr>
      </w:pP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Разослать: КФ, УЭ, ЮУ, У</w:t>
      </w:r>
      <w:r w:rsidR="00DF0185" w:rsidRPr="0065376E">
        <w:rPr>
          <w:rFonts w:ascii="Times New Roman" w:eastAsia="Times New Roman" w:hAnsi="Times New Roman"/>
          <w:color w:val="FFFFFF" w:themeColor="background1"/>
          <w:lang w:eastAsia="ru-RU"/>
        </w:rPr>
        <w:t>ИДи</w:t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Р</w:t>
      </w:r>
      <w:r w:rsidR="00CD3E18" w:rsidRPr="0065376E">
        <w:rPr>
          <w:rFonts w:ascii="Times New Roman" w:eastAsia="Times New Roman" w:hAnsi="Times New Roman"/>
          <w:color w:val="FFFFFF" w:themeColor="background1"/>
          <w:lang w:eastAsia="ru-RU"/>
        </w:rPr>
        <w:t>П</w:t>
      </w:r>
      <w:r w:rsidRPr="0065376E">
        <w:rPr>
          <w:rFonts w:ascii="Times New Roman" w:eastAsia="Times New Roman" w:hAnsi="Times New Roman"/>
          <w:color w:val="FFFFFF" w:themeColor="background1"/>
          <w:lang w:eastAsia="ru-RU"/>
        </w:rPr>
        <w:t>, ОФЭОиК, МКУ «УЖКХ города Когалыма», МУ «УКС г.Когалыма», МКУ «УОДОМС», МБУ «Коммунспецавтотехника»,</w:t>
      </w:r>
      <w:r w:rsidRPr="0065376E">
        <w:rPr>
          <w:rFonts w:ascii="Times New Roman" w:hAnsi="Times New Roman"/>
          <w:color w:val="FFFFFF" w:themeColor="background1"/>
          <w:lang w:eastAsia="ru-RU"/>
        </w:rPr>
        <w:t xml:space="preserve"> газета, прокуратура, ООО «Ваш Консультант».</w:t>
      </w:r>
    </w:p>
    <w:p w:rsidR="004937DF" w:rsidRDefault="004937DF" w:rsidP="00493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937DF" w:rsidSect="0065376E">
          <w:pgSz w:w="11906" w:h="16838" w:code="9"/>
          <w:pgMar w:top="1134" w:right="567" w:bottom="1134" w:left="2552" w:header="709" w:footer="709" w:gutter="0"/>
          <w:cols w:space="708"/>
          <w:titlePg/>
          <w:docGrid w:linePitch="360"/>
        </w:sectPr>
      </w:pPr>
      <w:bookmarkStart w:id="1" w:name="RANGE!A1:I21"/>
      <w:bookmarkEnd w:id="1"/>
    </w:p>
    <w:p w:rsidR="00BB7922" w:rsidRDefault="0065376E" w:rsidP="00D204C9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6132830</wp:posOffset>
            </wp:positionH>
            <wp:positionV relativeFrom="paragraph">
              <wp:posOffset>-113030</wp:posOffset>
            </wp:positionV>
            <wp:extent cx="1362075" cy="13620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922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1 </w:t>
      </w:r>
    </w:p>
    <w:p w:rsidR="00BB7922" w:rsidRDefault="00BB7922" w:rsidP="00D204C9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BB7922" w:rsidRDefault="00BB7922" w:rsidP="00D204C9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города Когалыма</w:t>
      </w:r>
    </w:p>
    <w:p w:rsidR="00BB7922" w:rsidRDefault="0065376E" w:rsidP="00D204C9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 19.08.2019 </w:t>
      </w:r>
      <w:r w:rsidR="00BB7922">
        <w:rPr>
          <w:rFonts w:ascii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hAnsi="Times New Roman" w:cs="Times New Roman"/>
          <w:sz w:val="26"/>
          <w:szCs w:val="26"/>
          <w:lang w:eastAsia="ru-RU"/>
        </w:rPr>
        <w:t>1792</w:t>
      </w:r>
    </w:p>
    <w:p w:rsidR="00BB7922" w:rsidRDefault="00BB7922" w:rsidP="00EE36BA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63DD" w:rsidRDefault="00EE36BA" w:rsidP="00EE36BA">
      <w:pPr>
        <w:autoSpaceDE w:val="0"/>
        <w:autoSpaceDN w:val="0"/>
        <w:spacing w:after="0" w:line="240" w:lineRule="auto"/>
        <w:ind w:firstLine="540"/>
        <w:jc w:val="right"/>
      </w:pPr>
      <w:r w:rsidRPr="000459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1</w:t>
      </w:r>
    </w:p>
    <w:p w:rsidR="00BB7922" w:rsidRDefault="00BB7922" w:rsidP="00EE36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E36BA" w:rsidRDefault="00EE36BA" w:rsidP="00EE36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9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Целевые показатели муниципальной программы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4"/>
        <w:gridCol w:w="4470"/>
        <w:gridCol w:w="1762"/>
        <w:gridCol w:w="1300"/>
        <w:gridCol w:w="1417"/>
        <w:gridCol w:w="1275"/>
        <w:gridCol w:w="1275"/>
        <w:gridCol w:w="1278"/>
        <w:gridCol w:w="1867"/>
      </w:tblGrid>
      <w:tr w:rsidR="00322120" w:rsidRPr="00D204C9" w:rsidTr="005B73B7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целевых показателей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0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годам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значение показателей на момент окончания реализации муниципальной программы</w:t>
            </w:r>
          </w:p>
        </w:tc>
      </w:tr>
      <w:tr w:rsidR="00322120" w:rsidRPr="00D204C9" w:rsidTr="005B73B7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2120" w:rsidRPr="00D204C9" w:rsidTr="005B73B7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322120" w:rsidRPr="00D204C9" w:rsidTr="005B73B7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выполнения работ по перевозке пассажиров по городским маршрутам (кол-во маршрутов)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204C9" w:rsidRPr="00D204C9" w:rsidTr="005B73B7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(км.)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</w:tr>
      <w:tr w:rsidR="00D204C9" w:rsidRPr="00D204C9" w:rsidTr="005B73B7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(км.)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4,720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</w:tr>
    </w:tbl>
    <w:p w:rsidR="00D204C9" w:rsidRDefault="00D204C9" w:rsidP="0032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D204C9" w:rsidSect="00EE36B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4"/>
        <w:gridCol w:w="4470"/>
        <w:gridCol w:w="1762"/>
        <w:gridCol w:w="1300"/>
        <w:gridCol w:w="1417"/>
        <w:gridCol w:w="1275"/>
        <w:gridCol w:w="1275"/>
        <w:gridCol w:w="1278"/>
        <w:gridCol w:w="1867"/>
      </w:tblGrid>
      <w:tr w:rsidR="00D204C9" w:rsidRPr="00D204C9" w:rsidTr="005B73B7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 (комплект проектно-сметной документации, шт., км.)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</w:tr>
      <w:tr w:rsidR="00D204C9" w:rsidRPr="00D204C9" w:rsidTr="005B73B7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</w:tr>
      <w:tr w:rsidR="00322120" w:rsidRPr="00D204C9" w:rsidTr="005B73B7"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5B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автомобильных дорог города Когалыма сетями наружного освещения (комплект проектно-сметной документации, шт., км.)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22120" w:rsidRPr="00D204C9" w:rsidTr="005B73B7"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1,725</w:t>
            </w:r>
          </w:p>
        </w:tc>
      </w:tr>
      <w:tr w:rsidR="00322120" w:rsidRPr="00D204C9" w:rsidTr="005B73B7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сети автомобильных дорог общего пользования местного значения (км.)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110,852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91,733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91,733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91,733</w:t>
            </w:r>
          </w:p>
        </w:tc>
      </w:tr>
      <w:tr w:rsidR="00322120" w:rsidRPr="00D204C9" w:rsidTr="005B73B7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автотранспортных средств, задействованных на выполнении муниципальной работы «Выполнение работ в области использования автомобильных дорог» (процент)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87,84</w:t>
            </w:r>
          </w:p>
        </w:tc>
      </w:tr>
      <w:tr w:rsidR="00322120" w:rsidRPr="00D204C9" w:rsidTr="005B73B7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стабильности работы светофорных объектов (шт.)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322120" w:rsidRPr="00D204C9" w:rsidTr="005B73B7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проектных работ на обустройство автобусных остановок в городе Когалыме (комплект проектно-сметной документации, шт.)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22120" w:rsidRPr="00D204C9" w:rsidTr="005B73B7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светофорных объектов (объект)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22120" w:rsidRPr="00D204C9" w:rsidTr="005B73B7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искусственного дорожного сооружения (комплект проектно-сметной документации, шт.)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A64400" w:rsidRDefault="003E70D1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E7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E70D1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22120" w:rsidRPr="00D204C9" w:rsidTr="005B73B7"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остановочных павильонов информационными табло (шт.)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</w:tbl>
    <w:p w:rsidR="00D204C9" w:rsidRDefault="00D204C9" w:rsidP="00322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D204C9" w:rsidSect="00D204C9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4"/>
        <w:gridCol w:w="4470"/>
        <w:gridCol w:w="1762"/>
        <w:gridCol w:w="1300"/>
        <w:gridCol w:w="1417"/>
        <w:gridCol w:w="1275"/>
        <w:gridCol w:w="1275"/>
        <w:gridCol w:w="1278"/>
        <w:gridCol w:w="1867"/>
      </w:tblGrid>
      <w:tr w:rsidR="00D204C9" w:rsidRPr="00D204C9" w:rsidTr="005B73B7"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аварийноопасных участков автомобильных дорог местного значения системой видеонаблюдения для фиксации нарушений правил дорожного движения, (единиц)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204C9" w:rsidRPr="00D204C9" w:rsidTr="005B73B7"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технического и эксплуатационного обслуживания программно-технического измерительного комплекса «Одиссей» (перекрестки), (шт.)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D204C9" w:rsidRPr="00D204C9" w:rsidTr="005B73B7"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услуг по отправке постановлений о вынесенных административных правонарушениях в области дорожного движения, с использованием системы автоматизированной видео фиксации, (процент)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204C9" w:rsidRPr="00D204C9" w:rsidTr="005B73B7">
        <w:tc>
          <w:tcPr>
            <w:tcW w:w="371" w:type="pct"/>
            <w:vMerge w:val="restart"/>
            <w:shd w:val="clear" w:color="auto" w:fill="auto"/>
            <w:noWrap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3" w:type="pct"/>
            <w:vMerge w:val="restar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строительства автомобильных дорог (комплект проектно-сметной документации, шт., км.)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204C9" w:rsidRPr="00D204C9" w:rsidTr="005B73B7">
        <w:tc>
          <w:tcPr>
            <w:tcW w:w="371" w:type="pct"/>
            <w:vMerge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pct"/>
            <w:vMerge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322120" w:rsidRPr="00D204C9" w:rsidRDefault="00322120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</w:tr>
      <w:tr w:rsidR="009C3B08" w:rsidRPr="00D204C9" w:rsidTr="005B73B7">
        <w:tc>
          <w:tcPr>
            <w:tcW w:w="371" w:type="pct"/>
            <w:vAlign w:val="center"/>
          </w:tcPr>
          <w:p w:rsidR="009C3B08" w:rsidRPr="00D204C9" w:rsidRDefault="009C3B08" w:rsidP="009C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3" w:type="pct"/>
            <w:vAlign w:val="center"/>
          </w:tcPr>
          <w:p w:rsidR="009C3B08" w:rsidRPr="00D204C9" w:rsidRDefault="009C3B08" w:rsidP="009C3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 по замене остановочных павильонов с благоустройством прилегающей территории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C3B08" w:rsidRPr="00D204C9" w:rsidRDefault="009C3B08" w:rsidP="009C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C3B08" w:rsidRPr="00D204C9" w:rsidRDefault="009C3B08" w:rsidP="009C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9C3B08" w:rsidRPr="00D204C9" w:rsidRDefault="009C3B08" w:rsidP="009C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C3B08" w:rsidRPr="00D204C9" w:rsidRDefault="009C3B08" w:rsidP="009C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C3B08" w:rsidRPr="00D204C9" w:rsidRDefault="009C3B08" w:rsidP="009C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C3B08" w:rsidRPr="00D204C9" w:rsidRDefault="009C3B08" w:rsidP="009C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9C3B08" w:rsidRPr="00D204C9" w:rsidRDefault="009C3B08" w:rsidP="0089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96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BB7922" w:rsidRDefault="00BB7922" w:rsidP="00EE36BA">
      <w:pPr>
        <w:autoSpaceDE w:val="0"/>
        <w:autoSpaceDN w:val="0"/>
        <w:spacing w:after="0" w:line="240" w:lineRule="auto"/>
        <w:jc w:val="center"/>
      </w:pPr>
    </w:p>
    <w:p w:rsidR="00D204C9" w:rsidRDefault="00D204C9" w:rsidP="00EE36BA">
      <w:pPr>
        <w:autoSpaceDE w:val="0"/>
        <w:autoSpaceDN w:val="0"/>
        <w:spacing w:after="0" w:line="240" w:lineRule="auto"/>
        <w:jc w:val="center"/>
      </w:pPr>
    </w:p>
    <w:p w:rsidR="00D204C9" w:rsidRDefault="00D204C9" w:rsidP="00EE36BA">
      <w:pPr>
        <w:autoSpaceDE w:val="0"/>
        <w:autoSpaceDN w:val="0"/>
        <w:spacing w:after="0" w:line="240" w:lineRule="auto"/>
        <w:jc w:val="center"/>
      </w:pPr>
      <w:r>
        <w:t>______________________________</w:t>
      </w:r>
    </w:p>
    <w:p w:rsidR="00EE36BA" w:rsidRDefault="00EE36BA" w:rsidP="00EE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EE36BA" w:rsidSect="00EE36B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BB7922" w:rsidRDefault="0065376E" w:rsidP="00D204C9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6332855</wp:posOffset>
            </wp:positionH>
            <wp:positionV relativeFrom="paragraph">
              <wp:posOffset>9525</wp:posOffset>
            </wp:positionV>
            <wp:extent cx="1362075" cy="13620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922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2 </w:t>
      </w:r>
    </w:p>
    <w:p w:rsidR="00BB7922" w:rsidRDefault="00BB7922" w:rsidP="00D204C9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BB7922" w:rsidRDefault="00BB7922" w:rsidP="00D204C9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города Когалыма</w:t>
      </w:r>
    </w:p>
    <w:p w:rsidR="00BB7922" w:rsidRDefault="00BB7922" w:rsidP="00D204C9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65376E">
        <w:rPr>
          <w:rFonts w:ascii="Times New Roman" w:hAnsi="Times New Roman" w:cs="Times New Roman"/>
          <w:sz w:val="26"/>
          <w:szCs w:val="26"/>
          <w:lang w:eastAsia="ru-RU"/>
        </w:rPr>
        <w:t xml:space="preserve">19.08.2019 </w:t>
      </w: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65376E">
        <w:rPr>
          <w:rFonts w:ascii="Times New Roman" w:hAnsi="Times New Roman" w:cs="Times New Roman"/>
          <w:sz w:val="26"/>
          <w:szCs w:val="26"/>
          <w:lang w:eastAsia="ru-RU"/>
        </w:rPr>
        <w:t>1792</w:t>
      </w:r>
    </w:p>
    <w:p w:rsidR="00BB7922" w:rsidRPr="00D037C0" w:rsidRDefault="00BB7922" w:rsidP="00EE36BA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36BA" w:rsidRDefault="00EE36BA" w:rsidP="00EE36BA">
      <w:pPr>
        <w:autoSpaceDE w:val="0"/>
        <w:autoSpaceDN w:val="0"/>
        <w:spacing w:after="0" w:line="240" w:lineRule="auto"/>
        <w:ind w:firstLine="540"/>
        <w:jc w:val="right"/>
      </w:pPr>
      <w:r w:rsidRPr="000459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2</w:t>
      </w:r>
    </w:p>
    <w:p w:rsidR="00EE36BA" w:rsidRPr="00D037C0" w:rsidRDefault="00EE36BA" w:rsidP="00BD51AD">
      <w:pPr>
        <w:autoSpaceDE w:val="0"/>
        <w:autoSpaceDN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E36BA" w:rsidRDefault="00EE36BA" w:rsidP="00EE36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основных</w:t>
      </w:r>
      <w:r w:rsidRPr="000459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 муниципальной программы</w:t>
      </w:r>
    </w:p>
    <w:p w:rsidR="00CA2138" w:rsidRPr="00D037C0" w:rsidRDefault="00CA2138" w:rsidP="00EE36BA">
      <w:pPr>
        <w:autoSpaceDE w:val="0"/>
        <w:autoSpaceDN w:val="0"/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2"/>
        <w:gridCol w:w="2772"/>
        <w:gridCol w:w="1605"/>
        <w:gridCol w:w="2692"/>
        <w:gridCol w:w="1246"/>
        <w:gridCol w:w="1246"/>
        <w:gridCol w:w="1246"/>
        <w:gridCol w:w="1246"/>
        <w:gridCol w:w="1246"/>
        <w:gridCol w:w="1167"/>
      </w:tblGrid>
      <w:tr w:rsidR="0088086F" w:rsidRPr="00D204C9" w:rsidTr="005B73B7"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основного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мероприятия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   соисполнитель, учреждение, организация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338" w:type="pct"/>
            <w:gridSpan w:val="6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88086F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44" w:type="pct"/>
            <w:gridSpan w:val="5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</w:tr>
      <w:tr w:rsidR="00D037C0" w:rsidRPr="00D204C9" w:rsidTr="005B73B7">
        <w:tc>
          <w:tcPr>
            <w:tcW w:w="427" w:type="pct"/>
            <w:shd w:val="clear" w:color="auto" w:fill="auto"/>
            <w:noWrap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8086F" w:rsidRPr="00D204C9" w:rsidTr="005B73B7">
        <w:tc>
          <w:tcPr>
            <w:tcW w:w="5000" w:type="pct"/>
            <w:gridSpan w:val="10"/>
            <w:shd w:val="clear" w:color="auto" w:fill="auto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1. «Автомобильный транспорт»</w:t>
            </w:r>
          </w:p>
        </w:tc>
      </w:tr>
      <w:tr w:rsidR="00D037C0" w:rsidRPr="00D204C9" w:rsidTr="005B73B7">
        <w:tc>
          <w:tcPr>
            <w:tcW w:w="42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пассажирских перевозок автомобильным транспортом общего пользования по городским маршрутам (1)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г.Когалыма»*</w:t>
            </w:r>
          </w:p>
        </w:tc>
        <w:tc>
          <w:tcPr>
            <w:tcW w:w="851" w:type="pct"/>
            <w:shd w:val="clear" w:color="auto" w:fill="auto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93 325,00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Ханты-Мансийского автономного округа – Югры (далее - бюджет ХМАО – Югры)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93 325,00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93 325,00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93 325,00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18 665,00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D037C0" w:rsidRDefault="00D037C0" w:rsidP="008808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D037C0" w:rsidSect="00D037C0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2"/>
        <w:gridCol w:w="2772"/>
        <w:gridCol w:w="1605"/>
        <w:gridCol w:w="2692"/>
        <w:gridCol w:w="1246"/>
        <w:gridCol w:w="1246"/>
        <w:gridCol w:w="1246"/>
        <w:gridCol w:w="1246"/>
        <w:gridCol w:w="1246"/>
        <w:gridCol w:w="1167"/>
      </w:tblGrid>
      <w:tr w:rsidR="00D037C0" w:rsidRPr="00D204C9" w:rsidTr="005B73B7">
        <w:tc>
          <w:tcPr>
            <w:tcW w:w="42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8086F" w:rsidRPr="00D204C9" w:rsidTr="005B73B7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2. «Дорожное хозяйство»</w:t>
            </w:r>
          </w:p>
        </w:tc>
      </w:tr>
      <w:tr w:rsidR="00D037C0" w:rsidRPr="00D204C9" w:rsidTr="005B73B7">
        <w:tc>
          <w:tcPr>
            <w:tcW w:w="42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реконструкция, капитальный ремонт и ремонт автомобильных дорог общего  пользования местного значения (2,3,4)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9D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  <w:r w:rsidR="009D14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718,30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9D14A7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67 856,10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60 862,20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108 533,80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54 252,20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54 281,60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9D1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r w:rsidR="009D14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9D14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9D14A7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13 603,90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6 580,60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в том числе капитальный автомобильных дорог общего пользования местного значения (в том числе проезды) (2,3,4)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9D14A7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120 593,20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9D14A7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60 280,30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60 312,90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108 533,80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54 252,20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54 281,60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9D14A7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12 059,40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9D14A7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6 028,10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6 031,30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г.Когалыма»/ МУ «УКС г. Когалыма»**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120 593,20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60 280,30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60 312,90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108 533,80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54 252,20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54 281,60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12 059,40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6 028,10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6 031,30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901EEA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901EEA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901EEA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901EEA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42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D037C0" w:rsidRDefault="00D037C0" w:rsidP="008808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D037C0" w:rsidSect="00D037C0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2937"/>
        <w:gridCol w:w="1604"/>
        <w:gridCol w:w="2692"/>
        <w:gridCol w:w="1246"/>
        <w:gridCol w:w="1246"/>
        <w:gridCol w:w="1246"/>
        <w:gridCol w:w="1246"/>
        <w:gridCol w:w="1246"/>
        <w:gridCol w:w="1164"/>
      </w:tblGrid>
      <w:tr w:rsidR="00D037C0" w:rsidRPr="00D204C9" w:rsidTr="005B73B7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2.1.2.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г.Когалыма»/ МУ «УКС г. Когалыма»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160,40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160,40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160,40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160,40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2.1.3.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лабораторных исследований материалов, применяемых при ремонте автомобильных дорог, в том числе проведение инженерно-геодезических измерений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г.Когалыма»/ МУ «УКС г. Когалыма»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901EEA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901EEA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901EEA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901EEA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2.1.4.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  <w:hideMark/>
          </w:tcPr>
          <w:p w:rsidR="0088086F" w:rsidRPr="00D204C9" w:rsidRDefault="003E70D1" w:rsidP="00CE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  <w:r w:rsidR="0088086F"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объекта «Пешеходный мост через реку Ингуягун на км 2+289 автодороги улица Дружбы Народов в городе Когалыме» (в том числе ПИР)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г.Когалыма»/ МУ «УКС г. Когалыма»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4 012,70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4 012,70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4 012,70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4 012,70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2.1.5.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объекта «Автомобильные дороги (проезды) для индивидуальной жилищной  застройки за рекой Кирилл-Высъягун»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г.Когалыма»/ МУ «УКС г. Когалыма»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2 823,80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2 823,80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2 823,80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2 823,80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реконструкция, капитальный ремонт, ремонт сетей наружного освещения автомобильных дорог общего  пользования местного значения (5), из них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г.Когалыма»/ МУ «УКС г. Когалыма»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9 777,40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7 645,70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2 131,70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9 777,40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7 645,70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2 131,70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D037C0" w:rsidRDefault="00D037C0" w:rsidP="008808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D037C0" w:rsidSect="00D037C0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3228"/>
        <w:gridCol w:w="1604"/>
        <w:gridCol w:w="2692"/>
        <w:gridCol w:w="1246"/>
        <w:gridCol w:w="1246"/>
        <w:gridCol w:w="1246"/>
        <w:gridCol w:w="1246"/>
        <w:gridCol w:w="1246"/>
        <w:gridCol w:w="1155"/>
      </w:tblGrid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2.2.1.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сетей наружного освещения автомобильных дорог общего пользования местного значения по ул. Геофизиков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г.Когалыма»/ МУ «УКС г. Когалыма»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9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сети автомобильных дорог общего пол</w:t>
            </w:r>
            <w:r w:rsidR="00896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ьзования местного значения  (6,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7,8,9,10,12</w:t>
            </w:r>
            <w:r w:rsidR="00896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,17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710 136,70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182 847,50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131 954,00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131 778,40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131 778,40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131 778,40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690 136,70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162 847,50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131 954,00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131 778,40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131 778,40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131 778,40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r w:rsidR="0088086F"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8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2.3.1.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местного значения в границах города Когалыма, в том числе нанесение и восстановление дорожной разметки на проезжей части улиц города (6,7)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650 491,20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146 027,80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126 266,90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126 065,50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126 065,50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126 065,50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90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650 491,20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146 027,80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126 266,90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126 065,50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126 065,50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126 065,50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2.3.1.1.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муниципальной работы «Выполнение работ в области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использования автомобильных дорог»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г.Когалыма»/ МБУ «КСАТ»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579 298,10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119 013,50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115 222,20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115 020,80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115 020,80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115 020,80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579 298,10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119 013,50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115 222,20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115 020,80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115 020,80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115 020,80</w:t>
            </w:r>
          </w:p>
        </w:tc>
      </w:tr>
      <w:tr w:rsidR="00D037C0" w:rsidRPr="00D204C9" w:rsidTr="00900883">
        <w:tc>
          <w:tcPr>
            <w:tcW w:w="28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900883">
        <w:tc>
          <w:tcPr>
            <w:tcW w:w="287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2.3.1.2.</w:t>
            </w:r>
          </w:p>
        </w:tc>
        <w:tc>
          <w:tcPr>
            <w:tcW w:w="1020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специализированной техники для выполнения муниципальной работы «Выполнение работ в области использования автомобильных дорог» (в том числе на условиях лизинга)</w:t>
            </w:r>
          </w:p>
        </w:tc>
        <w:tc>
          <w:tcPr>
            <w:tcW w:w="507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г.Когалыма»/ МБУ «КСАТ»</w:t>
            </w:r>
          </w:p>
        </w:tc>
        <w:tc>
          <w:tcPr>
            <w:tcW w:w="851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71 193,10</w:t>
            </w:r>
          </w:p>
        </w:tc>
        <w:tc>
          <w:tcPr>
            <w:tcW w:w="394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27 014,30</w:t>
            </w:r>
          </w:p>
        </w:tc>
        <w:tc>
          <w:tcPr>
            <w:tcW w:w="394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11 044,70</w:t>
            </w:r>
          </w:p>
        </w:tc>
        <w:tc>
          <w:tcPr>
            <w:tcW w:w="394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11 044,70</w:t>
            </w:r>
          </w:p>
        </w:tc>
        <w:tc>
          <w:tcPr>
            <w:tcW w:w="394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11 044,70</w:t>
            </w:r>
          </w:p>
        </w:tc>
        <w:tc>
          <w:tcPr>
            <w:tcW w:w="365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11 044,70</w:t>
            </w:r>
          </w:p>
        </w:tc>
      </w:tr>
      <w:tr w:rsidR="00D037C0" w:rsidRPr="00D204C9" w:rsidTr="00900883">
        <w:tc>
          <w:tcPr>
            <w:tcW w:w="287" w:type="pct"/>
            <w:vMerge/>
            <w:tcBorders>
              <w:top w:val="nil"/>
            </w:tcBorders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nil"/>
            </w:tcBorders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</w:tcBorders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71 193,10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27 014,30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11 044,70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11 044,70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11 044,70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11 044,70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D037C0" w:rsidRDefault="00D037C0" w:rsidP="008808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D037C0" w:rsidSect="00D037C0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3"/>
        <w:gridCol w:w="3061"/>
        <w:gridCol w:w="1848"/>
        <w:gridCol w:w="2665"/>
        <w:gridCol w:w="1219"/>
        <w:gridCol w:w="1219"/>
        <w:gridCol w:w="1219"/>
        <w:gridCol w:w="1219"/>
        <w:gridCol w:w="1219"/>
        <w:gridCol w:w="1126"/>
      </w:tblGrid>
      <w:tr w:rsidR="00D037C0" w:rsidRPr="00D204C9" w:rsidTr="005B73B7">
        <w:tc>
          <w:tcPr>
            <w:tcW w:w="332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2.3.2.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электрооборудования светофорных объектов (в том числе обеспечение электроэнергией) (8)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28 488,20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5 662,40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5 687,10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5 712,90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5 712,90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5 712,90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28 488,20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5 662,40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5 687,10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5 712,90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5 712,90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5 712,90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2.3.3.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монтаж информационных табло (12)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2 478,20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2 478,20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2 478,20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2 478,20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Установка рекламно-информационных конструкций на остановочных павильонах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F832C2">
        <w:trPr>
          <w:trHeight w:val="339"/>
        </w:trPr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F832C2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2.3.5.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проектных работ по обустройству автобусных остановок в городе Когалыме (9)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2.3.6.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и модернизация светофорных объектов (10)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7 179,10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7 179,10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7 179,10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7 179,10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332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832C2" w:rsidRPr="00D204C9" w:rsidTr="005B73B7">
        <w:tc>
          <w:tcPr>
            <w:tcW w:w="332" w:type="pct"/>
            <w:vMerge w:val="restart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2.3.7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76" w:type="pct"/>
            <w:vMerge w:val="restart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остановочных павильонов с благоустройством прилегающей территории  (17)</w:t>
            </w:r>
          </w:p>
        </w:tc>
        <w:tc>
          <w:tcPr>
            <w:tcW w:w="507" w:type="pct"/>
            <w:vMerge w:val="restart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/МБУ «КСАТ»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20 000,00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20 000,00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832C2" w:rsidRPr="00D204C9" w:rsidTr="005B73B7">
        <w:tc>
          <w:tcPr>
            <w:tcW w:w="332" w:type="pct"/>
            <w:vMerge/>
            <w:vAlign w:val="center"/>
          </w:tcPr>
          <w:p w:rsidR="00F832C2" w:rsidRPr="00D204C9" w:rsidRDefault="00F832C2" w:rsidP="0049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</w:tcPr>
          <w:p w:rsidR="00F832C2" w:rsidRPr="00D204C9" w:rsidRDefault="00F832C2" w:rsidP="0049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F832C2" w:rsidRPr="00D204C9" w:rsidRDefault="00F832C2" w:rsidP="0049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832C2" w:rsidRPr="00D204C9" w:rsidTr="005B73B7">
        <w:tc>
          <w:tcPr>
            <w:tcW w:w="332" w:type="pct"/>
            <w:vMerge/>
            <w:vAlign w:val="center"/>
          </w:tcPr>
          <w:p w:rsidR="00F832C2" w:rsidRPr="00D204C9" w:rsidRDefault="00F832C2" w:rsidP="0049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</w:tcPr>
          <w:p w:rsidR="00F832C2" w:rsidRPr="00D204C9" w:rsidRDefault="00F832C2" w:rsidP="0049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F832C2" w:rsidRPr="00D204C9" w:rsidRDefault="00F832C2" w:rsidP="0049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832C2" w:rsidRPr="00D204C9" w:rsidTr="005B73B7">
        <w:tc>
          <w:tcPr>
            <w:tcW w:w="332" w:type="pct"/>
            <w:vMerge/>
            <w:vAlign w:val="center"/>
          </w:tcPr>
          <w:p w:rsidR="00F832C2" w:rsidRPr="00D204C9" w:rsidRDefault="00F832C2" w:rsidP="0049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pct"/>
            <w:vMerge/>
            <w:vAlign w:val="center"/>
          </w:tcPr>
          <w:p w:rsidR="00F832C2" w:rsidRPr="00D204C9" w:rsidRDefault="00F832C2" w:rsidP="0049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</w:tcPr>
          <w:p w:rsidR="00F832C2" w:rsidRPr="00D204C9" w:rsidRDefault="00F832C2" w:rsidP="0049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20 000,00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20 000,00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F832C2" w:rsidRPr="00D204C9" w:rsidRDefault="00F832C2" w:rsidP="0049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D037C0" w:rsidRDefault="00D037C0" w:rsidP="008808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D037C0" w:rsidSect="00900883">
          <w:pgSz w:w="16838" w:h="11906" w:orient="landscape"/>
          <w:pgMar w:top="567" w:right="567" w:bottom="2410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3228"/>
        <w:gridCol w:w="1604"/>
        <w:gridCol w:w="2692"/>
        <w:gridCol w:w="1246"/>
        <w:gridCol w:w="1246"/>
        <w:gridCol w:w="1246"/>
        <w:gridCol w:w="1246"/>
        <w:gridCol w:w="1246"/>
        <w:gridCol w:w="1155"/>
      </w:tblGrid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20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2</w:t>
            </w:r>
          </w:p>
        </w:tc>
        <w:tc>
          <w:tcPr>
            <w:tcW w:w="507" w:type="pct"/>
            <w:vMerge w:val="restart"/>
            <w:shd w:val="clear" w:color="auto" w:fill="auto"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760 098,60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224 097,10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140 666,30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131 778,40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131 778,40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131 778,40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108 533,80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54 252,20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54 281,60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720 098,60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184 097,10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140 666,30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131 778,40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131 778,40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131 778,40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26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26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037C0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8086F" w:rsidRPr="00D204C9" w:rsidTr="005B73B7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3. «Безопасность дорожного движения»</w:t>
            </w:r>
          </w:p>
        </w:tc>
      </w:tr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5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Внедрение автоматизированных и роботизированных технологий организации дорожного движения и контроля за соблюдением правил дорожного движения </w:t>
            </w:r>
            <w:r w:rsidRPr="00D204C9">
              <w:rPr>
                <w:rFonts w:ascii="Times New Roman" w:eastAsia="Times New Roman" w:hAnsi="Times New Roman" w:cs="Times New Roman"/>
                <w:lang w:eastAsia="ru-RU"/>
              </w:rPr>
              <w:t>(13,14,15)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25 126,60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15 965,20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4 580,70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4 580,70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1 970,30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1 970,30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23 156,30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13 994,90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4 580,70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4 580,70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3.1.1.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установка на аварийно-опасных участках автомобильных дорог местного значения систем видеонаблюдения для фиксации нарушений правил дорожного движения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г.Когалыма»/ МУ «УКС г. Когалыма»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7 400,70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7 400,70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DE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7 400,70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7 400,70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3.1.2.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систем видеонаблюдения с целью повышения безопасности дорожного движения и информирования владельцев транспортных средств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«УЖКХ г.Когалыма»/ МКУ «ЕДДС г. Когалыма»****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17 725,90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8 564,50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4 580,70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4 580,70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1 970,30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1 970,30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15 755,60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6 594,20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4 580,70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4 580,70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D037C0" w:rsidRDefault="00D037C0" w:rsidP="008808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D037C0" w:rsidSect="00D037C0">
          <w:pgSz w:w="16838" w:h="11906" w:orient="landscape"/>
          <w:pgMar w:top="2410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3228"/>
        <w:gridCol w:w="1604"/>
        <w:gridCol w:w="2692"/>
        <w:gridCol w:w="1246"/>
        <w:gridCol w:w="1246"/>
        <w:gridCol w:w="1246"/>
        <w:gridCol w:w="1246"/>
        <w:gridCol w:w="1246"/>
        <w:gridCol w:w="1155"/>
      </w:tblGrid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муниципальной программе:</w:t>
            </w:r>
          </w:p>
        </w:tc>
        <w:tc>
          <w:tcPr>
            <w:tcW w:w="507" w:type="pct"/>
            <w:vMerge w:val="restart"/>
            <w:shd w:val="clear" w:color="auto" w:fill="auto"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967 084,00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292 979,50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218 193,60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155 024,10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150 443,40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150 443,40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110 504,10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56 222,50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54 281,60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836 579,90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216 757,00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163 912,00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155 024,10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150 443,40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150 443,40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26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26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07" w:type="pct"/>
            <w:vMerge w:val="restart"/>
            <w:shd w:val="clear" w:color="auto" w:fill="auto"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07" w:type="pct"/>
            <w:shd w:val="clear" w:color="auto" w:fill="auto"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Проекты, портфели проектов города Когалыма:</w:t>
            </w:r>
          </w:p>
        </w:tc>
        <w:tc>
          <w:tcPr>
            <w:tcW w:w="507" w:type="pct"/>
            <w:vMerge w:val="restart"/>
            <w:shd w:val="clear" w:color="auto" w:fill="auto"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CE7B3B" w:rsidP="0072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26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478,20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2 478,20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2 478,20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2 478,20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507" w:type="pct"/>
            <w:vMerge w:val="restart"/>
            <w:shd w:val="clear" w:color="auto" w:fill="auto"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города Когалыма)</w:t>
            </w:r>
          </w:p>
        </w:tc>
        <w:tc>
          <w:tcPr>
            <w:tcW w:w="507" w:type="pct"/>
            <w:vMerge w:val="restart"/>
            <w:shd w:val="clear" w:color="auto" w:fill="auto"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6 436,00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D037C0" w:rsidRDefault="00D037C0" w:rsidP="008808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D037C0" w:rsidSect="00D037C0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3228"/>
        <w:gridCol w:w="1164"/>
        <w:gridCol w:w="3132"/>
        <w:gridCol w:w="1246"/>
        <w:gridCol w:w="1246"/>
        <w:gridCol w:w="1246"/>
        <w:gridCol w:w="1246"/>
        <w:gridCol w:w="1246"/>
        <w:gridCol w:w="1155"/>
      </w:tblGrid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958 169,80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284 065,30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218 193,60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155 024,10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150 443,40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150 443,40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110 504,10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56 222,50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54 281,60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72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  <w:r w:rsidR="00726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665,70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72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  <w:r w:rsidR="00726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842,80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163 912,00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155 024,10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150 443,40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150 443,40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26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26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32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2120"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(МКУ «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УЖКХ города Когалыма</w:t>
            </w:r>
            <w:r w:rsidR="00322120"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04C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132 970,50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35 484,70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24 352,10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24 377,90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24 377,90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24 377,90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DE2A0C" w:rsidP="0072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  <w:r w:rsidR="00726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970,50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DE2A0C" w:rsidP="0072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726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484,70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24 352,10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24 377,90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24 377,90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24 377,90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1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(МБУ «КСАТ»)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670 491,20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166 027,80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126 266,90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126 065,50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126 065,50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126 065,50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650 491,20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146 027,80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126 266,90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126 065,50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126 065,50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126 065,50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</w:t>
            </w:r>
            <w:r w:rsidR="0088086F"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20 000,00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2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(МУ «УКС г. Когалыма»)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DE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145 896,40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726CF9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82 902,50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62 993,90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108 533,80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54 252,20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54 281,60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C028DA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37 362,60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C028DA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28 650,30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8 712,30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 w:val="restart"/>
            <w:shd w:val="clear" w:color="auto" w:fill="auto"/>
            <w:noWrap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3</w:t>
            </w: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(МКУ «ЕДДС г. Когалыма»)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17 725,90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8 564,50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4 580,70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4 580,70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1 970,30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1 970,30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15 755,60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6 594,20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4 580,70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4 580,70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204C9" w:rsidTr="005B73B7">
        <w:tc>
          <w:tcPr>
            <w:tcW w:w="287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88086F" w:rsidRPr="00D204C9" w:rsidRDefault="0088086F" w:rsidP="0088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EE36BA" w:rsidRPr="00E43EE1" w:rsidRDefault="00EE36BA" w:rsidP="00BD51AD">
      <w:pPr>
        <w:autoSpaceDE w:val="0"/>
        <w:autoSpaceDN w:val="0"/>
        <w:spacing w:after="0" w:line="240" w:lineRule="auto"/>
        <w:ind w:firstLine="540"/>
        <w:jc w:val="both"/>
        <w:rPr>
          <w:sz w:val="10"/>
          <w:szCs w:val="10"/>
        </w:rPr>
      </w:pPr>
    </w:p>
    <w:p w:rsidR="00C94884" w:rsidRDefault="00C94884" w:rsidP="00C94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8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 Муниципальное казённое учреждение «Управление жилищно-коммунального хозяйства города Когалыма»</w:t>
      </w:r>
    </w:p>
    <w:p w:rsidR="00C94884" w:rsidRDefault="00C94884" w:rsidP="00C94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8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 Муниципальное казенное учреждение «Управление капитального строительства города Когалыма»</w:t>
      </w:r>
    </w:p>
    <w:p w:rsidR="00C94884" w:rsidRDefault="00C94884" w:rsidP="00C94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8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 Муниципальное бюджетное учреждение «Коммунспецавтотехника»</w:t>
      </w:r>
    </w:p>
    <w:p w:rsidR="00E43EE1" w:rsidRDefault="001054ED" w:rsidP="00C948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**** Муниципальное казенное учреждение «Единая</w:t>
      </w:r>
      <w:r w:rsidR="00E43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дежурная диспетчерская служба </w:t>
      </w:r>
      <w:r w:rsidRPr="00105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Когалыма»</w:t>
      </w:r>
    </w:p>
    <w:p w:rsidR="00D037C0" w:rsidRDefault="00E43EE1" w:rsidP="00E43E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D037C0" w:rsidSect="00E43EE1">
          <w:pgSz w:w="16838" w:h="11906" w:orient="landscape"/>
          <w:pgMar w:top="2410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</w:t>
      </w:r>
    </w:p>
    <w:p w:rsidR="00036B90" w:rsidRDefault="0065376E" w:rsidP="00D037C0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6428105</wp:posOffset>
            </wp:positionH>
            <wp:positionV relativeFrom="paragraph">
              <wp:posOffset>-27305</wp:posOffset>
            </wp:positionV>
            <wp:extent cx="1362075" cy="13620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B90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3 </w:t>
      </w:r>
    </w:p>
    <w:p w:rsidR="00036B90" w:rsidRDefault="00036B90" w:rsidP="00D037C0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036B90" w:rsidRDefault="00036B90" w:rsidP="00D037C0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города Когалыма</w:t>
      </w:r>
    </w:p>
    <w:p w:rsidR="00036B90" w:rsidRDefault="00036B90" w:rsidP="00D037C0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65376E">
        <w:rPr>
          <w:rFonts w:ascii="Times New Roman" w:hAnsi="Times New Roman" w:cs="Times New Roman"/>
          <w:sz w:val="26"/>
          <w:szCs w:val="26"/>
          <w:lang w:eastAsia="ru-RU"/>
        </w:rPr>
        <w:t xml:space="preserve">19.08.2019 </w:t>
      </w: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65376E">
        <w:rPr>
          <w:rFonts w:ascii="Times New Roman" w:hAnsi="Times New Roman" w:cs="Times New Roman"/>
          <w:sz w:val="26"/>
          <w:szCs w:val="26"/>
          <w:lang w:eastAsia="ru-RU"/>
        </w:rPr>
        <w:t>1792</w:t>
      </w:r>
    </w:p>
    <w:p w:rsidR="00036B90" w:rsidRDefault="00036B90" w:rsidP="00036B90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6B90" w:rsidRDefault="00036B90" w:rsidP="00036B90">
      <w:pPr>
        <w:autoSpaceDE w:val="0"/>
        <w:autoSpaceDN w:val="0"/>
        <w:spacing w:after="0" w:line="240" w:lineRule="auto"/>
        <w:ind w:firstLine="540"/>
        <w:jc w:val="right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3</w:t>
      </w:r>
    </w:p>
    <w:p w:rsidR="00036B90" w:rsidRDefault="00036B90" w:rsidP="00036B90">
      <w:pPr>
        <w:autoSpaceDE w:val="0"/>
        <w:autoSpaceDN w:val="0"/>
        <w:spacing w:after="0" w:line="240" w:lineRule="auto"/>
        <w:ind w:firstLine="540"/>
        <w:jc w:val="both"/>
      </w:pPr>
    </w:p>
    <w:p w:rsidR="00036B90" w:rsidRPr="00036B90" w:rsidRDefault="00036B90" w:rsidP="0003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Портфели проектов и проекты, направленные</w:t>
      </w:r>
      <w:r w:rsidR="001724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36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том числе на реализацию национальных</w:t>
      </w:r>
    </w:p>
    <w:p w:rsidR="00036B90" w:rsidRDefault="00036B90" w:rsidP="0003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федеральных проектов Российской Федерации (заполняются в части участия города Когалыма в данных проектах)</w:t>
      </w:r>
    </w:p>
    <w:p w:rsidR="00036B90" w:rsidRDefault="00036B90" w:rsidP="0003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4"/>
        <w:gridCol w:w="1496"/>
        <w:gridCol w:w="1984"/>
        <w:gridCol w:w="1417"/>
        <w:gridCol w:w="712"/>
        <w:gridCol w:w="1275"/>
        <w:gridCol w:w="2550"/>
        <w:gridCol w:w="917"/>
        <w:gridCol w:w="1129"/>
        <w:gridCol w:w="892"/>
        <w:gridCol w:w="1003"/>
        <w:gridCol w:w="1016"/>
        <w:gridCol w:w="883"/>
      </w:tblGrid>
      <w:tr w:rsidR="00D037C0" w:rsidRPr="00D037C0" w:rsidTr="005B73B7"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портфеля проектов, проекта 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проекта или мероприятия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основного мероприятия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финансового обеспечения, тыс. рублей</w:t>
            </w:r>
          </w:p>
        </w:tc>
      </w:tr>
      <w:tr w:rsidR="00D037C0" w:rsidRPr="00D037C0" w:rsidTr="005B73B7"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</w:tr>
      <w:tr w:rsidR="00D037C0" w:rsidRPr="00D037C0" w:rsidTr="005B73B7"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0A4506" w:rsidRPr="00D037C0" w:rsidTr="005B73B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D037C0" w:rsidRPr="00D037C0" w:rsidTr="005B73B7"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Портфель проектов 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1</w:t>
            </w: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(номер показателя из таблицы 1) 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№ (номер показателя из таблицы 1)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43EE1" w:rsidRDefault="00E43EE1" w:rsidP="000A45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E43EE1" w:rsidSect="007639B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4"/>
        <w:gridCol w:w="1496"/>
        <w:gridCol w:w="1984"/>
        <w:gridCol w:w="1417"/>
        <w:gridCol w:w="712"/>
        <w:gridCol w:w="1275"/>
        <w:gridCol w:w="2550"/>
        <w:gridCol w:w="917"/>
        <w:gridCol w:w="1129"/>
        <w:gridCol w:w="892"/>
        <w:gridCol w:w="1003"/>
        <w:gridCol w:w="1016"/>
        <w:gridCol w:w="883"/>
      </w:tblGrid>
      <w:tr w:rsidR="00D037C0" w:rsidRPr="00D037C0" w:rsidTr="005B73B7">
        <w:tc>
          <w:tcPr>
            <w:tcW w:w="172" w:type="pct"/>
            <w:vMerge w:val="restart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 w:val="restart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pct"/>
            <w:gridSpan w:val="4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портфелю проектов 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pct"/>
            <w:gridSpan w:val="4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pct"/>
            <w:gridSpan w:val="4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pct"/>
            <w:gridSpan w:val="4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pct"/>
            <w:gridSpan w:val="4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Портфель проектов №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№</w:t>
            </w: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(номер показателя из таблицы 1)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№ (номер показателя из таблицы 1)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pct"/>
            <w:gridSpan w:val="4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портфелю проектов №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pct"/>
            <w:gridSpan w:val="4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pct"/>
            <w:gridSpan w:val="4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pct"/>
            <w:gridSpan w:val="4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pct"/>
            <w:gridSpan w:val="4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43EE1" w:rsidRDefault="00E43EE1" w:rsidP="000A45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E43EE1" w:rsidSect="00E43EE1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4"/>
        <w:gridCol w:w="1496"/>
        <w:gridCol w:w="1984"/>
        <w:gridCol w:w="1417"/>
        <w:gridCol w:w="620"/>
        <w:gridCol w:w="92"/>
        <w:gridCol w:w="1275"/>
        <w:gridCol w:w="2550"/>
        <w:gridCol w:w="917"/>
        <w:gridCol w:w="1129"/>
        <w:gridCol w:w="892"/>
        <w:gridCol w:w="1003"/>
        <w:gridCol w:w="1016"/>
        <w:gridCol w:w="883"/>
      </w:tblGrid>
      <w:tr w:rsidR="00D037C0" w:rsidRPr="00D037C0" w:rsidTr="005B73B7">
        <w:tc>
          <w:tcPr>
            <w:tcW w:w="1945" w:type="pct"/>
            <w:gridSpan w:val="6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945" w:type="pct"/>
            <w:gridSpan w:val="6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945" w:type="pct"/>
            <w:gridSpan w:val="6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945" w:type="pct"/>
            <w:gridSpan w:val="6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945" w:type="pct"/>
            <w:gridSpan w:val="6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4506" w:rsidRPr="00D037C0" w:rsidTr="005B73B7"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Портфели проектов Ханты-Мансийского автономного округа – Югры (указывается перечень портфелей проектов, не основанных на национальных и федеральных проектах Российской Федерации) </w:t>
            </w: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(заполняются в части участия города Когалыма в данных проектах)</w:t>
            </w:r>
          </w:p>
        </w:tc>
      </w:tr>
      <w:tr w:rsidR="00D037C0" w:rsidRPr="00D037C0" w:rsidTr="005B73B7"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Портфель проектов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1</w:t>
            </w: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(номер показателя из таблицы 1)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gridSpan w:val="2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gridSpan w:val="2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gridSpan w:val="2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gridSpan w:val="2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1 </w:t>
            </w: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(номер показателя из таблицы 1)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gridSpan w:val="2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gridSpan w:val="2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gridSpan w:val="2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gridSpan w:val="2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pct"/>
            <w:gridSpan w:val="5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портфелю проектов 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pct"/>
            <w:gridSpan w:val="5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pct"/>
            <w:gridSpan w:val="5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pct"/>
            <w:gridSpan w:val="5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pct"/>
            <w:gridSpan w:val="5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43EE1" w:rsidRDefault="00E43EE1" w:rsidP="000A45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E43EE1" w:rsidSect="007639B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1788"/>
        <w:gridCol w:w="1919"/>
        <w:gridCol w:w="1352"/>
        <w:gridCol w:w="555"/>
        <w:gridCol w:w="1788"/>
        <w:gridCol w:w="2485"/>
        <w:gridCol w:w="884"/>
        <w:gridCol w:w="1032"/>
        <w:gridCol w:w="827"/>
        <w:gridCol w:w="938"/>
        <w:gridCol w:w="952"/>
        <w:gridCol w:w="819"/>
      </w:tblGrid>
      <w:tr w:rsidR="000A4506" w:rsidRPr="00D037C0" w:rsidTr="005B73B7"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Проекты Ханты-Мансийского автономного округа – Югры (указываются проекты, не включенные в состав портфелей проектов Ханты-Мансийского автономного округа – Югры) </w:t>
            </w: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(заполняются в части участия города Когалыма в данных проектах)</w:t>
            </w:r>
          </w:p>
        </w:tc>
      </w:tr>
      <w:tr w:rsidR="00D037C0" w:rsidRPr="00D037C0" w:rsidTr="005B73B7"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1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4506" w:rsidRPr="00D037C0" w:rsidTr="005B73B7"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Проекты города Когалыма </w:t>
            </w:r>
          </w:p>
        </w:tc>
      </w:tr>
      <w:tr w:rsidR="00D037C0" w:rsidRPr="00D037C0" w:rsidTr="005B73B7"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монтаж информационных табло у остановочных павильонов в городе Когалыме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монтаж информационных табло (12)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2.3.3.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в 2019 году работ по размещению информационных табло 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C028DA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2 478,20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C028DA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2 478,20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C028DA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2 478,20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C028DA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2 478,20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037C0" w:rsidRPr="00D037C0" w:rsidTr="005B73B7">
        <w:tc>
          <w:tcPr>
            <w:tcW w:w="17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0A4506" w:rsidRPr="00D037C0" w:rsidRDefault="000A4506" w:rsidP="000A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036B90" w:rsidRDefault="00036B90" w:rsidP="0003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246E" w:rsidRDefault="0017246E" w:rsidP="0003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246E" w:rsidRDefault="00E43EE1" w:rsidP="0003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17246E" w:rsidRDefault="0017246E" w:rsidP="0003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246E" w:rsidRDefault="0017246E" w:rsidP="0003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3EE1" w:rsidRDefault="00E43EE1" w:rsidP="00C94884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sz w:val="26"/>
          <w:szCs w:val="26"/>
          <w:lang w:eastAsia="ru-RU"/>
        </w:rPr>
        <w:sectPr w:rsidR="00E43EE1" w:rsidSect="00E43EE1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C94884" w:rsidRDefault="0065376E" w:rsidP="00E43EE1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6351905</wp:posOffset>
            </wp:positionH>
            <wp:positionV relativeFrom="paragraph">
              <wp:posOffset>-74930</wp:posOffset>
            </wp:positionV>
            <wp:extent cx="1362075" cy="1362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884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036B90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C948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94884" w:rsidRDefault="00C94884" w:rsidP="00E43EE1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C94884" w:rsidRDefault="00C94884" w:rsidP="00E43EE1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города Когалыма</w:t>
      </w:r>
    </w:p>
    <w:p w:rsidR="00C94884" w:rsidRDefault="00C94884" w:rsidP="00E43EE1">
      <w:pPr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65376E">
        <w:rPr>
          <w:rFonts w:ascii="Times New Roman" w:hAnsi="Times New Roman" w:cs="Times New Roman"/>
          <w:sz w:val="26"/>
          <w:szCs w:val="26"/>
          <w:lang w:eastAsia="ru-RU"/>
        </w:rPr>
        <w:t xml:space="preserve">19.08.2019 </w:t>
      </w: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65376E">
        <w:rPr>
          <w:rFonts w:ascii="Times New Roman" w:hAnsi="Times New Roman" w:cs="Times New Roman"/>
          <w:sz w:val="26"/>
          <w:szCs w:val="26"/>
          <w:lang w:eastAsia="ru-RU"/>
        </w:rPr>
        <w:t>1792</w:t>
      </w:r>
    </w:p>
    <w:p w:rsidR="00C94884" w:rsidRDefault="00C94884" w:rsidP="00D52616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31E1" w:rsidRDefault="008131E1" w:rsidP="00D52616">
      <w:pPr>
        <w:autoSpaceDE w:val="0"/>
        <w:autoSpaceDN w:val="0"/>
        <w:spacing w:after="0" w:line="240" w:lineRule="auto"/>
        <w:ind w:firstLine="540"/>
        <w:jc w:val="right"/>
      </w:pPr>
      <w:r w:rsidRPr="000459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4</w:t>
      </w:r>
    </w:p>
    <w:p w:rsidR="00785F79" w:rsidRDefault="00785F79" w:rsidP="00BD51AD">
      <w:pPr>
        <w:autoSpaceDE w:val="0"/>
        <w:autoSpaceDN w:val="0"/>
        <w:spacing w:after="0" w:line="240" w:lineRule="auto"/>
        <w:ind w:firstLine="540"/>
        <w:jc w:val="both"/>
      </w:pPr>
    </w:p>
    <w:p w:rsidR="00785F79" w:rsidRDefault="00D52616" w:rsidP="00D52616">
      <w:pPr>
        <w:autoSpaceDE w:val="0"/>
        <w:autoSpaceDN w:val="0"/>
        <w:spacing w:after="0" w:line="240" w:lineRule="auto"/>
        <w:jc w:val="center"/>
      </w:pPr>
      <w:r w:rsidRPr="000459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p w:rsidR="0004593C" w:rsidRDefault="0004593C" w:rsidP="00BD51AD">
      <w:pPr>
        <w:autoSpaceDE w:val="0"/>
        <w:autoSpaceDN w:val="0"/>
        <w:spacing w:after="0" w:line="240" w:lineRule="auto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9"/>
        <w:gridCol w:w="2676"/>
        <w:gridCol w:w="3129"/>
        <w:gridCol w:w="3660"/>
        <w:gridCol w:w="5634"/>
      </w:tblGrid>
      <w:tr w:rsidR="0017246E" w:rsidRPr="00E43EE1" w:rsidTr="005B73B7"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992" w:type="pct"/>
            <w:gridSpan w:val="3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</w:t>
            </w:r>
          </w:p>
        </w:tc>
        <w:tc>
          <w:tcPr>
            <w:tcW w:w="1781" w:type="pct"/>
            <w:vMerge w:val="restar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показателя*</w:t>
            </w:r>
          </w:p>
        </w:tc>
      </w:tr>
      <w:tr w:rsidR="0017246E" w:rsidRPr="00E43EE1" w:rsidTr="005B73B7">
        <w:tc>
          <w:tcPr>
            <w:tcW w:w="227" w:type="pct"/>
            <w:vMerge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989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(направления расходов)</w:t>
            </w:r>
          </w:p>
        </w:tc>
        <w:tc>
          <w:tcPr>
            <w:tcW w:w="1157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1781" w:type="pct"/>
            <w:vMerge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246E" w:rsidRPr="00E43EE1" w:rsidTr="005B73B7">
        <w:tc>
          <w:tcPr>
            <w:tcW w:w="227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9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7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1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7246E" w:rsidRPr="00E43EE1" w:rsidTr="005B73B7"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- 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города Когалыма</w:t>
            </w:r>
          </w:p>
        </w:tc>
      </w:tr>
      <w:tr w:rsidR="0017246E" w:rsidRPr="00E43EE1" w:rsidTr="005B73B7"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- Организация предоставления транспортных услуг населению и организация транспортного обслуживания населения в городе Когалыме</w:t>
            </w:r>
          </w:p>
        </w:tc>
      </w:tr>
      <w:tr w:rsidR="0017246E" w:rsidRPr="00E43EE1" w:rsidTr="005B73B7"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«Автомобильный транспорт»</w:t>
            </w:r>
          </w:p>
        </w:tc>
      </w:tr>
      <w:tr w:rsidR="0017246E" w:rsidRPr="00E43EE1" w:rsidTr="005B73B7">
        <w:tc>
          <w:tcPr>
            <w:tcW w:w="227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пассажирских перевозок автомобильным транспортом общего пользования по городским маршрутам (1)</w:t>
            </w:r>
          </w:p>
        </w:tc>
        <w:tc>
          <w:tcPr>
            <w:tcW w:w="989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пассажирских перевозок автомобильным транспортом общего пользования по городским маршрутам</w:t>
            </w:r>
          </w:p>
        </w:tc>
        <w:tc>
          <w:tcPr>
            <w:tcW w:w="1157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Администрации города Когалыма от 27.10.2016 №2599 «Об организации регулярных перевозок пассажиров и багажа автомобильным транспортом на территории города Когалыма» </w:t>
            </w:r>
          </w:p>
        </w:tc>
        <w:tc>
          <w:tcPr>
            <w:tcW w:w="1781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Обеспечение выполнения работ по перевозке пассажиров по городским маршрутам 8 маршрутов.</w:t>
            </w:r>
          </w:p>
        </w:tc>
      </w:tr>
      <w:tr w:rsidR="0017246E" w:rsidRPr="00E43EE1" w:rsidTr="005B73B7"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- 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города Когалыма</w:t>
            </w:r>
          </w:p>
        </w:tc>
      </w:tr>
      <w:tr w:rsidR="0017246E" w:rsidRPr="00E43EE1" w:rsidTr="005B73B7"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- Организация работ по строительству, реконструкции, капитальному ремонту и ремонту автомобильных дорог общего пользования местного значения в границах города Когалыма;</w:t>
            </w:r>
          </w:p>
          <w:p w:rsidR="0017246E" w:rsidRPr="00E43EE1" w:rsidRDefault="0017246E" w:rsidP="00E4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дорожной деятельности в отношении автомобильных дорог местного значения в границах города Когалыма.</w:t>
            </w:r>
          </w:p>
        </w:tc>
      </w:tr>
    </w:tbl>
    <w:p w:rsidR="00E43EE1" w:rsidRDefault="00E43EE1" w:rsidP="00BF41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E43EE1" w:rsidSect="007639BF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9"/>
        <w:gridCol w:w="2676"/>
        <w:gridCol w:w="3129"/>
        <w:gridCol w:w="3660"/>
        <w:gridCol w:w="5634"/>
      </w:tblGrid>
      <w:tr w:rsidR="0017246E" w:rsidRPr="00E43EE1" w:rsidTr="005B73B7"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7246E" w:rsidRPr="00E43EE1" w:rsidRDefault="0017246E" w:rsidP="00BF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2 «Дорожн</w:t>
            </w:r>
            <w:r w:rsidR="00BF41E3"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хозяйство»</w:t>
            </w:r>
          </w:p>
        </w:tc>
      </w:tr>
      <w:tr w:rsidR="0017246E" w:rsidRPr="00E43EE1" w:rsidTr="005B73B7">
        <w:tc>
          <w:tcPr>
            <w:tcW w:w="227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17246E" w:rsidRPr="00E43EE1" w:rsidRDefault="0017246E" w:rsidP="005B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 (2,3,4</w:t>
            </w:r>
            <w:r w:rsidR="00875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,16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89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Строительство, реконструкция, капитальный ремонт и ремонт автомобильных дорог общего  пользования местного значения </w:t>
            </w:r>
          </w:p>
        </w:tc>
        <w:tc>
          <w:tcPr>
            <w:tcW w:w="1157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781" w:type="pct"/>
            <w:shd w:val="clear" w:color="auto" w:fill="auto"/>
            <w:vAlign w:val="center"/>
            <w:hideMark/>
          </w:tcPr>
          <w:p w:rsidR="0017246E" w:rsidRDefault="0017246E" w:rsidP="0017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показателям, (км.).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(км.).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(кв.м., км.)</w:t>
            </w:r>
          </w:p>
          <w:p w:rsidR="008752D7" w:rsidRPr="00E43EE1" w:rsidRDefault="008752D7" w:rsidP="0087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строительства автомобильных дорог,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875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проектно-сметной документации шт., км.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7246E" w:rsidRPr="00E43EE1" w:rsidTr="00FE1A7F">
        <w:tc>
          <w:tcPr>
            <w:tcW w:w="227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реконструкция, капитальный ремонт, ремонт сетей наружного освещения автомобильных дорог общего  пользования местного значения (5)</w:t>
            </w:r>
          </w:p>
        </w:tc>
        <w:tc>
          <w:tcPr>
            <w:tcW w:w="989" w:type="pct"/>
            <w:shd w:val="clear" w:color="auto" w:fill="auto"/>
            <w:vAlign w:val="center"/>
            <w:hideMark/>
          </w:tcPr>
          <w:p w:rsidR="0017246E" w:rsidRPr="00E43EE1" w:rsidRDefault="0017246E" w:rsidP="005B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Строительство, реконструкция, капитальный ремонт, ремонт сетей наружного освещения автомобильных дорог общего пользования местного значения </w:t>
            </w:r>
          </w:p>
        </w:tc>
        <w:tc>
          <w:tcPr>
            <w:tcW w:w="1157" w:type="pct"/>
            <w:shd w:val="clear" w:color="auto" w:fill="auto"/>
            <w:vAlign w:val="center"/>
            <w:hideMark/>
          </w:tcPr>
          <w:p w:rsidR="0017246E" w:rsidRPr="00E43EE1" w:rsidRDefault="00FE1A7F" w:rsidP="00FE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81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Обеспечение  автомобильных дорог города Когалыма  сетями наружного освещения, комплект проектно-сметной документации, (шт.).</w:t>
            </w:r>
          </w:p>
        </w:tc>
      </w:tr>
    </w:tbl>
    <w:p w:rsidR="00900883" w:rsidRDefault="00900883" w:rsidP="00172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900883" w:rsidSect="00900883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9"/>
        <w:gridCol w:w="2676"/>
        <w:gridCol w:w="3043"/>
        <w:gridCol w:w="3682"/>
        <w:gridCol w:w="5698"/>
      </w:tblGrid>
      <w:tr w:rsidR="0017246E" w:rsidRPr="00E43EE1" w:rsidTr="00340943">
        <w:tc>
          <w:tcPr>
            <w:tcW w:w="227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сети автомобильных дорог общего пользования местного значения (6,7,8,9,10</w:t>
            </w:r>
            <w:r w:rsidR="000A4506"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,12</w:t>
            </w:r>
            <w:r w:rsidR="00C02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,17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сети автомобильных дорог общего пользования местного значения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(выполнения работ).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17246E" w:rsidRDefault="0017246E" w:rsidP="00E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о порядке и условиях предоставления субсидии на иные цели.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8752D7" w:rsidRPr="00E43EE1" w:rsidRDefault="008752D7" w:rsidP="00E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27.12.2017 №2859 «Об утверждении муниципального задания муниципальному бюджетному учреждению 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 xml:space="preserve"> «Коммунспецавтотехника» на оказание муниципальных услуг (выполнение работ) на 2018 год и на плановый период 2019 и 2020 годов».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1801" w:type="pct"/>
            <w:shd w:val="clear" w:color="auto" w:fill="auto"/>
            <w:vAlign w:val="center"/>
            <w:hideMark/>
          </w:tcPr>
          <w:p w:rsidR="0017246E" w:rsidRPr="00E43EE1" w:rsidRDefault="0017246E" w:rsidP="0017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Протяженность сети автомобильных дорог общего пользования местного значения, км.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0A4506" w:rsidRDefault="0017246E" w:rsidP="00E4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Износ автотранспортных средств, задействованных на выполнении муниципальной работы «Выполнение работ в области исп</w:t>
            </w:r>
            <w:r w:rsidR="000A4506"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ользования автомобильных дорог»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A4506"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(процент)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Показатель рассчитан, исходя из количества техники, указан</w:t>
            </w:r>
            <w:r w:rsidR="00BF41E3"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в производственной программе</w:t>
            </w:r>
            <w:r w:rsidR="00BF41E3"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фактического процента ее износа с учетов замены техники на вновь приобретенную на условиях лизинга.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 xml:space="preserve"> </w:t>
            </w:r>
          </w:p>
          <w:p w:rsidR="008752D7" w:rsidRPr="00E43EE1" w:rsidRDefault="008752D7" w:rsidP="0087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Обеспечение стабильности работы светофорных объектов, (шт.).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8752D7" w:rsidRPr="00E43EE1" w:rsidRDefault="008752D7" w:rsidP="0087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Выполнение проектных работ на обустройство автобусных остановок в городе Когалыме (комплект проектно-сметной документации, (шт.).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8752D7" w:rsidRPr="00E43EE1" w:rsidRDefault="008752D7" w:rsidP="0087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Модернизация светофорных объектов, (объект).</w:t>
            </w:r>
          </w:p>
          <w:p w:rsidR="008752D7" w:rsidRDefault="008752D7" w:rsidP="0087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 Обеспечение остановочных павильонов информационными табло (шт.).</w:t>
            </w:r>
          </w:p>
          <w:p w:rsidR="00C028DA" w:rsidRPr="00E43EE1" w:rsidRDefault="00C028DA" w:rsidP="0087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17. </w:t>
            </w:r>
            <w:r w:rsidRPr="00C02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работ по замене остановочных павильонов, (шт).</w:t>
            </w:r>
          </w:p>
        </w:tc>
      </w:tr>
      <w:tr w:rsidR="008752D7" w:rsidRPr="00E43EE1" w:rsidTr="008752D7">
        <w:tc>
          <w:tcPr>
            <w:tcW w:w="5000" w:type="pct"/>
            <w:gridSpan w:val="5"/>
            <w:shd w:val="clear" w:color="auto" w:fill="auto"/>
            <w:vAlign w:val="center"/>
          </w:tcPr>
          <w:p w:rsidR="008752D7" w:rsidRPr="00E43EE1" w:rsidRDefault="008752D7" w:rsidP="0087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- 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города Когалыма</w:t>
            </w:r>
          </w:p>
        </w:tc>
      </w:tr>
      <w:tr w:rsidR="008752D7" w:rsidRPr="00E43EE1" w:rsidTr="008752D7">
        <w:tc>
          <w:tcPr>
            <w:tcW w:w="5000" w:type="pct"/>
            <w:gridSpan w:val="5"/>
            <w:shd w:val="clear" w:color="auto" w:fill="auto"/>
            <w:vAlign w:val="center"/>
          </w:tcPr>
          <w:p w:rsidR="008752D7" w:rsidRPr="00E43EE1" w:rsidRDefault="008752D7" w:rsidP="0087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- Повышение уровня безопасности автомобильных дорог общего пользования местного значения города Когалыма.</w:t>
            </w:r>
          </w:p>
        </w:tc>
      </w:tr>
      <w:tr w:rsidR="008752D7" w:rsidRPr="00E43EE1" w:rsidTr="008752D7">
        <w:tc>
          <w:tcPr>
            <w:tcW w:w="5000" w:type="pct"/>
            <w:gridSpan w:val="5"/>
            <w:shd w:val="clear" w:color="auto" w:fill="auto"/>
            <w:vAlign w:val="center"/>
          </w:tcPr>
          <w:p w:rsidR="008752D7" w:rsidRPr="00E43EE1" w:rsidRDefault="008752D7" w:rsidP="00875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«Безопасность дорожного движения»</w:t>
            </w:r>
          </w:p>
        </w:tc>
      </w:tr>
      <w:tr w:rsidR="008752D7" w:rsidRPr="00E43EE1" w:rsidTr="00340943">
        <w:tc>
          <w:tcPr>
            <w:tcW w:w="227" w:type="pct"/>
            <w:shd w:val="clear" w:color="auto" w:fill="auto"/>
            <w:vAlign w:val="center"/>
          </w:tcPr>
          <w:p w:rsidR="008752D7" w:rsidRPr="00E43EE1" w:rsidRDefault="008752D7" w:rsidP="009C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8752D7" w:rsidRPr="00E43EE1" w:rsidRDefault="008752D7" w:rsidP="009C3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 (13,14,15)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8752D7" w:rsidRPr="00E43EE1" w:rsidRDefault="008752D7" w:rsidP="009C3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установка системы видеонаблюдения для фиксации нарушений правил дорожного движения.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Обеспечение развития систем видеонаблюдения с целью повышения безопасности дорожного движения и информирования владельцев транспортных средств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8752D7" w:rsidRPr="00E43EE1" w:rsidRDefault="008752D7" w:rsidP="009C3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ХМАО - Югры от 05.04.2019 №113-п «О внесении изменений в постановление Правительства ХМАО - Югры от 05.10.2018 №354-п «О государственной программе ХМАО - Югры «Современная транспортная система».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8752D7" w:rsidRPr="00E43EE1" w:rsidRDefault="008752D7" w:rsidP="009C3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 Обеспечение аварийноопасных участков автомобильных дорог местного значения системой видеонаблюдения для фиксации нарушений правил дорожного движения, (единиц).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14. Обеспечение технического и эксплуатационного обслуживания программно-технического измерительного комплекса «Одиссей» (перекрестки), (шт.).</w:t>
            </w:r>
            <w:r w:rsidRPr="00E43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15. Выполнение услуг по отправке постановлений о вынесенных административных правонарушениях в области дорожного движения, с использованием системы автоматизированной видео фиксации, (процент).</w:t>
            </w:r>
          </w:p>
        </w:tc>
      </w:tr>
    </w:tbl>
    <w:p w:rsidR="00E43EE1" w:rsidRDefault="00E43EE1" w:rsidP="00E43EE1">
      <w:pPr>
        <w:autoSpaceDE w:val="0"/>
        <w:autoSpaceDN w:val="0"/>
        <w:spacing w:after="0" w:line="240" w:lineRule="auto"/>
        <w:jc w:val="center"/>
      </w:pPr>
      <w:r>
        <w:t>______________________________</w:t>
      </w:r>
    </w:p>
    <w:sectPr w:rsidR="00E43EE1" w:rsidSect="00340943">
      <w:pgSz w:w="16838" w:h="11906" w:orient="landscape" w:code="9"/>
      <w:pgMar w:top="567" w:right="567" w:bottom="22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83" w:rsidRDefault="00900883" w:rsidP="003A4243">
      <w:pPr>
        <w:spacing w:after="0" w:line="240" w:lineRule="auto"/>
      </w:pPr>
      <w:r>
        <w:separator/>
      </w:r>
    </w:p>
  </w:endnote>
  <w:endnote w:type="continuationSeparator" w:id="0">
    <w:p w:rsidR="00900883" w:rsidRDefault="00900883" w:rsidP="003A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331455"/>
      <w:docPartObj>
        <w:docPartGallery w:val="Page Numbers (Bottom of Page)"/>
        <w:docPartUnique/>
      </w:docPartObj>
    </w:sdtPr>
    <w:sdtEndPr/>
    <w:sdtContent>
      <w:p w:rsidR="00900883" w:rsidRDefault="00900883" w:rsidP="00D204C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76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83" w:rsidRDefault="00900883" w:rsidP="003A4243">
      <w:pPr>
        <w:spacing w:after="0" w:line="240" w:lineRule="auto"/>
      </w:pPr>
      <w:r>
        <w:separator/>
      </w:r>
    </w:p>
  </w:footnote>
  <w:footnote w:type="continuationSeparator" w:id="0">
    <w:p w:rsidR="00900883" w:rsidRDefault="00900883" w:rsidP="003A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13A"/>
    <w:multiLevelType w:val="hybridMultilevel"/>
    <w:tmpl w:val="C9DED100"/>
    <w:lvl w:ilvl="0" w:tplc="53B4B4DC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" w15:restartNumberingAfterBreak="0">
    <w:nsid w:val="21E46CB7"/>
    <w:multiLevelType w:val="hybridMultilevel"/>
    <w:tmpl w:val="C94A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B4999"/>
    <w:multiLevelType w:val="hybridMultilevel"/>
    <w:tmpl w:val="1320F570"/>
    <w:lvl w:ilvl="0" w:tplc="ADDA15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DA12B83"/>
    <w:multiLevelType w:val="hybridMultilevel"/>
    <w:tmpl w:val="377049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B5972"/>
    <w:multiLevelType w:val="multilevel"/>
    <w:tmpl w:val="8836F96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96D5657"/>
    <w:multiLevelType w:val="hybridMultilevel"/>
    <w:tmpl w:val="CBCA9CEC"/>
    <w:lvl w:ilvl="0" w:tplc="B9961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F51FBD"/>
    <w:multiLevelType w:val="hybridMultilevel"/>
    <w:tmpl w:val="ABA8C2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94AA6"/>
    <w:multiLevelType w:val="hybridMultilevel"/>
    <w:tmpl w:val="98E40F2C"/>
    <w:lvl w:ilvl="0" w:tplc="749E3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FA1D21"/>
    <w:multiLevelType w:val="hybridMultilevel"/>
    <w:tmpl w:val="2688AE9C"/>
    <w:lvl w:ilvl="0" w:tplc="076E7DF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1B4"/>
    <w:rsid w:val="000002CC"/>
    <w:rsid w:val="00001295"/>
    <w:rsid w:val="0000534E"/>
    <w:rsid w:val="0000566E"/>
    <w:rsid w:val="00007470"/>
    <w:rsid w:val="00010A1E"/>
    <w:rsid w:val="000116EC"/>
    <w:rsid w:val="00012DA2"/>
    <w:rsid w:val="00015462"/>
    <w:rsid w:val="00020B01"/>
    <w:rsid w:val="0002122B"/>
    <w:rsid w:val="00021976"/>
    <w:rsid w:val="00027386"/>
    <w:rsid w:val="000315A6"/>
    <w:rsid w:val="0003161A"/>
    <w:rsid w:val="00034C76"/>
    <w:rsid w:val="00034F6A"/>
    <w:rsid w:val="0003570E"/>
    <w:rsid w:val="00035B47"/>
    <w:rsid w:val="00036B90"/>
    <w:rsid w:val="00037FBC"/>
    <w:rsid w:val="00040824"/>
    <w:rsid w:val="00040CAD"/>
    <w:rsid w:val="00041CDF"/>
    <w:rsid w:val="00042E20"/>
    <w:rsid w:val="000442B5"/>
    <w:rsid w:val="000457C4"/>
    <w:rsid w:val="0004593C"/>
    <w:rsid w:val="00046AEF"/>
    <w:rsid w:val="000477CE"/>
    <w:rsid w:val="00052A96"/>
    <w:rsid w:val="00056195"/>
    <w:rsid w:val="00057EB4"/>
    <w:rsid w:val="000623CB"/>
    <w:rsid w:val="00064F2B"/>
    <w:rsid w:val="00065B24"/>
    <w:rsid w:val="0006716B"/>
    <w:rsid w:val="000672F6"/>
    <w:rsid w:val="00067FBF"/>
    <w:rsid w:val="0007145A"/>
    <w:rsid w:val="0007154B"/>
    <w:rsid w:val="00072BCF"/>
    <w:rsid w:val="0007443A"/>
    <w:rsid w:val="000744A5"/>
    <w:rsid w:val="0007490C"/>
    <w:rsid w:val="00075A61"/>
    <w:rsid w:val="000801A0"/>
    <w:rsid w:val="0008110B"/>
    <w:rsid w:val="000838B3"/>
    <w:rsid w:val="00085A2B"/>
    <w:rsid w:val="00086938"/>
    <w:rsid w:val="00091A43"/>
    <w:rsid w:val="0009359A"/>
    <w:rsid w:val="00093902"/>
    <w:rsid w:val="00094446"/>
    <w:rsid w:val="0009744D"/>
    <w:rsid w:val="0009782C"/>
    <w:rsid w:val="00097BE9"/>
    <w:rsid w:val="00097CBE"/>
    <w:rsid w:val="000A0EDB"/>
    <w:rsid w:val="000A1D9C"/>
    <w:rsid w:val="000A4506"/>
    <w:rsid w:val="000A4913"/>
    <w:rsid w:val="000A5F9F"/>
    <w:rsid w:val="000A6B29"/>
    <w:rsid w:val="000B0320"/>
    <w:rsid w:val="000B180F"/>
    <w:rsid w:val="000B1E18"/>
    <w:rsid w:val="000B2D17"/>
    <w:rsid w:val="000B46C8"/>
    <w:rsid w:val="000C13B8"/>
    <w:rsid w:val="000C3808"/>
    <w:rsid w:val="000C3942"/>
    <w:rsid w:val="000C6C68"/>
    <w:rsid w:val="000C6D6A"/>
    <w:rsid w:val="000D0301"/>
    <w:rsid w:val="000D4173"/>
    <w:rsid w:val="000D5962"/>
    <w:rsid w:val="000D641F"/>
    <w:rsid w:val="000D6B69"/>
    <w:rsid w:val="000D6F81"/>
    <w:rsid w:val="000D710A"/>
    <w:rsid w:val="000D7639"/>
    <w:rsid w:val="000E1C0B"/>
    <w:rsid w:val="000E2E8B"/>
    <w:rsid w:val="000E505E"/>
    <w:rsid w:val="000E55D0"/>
    <w:rsid w:val="000E76AB"/>
    <w:rsid w:val="000F1CAA"/>
    <w:rsid w:val="000F63CE"/>
    <w:rsid w:val="000F6CB2"/>
    <w:rsid w:val="000F7C98"/>
    <w:rsid w:val="00101A05"/>
    <w:rsid w:val="00102097"/>
    <w:rsid w:val="001051DD"/>
    <w:rsid w:val="001054ED"/>
    <w:rsid w:val="00105E87"/>
    <w:rsid w:val="00107132"/>
    <w:rsid w:val="00107620"/>
    <w:rsid w:val="001118C8"/>
    <w:rsid w:val="00111EA7"/>
    <w:rsid w:val="00114725"/>
    <w:rsid w:val="00114E56"/>
    <w:rsid w:val="00116884"/>
    <w:rsid w:val="0011757E"/>
    <w:rsid w:val="00122AA6"/>
    <w:rsid w:val="0012330E"/>
    <w:rsid w:val="00123B83"/>
    <w:rsid w:val="001242D1"/>
    <w:rsid w:val="001260C1"/>
    <w:rsid w:val="00126C97"/>
    <w:rsid w:val="00131D7A"/>
    <w:rsid w:val="0013420D"/>
    <w:rsid w:val="00134AEA"/>
    <w:rsid w:val="00136F3C"/>
    <w:rsid w:val="001408D2"/>
    <w:rsid w:val="00140FCF"/>
    <w:rsid w:val="0014294B"/>
    <w:rsid w:val="00146E51"/>
    <w:rsid w:val="0015332F"/>
    <w:rsid w:val="00155FC0"/>
    <w:rsid w:val="00157BDE"/>
    <w:rsid w:val="00162C99"/>
    <w:rsid w:val="001636DA"/>
    <w:rsid w:val="001645CF"/>
    <w:rsid w:val="0016509B"/>
    <w:rsid w:val="00165F7A"/>
    <w:rsid w:val="001670E9"/>
    <w:rsid w:val="00170F25"/>
    <w:rsid w:val="0017246E"/>
    <w:rsid w:val="00173748"/>
    <w:rsid w:val="0017413F"/>
    <w:rsid w:val="001753E0"/>
    <w:rsid w:val="0018052C"/>
    <w:rsid w:val="00180FDC"/>
    <w:rsid w:val="00181899"/>
    <w:rsid w:val="00183261"/>
    <w:rsid w:val="00183B55"/>
    <w:rsid w:val="0018612E"/>
    <w:rsid w:val="0019236B"/>
    <w:rsid w:val="001938BA"/>
    <w:rsid w:val="00193D36"/>
    <w:rsid w:val="00197D04"/>
    <w:rsid w:val="001A1A9D"/>
    <w:rsid w:val="001A30E0"/>
    <w:rsid w:val="001A3DD1"/>
    <w:rsid w:val="001A3F9D"/>
    <w:rsid w:val="001A4CD5"/>
    <w:rsid w:val="001A6A05"/>
    <w:rsid w:val="001B0873"/>
    <w:rsid w:val="001B25E4"/>
    <w:rsid w:val="001B28C5"/>
    <w:rsid w:val="001B3DFD"/>
    <w:rsid w:val="001B684D"/>
    <w:rsid w:val="001C0D02"/>
    <w:rsid w:val="001C0FD9"/>
    <w:rsid w:val="001C25D2"/>
    <w:rsid w:val="001C7841"/>
    <w:rsid w:val="001D0515"/>
    <w:rsid w:val="001D0A2F"/>
    <w:rsid w:val="001D0A74"/>
    <w:rsid w:val="001D20D7"/>
    <w:rsid w:val="001D50ED"/>
    <w:rsid w:val="001D6604"/>
    <w:rsid w:val="001D7A49"/>
    <w:rsid w:val="001D7DCD"/>
    <w:rsid w:val="001E03F9"/>
    <w:rsid w:val="001E04AE"/>
    <w:rsid w:val="001E2463"/>
    <w:rsid w:val="001E3964"/>
    <w:rsid w:val="001E5F0C"/>
    <w:rsid w:val="001E5F35"/>
    <w:rsid w:val="001E70DB"/>
    <w:rsid w:val="001F14F4"/>
    <w:rsid w:val="001F42DB"/>
    <w:rsid w:val="001F7810"/>
    <w:rsid w:val="0020080A"/>
    <w:rsid w:val="002008B2"/>
    <w:rsid w:val="00201570"/>
    <w:rsid w:val="00201836"/>
    <w:rsid w:val="00202CAB"/>
    <w:rsid w:val="00202E32"/>
    <w:rsid w:val="00203CB6"/>
    <w:rsid w:val="00204078"/>
    <w:rsid w:val="002047B9"/>
    <w:rsid w:val="002052DE"/>
    <w:rsid w:val="0020546D"/>
    <w:rsid w:val="00205EC9"/>
    <w:rsid w:val="002061A6"/>
    <w:rsid w:val="002063DA"/>
    <w:rsid w:val="00207957"/>
    <w:rsid w:val="00210257"/>
    <w:rsid w:val="00212B63"/>
    <w:rsid w:val="00213277"/>
    <w:rsid w:val="00214D56"/>
    <w:rsid w:val="00216426"/>
    <w:rsid w:val="00216603"/>
    <w:rsid w:val="0021672C"/>
    <w:rsid w:val="00222C14"/>
    <w:rsid w:val="00223BE7"/>
    <w:rsid w:val="002263CA"/>
    <w:rsid w:val="00232A95"/>
    <w:rsid w:val="00232AD5"/>
    <w:rsid w:val="00233731"/>
    <w:rsid w:val="00233BD1"/>
    <w:rsid w:val="002376FE"/>
    <w:rsid w:val="002404C4"/>
    <w:rsid w:val="002432CF"/>
    <w:rsid w:val="00246B7F"/>
    <w:rsid w:val="00246F77"/>
    <w:rsid w:val="002472FB"/>
    <w:rsid w:val="002500A8"/>
    <w:rsid w:val="00250D6E"/>
    <w:rsid w:val="00250E4E"/>
    <w:rsid w:val="0025371E"/>
    <w:rsid w:val="00253B48"/>
    <w:rsid w:val="00253EC6"/>
    <w:rsid w:val="00257B38"/>
    <w:rsid w:val="00267430"/>
    <w:rsid w:val="00276275"/>
    <w:rsid w:val="002768AD"/>
    <w:rsid w:val="0027708C"/>
    <w:rsid w:val="00280386"/>
    <w:rsid w:val="00280ECE"/>
    <w:rsid w:val="00281009"/>
    <w:rsid w:val="00281204"/>
    <w:rsid w:val="00282EFA"/>
    <w:rsid w:val="00284B8A"/>
    <w:rsid w:val="0029014C"/>
    <w:rsid w:val="00290439"/>
    <w:rsid w:val="00292091"/>
    <w:rsid w:val="00292BA6"/>
    <w:rsid w:val="0029720B"/>
    <w:rsid w:val="00297526"/>
    <w:rsid w:val="00297DCA"/>
    <w:rsid w:val="002A04E6"/>
    <w:rsid w:val="002A11A0"/>
    <w:rsid w:val="002A4B6B"/>
    <w:rsid w:val="002A6EEB"/>
    <w:rsid w:val="002A7D19"/>
    <w:rsid w:val="002B11AB"/>
    <w:rsid w:val="002B2A8C"/>
    <w:rsid w:val="002B2EE8"/>
    <w:rsid w:val="002B3C4C"/>
    <w:rsid w:val="002B5655"/>
    <w:rsid w:val="002B60E1"/>
    <w:rsid w:val="002B6484"/>
    <w:rsid w:val="002B658B"/>
    <w:rsid w:val="002C20FA"/>
    <w:rsid w:val="002C27D4"/>
    <w:rsid w:val="002C2823"/>
    <w:rsid w:val="002C7A83"/>
    <w:rsid w:val="002D0965"/>
    <w:rsid w:val="002D1DBF"/>
    <w:rsid w:val="002D2286"/>
    <w:rsid w:val="002D2665"/>
    <w:rsid w:val="002D4296"/>
    <w:rsid w:val="002D4BCF"/>
    <w:rsid w:val="002D5F55"/>
    <w:rsid w:val="002E0132"/>
    <w:rsid w:val="002E1323"/>
    <w:rsid w:val="002E1B37"/>
    <w:rsid w:val="002E1C05"/>
    <w:rsid w:val="002E4EFD"/>
    <w:rsid w:val="002F0DB2"/>
    <w:rsid w:val="002F180D"/>
    <w:rsid w:val="002F1B54"/>
    <w:rsid w:val="002F21B6"/>
    <w:rsid w:val="002F2E55"/>
    <w:rsid w:val="002F47C7"/>
    <w:rsid w:val="002F61D8"/>
    <w:rsid w:val="002F6E44"/>
    <w:rsid w:val="00301D86"/>
    <w:rsid w:val="00303665"/>
    <w:rsid w:val="00303798"/>
    <w:rsid w:val="00305621"/>
    <w:rsid w:val="00305B2D"/>
    <w:rsid w:val="0030640E"/>
    <w:rsid w:val="003100B7"/>
    <w:rsid w:val="00310A3A"/>
    <w:rsid w:val="00311E1F"/>
    <w:rsid w:val="00312AF9"/>
    <w:rsid w:val="00312E62"/>
    <w:rsid w:val="00314A4E"/>
    <w:rsid w:val="0031548B"/>
    <w:rsid w:val="00316F40"/>
    <w:rsid w:val="00320449"/>
    <w:rsid w:val="00322120"/>
    <w:rsid w:val="0033043D"/>
    <w:rsid w:val="00332947"/>
    <w:rsid w:val="003353B5"/>
    <w:rsid w:val="00336550"/>
    <w:rsid w:val="00337649"/>
    <w:rsid w:val="00340943"/>
    <w:rsid w:val="00346630"/>
    <w:rsid w:val="0034669F"/>
    <w:rsid w:val="00347988"/>
    <w:rsid w:val="0035263D"/>
    <w:rsid w:val="003528ED"/>
    <w:rsid w:val="00352F41"/>
    <w:rsid w:val="003600D2"/>
    <w:rsid w:val="00361371"/>
    <w:rsid w:val="003626A8"/>
    <w:rsid w:val="003643FC"/>
    <w:rsid w:val="003659BE"/>
    <w:rsid w:val="00365F6E"/>
    <w:rsid w:val="0036700C"/>
    <w:rsid w:val="00367EC8"/>
    <w:rsid w:val="00370257"/>
    <w:rsid w:val="00373479"/>
    <w:rsid w:val="00374C1B"/>
    <w:rsid w:val="00376495"/>
    <w:rsid w:val="00376785"/>
    <w:rsid w:val="003778DA"/>
    <w:rsid w:val="0038238F"/>
    <w:rsid w:val="00382A60"/>
    <w:rsid w:val="00382BF1"/>
    <w:rsid w:val="003843DE"/>
    <w:rsid w:val="00385175"/>
    <w:rsid w:val="00385D1E"/>
    <w:rsid w:val="003865DB"/>
    <w:rsid w:val="00387620"/>
    <w:rsid w:val="00387970"/>
    <w:rsid w:val="003924E7"/>
    <w:rsid w:val="0039287C"/>
    <w:rsid w:val="00394160"/>
    <w:rsid w:val="003956CF"/>
    <w:rsid w:val="003A0DCC"/>
    <w:rsid w:val="003A3CBC"/>
    <w:rsid w:val="003A3D58"/>
    <w:rsid w:val="003A4243"/>
    <w:rsid w:val="003A509E"/>
    <w:rsid w:val="003B2D5E"/>
    <w:rsid w:val="003B2FD9"/>
    <w:rsid w:val="003B3BB2"/>
    <w:rsid w:val="003B6BF0"/>
    <w:rsid w:val="003C17F0"/>
    <w:rsid w:val="003C3EA6"/>
    <w:rsid w:val="003C40A1"/>
    <w:rsid w:val="003C55F1"/>
    <w:rsid w:val="003C6E8C"/>
    <w:rsid w:val="003D2495"/>
    <w:rsid w:val="003D4587"/>
    <w:rsid w:val="003D546D"/>
    <w:rsid w:val="003E1972"/>
    <w:rsid w:val="003E66D3"/>
    <w:rsid w:val="003E6E98"/>
    <w:rsid w:val="003E70D1"/>
    <w:rsid w:val="003E768B"/>
    <w:rsid w:val="003E7D2A"/>
    <w:rsid w:val="003F0304"/>
    <w:rsid w:val="003F12F2"/>
    <w:rsid w:val="003F1B6A"/>
    <w:rsid w:val="003F2549"/>
    <w:rsid w:val="003F3D05"/>
    <w:rsid w:val="003F6D52"/>
    <w:rsid w:val="004020DB"/>
    <w:rsid w:val="00403742"/>
    <w:rsid w:val="004061D7"/>
    <w:rsid w:val="0041116B"/>
    <w:rsid w:val="00413479"/>
    <w:rsid w:val="00415902"/>
    <w:rsid w:val="00421CC9"/>
    <w:rsid w:val="00421F6F"/>
    <w:rsid w:val="0042298A"/>
    <w:rsid w:val="00422C29"/>
    <w:rsid w:val="0042390C"/>
    <w:rsid w:val="00423B30"/>
    <w:rsid w:val="00425CB0"/>
    <w:rsid w:val="0042634B"/>
    <w:rsid w:val="00427483"/>
    <w:rsid w:val="00427B77"/>
    <w:rsid w:val="00430E05"/>
    <w:rsid w:val="00434AEA"/>
    <w:rsid w:val="00435C8C"/>
    <w:rsid w:val="004364F2"/>
    <w:rsid w:val="0043712D"/>
    <w:rsid w:val="00437C8C"/>
    <w:rsid w:val="004404F6"/>
    <w:rsid w:val="00441637"/>
    <w:rsid w:val="004424D8"/>
    <w:rsid w:val="00442A83"/>
    <w:rsid w:val="00442FE3"/>
    <w:rsid w:val="004437BF"/>
    <w:rsid w:val="00447739"/>
    <w:rsid w:val="00447E51"/>
    <w:rsid w:val="00450D67"/>
    <w:rsid w:val="00451286"/>
    <w:rsid w:val="00451C4F"/>
    <w:rsid w:val="00452FCB"/>
    <w:rsid w:val="00455C76"/>
    <w:rsid w:val="004606B1"/>
    <w:rsid w:val="004622A9"/>
    <w:rsid w:val="00463340"/>
    <w:rsid w:val="00463C76"/>
    <w:rsid w:val="00465D0E"/>
    <w:rsid w:val="00466672"/>
    <w:rsid w:val="00466F87"/>
    <w:rsid w:val="00467876"/>
    <w:rsid w:val="00470D62"/>
    <w:rsid w:val="00470FDA"/>
    <w:rsid w:val="004717E8"/>
    <w:rsid w:val="00472FDA"/>
    <w:rsid w:val="00473176"/>
    <w:rsid w:val="004734C2"/>
    <w:rsid w:val="0047366C"/>
    <w:rsid w:val="00474296"/>
    <w:rsid w:val="00475334"/>
    <w:rsid w:val="0047759D"/>
    <w:rsid w:val="00480D37"/>
    <w:rsid w:val="00480F8C"/>
    <w:rsid w:val="004824C2"/>
    <w:rsid w:val="0048334E"/>
    <w:rsid w:val="00485293"/>
    <w:rsid w:val="0048718F"/>
    <w:rsid w:val="00487404"/>
    <w:rsid w:val="00490A42"/>
    <w:rsid w:val="00490FDA"/>
    <w:rsid w:val="0049375E"/>
    <w:rsid w:val="004937DF"/>
    <w:rsid w:val="004940CB"/>
    <w:rsid w:val="00497F90"/>
    <w:rsid w:val="004A2AD8"/>
    <w:rsid w:val="004B1ADF"/>
    <w:rsid w:val="004B26A0"/>
    <w:rsid w:val="004B3908"/>
    <w:rsid w:val="004B416F"/>
    <w:rsid w:val="004B44B6"/>
    <w:rsid w:val="004C2028"/>
    <w:rsid w:val="004C4345"/>
    <w:rsid w:val="004C61F9"/>
    <w:rsid w:val="004D010C"/>
    <w:rsid w:val="004D0685"/>
    <w:rsid w:val="004D0998"/>
    <w:rsid w:val="004D3449"/>
    <w:rsid w:val="004D3ED7"/>
    <w:rsid w:val="004D4AC2"/>
    <w:rsid w:val="004E0B5D"/>
    <w:rsid w:val="004E1204"/>
    <w:rsid w:val="004E1E52"/>
    <w:rsid w:val="004E280B"/>
    <w:rsid w:val="004E3A3A"/>
    <w:rsid w:val="004E4914"/>
    <w:rsid w:val="004E5AEF"/>
    <w:rsid w:val="004E5D0F"/>
    <w:rsid w:val="004E7499"/>
    <w:rsid w:val="004F0DED"/>
    <w:rsid w:val="004F0E4D"/>
    <w:rsid w:val="004F4CBC"/>
    <w:rsid w:val="00501C5E"/>
    <w:rsid w:val="00503B0C"/>
    <w:rsid w:val="00505957"/>
    <w:rsid w:val="005102E7"/>
    <w:rsid w:val="00511BC0"/>
    <w:rsid w:val="00512E24"/>
    <w:rsid w:val="00516CCF"/>
    <w:rsid w:val="005176B8"/>
    <w:rsid w:val="0052014F"/>
    <w:rsid w:val="00520898"/>
    <w:rsid w:val="00523F6F"/>
    <w:rsid w:val="00524748"/>
    <w:rsid w:val="00524BBC"/>
    <w:rsid w:val="005274FC"/>
    <w:rsid w:val="005312AF"/>
    <w:rsid w:val="00533B2D"/>
    <w:rsid w:val="00534400"/>
    <w:rsid w:val="00535A82"/>
    <w:rsid w:val="00537458"/>
    <w:rsid w:val="00540955"/>
    <w:rsid w:val="00541E19"/>
    <w:rsid w:val="005439AD"/>
    <w:rsid w:val="00543C60"/>
    <w:rsid w:val="00544D08"/>
    <w:rsid w:val="005505CA"/>
    <w:rsid w:val="00550AB2"/>
    <w:rsid w:val="00556EAB"/>
    <w:rsid w:val="0055734D"/>
    <w:rsid w:val="005608C9"/>
    <w:rsid w:val="00562F92"/>
    <w:rsid w:val="0056485C"/>
    <w:rsid w:val="00572B52"/>
    <w:rsid w:val="005736DD"/>
    <w:rsid w:val="00573B2B"/>
    <w:rsid w:val="00573B5C"/>
    <w:rsid w:val="005768CE"/>
    <w:rsid w:val="0057795B"/>
    <w:rsid w:val="005811C6"/>
    <w:rsid w:val="005818EC"/>
    <w:rsid w:val="00583310"/>
    <w:rsid w:val="0058375C"/>
    <w:rsid w:val="005843B4"/>
    <w:rsid w:val="00585E27"/>
    <w:rsid w:val="00591AEF"/>
    <w:rsid w:val="00592623"/>
    <w:rsid w:val="0059297C"/>
    <w:rsid w:val="00593307"/>
    <w:rsid w:val="00595C1C"/>
    <w:rsid w:val="00596FA1"/>
    <w:rsid w:val="00597995"/>
    <w:rsid w:val="00597B9B"/>
    <w:rsid w:val="005A3CA2"/>
    <w:rsid w:val="005A589E"/>
    <w:rsid w:val="005A68A7"/>
    <w:rsid w:val="005B3064"/>
    <w:rsid w:val="005B345F"/>
    <w:rsid w:val="005B34D4"/>
    <w:rsid w:val="005B3AE0"/>
    <w:rsid w:val="005B40A0"/>
    <w:rsid w:val="005B6306"/>
    <w:rsid w:val="005B73B7"/>
    <w:rsid w:val="005B79B9"/>
    <w:rsid w:val="005C4803"/>
    <w:rsid w:val="005C656A"/>
    <w:rsid w:val="005D0888"/>
    <w:rsid w:val="005D34A8"/>
    <w:rsid w:val="005D3B9E"/>
    <w:rsid w:val="005D50D4"/>
    <w:rsid w:val="005D54C6"/>
    <w:rsid w:val="005D5817"/>
    <w:rsid w:val="005E1004"/>
    <w:rsid w:val="005E2A7F"/>
    <w:rsid w:val="005E454B"/>
    <w:rsid w:val="005F4E0B"/>
    <w:rsid w:val="005F5A3E"/>
    <w:rsid w:val="005F6681"/>
    <w:rsid w:val="005F6FC7"/>
    <w:rsid w:val="005F74F6"/>
    <w:rsid w:val="005F75EA"/>
    <w:rsid w:val="006025F4"/>
    <w:rsid w:val="00603C19"/>
    <w:rsid w:val="0060487C"/>
    <w:rsid w:val="00610B60"/>
    <w:rsid w:val="006127DB"/>
    <w:rsid w:val="00614053"/>
    <w:rsid w:val="00623052"/>
    <w:rsid w:val="00623601"/>
    <w:rsid w:val="006245B2"/>
    <w:rsid w:val="0062532B"/>
    <w:rsid w:val="00626B58"/>
    <w:rsid w:val="00631684"/>
    <w:rsid w:val="00631C7E"/>
    <w:rsid w:val="0063287A"/>
    <w:rsid w:val="0063491F"/>
    <w:rsid w:val="00636C07"/>
    <w:rsid w:val="00637487"/>
    <w:rsid w:val="006377DC"/>
    <w:rsid w:val="00640738"/>
    <w:rsid w:val="00641D5E"/>
    <w:rsid w:val="00642589"/>
    <w:rsid w:val="00644766"/>
    <w:rsid w:val="00644EC8"/>
    <w:rsid w:val="0064622D"/>
    <w:rsid w:val="00646CCB"/>
    <w:rsid w:val="006478E4"/>
    <w:rsid w:val="00650CA8"/>
    <w:rsid w:val="00652542"/>
    <w:rsid w:val="0065376E"/>
    <w:rsid w:val="0065390F"/>
    <w:rsid w:val="0065421F"/>
    <w:rsid w:val="00654C91"/>
    <w:rsid w:val="00654DFD"/>
    <w:rsid w:val="00655B28"/>
    <w:rsid w:val="00656498"/>
    <w:rsid w:val="00660BD8"/>
    <w:rsid w:val="00661E11"/>
    <w:rsid w:val="00664651"/>
    <w:rsid w:val="00664909"/>
    <w:rsid w:val="00665384"/>
    <w:rsid w:val="00666B9F"/>
    <w:rsid w:val="00666C3B"/>
    <w:rsid w:val="0067131C"/>
    <w:rsid w:val="00674527"/>
    <w:rsid w:val="00674717"/>
    <w:rsid w:val="00674987"/>
    <w:rsid w:val="00674F12"/>
    <w:rsid w:val="00680027"/>
    <w:rsid w:val="00680891"/>
    <w:rsid w:val="0068200A"/>
    <w:rsid w:val="00682BDA"/>
    <w:rsid w:val="00683431"/>
    <w:rsid w:val="006859C5"/>
    <w:rsid w:val="00686034"/>
    <w:rsid w:val="00686435"/>
    <w:rsid w:val="006868CC"/>
    <w:rsid w:val="00686D24"/>
    <w:rsid w:val="00690595"/>
    <w:rsid w:val="006914C6"/>
    <w:rsid w:val="0069776D"/>
    <w:rsid w:val="00697B7B"/>
    <w:rsid w:val="006A0E30"/>
    <w:rsid w:val="006A2D6F"/>
    <w:rsid w:val="006A47D1"/>
    <w:rsid w:val="006B1084"/>
    <w:rsid w:val="006B5C54"/>
    <w:rsid w:val="006B6F0E"/>
    <w:rsid w:val="006C072C"/>
    <w:rsid w:val="006C19D9"/>
    <w:rsid w:val="006C1CE7"/>
    <w:rsid w:val="006C2346"/>
    <w:rsid w:val="006C4C0E"/>
    <w:rsid w:val="006C4E4E"/>
    <w:rsid w:val="006C6609"/>
    <w:rsid w:val="006C67C2"/>
    <w:rsid w:val="006C6D1D"/>
    <w:rsid w:val="006D0CFA"/>
    <w:rsid w:val="006D1542"/>
    <w:rsid w:val="006D29F5"/>
    <w:rsid w:val="006D5320"/>
    <w:rsid w:val="006D5EB9"/>
    <w:rsid w:val="006E16E6"/>
    <w:rsid w:val="006E16EB"/>
    <w:rsid w:val="006E3B4C"/>
    <w:rsid w:val="006E3D62"/>
    <w:rsid w:val="006E4215"/>
    <w:rsid w:val="006E67E9"/>
    <w:rsid w:val="006E7383"/>
    <w:rsid w:val="006F0B74"/>
    <w:rsid w:val="006F0BFD"/>
    <w:rsid w:val="006F0E6D"/>
    <w:rsid w:val="006F127C"/>
    <w:rsid w:val="006F3AFB"/>
    <w:rsid w:val="006F405F"/>
    <w:rsid w:val="006F4CB3"/>
    <w:rsid w:val="006F6A5E"/>
    <w:rsid w:val="00700379"/>
    <w:rsid w:val="00700B03"/>
    <w:rsid w:val="007017F9"/>
    <w:rsid w:val="00702080"/>
    <w:rsid w:val="00703FA4"/>
    <w:rsid w:val="00710357"/>
    <w:rsid w:val="007107CB"/>
    <w:rsid w:val="00711078"/>
    <w:rsid w:val="00711949"/>
    <w:rsid w:val="00716DD2"/>
    <w:rsid w:val="007173D2"/>
    <w:rsid w:val="007207A0"/>
    <w:rsid w:val="0072088D"/>
    <w:rsid w:val="00720C93"/>
    <w:rsid w:val="0072143C"/>
    <w:rsid w:val="00721703"/>
    <w:rsid w:val="00722099"/>
    <w:rsid w:val="0072584C"/>
    <w:rsid w:val="00726CF9"/>
    <w:rsid w:val="007302AB"/>
    <w:rsid w:val="00732A70"/>
    <w:rsid w:val="00734DD7"/>
    <w:rsid w:val="007365CD"/>
    <w:rsid w:val="007367D5"/>
    <w:rsid w:val="0074053F"/>
    <w:rsid w:val="00740BA9"/>
    <w:rsid w:val="00741746"/>
    <w:rsid w:val="0074511D"/>
    <w:rsid w:val="007508CF"/>
    <w:rsid w:val="007509D0"/>
    <w:rsid w:val="007509FF"/>
    <w:rsid w:val="00751806"/>
    <w:rsid w:val="00752451"/>
    <w:rsid w:val="00752CEA"/>
    <w:rsid w:val="00754F08"/>
    <w:rsid w:val="00755365"/>
    <w:rsid w:val="00760A54"/>
    <w:rsid w:val="00761276"/>
    <w:rsid w:val="00761C1C"/>
    <w:rsid w:val="00763073"/>
    <w:rsid w:val="007639BF"/>
    <w:rsid w:val="00764AE3"/>
    <w:rsid w:val="00766711"/>
    <w:rsid w:val="0077252D"/>
    <w:rsid w:val="0077257D"/>
    <w:rsid w:val="00773950"/>
    <w:rsid w:val="00780B3B"/>
    <w:rsid w:val="00781C93"/>
    <w:rsid w:val="00785F79"/>
    <w:rsid w:val="00786B39"/>
    <w:rsid w:val="00790267"/>
    <w:rsid w:val="007915F0"/>
    <w:rsid w:val="00791F9A"/>
    <w:rsid w:val="00791FEE"/>
    <w:rsid w:val="00794025"/>
    <w:rsid w:val="0079535A"/>
    <w:rsid w:val="00795F27"/>
    <w:rsid w:val="00796F27"/>
    <w:rsid w:val="00797AFA"/>
    <w:rsid w:val="007A0F53"/>
    <w:rsid w:val="007A4112"/>
    <w:rsid w:val="007A5309"/>
    <w:rsid w:val="007A5824"/>
    <w:rsid w:val="007B1489"/>
    <w:rsid w:val="007B36AC"/>
    <w:rsid w:val="007B56A4"/>
    <w:rsid w:val="007B5D4A"/>
    <w:rsid w:val="007B7580"/>
    <w:rsid w:val="007C4D71"/>
    <w:rsid w:val="007C5ADD"/>
    <w:rsid w:val="007C5B24"/>
    <w:rsid w:val="007D184F"/>
    <w:rsid w:val="007D2720"/>
    <w:rsid w:val="007D27D2"/>
    <w:rsid w:val="007D2A94"/>
    <w:rsid w:val="007D4428"/>
    <w:rsid w:val="007D5722"/>
    <w:rsid w:val="007D76F7"/>
    <w:rsid w:val="007E1551"/>
    <w:rsid w:val="007E6F40"/>
    <w:rsid w:val="007E7D4D"/>
    <w:rsid w:val="007F6B23"/>
    <w:rsid w:val="00800FD2"/>
    <w:rsid w:val="008050A8"/>
    <w:rsid w:val="00805B1C"/>
    <w:rsid w:val="00807773"/>
    <w:rsid w:val="00810614"/>
    <w:rsid w:val="00810C8F"/>
    <w:rsid w:val="00812FDE"/>
    <w:rsid w:val="008131E1"/>
    <w:rsid w:val="0081334F"/>
    <w:rsid w:val="008134C0"/>
    <w:rsid w:val="00813EF9"/>
    <w:rsid w:val="00816759"/>
    <w:rsid w:val="00816A42"/>
    <w:rsid w:val="00820CD3"/>
    <w:rsid w:val="008210EC"/>
    <w:rsid w:val="008267AD"/>
    <w:rsid w:val="00826F54"/>
    <w:rsid w:val="008275FF"/>
    <w:rsid w:val="00830B95"/>
    <w:rsid w:val="00832238"/>
    <w:rsid w:val="00837B1F"/>
    <w:rsid w:val="00840009"/>
    <w:rsid w:val="00844285"/>
    <w:rsid w:val="008455AB"/>
    <w:rsid w:val="00845942"/>
    <w:rsid w:val="0084595E"/>
    <w:rsid w:val="008461CB"/>
    <w:rsid w:val="008462AF"/>
    <w:rsid w:val="008478D6"/>
    <w:rsid w:val="00851A33"/>
    <w:rsid w:val="00852731"/>
    <w:rsid w:val="00853ABA"/>
    <w:rsid w:val="00853E24"/>
    <w:rsid w:val="008541FA"/>
    <w:rsid w:val="00856237"/>
    <w:rsid w:val="008671B0"/>
    <w:rsid w:val="00872056"/>
    <w:rsid w:val="00873690"/>
    <w:rsid w:val="008739BF"/>
    <w:rsid w:val="00873F71"/>
    <w:rsid w:val="008752D7"/>
    <w:rsid w:val="008763DD"/>
    <w:rsid w:val="00877062"/>
    <w:rsid w:val="0088086F"/>
    <w:rsid w:val="00880EB0"/>
    <w:rsid w:val="0088450D"/>
    <w:rsid w:val="00886367"/>
    <w:rsid w:val="008875A5"/>
    <w:rsid w:val="008906C5"/>
    <w:rsid w:val="00890DEF"/>
    <w:rsid w:val="008911ED"/>
    <w:rsid w:val="008919B6"/>
    <w:rsid w:val="00894DA8"/>
    <w:rsid w:val="00894F7E"/>
    <w:rsid w:val="00896124"/>
    <w:rsid w:val="008966EA"/>
    <w:rsid w:val="00897B44"/>
    <w:rsid w:val="008A397E"/>
    <w:rsid w:val="008A5575"/>
    <w:rsid w:val="008A6712"/>
    <w:rsid w:val="008A73EA"/>
    <w:rsid w:val="008A754A"/>
    <w:rsid w:val="008A76B5"/>
    <w:rsid w:val="008A7896"/>
    <w:rsid w:val="008A795E"/>
    <w:rsid w:val="008A7D9D"/>
    <w:rsid w:val="008B0A4D"/>
    <w:rsid w:val="008B37B8"/>
    <w:rsid w:val="008B404E"/>
    <w:rsid w:val="008B79FD"/>
    <w:rsid w:val="008C3922"/>
    <w:rsid w:val="008D1E7C"/>
    <w:rsid w:val="008D24B8"/>
    <w:rsid w:val="008D2EAA"/>
    <w:rsid w:val="008D3087"/>
    <w:rsid w:val="008D35DE"/>
    <w:rsid w:val="008D4A1A"/>
    <w:rsid w:val="008D52D1"/>
    <w:rsid w:val="008E03BF"/>
    <w:rsid w:val="008E300D"/>
    <w:rsid w:val="008E3A31"/>
    <w:rsid w:val="008E4DA5"/>
    <w:rsid w:val="008E5306"/>
    <w:rsid w:val="008E7A24"/>
    <w:rsid w:val="008F18E0"/>
    <w:rsid w:val="008F326F"/>
    <w:rsid w:val="008F45D4"/>
    <w:rsid w:val="008F4657"/>
    <w:rsid w:val="008F53AE"/>
    <w:rsid w:val="008F5C67"/>
    <w:rsid w:val="008F704D"/>
    <w:rsid w:val="008F7641"/>
    <w:rsid w:val="00900883"/>
    <w:rsid w:val="00901EEA"/>
    <w:rsid w:val="009025FD"/>
    <w:rsid w:val="009047E2"/>
    <w:rsid w:val="00904F38"/>
    <w:rsid w:val="00905931"/>
    <w:rsid w:val="00905A96"/>
    <w:rsid w:val="00912B39"/>
    <w:rsid w:val="009130F9"/>
    <w:rsid w:val="00913B81"/>
    <w:rsid w:val="0091482A"/>
    <w:rsid w:val="00916BF1"/>
    <w:rsid w:val="00916F8C"/>
    <w:rsid w:val="009172A6"/>
    <w:rsid w:val="00920324"/>
    <w:rsid w:val="00920F87"/>
    <w:rsid w:val="0092241B"/>
    <w:rsid w:val="00922759"/>
    <w:rsid w:val="009247B4"/>
    <w:rsid w:val="00924E64"/>
    <w:rsid w:val="00926926"/>
    <w:rsid w:val="009319D7"/>
    <w:rsid w:val="0094175B"/>
    <w:rsid w:val="00941F43"/>
    <w:rsid w:val="009429C8"/>
    <w:rsid w:val="00944ABF"/>
    <w:rsid w:val="00944B2A"/>
    <w:rsid w:val="0095164D"/>
    <w:rsid w:val="0095257B"/>
    <w:rsid w:val="009540FF"/>
    <w:rsid w:val="00954250"/>
    <w:rsid w:val="00954B48"/>
    <w:rsid w:val="009571A5"/>
    <w:rsid w:val="009620CC"/>
    <w:rsid w:val="00962E1D"/>
    <w:rsid w:val="00963FA3"/>
    <w:rsid w:val="00965CDA"/>
    <w:rsid w:val="00966C38"/>
    <w:rsid w:val="00967BD2"/>
    <w:rsid w:val="009720A2"/>
    <w:rsid w:val="00972E74"/>
    <w:rsid w:val="0097399C"/>
    <w:rsid w:val="00976B41"/>
    <w:rsid w:val="00976F58"/>
    <w:rsid w:val="00980930"/>
    <w:rsid w:val="00982076"/>
    <w:rsid w:val="00983682"/>
    <w:rsid w:val="009849D6"/>
    <w:rsid w:val="00986865"/>
    <w:rsid w:val="009917EC"/>
    <w:rsid w:val="00991D21"/>
    <w:rsid w:val="00992B91"/>
    <w:rsid w:val="00994592"/>
    <w:rsid w:val="00994F31"/>
    <w:rsid w:val="00995598"/>
    <w:rsid w:val="00997BBF"/>
    <w:rsid w:val="009A0586"/>
    <w:rsid w:val="009A31B4"/>
    <w:rsid w:val="009A33A0"/>
    <w:rsid w:val="009A3AFC"/>
    <w:rsid w:val="009A3EB7"/>
    <w:rsid w:val="009A4C07"/>
    <w:rsid w:val="009B3509"/>
    <w:rsid w:val="009B46DD"/>
    <w:rsid w:val="009B482A"/>
    <w:rsid w:val="009C065E"/>
    <w:rsid w:val="009C0950"/>
    <w:rsid w:val="009C1CAE"/>
    <w:rsid w:val="009C3B08"/>
    <w:rsid w:val="009C3BBB"/>
    <w:rsid w:val="009C4079"/>
    <w:rsid w:val="009C40BD"/>
    <w:rsid w:val="009D052F"/>
    <w:rsid w:val="009D14A7"/>
    <w:rsid w:val="009D1F07"/>
    <w:rsid w:val="009D3841"/>
    <w:rsid w:val="009D5717"/>
    <w:rsid w:val="009D60C0"/>
    <w:rsid w:val="009E0668"/>
    <w:rsid w:val="009E240C"/>
    <w:rsid w:val="009E278C"/>
    <w:rsid w:val="009E3219"/>
    <w:rsid w:val="009E4B21"/>
    <w:rsid w:val="009E655B"/>
    <w:rsid w:val="009E74A4"/>
    <w:rsid w:val="009E789E"/>
    <w:rsid w:val="009E7FF3"/>
    <w:rsid w:val="009F192F"/>
    <w:rsid w:val="009F3128"/>
    <w:rsid w:val="009F4CF2"/>
    <w:rsid w:val="009F5248"/>
    <w:rsid w:val="009F5419"/>
    <w:rsid w:val="009F7466"/>
    <w:rsid w:val="00A03426"/>
    <w:rsid w:val="00A0459B"/>
    <w:rsid w:val="00A10225"/>
    <w:rsid w:val="00A10D7A"/>
    <w:rsid w:val="00A113FA"/>
    <w:rsid w:val="00A11CA7"/>
    <w:rsid w:val="00A12C42"/>
    <w:rsid w:val="00A16F4E"/>
    <w:rsid w:val="00A17216"/>
    <w:rsid w:val="00A25A89"/>
    <w:rsid w:val="00A25BE7"/>
    <w:rsid w:val="00A31080"/>
    <w:rsid w:val="00A3138F"/>
    <w:rsid w:val="00A31921"/>
    <w:rsid w:val="00A33EDF"/>
    <w:rsid w:val="00A34E83"/>
    <w:rsid w:val="00A367E3"/>
    <w:rsid w:val="00A377CA"/>
    <w:rsid w:val="00A37811"/>
    <w:rsid w:val="00A37EEB"/>
    <w:rsid w:val="00A41C9B"/>
    <w:rsid w:val="00A42DEE"/>
    <w:rsid w:val="00A43298"/>
    <w:rsid w:val="00A436A0"/>
    <w:rsid w:val="00A43A34"/>
    <w:rsid w:val="00A43D08"/>
    <w:rsid w:val="00A5128E"/>
    <w:rsid w:val="00A54B03"/>
    <w:rsid w:val="00A54E05"/>
    <w:rsid w:val="00A57BF8"/>
    <w:rsid w:val="00A57F56"/>
    <w:rsid w:val="00A631AE"/>
    <w:rsid w:val="00A64400"/>
    <w:rsid w:val="00A6446B"/>
    <w:rsid w:val="00A70859"/>
    <w:rsid w:val="00A7237B"/>
    <w:rsid w:val="00A724CA"/>
    <w:rsid w:val="00A73A80"/>
    <w:rsid w:val="00A8083F"/>
    <w:rsid w:val="00A80D42"/>
    <w:rsid w:val="00A81133"/>
    <w:rsid w:val="00A8373E"/>
    <w:rsid w:val="00A8629D"/>
    <w:rsid w:val="00A90AD5"/>
    <w:rsid w:val="00A92255"/>
    <w:rsid w:val="00A9233A"/>
    <w:rsid w:val="00A92560"/>
    <w:rsid w:val="00A93765"/>
    <w:rsid w:val="00A94ECC"/>
    <w:rsid w:val="00A96086"/>
    <w:rsid w:val="00AA0ED6"/>
    <w:rsid w:val="00AA3B1F"/>
    <w:rsid w:val="00AA5630"/>
    <w:rsid w:val="00AA60AB"/>
    <w:rsid w:val="00AA625E"/>
    <w:rsid w:val="00AA76CC"/>
    <w:rsid w:val="00AB4CB3"/>
    <w:rsid w:val="00AB5737"/>
    <w:rsid w:val="00AC0387"/>
    <w:rsid w:val="00AC1716"/>
    <w:rsid w:val="00AC46D3"/>
    <w:rsid w:val="00AD0777"/>
    <w:rsid w:val="00AD0F6B"/>
    <w:rsid w:val="00AD40FB"/>
    <w:rsid w:val="00AD5DE5"/>
    <w:rsid w:val="00AD7176"/>
    <w:rsid w:val="00AD73A6"/>
    <w:rsid w:val="00AE02EE"/>
    <w:rsid w:val="00AE0484"/>
    <w:rsid w:val="00AE0ED2"/>
    <w:rsid w:val="00AE182A"/>
    <w:rsid w:val="00AE5130"/>
    <w:rsid w:val="00AE515A"/>
    <w:rsid w:val="00AE6195"/>
    <w:rsid w:val="00AE6566"/>
    <w:rsid w:val="00AE6BC2"/>
    <w:rsid w:val="00AE7A05"/>
    <w:rsid w:val="00AF5737"/>
    <w:rsid w:val="00B008D8"/>
    <w:rsid w:val="00B02216"/>
    <w:rsid w:val="00B06165"/>
    <w:rsid w:val="00B06CAB"/>
    <w:rsid w:val="00B10B1C"/>
    <w:rsid w:val="00B12290"/>
    <w:rsid w:val="00B1382A"/>
    <w:rsid w:val="00B14D74"/>
    <w:rsid w:val="00B16A19"/>
    <w:rsid w:val="00B212F8"/>
    <w:rsid w:val="00B2235C"/>
    <w:rsid w:val="00B23D31"/>
    <w:rsid w:val="00B24F5C"/>
    <w:rsid w:val="00B2614F"/>
    <w:rsid w:val="00B26FB6"/>
    <w:rsid w:val="00B27DB9"/>
    <w:rsid w:val="00B30837"/>
    <w:rsid w:val="00B309A9"/>
    <w:rsid w:val="00B34C1D"/>
    <w:rsid w:val="00B443D2"/>
    <w:rsid w:val="00B46351"/>
    <w:rsid w:val="00B50D3D"/>
    <w:rsid w:val="00B51B1A"/>
    <w:rsid w:val="00B547AF"/>
    <w:rsid w:val="00B56978"/>
    <w:rsid w:val="00B56E6C"/>
    <w:rsid w:val="00B5769E"/>
    <w:rsid w:val="00B606AF"/>
    <w:rsid w:val="00B607F5"/>
    <w:rsid w:val="00B62D04"/>
    <w:rsid w:val="00B65687"/>
    <w:rsid w:val="00B6640F"/>
    <w:rsid w:val="00B66E49"/>
    <w:rsid w:val="00B67E36"/>
    <w:rsid w:val="00B67FC5"/>
    <w:rsid w:val="00B71974"/>
    <w:rsid w:val="00B73B5E"/>
    <w:rsid w:val="00B7580D"/>
    <w:rsid w:val="00B77743"/>
    <w:rsid w:val="00B806E8"/>
    <w:rsid w:val="00B80F1D"/>
    <w:rsid w:val="00B81BA1"/>
    <w:rsid w:val="00B85926"/>
    <w:rsid w:val="00B87B05"/>
    <w:rsid w:val="00B90DF7"/>
    <w:rsid w:val="00B9462F"/>
    <w:rsid w:val="00B94AFD"/>
    <w:rsid w:val="00B9594D"/>
    <w:rsid w:val="00B97090"/>
    <w:rsid w:val="00BA46B1"/>
    <w:rsid w:val="00BA483D"/>
    <w:rsid w:val="00BA4E72"/>
    <w:rsid w:val="00BA6C7C"/>
    <w:rsid w:val="00BA7F41"/>
    <w:rsid w:val="00BB035D"/>
    <w:rsid w:val="00BB0DE6"/>
    <w:rsid w:val="00BB1342"/>
    <w:rsid w:val="00BB15B8"/>
    <w:rsid w:val="00BB2561"/>
    <w:rsid w:val="00BB2D4F"/>
    <w:rsid w:val="00BB306C"/>
    <w:rsid w:val="00BB3C8A"/>
    <w:rsid w:val="00BB3D4C"/>
    <w:rsid w:val="00BB4F35"/>
    <w:rsid w:val="00BB6FFA"/>
    <w:rsid w:val="00BB7922"/>
    <w:rsid w:val="00BB7DCC"/>
    <w:rsid w:val="00BC170A"/>
    <w:rsid w:val="00BC293B"/>
    <w:rsid w:val="00BC2CFB"/>
    <w:rsid w:val="00BC6D1C"/>
    <w:rsid w:val="00BC72B0"/>
    <w:rsid w:val="00BC739E"/>
    <w:rsid w:val="00BD0B05"/>
    <w:rsid w:val="00BD1EFB"/>
    <w:rsid w:val="00BD2D00"/>
    <w:rsid w:val="00BD3E03"/>
    <w:rsid w:val="00BD51AD"/>
    <w:rsid w:val="00BD54C0"/>
    <w:rsid w:val="00BD5975"/>
    <w:rsid w:val="00BD73DC"/>
    <w:rsid w:val="00BD7B7F"/>
    <w:rsid w:val="00BE16BC"/>
    <w:rsid w:val="00BE2A74"/>
    <w:rsid w:val="00BE38F8"/>
    <w:rsid w:val="00BE5E61"/>
    <w:rsid w:val="00BF07A1"/>
    <w:rsid w:val="00BF28AD"/>
    <w:rsid w:val="00BF28C0"/>
    <w:rsid w:val="00BF41E3"/>
    <w:rsid w:val="00BF4D2D"/>
    <w:rsid w:val="00BF520C"/>
    <w:rsid w:val="00BF5493"/>
    <w:rsid w:val="00BF6246"/>
    <w:rsid w:val="00BF709C"/>
    <w:rsid w:val="00BF7529"/>
    <w:rsid w:val="00C006C7"/>
    <w:rsid w:val="00C0144E"/>
    <w:rsid w:val="00C01EEB"/>
    <w:rsid w:val="00C021FB"/>
    <w:rsid w:val="00C022FA"/>
    <w:rsid w:val="00C028DA"/>
    <w:rsid w:val="00C02967"/>
    <w:rsid w:val="00C049B8"/>
    <w:rsid w:val="00C10F6C"/>
    <w:rsid w:val="00C11D00"/>
    <w:rsid w:val="00C1480F"/>
    <w:rsid w:val="00C14B60"/>
    <w:rsid w:val="00C15092"/>
    <w:rsid w:val="00C15802"/>
    <w:rsid w:val="00C1602A"/>
    <w:rsid w:val="00C2089C"/>
    <w:rsid w:val="00C225F1"/>
    <w:rsid w:val="00C2506B"/>
    <w:rsid w:val="00C25860"/>
    <w:rsid w:val="00C26845"/>
    <w:rsid w:val="00C27A21"/>
    <w:rsid w:val="00C33FFC"/>
    <w:rsid w:val="00C350C5"/>
    <w:rsid w:val="00C35213"/>
    <w:rsid w:val="00C35A6D"/>
    <w:rsid w:val="00C36034"/>
    <w:rsid w:val="00C37F2D"/>
    <w:rsid w:val="00C4051E"/>
    <w:rsid w:val="00C42997"/>
    <w:rsid w:val="00C45973"/>
    <w:rsid w:val="00C45E2E"/>
    <w:rsid w:val="00C46A0D"/>
    <w:rsid w:val="00C50B21"/>
    <w:rsid w:val="00C50EA3"/>
    <w:rsid w:val="00C51044"/>
    <w:rsid w:val="00C5396F"/>
    <w:rsid w:val="00C54C19"/>
    <w:rsid w:val="00C54E96"/>
    <w:rsid w:val="00C55179"/>
    <w:rsid w:val="00C603C4"/>
    <w:rsid w:val="00C61237"/>
    <w:rsid w:val="00C642A5"/>
    <w:rsid w:val="00C65BC7"/>
    <w:rsid w:val="00C660F2"/>
    <w:rsid w:val="00C66F6B"/>
    <w:rsid w:val="00C71C9D"/>
    <w:rsid w:val="00C71EAD"/>
    <w:rsid w:val="00C73B1B"/>
    <w:rsid w:val="00C7415B"/>
    <w:rsid w:val="00C742B7"/>
    <w:rsid w:val="00C745D0"/>
    <w:rsid w:val="00C75D76"/>
    <w:rsid w:val="00C7659F"/>
    <w:rsid w:val="00C76D68"/>
    <w:rsid w:val="00C778F2"/>
    <w:rsid w:val="00C810FC"/>
    <w:rsid w:val="00C83399"/>
    <w:rsid w:val="00C83586"/>
    <w:rsid w:val="00C83921"/>
    <w:rsid w:val="00C85478"/>
    <w:rsid w:val="00C8564E"/>
    <w:rsid w:val="00C8706A"/>
    <w:rsid w:val="00C8744D"/>
    <w:rsid w:val="00C90FD5"/>
    <w:rsid w:val="00C92057"/>
    <w:rsid w:val="00C92277"/>
    <w:rsid w:val="00C935BA"/>
    <w:rsid w:val="00C93881"/>
    <w:rsid w:val="00C94884"/>
    <w:rsid w:val="00C951F8"/>
    <w:rsid w:val="00C95322"/>
    <w:rsid w:val="00C9773F"/>
    <w:rsid w:val="00C979F4"/>
    <w:rsid w:val="00CA1B54"/>
    <w:rsid w:val="00CA2138"/>
    <w:rsid w:val="00CA2CF7"/>
    <w:rsid w:val="00CA2FE4"/>
    <w:rsid w:val="00CA60AD"/>
    <w:rsid w:val="00CA6947"/>
    <w:rsid w:val="00CA74C1"/>
    <w:rsid w:val="00CA7857"/>
    <w:rsid w:val="00CB500F"/>
    <w:rsid w:val="00CB5875"/>
    <w:rsid w:val="00CC0C30"/>
    <w:rsid w:val="00CC42B3"/>
    <w:rsid w:val="00CC4562"/>
    <w:rsid w:val="00CC4627"/>
    <w:rsid w:val="00CC5956"/>
    <w:rsid w:val="00CC609A"/>
    <w:rsid w:val="00CC6F05"/>
    <w:rsid w:val="00CD01E2"/>
    <w:rsid w:val="00CD055E"/>
    <w:rsid w:val="00CD135F"/>
    <w:rsid w:val="00CD258F"/>
    <w:rsid w:val="00CD3E18"/>
    <w:rsid w:val="00CD46BD"/>
    <w:rsid w:val="00CD5D7F"/>
    <w:rsid w:val="00CD66AF"/>
    <w:rsid w:val="00CD75D3"/>
    <w:rsid w:val="00CD7986"/>
    <w:rsid w:val="00CE2D16"/>
    <w:rsid w:val="00CE2E4E"/>
    <w:rsid w:val="00CE58D0"/>
    <w:rsid w:val="00CE60AD"/>
    <w:rsid w:val="00CE7B3B"/>
    <w:rsid w:val="00CF06D9"/>
    <w:rsid w:val="00CF0A6A"/>
    <w:rsid w:val="00CF123B"/>
    <w:rsid w:val="00D01B1D"/>
    <w:rsid w:val="00D037C0"/>
    <w:rsid w:val="00D04011"/>
    <w:rsid w:val="00D044A6"/>
    <w:rsid w:val="00D05B9A"/>
    <w:rsid w:val="00D07A56"/>
    <w:rsid w:val="00D10EDF"/>
    <w:rsid w:val="00D112BC"/>
    <w:rsid w:val="00D11664"/>
    <w:rsid w:val="00D1311C"/>
    <w:rsid w:val="00D158B4"/>
    <w:rsid w:val="00D15F02"/>
    <w:rsid w:val="00D17A40"/>
    <w:rsid w:val="00D200C0"/>
    <w:rsid w:val="00D204C9"/>
    <w:rsid w:val="00D2090F"/>
    <w:rsid w:val="00D22A44"/>
    <w:rsid w:val="00D246BA"/>
    <w:rsid w:val="00D24FAB"/>
    <w:rsid w:val="00D269FF"/>
    <w:rsid w:val="00D30186"/>
    <w:rsid w:val="00D32674"/>
    <w:rsid w:val="00D327A6"/>
    <w:rsid w:val="00D343C8"/>
    <w:rsid w:val="00D34A27"/>
    <w:rsid w:val="00D36DD2"/>
    <w:rsid w:val="00D36F0A"/>
    <w:rsid w:val="00D37E7D"/>
    <w:rsid w:val="00D42163"/>
    <w:rsid w:val="00D42631"/>
    <w:rsid w:val="00D43693"/>
    <w:rsid w:val="00D44173"/>
    <w:rsid w:val="00D44317"/>
    <w:rsid w:val="00D46891"/>
    <w:rsid w:val="00D46E7F"/>
    <w:rsid w:val="00D52616"/>
    <w:rsid w:val="00D5473A"/>
    <w:rsid w:val="00D549BF"/>
    <w:rsid w:val="00D5583A"/>
    <w:rsid w:val="00D55B3B"/>
    <w:rsid w:val="00D5623F"/>
    <w:rsid w:val="00D6173A"/>
    <w:rsid w:val="00D64DC4"/>
    <w:rsid w:val="00D6558C"/>
    <w:rsid w:val="00D71084"/>
    <w:rsid w:val="00D711AE"/>
    <w:rsid w:val="00D7289A"/>
    <w:rsid w:val="00D742F7"/>
    <w:rsid w:val="00D766E8"/>
    <w:rsid w:val="00D77910"/>
    <w:rsid w:val="00D80E66"/>
    <w:rsid w:val="00D878E7"/>
    <w:rsid w:val="00D902D1"/>
    <w:rsid w:val="00D921C2"/>
    <w:rsid w:val="00D933EB"/>
    <w:rsid w:val="00D93B77"/>
    <w:rsid w:val="00D94430"/>
    <w:rsid w:val="00DA0C19"/>
    <w:rsid w:val="00DA1044"/>
    <w:rsid w:val="00DA135F"/>
    <w:rsid w:val="00DA3401"/>
    <w:rsid w:val="00DA6541"/>
    <w:rsid w:val="00DA7236"/>
    <w:rsid w:val="00DA76A7"/>
    <w:rsid w:val="00DB0D6F"/>
    <w:rsid w:val="00DB30E1"/>
    <w:rsid w:val="00DB60DD"/>
    <w:rsid w:val="00DC2D49"/>
    <w:rsid w:val="00DC3BEA"/>
    <w:rsid w:val="00DC4116"/>
    <w:rsid w:val="00DC7908"/>
    <w:rsid w:val="00DD053B"/>
    <w:rsid w:val="00DD095F"/>
    <w:rsid w:val="00DD3DEC"/>
    <w:rsid w:val="00DD54B1"/>
    <w:rsid w:val="00DD5528"/>
    <w:rsid w:val="00DD5840"/>
    <w:rsid w:val="00DD5851"/>
    <w:rsid w:val="00DD60FE"/>
    <w:rsid w:val="00DE06F2"/>
    <w:rsid w:val="00DE0BD3"/>
    <w:rsid w:val="00DE0E9E"/>
    <w:rsid w:val="00DE23E2"/>
    <w:rsid w:val="00DE2A0C"/>
    <w:rsid w:val="00DE3C52"/>
    <w:rsid w:val="00DE50A1"/>
    <w:rsid w:val="00DE613B"/>
    <w:rsid w:val="00DE6E04"/>
    <w:rsid w:val="00DF0185"/>
    <w:rsid w:val="00DF120D"/>
    <w:rsid w:val="00E028BC"/>
    <w:rsid w:val="00E0319C"/>
    <w:rsid w:val="00E041EA"/>
    <w:rsid w:val="00E04680"/>
    <w:rsid w:val="00E06A3D"/>
    <w:rsid w:val="00E07D89"/>
    <w:rsid w:val="00E14405"/>
    <w:rsid w:val="00E20172"/>
    <w:rsid w:val="00E2066D"/>
    <w:rsid w:val="00E25A83"/>
    <w:rsid w:val="00E3056E"/>
    <w:rsid w:val="00E30A1F"/>
    <w:rsid w:val="00E32E14"/>
    <w:rsid w:val="00E34C81"/>
    <w:rsid w:val="00E34DAD"/>
    <w:rsid w:val="00E353DC"/>
    <w:rsid w:val="00E35E7E"/>
    <w:rsid w:val="00E36C27"/>
    <w:rsid w:val="00E43134"/>
    <w:rsid w:val="00E43EE1"/>
    <w:rsid w:val="00E45BFE"/>
    <w:rsid w:val="00E46158"/>
    <w:rsid w:val="00E5012F"/>
    <w:rsid w:val="00E515FF"/>
    <w:rsid w:val="00E51DBA"/>
    <w:rsid w:val="00E53481"/>
    <w:rsid w:val="00E5355F"/>
    <w:rsid w:val="00E53B32"/>
    <w:rsid w:val="00E53FEC"/>
    <w:rsid w:val="00E56237"/>
    <w:rsid w:val="00E563A5"/>
    <w:rsid w:val="00E5655F"/>
    <w:rsid w:val="00E61622"/>
    <w:rsid w:val="00E64279"/>
    <w:rsid w:val="00E64736"/>
    <w:rsid w:val="00E64BDF"/>
    <w:rsid w:val="00E6552F"/>
    <w:rsid w:val="00E66844"/>
    <w:rsid w:val="00E669FD"/>
    <w:rsid w:val="00E70F31"/>
    <w:rsid w:val="00E71B34"/>
    <w:rsid w:val="00E724AE"/>
    <w:rsid w:val="00E72F46"/>
    <w:rsid w:val="00E83F3E"/>
    <w:rsid w:val="00E90CB3"/>
    <w:rsid w:val="00E90D98"/>
    <w:rsid w:val="00E91603"/>
    <w:rsid w:val="00E9240D"/>
    <w:rsid w:val="00E92B41"/>
    <w:rsid w:val="00E94C1B"/>
    <w:rsid w:val="00EA3306"/>
    <w:rsid w:val="00EA3A9C"/>
    <w:rsid w:val="00EB2479"/>
    <w:rsid w:val="00EB4833"/>
    <w:rsid w:val="00EB5C0D"/>
    <w:rsid w:val="00EB76DE"/>
    <w:rsid w:val="00EB785A"/>
    <w:rsid w:val="00EC178D"/>
    <w:rsid w:val="00EC6956"/>
    <w:rsid w:val="00ED0307"/>
    <w:rsid w:val="00ED21B6"/>
    <w:rsid w:val="00ED305E"/>
    <w:rsid w:val="00ED317F"/>
    <w:rsid w:val="00ED4A01"/>
    <w:rsid w:val="00ED55CB"/>
    <w:rsid w:val="00ED6FB0"/>
    <w:rsid w:val="00EE01ED"/>
    <w:rsid w:val="00EE0ED0"/>
    <w:rsid w:val="00EE1D20"/>
    <w:rsid w:val="00EE2079"/>
    <w:rsid w:val="00EE36BA"/>
    <w:rsid w:val="00EE4013"/>
    <w:rsid w:val="00EE5C63"/>
    <w:rsid w:val="00EF49E3"/>
    <w:rsid w:val="00EF4FBE"/>
    <w:rsid w:val="00EF67EA"/>
    <w:rsid w:val="00EF6F62"/>
    <w:rsid w:val="00F00CB5"/>
    <w:rsid w:val="00F01941"/>
    <w:rsid w:val="00F02ED1"/>
    <w:rsid w:val="00F03351"/>
    <w:rsid w:val="00F06B81"/>
    <w:rsid w:val="00F07B60"/>
    <w:rsid w:val="00F10ADA"/>
    <w:rsid w:val="00F11C30"/>
    <w:rsid w:val="00F11C38"/>
    <w:rsid w:val="00F133F4"/>
    <w:rsid w:val="00F16308"/>
    <w:rsid w:val="00F17A90"/>
    <w:rsid w:val="00F212A9"/>
    <w:rsid w:val="00F243CA"/>
    <w:rsid w:val="00F24DB7"/>
    <w:rsid w:val="00F25527"/>
    <w:rsid w:val="00F30AA2"/>
    <w:rsid w:val="00F315E7"/>
    <w:rsid w:val="00F3380B"/>
    <w:rsid w:val="00F33DD1"/>
    <w:rsid w:val="00F3600E"/>
    <w:rsid w:val="00F418BE"/>
    <w:rsid w:val="00F42AE0"/>
    <w:rsid w:val="00F42B93"/>
    <w:rsid w:val="00F44C47"/>
    <w:rsid w:val="00F467A3"/>
    <w:rsid w:val="00F47956"/>
    <w:rsid w:val="00F50847"/>
    <w:rsid w:val="00F52DDA"/>
    <w:rsid w:val="00F55A5B"/>
    <w:rsid w:val="00F57197"/>
    <w:rsid w:val="00F57692"/>
    <w:rsid w:val="00F60986"/>
    <w:rsid w:val="00F64873"/>
    <w:rsid w:val="00F675F6"/>
    <w:rsid w:val="00F67707"/>
    <w:rsid w:val="00F67E62"/>
    <w:rsid w:val="00F72010"/>
    <w:rsid w:val="00F7215F"/>
    <w:rsid w:val="00F73404"/>
    <w:rsid w:val="00F75FD4"/>
    <w:rsid w:val="00F778F2"/>
    <w:rsid w:val="00F80AE9"/>
    <w:rsid w:val="00F816AE"/>
    <w:rsid w:val="00F832C2"/>
    <w:rsid w:val="00F8563C"/>
    <w:rsid w:val="00F86230"/>
    <w:rsid w:val="00F871AB"/>
    <w:rsid w:val="00F90C1C"/>
    <w:rsid w:val="00F91007"/>
    <w:rsid w:val="00F92D26"/>
    <w:rsid w:val="00F93493"/>
    <w:rsid w:val="00F9433B"/>
    <w:rsid w:val="00F94707"/>
    <w:rsid w:val="00F96530"/>
    <w:rsid w:val="00F96E11"/>
    <w:rsid w:val="00FA164F"/>
    <w:rsid w:val="00FA1809"/>
    <w:rsid w:val="00FA1B7B"/>
    <w:rsid w:val="00FA1BED"/>
    <w:rsid w:val="00FA3B4A"/>
    <w:rsid w:val="00FA3D9B"/>
    <w:rsid w:val="00FA69BB"/>
    <w:rsid w:val="00FB0FC6"/>
    <w:rsid w:val="00FB101A"/>
    <w:rsid w:val="00FB1E3B"/>
    <w:rsid w:val="00FB2063"/>
    <w:rsid w:val="00FB4B33"/>
    <w:rsid w:val="00FB59BA"/>
    <w:rsid w:val="00FB6BC3"/>
    <w:rsid w:val="00FB7F5C"/>
    <w:rsid w:val="00FC0CCB"/>
    <w:rsid w:val="00FC2E2C"/>
    <w:rsid w:val="00FC796E"/>
    <w:rsid w:val="00FD0B24"/>
    <w:rsid w:val="00FD1E6D"/>
    <w:rsid w:val="00FD6833"/>
    <w:rsid w:val="00FD7704"/>
    <w:rsid w:val="00FE18E0"/>
    <w:rsid w:val="00FE1A7F"/>
    <w:rsid w:val="00FE42CB"/>
    <w:rsid w:val="00FF0E7C"/>
    <w:rsid w:val="00FF19DB"/>
    <w:rsid w:val="00FF3389"/>
    <w:rsid w:val="00FF468E"/>
    <w:rsid w:val="00FF623E"/>
    <w:rsid w:val="00FF6AD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75DC2979-BA7B-449E-8383-B5DED7B9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49"/>
  </w:style>
  <w:style w:type="paragraph" w:styleId="1">
    <w:name w:val="heading 1"/>
    <w:basedOn w:val="a"/>
    <w:next w:val="a"/>
    <w:link w:val="10"/>
    <w:uiPriority w:val="99"/>
    <w:qFormat/>
    <w:rsid w:val="007E7D4D"/>
    <w:pPr>
      <w:keepNext/>
      <w:spacing w:before="720" w:after="0" w:line="240" w:lineRule="auto"/>
      <w:outlineLvl w:val="0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7D4D"/>
    <w:rPr>
      <w:rFonts w:ascii="Times New Roman CYR" w:eastAsia="Calibri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6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7E7D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7E7D4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_Обычный"/>
    <w:basedOn w:val="a"/>
    <w:link w:val="a5"/>
    <w:uiPriority w:val="99"/>
    <w:rsid w:val="007E7D4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_Обычный Знак"/>
    <w:link w:val="a4"/>
    <w:uiPriority w:val="99"/>
    <w:locked/>
    <w:rsid w:val="007E7D4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7E7D4D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1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6BF1"/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AB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4243"/>
  </w:style>
  <w:style w:type="paragraph" w:styleId="ab">
    <w:name w:val="footer"/>
    <w:basedOn w:val="a"/>
    <w:link w:val="ac"/>
    <w:uiPriority w:val="99"/>
    <w:unhideWhenUsed/>
    <w:rsid w:val="003A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4243"/>
  </w:style>
  <w:style w:type="paragraph" w:styleId="ad">
    <w:name w:val="Subtitle"/>
    <w:basedOn w:val="a"/>
    <w:next w:val="a"/>
    <w:link w:val="ae"/>
    <w:uiPriority w:val="11"/>
    <w:qFormat/>
    <w:rsid w:val="003204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204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admkogalym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D1FB5-1B6D-43C1-B66A-77E9CFC5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20</Pages>
  <Words>5261</Words>
  <Characters>29993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Г. Низамова</dc:creator>
  <cp:keywords/>
  <dc:description/>
  <cp:lastModifiedBy>Дацкевич Татьяна Витальевна</cp:lastModifiedBy>
  <cp:revision>75</cp:revision>
  <cp:lastPrinted>2019-08-19T09:56:00Z</cp:lastPrinted>
  <dcterms:created xsi:type="dcterms:W3CDTF">2018-06-09T04:02:00Z</dcterms:created>
  <dcterms:modified xsi:type="dcterms:W3CDTF">2019-08-19T09:57:00Z</dcterms:modified>
</cp:coreProperties>
</file>