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446365" w:rsidRPr="0044636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44636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874F39" w:rsidRPr="00446365" w:rsidRDefault="00874F39" w:rsidP="00874F39">
            <w:pPr>
              <w:rPr>
                <w:noProof/>
              </w:rPr>
            </w:pPr>
            <w:r w:rsidRPr="0044636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46365" w:rsidRDefault="00874F39" w:rsidP="00874F39">
            <w:pPr>
              <w:rPr>
                <w:sz w:val="26"/>
                <w:szCs w:val="26"/>
              </w:rPr>
            </w:pPr>
          </w:p>
        </w:tc>
      </w:tr>
      <w:tr w:rsidR="00446365" w:rsidRPr="0044636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446365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РЕШЕНИЕ</w:t>
            </w:r>
          </w:p>
          <w:p w:rsidR="008D68E8" w:rsidRPr="00446365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446365">
              <w:rPr>
                <w:b/>
                <w:sz w:val="32"/>
                <w:szCs w:val="32"/>
              </w:rPr>
              <w:t>ДУМЫ ГОРОДА КОГАЛЫМА</w:t>
            </w:r>
          </w:p>
          <w:p w:rsidR="00874F39" w:rsidRPr="00446365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446365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446365">
              <w:rPr>
                <w:b/>
                <w:sz w:val="28"/>
                <w:szCs w:val="28"/>
              </w:rPr>
              <w:t>–</w:t>
            </w:r>
            <w:r w:rsidRPr="00446365">
              <w:rPr>
                <w:b/>
                <w:sz w:val="28"/>
                <w:szCs w:val="28"/>
              </w:rPr>
              <w:t xml:space="preserve"> Югры</w:t>
            </w:r>
          </w:p>
          <w:p w:rsidR="004F6241" w:rsidRPr="00446365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F62A6E" w:rsidRPr="00F62A6E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F62A6E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F62A6E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F62A6E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62A6E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F62A6E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62A6E" w:rsidRDefault="00F62A6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 внесении изменени</w:t>
      </w:r>
      <w:r w:rsidR="007E1F7C">
        <w:rPr>
          <w:sz w:val="26"/>
        </w:rPr>
        <w:t>й</w:t>
      </w:r>
      <w:r w:rsidRPr="00446365">
        <w:rPr>
          <w:sz w:val="26"/>
        </w:rPr>
        <w:t xml:space="preserve"> в решение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Думы города Когалыма</w:t>
      </w:r>
    </w:p>
    <w:p w:rsidR="0066433D" w:rsidRPr="00446365" w:rsidRDefault="0066433D" w:rsidP="0066433D">
      <w:pPr>
        <w:rPr>
          <w:sz w:val="26"/>
        </w:rPr>
      </w:pPr>
      <w:r w:rsidRPr="00446365">
        <w:rPr>
          <w:sz w:val="26"/>
        </w:rPr>
        <w:t>от 09.02.2006 №208-ГД</w:t>
      </w:r>
    </w:p>
    <w:p w:rsidR="002B48E8" w:rsidRPr="00446365" w:rsidRDefault="002B48E8" w:rsidP="00F62A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E6C8D" w:rsidRDefault="00BE6C8D" w:rsidP="00F62A6E">
      <w:pPr>
        <w:pStyle w:val="10"/>
        <w:tabs>
          <w:tab w:val="left" w:pos="2552"/>
          <w:tab w:val="left" w:pos="2694"/>
        </w:tabs>
        <w:ind w:firstLine="708"/>
        <w:jc w:val="both"/>
        <w:rPr>
          <w:rFonts w:ascii="Times New Roman" w:hAnsi="Times New Roman"/>
          <w:sz w:val="26"/>
        </w:rPr>
      </w:pPr>
      <w:r w:rsidRPr="003C7336">
        <w:rPr>
          <w:rFonts w:ascii="Times New Roman" w:hAnsi="Times New Roman"/>
          <w:spacing w:val="-6"/>
          <w:sz w:val="26"/>
          <w:szCs w:val="26"/>
        </w:rPr>
        <w:t xml:space="preserve">В соответствии </w:t>
      </w:r>
      <w:r w:rsidRPr="003C7336">
        <w:rPr>
          <w:rFonts w:ascii="Times New Roman" w:hAnsi="Times New Roman"/>
          <w:spacing w:val="-6"/>
          <w:sz w:val="26"/>
        </w:rPr>
        <w:t>с Закон</w:t>
      </w:r>
      <w:r w:rsidR="007E1F7C">
        <w:rPr>
          <w:rFonts w:ascii="Times New Roman" w:hAnsi="Times New Roman"/>
          <w:spacing w:val="-6"/>
          <w:sz w:val="26"/>
        </w:rPr>
        <w:t>ом</w:t>
      </w:r>
      <w:r w:rsidRPr="003C7336">
        <w:rPr>
          <w:rFonts w:ascii="Times New Roman" w:hAnsi="Times New Roman"/>
          <w:spacing w:val="-6"/>
          <w:sz w:val="26"/>
        </w:rPr>
        <w:t xml:space="preserve"> Ханты-Мансийского автономного </w:t>
      </w:r>
      <w:r>
        <w:rPr>
          <w:rFonts w:ascii="Times New Roman" w:hAnsi="Times New Roman"/>
          <w:spacing w:val="-6"/>
          <w:sz w:val="26"/>
        </w:rPr>
        <w:t xml:space="preserve">                        </w:t>
      </w:r>
      <w:r w:rsidRPr="003C7336">
        <w:rPr>
          <w:rFonts w:ascii="Times New Roman" w:hAnsi="Times New Roman"/>
          <w:spacing w:val="-6"/>
          <w:sz w:val="26"/>
        </w:rPr>
        <w:t xml:space="preserve">округа – Югры </w:t>
      </w:r>
      <w:r w:rsidRPr="009B78A2">
        <w:rPr>
          <w:rFonts w:ascii="Times New Roman" w:hAnsi="Times New Roman"/>
          <w:sz w:val="26"/>
        </w:rPr>
        <w:t xml:space="preserve">от </w:t>
      </w:r>
      <w:r w:rsidR="001D5DE5">
        <w:rPr>
          <w:rFonts w:ascii="Times New Roman" w:hAnsi="Times New Roman"/>
          <w:sz w:val="26"/>
        </w:rPr>
        <w:t>0</w:t>
      </w:r>
      <w:r w:rsidR="001D5DE5" w:rsidRPr="001D5DE5">
        <w:rPr>
          <w:rFonts w:ascii="Times New Roman" w:hAnsi="Times New Roman"/>
          <w:sz w:val="26"/>
        </w:rPr>
        <w:t>8</w:t>
      </w:r>
      <w:r w:rsidR="001D5DE5">
        <w:rPr>
          <w:rFonts w:ascii="Times New Roman" w:hAnsi="Times New Roman"/>
          <w:sz w:val="26"/>
        </w:rPr>
        <w:t>.07.</w:t>
      </w:r>
      <w:r w:rsidR="00727FD7">
        <w:rPr>
          <w:rFonts w:ascii="Times New Roman" w:hAnsi="Times New Roman"/>
          <w:sz w:val="26"/>
        </w:rPr>
        <w:t>2005</w:t>
      </w:r>
      <w:r w:rsidR="001D5DE5" w:rsidRPr="001D5DE5">
        <w:rPr>
          <w:rFonts w:ascii="Times New Roman" w:hAnsi="Times New Roman"/>
          <w:sz w:val="26"/>
        </w:rPr>
        <w:t xml:space="preserve"> </w:t>
      </w:r>
      <w:r w:rsidR="001D5DE5">
        <w:rPr>
          <w:rFonts w:ascii="Times New Roman" w:hAnsi="Times New Roman"/>
          <w:sz w:val="26"/>
        </w:rPr>
        <w:t>№</w:t>
      </w:r>
      <w:r w:rsidR="00727FD7">
        <w:rPr>
          <w:rFonts w:ascii="Times New Roman" w:hAnsi="Times New Roman"/>
          <w:sz w:val="26"/>
        </w:rPr>
        <w:t xml:space="preserve"> 62-оз «</w:t>
      </w:r>
      <w:r w:rsidR="001D5DE5" w:rsidRPr="001D5DE5">
        <w:rPr>
          <w:rFonts w:ascii="Times New Roman" w:hAnsi="Times New Roman"/>
          <w:sz w:val="26"/>
        </w:rPr>
        <w:t xml:space="preserve">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</w:t>
      </w:r>
      <w:r w:rsidR="00727FD7">
        <w:rPr>
          <w:rFonts w:ascii="Times New Roman" w:hAnsi="Times New Roman"/>
          <w:sz w:val="26"/>
        </w:rPr>
        <w:t>–</w:t>
      </w:r>
      <w:r w:rsidR="001D5DE5" w:rsidRPr="001D5DE5">
        <w:rPr>
          <w:rFonts w:ascii="Times New Roman" w:hAnsi="Times New Roman"/>
          <w:sz w:val="26"/>
        </w:rPr>
        <w:t xml:space="preserve"> Югры</w:t>
      </w:r>
      <w:r w:rsidR="00727FD7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, </w:t>
      </w:r>
      <w:r w:rsidR="009E072E" w:rsidRPr="00BE6C8D">
        <w:rPr>
          <w:rFonts w:ascii="Times New Roman" w:hAnsi="Times New Roman"/>
          <w:sz w:val="26"/>
        </w:rPr>
        <w:t>Уставом города Когалыма Д</w:t>
      </w:r>
      <w:r w:rsidR="002B48E8" w:rsidRPr="00BE6C8D">
        <w:rPr>
          <w:rFonts w:ascii="Times New Roman" w:hAnsi="Times New Roman"/>
          <w:sz w:val="26"/>
          <w:szCs w:val="26"/>
        </w:rPr>
        <w:t>ума города Когалыма РЕШИЛА:</w:t>
      </w:r>
    </w:p>
    <w:p w:rsidR="002B48E8" w:rsidRPr="006F56A9" w:rsidRDefault="002B48E8" w:rsidP="00F62A6E">
      <w:pPr>
        <w:tabs>
          <w:tab w:val="left" w:pos="2552"/>
          <w:tab w:val="left" w:pos="2694"/>
        </w:tabs>
        <w:ind w:firstLine="709"/>
        <w:jc w:val="both"/>
        <w:rPr>
          <w:bCs/>
          <w:sz w:val="26"/>
          <w:szCs w:val="26"/>
          <w:highlight w:val="yellow"/>
        </w:rPr>
      </w:pPr>
    </w:p>
    <w:p w:rsidR="00504C51" w:rsidRPr="00BE6C8D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pacing w:val="-6"/>
          <w:sz w:val="26"/>
          <w:szCs w:val="24"/>
        </w:rPr>
      </w:pPr>
      <w:r w:rsidRPr="00BE6C8D">
        <w:rPr>
          <w:spacing w:val="-6"/>
          <w:sz w:val="26"/>
          <w:szCs w:val="24"/>
        </w:rPr>
        <w:t xml:space="preserve">1. </w:t>
      </w:r>
      <w:r w:rsidR="0066433D" w:rsidRPr="00BE6C8D">
        <w:rPr>
          <w:spacing w:val="-6"/>
          <w:sz w:val="26"/>
          <w:szCs w:val="24"/>
        </w:rPr>
        <w:t>Внести в приложение к решению Думы города Когалыма от 09.02.2006 №208-ГД «Об утверждении Положения об управлении образования Администрации города Когалы</w:t>
      </w:r>
      <w:r w:rsidR="0014639B" w:rsidRPr="00BE6C8D">
        <w:rPr>
          <w:spacing w:val="-6"/>
          <w:sz w:val="26"/>
          <w:szCs w:val="24"/>
        </w:rPr>
        <w:t>ма» (далее – Положение) следующ</w:t>
      </w:r>
      <w:r w:rsidR="009652F8">
        <w:rPr>
          <w:spacing w:val="-6"/>
          <w:sz w:val="26"/>
          <w:szCs w:val="24"/>
        </w:rPr>
        <w:t>ие</w:t>
      </w:r>
      <w:r w:rsidR="0014639B" w:rsidRPr="00BE6C8D">
        <w:rPr>
          <w:spacing w:val="-6"/>
          <w:sz w:val="26"/>
          <w:szCs w:val="24"/>
        </w:rPr>
        <w:t xml:space="preserve"> изменени</w:t>
      </w:r>
      <w:r w:rsidR="009652F8">
        <w:rPr>
          <w:spacing w:val="-6"/>
          <w:sz w:val="26"/>
          <w:szCs w:val="24"/>
        </w:rPr>
        <w:t>я</w:t>
      </w:r>
      <w:r w:rsidR="0066433D" w:rsidRPr="00BE6C8D">
        <w:rPr>
          <w:spacing w:val="-6"/>
          <w:sz w:val="26"/>
          <w:szCs w:val="24"/>
        </w:rPr>
        <w:t>:</w:t>
      </w:r>
    </w:p>
    <w:p w:rsidR="003E1A08" w:rsidRPr="00CB273A" w:rsidRDefault="00504C51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 xml:space="preserve">1.1. </w:t>
      </w:r>
      <w:r w:rsidR="003E1A08" w:rsidRPr="00CB273A">
        <w:rPr>
          <w:sz w:val="26"/>
          <w:szCs w:val="24"/>
        </w:rPr>
        <w:t>в пункте 3.3 раздела 3 Положения</w:t>
      </w:r>
      <w:r w:rsidR="002A3FDA">
        <w:rPr>
          <w:sz w:val="26"/>
          <w:szCs w:val="24"/>
        </w:rPr>
        <w:t>:</w:t>
      </w:r>
    </w:p>
    <w:p w:rsidR="003E1A08" w:rsidRPr="00CB273A" w:rsidRDefault="003E1A0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>1.1.1. подпункт</w:t>
      </w:r>
      <w:r w:rsidR="007E1F7C">
        <w:rPr>
          <w:sz w:val="26"/>
          <w:szCs w:val="24"/>
        </w:rPr>
        <w:t>ы</w:t>
      </w:r>
      <w:r w:rsidRPr="00CB273A">
        <w:rPr>
          <w:sz w:val="26"/>
          <w:szCs w:val="24"/>
        </w:rPr>
        <w:t xml:space="preserve"> 6</w:t>
      </w:r>
      <w:r w:rsidR="007E1F7C">
        <w:rPr>
          <w:sz w:val="26"/>
          <w:szCs w:val="24"/>
        </w:rPr>
        <w:t>, 7</w:t>
      </w:r>
      <w:r w:rsidRPr="00CB273A">
        <w:rPr>
          <w:sz w:val="26"/>
          <w:szCs w:val="24"/>
        </w:rPr>
        <w:t xml:space="preserve"> </w:t>
      </w:r>
      <w:r w:rsidR="00454464" w:rsidRPr="00CB273A">
        <w:rPr>
          <w:sz w:val="26"/>
          <w:szCs w:val="24"/>
        </w:rPr>
        <w:t>изложить в следующей редакции:</w:t>
      </w:r>
    </w:p>
    <w:p w:rsidR="00454464" w:rsidRDefault="00454464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CB273A">
        <w:rPr>
          <w:sz w:val="26"/>
          <w:szCs w:val="24"/>
        </w:rPr>
        <w:t>«6) По предоставлению детям в возрасте от 6 до 17 лет (</w:t>
      </w:r>
      <w:r w:rsidRPr="00454464">
        <w:rPr>
          <w:sz w:val="26"/>
          <w:szCs w:val="24"/>
        </w:rPr>
        <w:t>включительно)</w:t>
      </w:r>
      <w:r w:rsidR="009652F8">
        <w:rPr>
          <w:sz w:val="26"/>
          <w:szCs w:val="24"/>
        </w:rPr>
        <w:t xml:space="preserve">, </w:t>
      </w:r>
      <w:r w:rsidRPr="00454464">
        <w:rPr>
          <w:sz w:val="26"/>
          <w:szCs w:val="24"/>
        </w:rPr>
        <w:t>в том числе детям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приобретаемых за счет средств бюджета Ханты-Мансийского автономного округа - Югры (за исключением детей, относящихся к категориям, указанным в подпункте 8 пункта 2 статьи 2 Закона Ханты-Мансийского автономного округа - Югры от 30 декабря 2009 года №250-оз «Об организации и обеспечении отдыха и оздоровления детей, имеющих место жительства в Ханты-Мансийском автономном округе - Югре»)</w:t>
      </w:r>
      <w:r>
        <w:rPr>
          <w:sz w:val="26"/>
          <w:szCs w:val="24"/>
        </w:rPr>
        <w:t>;</w:t>
      </w:r>
    </w:p>
    <w:p w:rsidR="00454464" w:rsidRDefault="007E1F7C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454464">
        <w:rPr>
          <w:sz w:val="26"/>
          <w:szCs w:val="24"/>
        </w:rPr>
        <w:t xml:space="preserve"> </w:t>
      </w:r>
      <w:r w:rsidR="00454464" w:rsidRPr="00454464">
        <w:rPr>
          <w:sz w:val="26"/>
          <w:szCs w:val="24"/>
        </w:rPr>
        <w:t>7) По обеспечению оплаты стоимости услуг лиц, сопровождающих детей до места нахождения 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</w:t>
      </w:r>
      <w:r w:rsidR="0023259F">
        <w:rPr>
          <w:sz w:val="26"/>
          <w:szCs w:val="24"/>
        </w:rPr>
        <w:t>;</w:t>
      </w:r>
      <w:r w:rsidR="00454464" w:rsidRPr="00454464">
        <w:rPr>
          <w:sz w:val="26"/>
          <w:szCs w:val="24"/>
        </w:rPr>
        <w:t>»;</w:t>
      </w:r>
    </w:p>
    <w:p w:rsidR="00454464" w:rsidRPr="00454464" w:rsidRDefault="0014740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4"/>
        </w:rPr>
      </w:pPr>
      <w:r w:rsidRPr="002A3FDA">
        <w:rPr>
          <w:sz w:val="26"/>
          <w:szCs w:val="24"/>
        </w:rPr>
        <w:t>1.</w:t>
      </w:r>
      <w:r w:rsidR="007E1F7C" w:rsidRPr="002A3FDA">
        <w:rPr>
          <w:sz w:val="26"/>
          <w:szCs w:val="24"/>
        </w:rPr>
        <w:t>1.</w:t>
      </w:r>
      <w:r w:rsidRPr="002A3FDA">
        <w:rPr>
          <w:sz w:val="26"/>
          <w:szCs w:val="24"/>
        </w:rPr>
        <w:t>2.</w:t>
      </w:r>
      <w:r w:rsidR="00454464" w:rsidRPr="002A3FDA">
        <w:rPr>
          <w:sz w:val="26"/>
          <w:szCs w:val="24"/>
        </w:rPr>
        <w:t xml:space="preserve">  </w:t>
      </w:r>
      <w:r w:rsidR="00CB273A" w:rsidRPr="002A3FDA">
        <w:rPr>
          <w:sz w:val="26"/>
          <w:szCs w:val="24"/>
        </w:rPr>
        <w:t>дополнить подпункт</w:t>
      </w:r>
      <w:r w:rsidR="00263F0C" w:rsidRPr="002A3FDA">
        <w:rPr>
          <w:sz w:val="26"/>
          <w:szCs w:val="24"/>
        </w:rPr>
        <w:t>ом</w:t>
      </w:r>
      <w:r w:rsidR="00CB273A" w:rsidRPr="002A3FDA">
        <w:rPr>
          <w:sz w:val="26"/>
          <w:szCs w:val="24"/>
        </w:rPr>
        <w:t xml:space="preserve"> 10 следующего содержания:</w:t>
      </w:r>
    </w:p>
    <w:p w:rsidR="00F62A6E" w:rsidRDefault="00CB273A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  <w:r w:rsidRPr="00CB273A">
        <w:rPr>
          <w:sz w:val="26"/>
          <w:szCs w:val="26"/>
        </w:rPr>
        <w:t>«</w:t>
      </w:r>
      <w:r w:rsidRPr="00CB273A">
        <w:rPr>
          <w:sz w:val="26"/>
          <w:szCs w:val="26"/>
          <w:bdr w:val="none" w:sz="0" w:space="0" w:color="auto" w:frame="1"/>
        </w:rPr>
        <w:t xml:space="preserve">10) </w:t>
      </w:r>
      <w:r w:rsidR="009652F8">
        <w:rPr>
          <w:sz w:val="26"/>
          <w:szCs w:val="26"/>
          <w:bdr w:val="none" w:sz="0" w:space="0" w:color="auto" w:frame="1"/>
        </w:rPr>
        <w:t xml:space="preserve">По </w:t>
      </w:r>
      <w:r w:rsidRPr="00CB273A">
        <w:rPr>
          <w:sz w:val="26"/>
          <w:szCs w:val="26"/>
          <w:bdr w:val="none" w:sz="0" w:space="0" w:color="auto" w:frame="1"/>
        </w:rPr>
        <w:t>обеспечени</w:t>
      </w:r>
      <w:r w:rsidR="009652F8">
        <w:rPr>
          <w:sz w:val="26"/>
          <w:szCs w:val="26"/>
          <w:bdr w:val="none" w:sz="0" w:space="0" w:color="auto" w:frame="1"/>
        </w:rPr>
        <w:t>ю</w:t>
      </w:r>
      <w:r w:rsidRPr="00CB273A">
        <w:rPr>
          <w:sz w:val="26"/>
          <w:szCs w:val="26"/>
          <w:bdr w:val="none" w:sz="0" w:space="0" w:color="auto" w:frame="1"/>
        </w:rPr>
        <w:t xml:space="preserve"> выполнения установленной Правительством Ханты-Мансийского автономного округа - Югры квоты в государственных и муниципальных организациях отдыха детей и их оздоровления, </w:t>
      </w:r>
      <w:r w:rsidRPr="00CB273A">
        <w:rPr>
          <w:sz w:val="26"/>
          <w:szCs w:val="26"/>
          <w:bdr w:val="none" w:sz="0" w:space="0" w:color="auto" w:frame="1"/>
        </w:rPr>
        <w:lastRenderedPageBreak/>
        <w:t>расположенных в автономном округе, для детей-инвалидов и детей с ограниченными возможностями здоровья</w:t>
      </w:r>
      <w:r w:rsidR="0023259F">
        <w:rPr>
          <w:sz w:val="26"/>
          <w:szCs w:val="26"/>
          <w:bdr w:val="none" w:sz="0" w:space="0" w:color="auto" w:frame="1"/>
        </w:rPr>
        <w:t>.</w:t>
      </w:r>
      <w:r w:rsidRPr="00CB273A">
        <w:rPr>
          <w:sz w:val="26"/>
          <w:szCs w:val="26"/>
          <w:bdr w:val="none" w:sz="0" w:space="0" w:color="auto" w:frame="1"/>
        </w:rPr>
        <w:t>».</w:t>
      </w:r>
    </w:p>
    <w:p w:rsidR="007E1F7C" w:rsidRDefault="007E1F7C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7E1F7C" w:rsidRPr="00CB273A" w:rsidRDefault="007E1F7C" w:rsidP="00CB273A">
      <w:pPr>
        <w:shd w:val="clear" w:color="auto" w:fill="FFFFFF"/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2. </w:t>
      </w:r>
      <w:r w:rsidR="00263F0C" w:rsidRPr="00263F0C">
        <w:rPr>
          <w:sz w:val="26"/>
          <w:szCs w:val="26"/>
          <w:bdr w:val="none" w:sz="0" w:space="0" w:color="auto" w:frame="1"/>
        </w:rPr>
        <w:t>Настоящее решение распространяет свое действие на правоотношения, возникшие с 01.0</w:t>
      </w:r>
      <w:r w:rsidR="00263F0C">
        <w:rPr>
          <w:sz w:val="26"/>
          <w:szCs w:val="26"/>
          <w:bdr w:val="none" w:sz="0" w:space="0" w:color="auto" w:frame="1"/>
        </w:rPr>
        <w:t>1</w:t>
      </w:r>
      <w:r w:rsidR="00263F0C" w:rsidRPr="00263F0C">
        <w:rPr>
          <w:sz w:val="26"/>
          <w:szCs w:val="26"/>
          <w:bdr w:val="none" w:sz="0" w:space="0" w:color="auto" w:frame="1"/>
        </w:rPr>
        <w:t>.2025</w:t>
      </w:r>
      <w:r w:rsidR="00263F0C">
        <w:rPr>
          <w:sz w:val="26"/>
          <w:szCs w:val="26"/>
          <w:bdr w:val="none" w:sz="0" w:space="0" w:color="auto" w:frame="1"/>
        </w:rPr>
        <w:t>.</w:t>
      </w:r>
    </w:p>
    <w:p w:rsidR="00F62A6E" w:rsidRPr="00CB273A" w:rsidRDefault="00F62A6E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</w:p>
    <w:p w:rsidR="002B48E8" w:rsidRDefault="009302D2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</w:rPr>
      </w:pPr>
      <w:r w:rsidRPr="00CB273A">
        <w:rPr>
          <w:sz w:val="26"/>
          <w:szCs w:val="26"/>
        </w:rPr>
        <w:t xml:space="preserve">3. </w:t>
      </w:r>
      <w:r w:rsidR="002B48E8" w:rsidRPr="00CB273A">
        <w:rPr>
          <w:sz w:val="26"/>
          <w:szCs w:val="26"/>
        </w:rPr>
        <w:t xml:space="preserve">Опубликовать настоящее решение </w:t>
      </w:r>
      <w:r w:rsidR="008A274F" w:rsidRPr="00CB273A">
        <w:rPr>
          <w:sz w:val="26"/>
          <w:szCs w:val="26"/>
        </w:rPr>
        <w:t xml:space="preserve">в сетевом издании «Когалымский </w:t>
      </w:r>
      <w:r w:rsidR="008A274F" w:rsidRPr="00945ED3">
        <w:rPr>
          <w:sz w:val="26"/>
          <w:szCs w:val="26"/>
        </w:rPr>
        <w:t>вестник»: KOGVESTI.RU</w:t>
      </w:r>
      <w:r w:rsidR="002B48E8" w:rsidRPr="00945ED3">
        <w:rPr>
          <w:sz w:val="26"/>
          <w:szCs w:val="26"/>
        </w:rPr>
        <w:t>.</w:t>
      </w:r>
    </w:p>
    <w:p w:rsidR="009652F8" w:rsidRPr="00446365" w:rsidRDefault="009652F8" w:rsidP="00F62A6E">
      <w:pPr>
        <w:tabs>
          <w:tab w:val="left" w:pos="993"/>
          <w:tab w:val="left" w:pos="2552"/>
          <w:tab w:val="left" w:pos="2694"/>
        </w:tabs>
        <w:ind w:firstLine="709"/>
        <w:jc w:val="both"/>
        <w:rPr>
          <w:sz w:val="26"/>
          <w:szCs w:val="26"/>
          <w:bdr w:val="none" w:sz="0" w:space="0" w:color="auto" w:frame="1"/>
        </w:rPr>
      </w:pPr>
    </w:p>
    <w:p w:rsidR="00B6572D" w:rsidRPr="00446365" w:rsidRDefault="00B6572D" w:rsidP="00F62A6E">
      <w:pPr>
        <w:pStyle w:val="ConsCell"/>
        <w:widowControl/>
        <w:tabs>
          <w:tab w:val="left" w:pos="993"/>
          <w:tab w:val="left" w:pos="2552"/>
          <w:tab w:val="left" w:pos="2694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446365" w:rsidRDefault="003D6A0D" w:rsidP="00F62A6E">
      <w:pPr>
        <w:pStyle w:val="ConsCel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0"/>
        <w:gridCol w:w="1231"/>
        <w:gridCol w:w="136"/>
        <w:gridCol w:w="3829"/>
      </w:tblGrid>
      <w:tr w:rsidR="00446365" w:rsidRPr="00446365" w:rsidTr="006F3250">
        <w:trPr>
          <w:trHeight w:val="427"/>
        </w:trPr>
        <w:tc>
          <w:tcPr>
            <w:tcW w:w="3790" w:type="dxa"/>
          </w:tcPr>
          <w:p w:rsidR="002F1501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Председатель Думы</w:t>
            </w:r>
          </w:p>
          <w:p w:rsidR="00B141E0" w:rsidRPr="00446365" w:rsidRDefault="006E0CF1" w:rsidP="00EA0F6C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города Когалыма</w:t>
            </w:r>
          </w:p>
          <w:p w:rsidR="00F712D2" w:rsidRPr="00446365" w:rsidRDefault="00F712D2" w:rsidP="00EA0F6C">
            <w:pPr>
              <w:rPr>
                <w:sz w:val="24"/>
                <w:szCs w:val="24"/>
              </w:rPr>
            </w:pPr>
          </w:p>
          <w:p w:rsidR="00F712D2" w:rsidRPr="00446365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231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446365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446365" w:rsidRDefault="008E220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</w:tr>
      <w:tr w:rsidR="00F62A6E" w:rsidRPr="00F62A6E" w:rsidTr="006F3250">
        <w:trPr>
          <w:trHeight w:val="1826"/>
        </w:trPr>
        <w:tc>
          <w:tcPr>
            <w:tcW w:w="3790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2" w:name="SIGNERSTAMP1"/>
            <w:r w:rsidRPr="00F62A6E">
              <w:rPr>
                <w:color w:val="D9D9D9" w:themeColor="background1" w:themeShade="D9"/>
                <w:sz w:val="24"/>
                <w:szCs w:val="24"/>
              </w:rPr>
              <w:t>[штамп ЭП подписывающего]</w:t>
            </w:r>
            <w:bookmarkEnd w:id="2"/>
          </w:p>
        </w:tc>
        <w:tc>
          <w:tcPr>
            <w:tcW w:w="1231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36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29" w:type="dxa"/>
          </w:tcPr>
          <w:p w:rsidR="00B141E0" w:rsidRPr="00F62A6E" w:rsidRDefault="00B141E0" w:rsidP="00EA0F6C">
            <w:pPr>
              <w:rPr>
                <w:color w:val="D9D9D9" w:themeColor="background1" w:themeShade="D9"/>
                <w:sz w:val="24"/>
                <w:szCs w:val="24"/>
              </w:rPr>
            </w:pPr>
            <w:bookmarkStart w:id="3" w:name="SIGNERSTAMP2"/>
            <w:r w:rsidRPr="00F62A6E">
              <w:rPr>
                <w:color w:val="D9D9D9" w:themeColor="background1" w:themeShade="D9"/>
                <w:sz w:val="24"/>
                <w:szCs w:val="24"/>
              </w:rPr>
              <w:t xml:space="preserve">   [штамп ЭП подписывающего]</w:t>
            </w:r>
            <w:bookmarkEnd w:id="3"/>
          </w:p>
        </w:tc>
      </w:tr>
      <w:tr w:rsidR="006F3250" w:rsidRPr="00446365" w:rsidTr="006F3250">
        <w:trPr>
          <w:trHeight w:val="584"/>
        </w:trPr>
        <w:tc>
          <w:tcPr>
            <w:tcW w:w="3790" w:type="dxa"/>
          </w:tcPr>
          <w:p w:rsidR="006F3250" w:rsidRPr="00446365" w:rsidRDefault="006F3250" w:rsidP="006F3250">
            <w:pPr>
              <w:rPr>
                <w:sz w:val="26"/>
                <w:szCs w:val="26"/>
              </w:rPr>
            </w:pPr>
            <w:r w:rsidRPr="00446365">
              <w:rPr>
                <w:sz w:val="26"/>
                <w:szCs w:val="26"/>
              </w:rPr>
              <w:t>А.Ю.</w:t>
            </w:r>
            <w:r w:rsidRPr="00446365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231" w:type="dxa"/>
          </w:tcPr>
          <w:p w:rsidR="006F3250" w:rsidRPr="006F3250" w:rsidRDefault="006F3250" w:rsidP="006F3250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6F3250" w:rsidRPr="00446365" w:rsidRDefault="006F3250" w:rsidP="006F325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9" w:type="dxa"/>
          </w:tcPr>
          <w:p w:rsidR="006F3250" w:rsidRPr="008E2207" w:rsidRDefault="008E2207" w:rsidP="008E2207">
            <w:pPr>
              <w:rPr>
                <w:sz w:val="26"/>
                <w:szCs w:val="26"/>
              </w:rPr>
            </w:pPr>
            <w:r w:rsidRPr="008E2207">
              <w:rPr>
                <w:sz w:val="26"/>
                <w:szCs w:val="26"/>
              </w:rPr>
              <w:t>Р.Я. Ярема</w:t>
            </w:r>
          </w:p>
        </w:tc>
      </w:tr>
    </w:tbl>
    <w:p w:rsidR="0065731C" w:rsidRPr="00446365" w:rsidRDefault="0065731C" w:rsidP="00F62A6E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sectPr w:rsidR="0065731C" w:rsidRPr="00446365" w:rsidSect="00945ED3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218"/>
    <w:multiLevelType w:val="hybridMultilevel"/>
    <w:tmpl w:val="0EAADA2C"/>
    <w:lvl w:ilvl="0" w:tplc="4476F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4616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441E41"/>
    <w:multiLevelType w:val="multilevel"/>
    <w:tmpl w:val="D3E8ECF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6B4A48EF"/>
    <w:multiLevelType w:val="hybridMultilevel"/>
    <w:tmpl w:val="9766B8B8"/>
    <w:lvl w:ilvl="0" w:tplc="B132606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3B6D"/>
    <w:rsid w:val="00065BCF"/>
    <w:rsid w:val="00082085"/>
    <w:rsid w:val="000A27E7"/>
    <w:rsid w:val="000B2FB4"/>
    <w:rsid w:val="000F0569"/>
    <w:rsid w:val="00123B3D"/>
    <w:rsid w:val="00131103"/>
    <w:rsid w:val="001438BB"/>
    <w:rsid w:val="0014639B"/>
    <w:rsid w:val="00147402"/>
    <w:rsid w:val="00171A84"/>
    <w:rsid w:val="001A3A4F"/>
    <w:rsid w:val="001D0927"/>
    <w:rsid w:val="001D2A46"/>
    <w:rsid w:val="001D5DE5"/>
    <w:rsid w:val="001E328E"/>
    <w:rsid w:val="00201088"/>
    <w:rsid w:val="00223600"/>
    <w:rsid w:val="0023259F"/>
    <w:rsid w:val="00250AB3"/>
    <w:rsid w:val="00263F0C"/>
    <w:rsid w:val="00266B4A"/>
    <w:rsid w:val="00270DAE"/>
    <w:rsid w:val="0029554F"/>
    <w:rsid w:val="002A3FDA"/>
    <w:rsid w:val="002A7230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60D0"/>
    <w:rsid w:val="003A6578"/>
    <w:rsid w:val="003C627D"/>
    <w:rsid w:val="003D0D20"/>
    <w:rsid w:val="003D6A0D"/>
    <w:rsid w:val="003D7228"/>
    <w:rsid w:val="003D7B83"/>
    <w:rsid w:val="003E1A08"/>
    <w:rsid w:val="003F587E"/>
    <w:rsid w:val="0043438A"/>
    <w:rsid w:val="00446365"/>
    <w:rsid w:val="004514C9"/>
    <w:rsid w:val="00454464"/>
    <w:rsid w:val="00467B05"/>
    <w:rsid w:val="004C7E9A"/>
    <w:rsid w:val="004F33B1"/>
    <w:rsid w:val="004F6241"/>
    <w:rsid w:val="00504C51"/>
    <w:rsid w:val="00544806"/>
    <w:rsid w:val="005500E4"/>
    <w:rsid w:val="005963AE"/>
    <w:rsid w:val="006015ED"/>
    <w:rsid w:val="00603853"/>
    <w:rsid w:val="00625AA2"/>
    <w:rsid w:val="00635680"/>
    <w:rsid w:val="006429F8"/>
    <w:rsid w:val="0065731C"/>
    <w:rsid w:val="0066433D"/>
    <w:rsid w:val="006D3F48"/>
    <w:rsid w:val="006E0CF1"/>
    <w:rsid w:val="006F3250"/>
    <w:rsid w:val="006F56A9"/>
    <w:rsid w:val="00705054"/>
    <w:rsid w:val="00727FD7"/>
    <w:rsid w:val="00747B75"/>
    <w:rsid w:val="007C24AA"/>
    <w:rsid w:val="007D1C62"/>
    <w:rsid w:val="007E1F7C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57A4"/>
    <w:rsid w:val="00892BF3"/>
    <w:rsid w:val="008A274F"/>
    <w:rsid w:val="008A4840"/>
    <w:rsid w:val="008C0B7C"/>
    <w:rsid w:val="008C7E24"/>
    <w:rsid w:val="008D2DB3"/>
    <w:rsid w:val="008D68E8"/>
    <w:rsid w:val="008E2207"/>
    <w:rsid w:val="00905924"/>
    <w:rsid w:val="009302D2"/>
    <w:rsid w:val="00945ED3"/>
    <w:rsid w:val="00952EC3"/>
    <w:rsid w:val="009652F8"/>
    <w:rsid w:val="0098458C"/>
    <w:rsid w:val="009C47D2"/>
    <w:rsid w:val="009E072E"/>
    <w:rsid w:val="00A058BA"/>
    <w:rsid w:val="00A537A3"/>
    <w:rsid w:val="00A564E7"/>
    <w:rsid w:val="00A6193A"/>
    <w:rsid w:val="00AE3A79"/>
    <w:rsid w:val="00AE6846"/>
    <w:rsid w:val="00AE6CEC"/>
    <w:rsid w:val="00B141E0"/>
    <w:rsid w:val="00B22DDA"/>
    <w:rsid w:val="00B25576"/>
    <w:rsid w:val="00B44BE6"/>
    <w:rsid w:val="00B6572D"/>
    <w:rsid w:val="00B71C99"/>
    <w:rsid w:val="00B745EB"/>
    <w:rsid w:val="00BB1866"/>
    <w:rsid w:val="00BC37E6"/>
    <w:rsid w:val="00BE6C8D"/>
    <w:rsid w:val="00C27247"/>
    <w:rsid w:val="00C700C4"/>
    <w:rsid w:val="00C700F3"/>
    <w:rsid w:val="00C912D0"/>
    <w:rsid w:val="00CA023B"/>
    <w:rsid w:val="00CB2627"/>
    <w:rsid w:val="00CB273A"/>
    <w:rsid w:val="00CC367F"/>
    <w:rsid w:val="00CF6B89"/>
    <w:rsid w:val="00D32234"/>
    <w:rsid w:val="00D52DB6"/>
    <w:rsid w:val="00D5489C"/>
    <w:rsid w:val="00D9105C"/>
    <w:rsid w:val="00DC4E03"/>
    <w:rsid w:val="00DE6BA7"/>
    <w:rsid w:val="00E16DBD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62A6E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C05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664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6643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643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A1366"/>
    <w:rsid w:val="000E0424"/>
    <w:rsid w:val="00302CA7"/>
    <w:rsid w:val="004B03F9"/>
    <w:rsid w:val="004E3C82"/>
    <w:rsid w:val="005B1F81"/>
    <w:rsid w:val="007551D7"/>
    <w:rsid w:val="007A3377"/>
    <w:rsid w:val="008C57E1"/>
    <w:rsid w:val="00AA3536"/>
    <w:rsid w:val="00B213F7"/>
    <w:rsid w:val="00DB002F"/>
    <w:rsid w:val="00E80CA9"/>
    <w:rsid w:val="00F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F445-DA95-4626-A7EF-220FC6DF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2024-09-23T04:54:00Z</cp:lastPrinted>
  <dcterms:created xsi:type="dcterms:W3CDTF">2025-10-15T11:21:00Z</dcterms:created>
  <dcterms:modified xsi:type="dcterms:W3CDTF">2025-11-01T03:04:00Z</dcterms:modified>
</cp:coreProperties>
</file>