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E6" w:rsidRPr="00064B8E" w:rsidRDefault="0054554E" w:rsidP="00631731">
      <w:pPr>
        <w:jc w:val="right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064B8E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ПРОЕ</w:t>
      </w:r>
    </w:p>
    <w:p w:rsidR="00037AE1" w:rsidRPr="00037AE1" w:rsidRDefault="00037AE1" w:rsidP="00037AE1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37AE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251658240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42679429" r:id="rId7"/>
        </w:pict>
      </w:r>
    </w:p>
    <w:p w:rsidR="00037AE1" w:rsidRPr="00037AE1" w:rsidRDefault="00037AE1" w:rsidP="00037AE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037AE1" w:rsidRPr="00037AE1" w:rsidRDefault="00037AE1" w:rsidP="00037AE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037AE1" w:rsidRPr="00037AE1" w:rsidRDefault="00037AE1" w:rsidP="00037AE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037AE1" w:rsidRPr="00037AE1" w:rsidRDefault="00037AE1" w:rsidP="00037A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037AE1" w:rsidRPr="00037AE1" w:rsidRDefault="00037AE1" w:rsidP="00037AE1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</w:pPr>
    </w:p>
    <w:p w:rsidR="00037AE1" w:rsidRPr="00037AE1" w:rsidRDefault="00037AE1" w:rsidP="00037AE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От «</w:t>
      </w: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_04_</w:t>
      </w: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>»</w:t>
      </w: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_  октября  _</w:t>
      </w: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 2013 г.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ab/>
        <w:t xml:space="preserve">                   </w:t>
      </w: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lang w:eastAsia="ru-RU"/>
        </w:rPr>
        <w:t xml:space="preserve">№ </w:t>
      </w:r>
      <w:r w:rsidRPr="00037AE1"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284</w:t>
      </w:r>
      <w:r>
        <w:rPr>
          <w:rFonts w:ascii="Times New Roman" w:eastAsia="Times New Roman" w:hAnsi="Times New Roman" w:cs="Times New Roman"/>
          <w:b/>
          <w:color w:val="3366FF"/>
          <w:sz w:val="28"/>
          <w:szCs w:val="20"/>
          <w:u w:val="single"/>
          <w:lang w:eastAsia="ru-RU"/>
        </w:rPr>
        <w:t>7</w:t>
      </w:r>
    </w:p>
    <w:p w:rsidR="00631731" w:rsidRDefault="00631731">
      <w:pPr>
        <w:rPr>
          <w:rFonts w:ascii="Times New Roman" w:hAnsi="Times New Roman" w:cs="Times New Roman"/>
          <w:sz w:val="28"/>
          <w:szCs w:val="28"/>
        </w:rPr>
      </w:pPr>
    </w:p>
    <w:p w:rsidR="0054554E" w:rsidRPr="0054554E" w:rsidRDefault="0054554E" w:rsidP="0054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  <w:r w:rsidR="00E76B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BF8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76B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54554E" w:rsidRPr="0054554E" w:rsidRDefault="0054554E" w:rsidP="0054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="00E76BF8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</w:t>
      </w:r>
    </w:p>
    <w:p w:rsidR="0054554E" w:rsidRPr="0054554E" w:rsidRDefault="0054554E" w:rsidP="005455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29.10.2010 №2157</w:t>
      </w:r>
    </w:p>
    <w:p w:rsidR="0054554E" w:rsidRPr="0054554E" w:rsidRDefault="0054554E" w:rsidP="00545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Pr="0054554E" w:rsidRDefault="0054554E" w:rsidP="00545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Default="0054554E" w:rsidP="00FB3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</w:t>
      </w:r>
      <w:r w:rsidR="00EE3C88">
        <w:rPr>
          <w:rFonts w:ascii="Times New Roman" w:hAnsi="Times New Roman" w:cs="Times New Roman"/>
          <w:sz w:val="26"/>
          <w:szCs w:val="26"/>
        </w:rPr>
        <w:t xml:space="preserve">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3C88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 города Когалыма от 15.11.2011 №2809 «О долгосрочных и ведомственных целевых программах», в </w:t>
      </w:r>
      <w:r>
        <w:rPr>
          <w:rFonts w:ascii="Times New Roman" w:hAnsi="Times New Roman" w:cs="Times New Roman"/>
          <w:sz w:val="26"/>
          <w:szCs w:val="26"/>
        </w:rPr>
        <w:t>целях совершенствования механи</w:t>
      </w:r>
      <w:r w:rsidR="00631731">
        <w:rPr>
          <w:rFonts w:ascii="Times New Roman" w:hAnsi="Times New Roman" w:cs="Times New Roman"/>
          <w:sz w:val="26"/>
          <w:szCs w:val="26"/>
        </w:rPr>
        <w:t>змов реализации и уточнения объё</w:t>
      </w:r>
      <w:r w:rsidR="00FB37CB">
        <w:rPr>
          <w:rFonts w:ascii="Times New Roman" w:hAnsi="Times New Roman" w:cs="Times New Roman"/>
          <w:sz w:val="26"/>
          <w:szCs w:val="26"/>
        </w:rPr>
        <w:t>мов финансирования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FB37CB" w:rsidRPr="0054554E" w:rsidRDefault="00FB37CB" w:rsidP="00FB3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4554E" w:rsidRDefault="00EE3C88" w:rsidP="00FB3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="0054554E">
        <w:rPr>
          <w:rFonts w:ascii="Times New Roman" w:hAnsi="Times New Roman" w:cs="Times New Roman"/>
          <w:sz w:val="26"/>
          <w:szCs w:val="26"/>
        </w:rPr>
        <w:t xml:space="preserve">  постановление Администрации города Когалыма от 29.10.201</w:t>
      </w:r>
      <w:r w:rsidR="00FB37CB">
        <w:rPr>
          <w:rFonts w:ascii="Times New Roman" w:hAnsi="Times New Roman" w:cs="Times New Roman"/>
          <w:sz w:val="26"/>
          <w:szCs w:val="26"/>
        </w:rPr>
        <w:t>0 №2157 «</w:t>
      </w:r>
      <w:r w:rsidR="0054554E">
        <w:rPr>
          <w:rFonts w:ascii="Times New Roman" w:hAnsi="Times New Roman" w:cs="Times New Roman"/>
          <w:sz w:val="26"/>
          <w:szCs w:val="26"/>
        </w:rPr>
        <w:t>Об утверждении долгосрочной целевой программы «Развитие муниципальной службы и резерва управленческих кадров в муниципальном образовании городской округ город Когалым на 2011 -</w:t>
      </w:r>
      <w:r w:rsidR="0093506F">
        <w:rPr>
          <w:rFonts w:ascii="Times New Roman" w:hAnsi="Times New Roman" w:cs="Times New Roman"/>
          <w:sz w:val="26"/>
          <w:szCs w:val="26"/>
        </w:rPr>
        <w:t xml:space="preserve"> </w:t>
      </w:r>
      <w:r w:rsidR="0054554E">
        <w:rPr>
          <w:rFonts w:ascii="Times New Roman" w:hAnsi="Times New Roman" w:cs="Times New Roman"/>
          <w:sz w:val="26"/>
          <w:szCs w:val="26"/>
        </w:rPr>
        <w:t>201</w:t>
      </w:r>
      <w:r w:rsidR="0093506F">
        <w:rPr>
          <w:rFonts w:ascii="Times New Roman" w:hAnsi="Times New Roman" w:cs="Times New Roman"/>
          <w:sz w:val="26"/>
          <w:szCs w:val="26"/>
        </w:rPr>
        <w:t>5</w:t>
      </w:r>
      <w:r w:rsidR="0054554E">
        <w:rPr>
          <w:rFonts w:ascii="Times New Roman" w:hAnsi="Times New Roman" w:cs="Times New Roman"/>
          <w:sz w:val="26"/>
          <w:szCs w:val="26"/>
        </w:rPr>
        <w:t xml:space="preserve"> год</w:t>
      </w:r>
      <w:r w:rsidR="00F709FB">
        <w:rPr>
          <w:rFonts w:ascii="Times New Roman" w:hAnsi="Times New Roman" w:cs="Times New Roman"/>
          <w:sz w:val="26"/>
          <w:szCs w:val="26"/>
        </w:rPr>
        <w:t>ы</w:t>
      </w:r>
      <w:r w:rsidR="0054554E">
        <w:rPr>
          <w:rFonts w:ascii="Times New Roman" w:hAnsi="Times New Roman" w:cs="Times New Roman"/>
          <w:sz w:val="26"/>
          <w:szCs w:val="26"/>
        </w:rPr>
        <w:t xml:space="preserve">» </w:t>
      </w:r>
      <w:r w:rsidR="00FB37CB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4554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1539F8" w:rsidRDefault="001539F8" w:rsidP="00FB3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B7C51" w:rsidRDefault="0054554E" w:rsidP="00EE3C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FB37CB">
        <w:rPr>
          <w:rFonts w:ascii="Times New Roman" w:hAnsi="Times New Roman" w:cs="Times New Roman"/>
          <w:sz w:val="26"/>
          <w:szCs w:val="26"/>
        </w:rPr>
        <w:t xml:space="preserve">. </w:t>
      </w:r>
      <w:r w:rsidR="00DB7C51">
        <w:rPr>
          <w:rFonts w:ascii="Times New Roman" w:hAnsi="Times New Roman" w:cs="Times New Roman"/>
          <w:sz w:val="26"/>
          <w:szCs w:val="26"/>
        </w:rPr>
        <w:t>В паспорт Программы:</w:t>
      </w:r>
    </w:p>
    <w:p w:rsidR="00EE3C88" w:rsidRDefault="00DB7C51" w:rsidP="00EE3C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1722E5">
        <w:rPr>
          <w:rFonts w:ascii="Times New Roman" w:hAnsi="Times New Roman" w:cs="Times New Roman"/>
          <w:sz w:val="26"/>
          <w:szCs w:val="26"/>
        </w:rPr>
        <w:t>с</w:t>
      </w:r>
      <w:r w:rsidR="00E76BF8">
        <w:rPr>
          <w:rFonts w:ascii="Times New Roman" w:hAnsi="Times New Roman" w:cs="Times New Roman"/>
          <w:sz w:val="26"/>
          <w:szCs w:val="26"/>
        </w:rPr>
        <w:t>т</w:t>
      </w:r>
      <w:r w:rsidR="00EE3C88">
        <w:rPr>
          <w:rFonts w:ascii="Times New Roman" w:hAnsi="Times New Roman" w:cs="Times New Roman"/>
          <w:sz w:val="26"/>
          <w:szCs w:val="26"/>
        </w:rPr>
        <w:t xml:space="preserve">року «Объемы и источники финансирования Программы» </w:t>
      </w:r>
      <w:r>
        <w:rPr>
          <w:rFonts w:ascii="Times New Roman" w:hAnsi="Times New Roman" w:cs="Times New Roman"/>
          <w:sz w:val="26"/>
          <w:szCs w:val="26"/>
        </w:rPr>
        <w:t>изложить</w:t>
      </w:r>
      <w:r w:rsidR="00EE3C88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EE3C88" w:rsidRDefault="00EE3C88" w:rsidP="00EE3C88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Источником финансирования Программы является бюджет города Когалыма.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Общий </w:t>
      </w: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объём финансирования на 2011 – 2015 годы составляет  </w:t>
      </w:r>
      <w:r w:rsidR="00DD6204">
        <w:rPr>
          <w:rFonts w:ascii="Times New Roman" w:eastAsia="Times New Roman" w:hAnsi="Times New Roman" w:cs="Arial"/>
          <w:sz w:val="26"/>
          <w:szCs w:val="26"/>
          <w:lang w:eastAsia="ru-RU"/>
        </w:rPr>
        <w:t>4088,</w:t>
      </w:r>
      <w:r w:rsidR="00AD2E8F">
        <w:rPr>
          <w:rFonts w:ascii="Times New Roman" w:eastAsia="Times New Roman" w:hAnsi="Times New Roman" w:cs="Arial"/>
          <w:sz w:val="26"/>
          <w:szCs w:val="26"/>
          <w:lang w:eastAsia="ru-RU"/>
        </w:rPr>
        <w:t>8</w:t>
      </w: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, в том числе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по годам:</w:t>
      </w:r>
    </w:p>
    <w:p w:rsidR="00EE3C88" w:rsidRDefault="00EE3C88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2011 год – 802,5 </w:t>
      </w:r>
      <w:proofErr w:type="spell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, </w:t>
      </w:r>
    </w:p>
    <w:p w:rsidR="00EE3C88" w:rsidRDefault="00EE3C88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2012 год – 854,7 </w:t>
      </w:r>
      <w:proofErr w:type="spell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, </w:t>
      </w:r>
    </w:p>
    <w:p w:rsidR="00EE3C88" w:rsidRDefault="00EE3C88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2013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год </w:t>
      </w: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– </w:t>
      </w:r>
      <w:r w:rsidR="00EB0BB8">
        <w:rPr>
          <w:rFonts w:ascii="Times New Roman" w:eastAsia="Times New Roman" w:hAnsi="Times New Roman" w:cs="Arial"/>
          <w:sz w:val="26"/>
          <w:szCs w:val="26"/>
          <w:lang w:eastAsia="ru-RU"/>
        </w:rPr>
        <w:t>61</w:t>
      </w:r>
      <w:r w:rsidR="00EB4C25">
        <w:rPr>
          <w:rFonts w:ascii="Times New Roman" w:eastAsia="Times New Roman" w:hAnsi="Times New Roman" w:cs="Arial"/>
          <w:sz w:val="26"/>
          <w:szCs w:val="26"/>
          <w:lang w:eastAsia="ru-RU"/>
        </w:rPr>
        <w:t>0,</w:t>
      </w:r>
      <w:r w:rsidR="00E82C26">
        <w:rPr>
          <w:rFonts w:ascii="Times New Roman" w:eastAsia="Times New Roman" w:hAnsi="Times New Roman" w:cs="Arial"/>
          <w:sz w:val="26"/>
          <w:szCs w:val="26"/>
          <w:lang w:eastAsia="ru-RU"/>
        </w:rPr>
        <w:t>8</w:t>
      </w: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, </w:t>
      </w:r>
    </w:p>
    <w:p w:rsidR="00EE3C88" w:rsidRPr="00687B59" w:rsidRDefault="00EE3C88" w:rsidP="00ED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>2014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</w:t>
      </w: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687B5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–  679,4 </w:t>
      </w:r>
      <w:proofErr w:type="spellStart"/>
      <w:r w:rsidRPr="00687B59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687B59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687B59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Pr="00687B5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, </w:t>
      </w:r>
    </w:p>
    <w:p w:rsidR="00EE3C88" w:rsidRPr="00EE3C88" w:rsidRDefault="00B75AFC" w:rsidP="00ED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2015 </w:t>
      </w:r>
      <w:r w:rsidR="00EE3C88" w:rsidRPr="00687B5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год – 1141,4 </w:t>
      </w:r>
      <w:proofErr w:type="spellStart"/>
      <w:r w:rsidR="00EE3C88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="00EE3C88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="00EE3C88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="006F048B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="00EE3C88">
        <w:rPr>
          <w:rFonts w:ascii="Times New Roman" w:eastAsia="Times New Roman" w:hAnsi="Times New Roman" w:cs="Arial"/>
          <w:sz w:val="26"/>
          <w:szCs w:val="26"/>
          <w:lang w:eastAsia="ru-RU"/>
        </w:rPr>
        <w:t>»</w:t>
      </w:r>
      <w:r w:rsidR="00ED3FB3"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8D4FC1" w:rsidRDefault="0093506F" w:rsidP="00FB37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6B323F">
        <w:rPr>
          <w:rFonts w:ascii="Times New Roman" w:hAnsi="Times New Roman" w:cs="Times New Roman"/>
          <w:sz w:val="26"/>
          <w:szCs w:val="26"/>
        </w:rPr>
        <w:t xml:space="preserve">. </w:t>
      </w:r>
      <w:r w:rsidR="00ED3FB3">
        <w:rPr>
          <w:rFonts w:ascii="Times New Roman" w:hAnsi="Times New Roman" w:cs="Times New Roman"/>
          <w:sz w:val="26"/>
          <w:szCs w:val="26"/>
        </w:rPr>
        <w:t>Р</w:t>
      </w:r>
      <w:r w:rsidR="008D4FC1">
        <w:rPr>
          <w:rFonts w:ascii="Times New Roman" w:hAnsi="Times New Roman" w:cs="Times New Roman"/>
          <w:sz w:val="26"/>
          <w:szCs w:val="26"/>
        </w:rPr>
        <w:t>аздел 4</w:t>
      </w:r>
      <w:r w:rsidR="001722E5">
        <w:rPr>
          <w:rFonts w:ascii="Times New Roman" w:hAnsi="Times New Roman" w:cs="Times New Roman"/>
          <w:sz w:val="26"/>
          <w:szCs w:val="26"/>
        </w:rPr>
        <w:t>.</w:t>
      </w:r>
      <w:r w:rsidR="00DB7C51">
        <w:rPr>
          <w:rFonts w:ascii="Times New Roman" w:hAnsi="Times New Roman" w:cs="Times New Roman"/>
          <w:sz w:val="26"/>
          <w:szCs w:val="26"/>
        </w:rPr>
        <w:t xml:space="preserve"> «Ресурсное обеспечение</w:t>
      </w:r>
      <w:r w:rsidR="008D4FC1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DB7C51">
        <w:rPr>
          <w:rFonts w:ascii="Times New Roman" w:hAnsi="Times New Roman" w:cs="Times New Roman"/>
          <w:sz w:val="26"/>
          <w:szCs w:val="26"/>
        </w:rPr>
        <w:t>»</w:t>
      </w:r>
      <w:r w:rsidR="008D4FC1">
        <w:rPr>
          <w:rFonts w:ascii="Times New Roman" w:hAnsi="Times New Roman" w:cs="Times New Roman"/>
          <w:sz w:val="26"/>
          <w:szCs w:val="26"/>
        </w:rPr>
        <w:t xml:space="preserve"> </w:t>
      </w:r>
      <w:r w:rsidR="001722E5">
        <w:rPr>
          <w:rFonts w:ascii="Times New Roman" w:hAnsi="Times New Roman" w:cs="Times New Roman"/>
          <w:sz w:val="26"/>
          <w:szCs w:val="26"/>
        </w:rPr>
        <w:t xml:space="preserve">приложения к постановлению </w:t>
      </w:r>
      <w:r w:rsidR="008D4FC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E4D58" w:rsidRDefault="00682465" w:rsidP="00972F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7E4D58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является бюджет города Когалыма.</w:t>
      </w:r>
    </w:p>
    <w:p w:rsidR="00682465" w:rsidRDefault="008D4FC1" w:rsidP="00972F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Общий объём финансирования на 2011 – 201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5</w:t>
      </w:r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годы составляет </w:t>
      </w:r>
      <w:r w:rsidR="00DD6204">
        <w:rPr>
          <w:rFonts w:ascii="Times New Roman" w:eastAsia="Times New Roman" w:hAnsi="Times New Roman" w:cs="Arial"/>
          <w:sz w:val="26"/>
          <w:szCs w:val="26"/>
          <w:lang w:eastAsia="ru-RU"/>
        </w:rPr>
        <w:t>4088,</w:t>
      </w:r>
      <w:r w:rsidR="00AD2E8F">
        <w:rPr>
          <w:rFonts w:ascii="Times New Roman" w:eastAsia="Times New Roman" w:hAnsi="Times New Roman" w:cs="Arial"/>
          <w:sz w:val="26"/>
          <w:szCs w:val="26"/>
          <w:lang w:eastAsia="ru-RU"/>
        </w:rPr>
        <w:t>8</w:t>
      </w:r>
      <w:r w:rsidR="00972F2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, в том числе</w:t>
      </w:r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по годам:</w:t>
      </w:r>
    </w:p>
    <w:p w:rsidR="00682465" w:rsidRDefault="00682465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2011 год – 802,5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682465" w:rsidRDefault="008D4FC1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2012 год – 854,7 </w:t>
      </w:r>
      <w:proofErr w:type="spellStart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Pr="008D4FC1">
        <w:rPr>
          <w:rFonts w:ascii="Times New Roman" w:eastAsia="Times New Roman" w:hAnsi="Times New Roman" w:cs="Arial"/>
          <w:sz w:val="26"/>
          <w:szCs w:val="26"/>
          <w:lang w:eastAsia="ru-RU"/>
        </w:rPr>
        <w:t>уб</w:t>
      </w:r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лей</w:t>
      </w:r>
      <w:proofErr w:type="spellEnd"/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682465" w:rsidRDefault="00682465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2013 </w:t>
      </w:r>
      <w:r w:rsidR="00533D08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год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– </w:t>
      </w:r>
      <w:r w:rsidR="00DD6204">
        <w:rPr>
          <w:rFonts w:ascii="Times New Roman" w:eastAsia="Times New Roman" w:hAnsi="Times New Roman" w:cs="Arial"/>
          <w:sz w:val="26"/>
          <w:szCs w:val="26"/>
          <w:lang w:eastAsia="ru-RU"/>
        </w:rPr>
        <w:t>610,</w:t>
      </w:r>
      <w:r w:rsidR="00E82C26">
        <w:rPr>
          <w:rFonts w:ascii="Times New Roman" w:eastAsia="Times New Roman" w:hAnsi="Times New Roman" w:cs="Arial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682465" w:rsidRDefault="006445C2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>2014</w:t>
      </w:r>
      <w:r w:rsidR="00533D08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– </w:t>
      </w:r>
      <w:r w:rsidR="009A55AA">
        <w:rPr>
          <w:rFonts w:ascii="Times New Roman" w:eastAsia="Times New Roman" w:hAnsi="Times New Roman" w:cs="Arial"/>
          <w:sz w:val="26"/>
          <w:szCs w:val="26"/>
          <w:lang w:eastAsia="ru-RU"/>
        </w:rPr>
        <w:t>679,4</w:t>
      </w:r>
      <w:r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;</w:t>
      </w:r>
    </w:p>
    <w:p w:rsidR="008D4FC1" w:rsidRDefault="006445C2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>2015</w:t>
      </w:r>
      <w:r w:rsidR="00B75AFC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533D08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год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– </w:t>
      </w:r>
      <w:r w:rsidR="009A55AA">
        <w:rPr>
          <w:rFonts w:ascii="Times New Roman" w:eastAsia="Times New Roman" w:hAnsi="Times New Roman" w:cs="Arial"/>
          <w:sz w:val="26"/>
          <w:szCs w:val="26"/>
          <w:lang w:eastAsia="ru-RU"/>
        </w:rPr>
        <w:t>1141,4</w:t>
      </w:r>
      <w:r w:rsidR="00960E28" w:rsidRPr="00DB0B1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proofErr w:type="spellStart"/>
      <w:r w:rsidR="00960E28">
        <w:rPr>
          <w:rFonts w:ascii="Times New Roman" w:eastAsia="Times New Roman" w:hAnsi="Times New Roman" w:cs="Arial"/>
          <w:sz w:val="26"/>
          <w:szCs w:val="26"/>
          <w:lang w:eastAsia="ru-RU"/>
        </w:rPr>
        <w:t>тыс</w:t>
      </w:r>
      <w:proofErr w:type="gramStart"/>
      <w:r w:rsidR="00960E28">
        <w:rPr>
          <w:rFonts w:ascii="Times New Roman" w:eastAsia="Times New Roman" w:hAnsi="Times New Roman" w:cs="Arial"/>
          <w:sz w:val="26"/>
          <w:szCs w:val="26"/>
          <w:lang w:eastAsia="ru-RU"/>
        </w:rPr>
        <w:t>.р</w:t>
      </w:r>
      <w:proofErr w:type="gramEnd"/>
      <w:r w:rsidR="00960E28">
        <w:rPr>
          <w:rFonts w:ascii="Times New Roman" w:eastAsia="Times New Roman" w:hAnsi="Times New Roman" w:cs="Arial"/>
          <w:sz w:val="26"/>
          <w:szCs w:val="26"/>
          <w:lang w:eastAsia="ru-RU"/>
        </w:rPr>
        <w:t>ублей</w:t>
      </w:r>
      <w:proofErr w:type="spellEnd"/>
      <w:r w:rsidR="00960E28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="00682465">
        <w:rPr>
          <w:rFonts w:ascii="Times New Roman" w:eastAsia="Times New Roman" w:hAnsi="Times New Roman" w:cs="Arial"/>
          <w:sz w:val="26"/>
          <w:szCs w:val="26"/>
          <w:lang w:eastAsia="ru-RU"/>
        </w:rPr>
        <w:t>»</w:t>
      </w:r>
      <w:r w:rsidR="00ED3FB3"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</w:p>
    <w:p w:rsidR="00A70897" w:rsidRDefault="00A70897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>1.</w:t>
      </w:r>
      <w:r w:rsidR="0093506F">
        <w:rPr>
          <w:rFonts w:ascii="Times New Roman" w:eastAsia="Times New Roman" w:hAnsi="Times New Roman" w:cs="Arial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>.</w:t>
      </w:r>
      <w:r w:rsidRPr="00A70897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E82C26"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Строку 3.5. </w:t>
      </w:r>
      <w:r w:rsidR="00F3474C">
        <w:rPr>
          <w:rFonts w:ascii="Times New Roman" w:eastAsia="Times New Roman" w:hAnsi="Times New Roman" w:cs="Arial"/>
          <w:sz w:val="26"/>
          <w:szCs w:val="26"/>
          <w:lang w:eastAsia="ru-RU"/>
        </w:rPr>
        <w:t>Р</w:t>
      </w:r>
      <w:r w:rsidR="00DB7C51">
        <w:rPr>
          <w:rFonts w:ascii="Times New Roman" w:eastAsia="Times New Roman" w:hAnsi="Times New Roman" w:cs="Arial"/>
          <w:sz w:val="26"/>
          <w:szCs w:val="26"/>
          <w:lang w:eastAsia="ru-RU"/>
        </w:rPr>
        <w:t>аздела</w:t>
      </w:r>
      <w:r w:rsidR="00F709F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3</w:t>
      </w:r>
      <w:r w:rsidR="00DB7C51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«Повышение</w:t>
      </w:r>
      <w:r w:rsidR="00F709F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профессиональной</w:t>
      </w:r>
      <w:r w:rsidR="00DB7C51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DB7C51"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 xml:space="preserve">компетентности муниципальных служащих и лиц, включенных в резерв управленческих кадров» </w:t>
      </w:r>
      <w:r w:rsidR="00E82C26"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>приложения</w:t>
      </w:r>
      <w:r w:rsidR="00624C37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1 к </w:t>
      </w:r>
      <w:r w:rsidR="00F3474C">
        <w:rPr>
          <w:rFonts w:ascii="Times New Roman" w:hAnsi="Times New Roman" w:cs="Times New Roman"/>
          <w:sz w:val="26"/>
          <w:szCs w:val="26"/>
        </w:rPr>
        <w:t>программе «Развитие муниципальной службы и резерва управленческих кадров в муниципальном образовании городской округ город Когалым на 2011 - 2015 год</w:t>
      </w:r>
      <w:r w:rsidR="008B42D4">
        <w:rPr>
          <w:rFonts w:ascii="Times New Roman" w:hAnsi="Times New Roman" w:cs="Times New Roman"/>
          <w:sz w:val="26"/>
          <w:szCs w:val="26"/>
        </w:rPr>
        <w:t>ы</w:t>
      </w:r>
      <w:r w:rsidR="00F3474C">
        <w:rPr>
          <w:rFonts w:ascii="Times New Roman" w:hAnsi="Times New Roman" w:cs="Times New Roman"/>
          <w:sz w:val="26"/>
          <w:szCs w:val="26"/>
        </w:rPr>
        <w:t xml:space="preserve">» </w:t>
      </w:r>
      <w:r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>изложить в новой редакции</w:t>
      </w:r>
      <w:r w:rsidRPr="00E82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согласно </w:t>
      </w:r>
      <w:r w:rsidR="00DB7C51">
        <w:rPr>
          <w:rFonts w:ascii="Times New Roman" w:eastAsia="Times New Roman" w:hAnsi="Times New Roman" w:cs="Arial"/>
          <w:sz w:val="26"/>
          <w:szCs w:val="26"/>
          <w:lang w:eastAsia="ru-RU"/>
        </w:rPr>
        <w:t>приложению</w:t>
      </w:r>
      <w:r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="00F709FB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1 </w:t>
      </w:r>
      <w:r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>к настоящему постановлению.</w:t>
      </w:r>
    </w:p>
    <w:p w:rsidR="008B42D4" w:rsidRPr="00E82C26" w:rsidRDefault="008B42D4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1.4. Приложение 1 к </w:t>
      </w:r>
      <w:r>
        <w:rPr>
          <w:rFonts w:ascii="Times New Roman" w:hAnsi="Times New Roman" w:cs="Times New Roman"/>
          <w:sz w:val="26"/>
          <w:szCs w:val="26"/>
        </w:rPr>
        <w:t>программе «Развитие муниципальной службы и резерва управленческих кадров в муниципальном образовании городской округ город Когалым на 2011 - 2015 годы» дополнить строкой «Всего по программе» согласно приложению</w:t>
      </w:r>
      <w:r w:rsidR="00F709FB">
        <w:rPr>
          <w:rFonts w:ascii="Times New Roman" w:hAnsi="Times New Roman" w:cs="Times New Roman"/>
          <w:sz w:val="26"/>
          <w:szCs w:val="26"/>
        </w:rPr>
        <w:t xml:space="preserve"> 2</w:t>
      </w:r>
      <w:r w:rsidRPr="008B42D4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E82C26">
        <w:rPr>
          <w:rFonts w:ascii="Times New Roman" w:eastAsia="Times New Roman" w:hAnsi="Times New Roman" w:cs="Arial"/>
          <w:sz w:val="26"/>
          <w:szCs w:val="26"/>
          <w:lang w:eastAsia="ru-RU"/>
        </w:rPr>
        <w:t>к настоящему постановлению.</w:t>
      </w:r>
    </w:p>
    <w:p w:rsidR="00226EE9" w:rsidRPr="008D4FC1" w:rsidRDefault="00226EE9" w:rsidP="00FB37C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226EE9" w:rsidRDefault="00226EE9" w:rsidP="00D52C54">
      <w:pPr>
        <w:pStyle w:val="2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Управлению </w:t>
      </w:r>
      <w:r w:rsidR="00E82C26">
        <w:rPr>
          <w:sz w:val="26"/>
          <w:szCs w:val="26"/>
        </w:rPr>
        <w:t>по общим вопросам</w:t>
      </w:r>
      <w:r>
        <w:rPr>
          <w:sz w:val="26"/>
          <w:szCs w:val="26"/>
        </w:rPr>
        <w:t xml:space="preserve"> </w:t>
      </w:r>
      <w:r w:rsidR="00E82C26">
        <w:rPr>
          <w:sz w:val="26"/>
          <w:szCs w:val="26"/>
        </w:rPr>
        <w:t>Администрации города Когалыма (И.Н.Чумакова</w:t>
      </w:r>
      <w:r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F709FB">
        <w:rPr>
          <w:sz w:val="26"/>
          <w:szCs w:val="26"/>
        </w:rPr>
        <w:t xml:space="preserve"> и приложения</w:t>
      </w:r>
      <w:r>
        <w:rPr>
          <w:sz w:val="26"/>
          <w:szCs w:val="26"/>
        </w:rPr>
        <w:t xml:space="preserve"> к нему, его реквизиты, сведения об источнике опубликования в порядке и сроки, предусмотренные распоряжением Ад</w:t>
      </w:r>
      <w:r w:rsidR="00E76BF8">
        <w:rPr>
          <w:sz w:val="26"/>
          <w:szCs w:val="26"/>
        </w:rPr>
        <w:t>министрации города Когалыма от 19.06</w:t>
      </w:r>
      <w:r>
        <w:rPr>
          <w:sz w:val="26"/>
          <w:szCs w:val="26"/>
        </w:rPr>
        <w:t>.201</w:t>
      </w:r>
      <w:r w:rsidR="00E76BF8">
        <w:rPr>
          <w:sz w:val="26"/>
          <w:szCs w:val="26"/>
        </w:rPr>
        <w:t>3 №149</w:t>
      </w:r>
      <w:r w:rsidR="00E76BF8">
        <w:rPr>
          <w:sz w:val="26"/>
          <w:szCs w:val="26"/>
        </w:rPr>
        <w:softHyphen/>
      </w:r>
      <w:r>
        <w:rPr>
          <w:sz w:val="26"/>
          <w:szCs w:val="26"/>
        </w:rPr>
        <w:t>-р «О мерах по формированию регистра муниципальных нормативных правовых актов Ханты-Мансийского автономного  округа – Югры», для дальнейшего направления в Управление государственной</w:t>
      </w:r>
      <w:proofErr w:type="gramEnd"/>
      <w:r>
        <w:rPr>
          <w:sz w:val="26"/>
          <w:szCs w:val="26"/>
        </w:rPr>
        <w:t xml:space="preserve"> регистрации нормативных правовых актов Аппарата Губернатора  Ханты-Мансийского автономного  округа – Югры».</w:t>
      </w:r>
    </w:p>
    <w:p w:rsidR="00D52C54" w:rsidRDefault="00D52C54" w:rsidP="00D52C54">
      <w:pPr>
        <w:pStyle w:val="2"/>
        <w:ind w:firstLine="851"/>
        <w:rPr>
          <w:sz w:val="26"/>
          <w:szCs w:val="26"/>
        </w:rPr>
      </w:pPr>
    </w:p>
    <w:p w:rsidR="00226EE9" w:rsidRPr="00226EE9" w:rsidRDefault="00226EE9" w:rsidP="00D52C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26EE9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 приложен</w:t>
      </w:r>
      <w:r w:rsidR="00F709FB">
        <w:rPr>
          <w:rFonts w:ascii="Times New Roman" w:hAnsi="Times New Roman" w:cs="Times New Roman"/>
          <w:sz w:val="26"/>
          <w:szCs w:val="26"/>
        </w:rPr>
        <w:t>ия</w:t>
      </w:r>
      <w:r w:rsidRPr="00226EE9">
        <w:rPr>
          <w:rFonts w:ascii="Times New Roman" w:hAnsi="Times New Roman" w:cs="Times New Roman"/>
          <w:sz w:val="26"/>
          <w:szCs w:val="26"/>
        </w:rPr>
        <w:t xml:space="preserve"> к нему в </w:t>
      </w:r>
      <w:r w:rsidR="00823035">
        <w:rPr>
          <w:rFonts w:ascii="Times New Roman" w:hAnsi="Times New Roman" w:cs="Times New Roman"/>
          <w:sz w:val="26"/>
          <w:szCs w:val="26"/>
        </w:rPr>
        <w:t>печатном издании</w:t>
      </w:r>
      <w:r w:rsidRPr="00226EE9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hyperlink r:id="rId8" w:history="1">
        <w:r w:rsidRPr="00226EE9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26EE9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226EE9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226EE9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Pr="00226EE9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226EE9">
        <w:rPr>
          <w:rFonts w:ascii="Times New Roman" w:hAnsi="Times New Roman" w:cs="Times New Roman"/>
          <w:sz w:val="26"/>
          <w:szCs w:val="26"/>
        </w:rPr>
        <w:t>) .</w:t>
      </w:r>
    </w:p>
    <w:p w:rsidR="0054554E" w:rsidRPr="0054554E" w:rsidRDefault="00226EE9" w:rsidP="00FB37CB">
      <w:pPr>
        <w:spacing w:before="240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4554E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54554E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54554E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выполнением постановл</w:t>
      </w:r>
      <w:r w:rsidR="00E82C26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ением возложить на заместителя г</w:t>
      </w:r>
      <w:r w:rsidR="0054554E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</w:t>
      </w:r>
      <w:r w:rsidR="00E82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54554E"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С.В.Подивилова.</w:t>
      </w:r>
    </w:p>
    <w:p w:rsidR="0054554E" w:rsidRPr="0054554E" w:rsidRDefault="0054554E" w:rsidP="00FB37CB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P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54554E" w:rsidRP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P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P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E82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4554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82C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proofErr w:type="spellStart"/>
      <w:r w:rsidR="00E82C26">
        <w:rPr>
          <w:rFonts w:ascii="Times New Roman" w:eastAsia="Times New Roman" w:hAnsi="Times New Roman" w:cs="Times New Roman"/>
          <w:sz w:val="26"/>
          <w:szCs w:val="26"/>
          <w:lang w:eastAsia="ru-RU"/>
        </w:rPr>
        <w:t>В.И.Степура</w:t>
      </w:r>
      <w:proofErr w:type="spellEnd"/>
    </w:p>
    <w:p w:rsidR="0054554E" w:rsidRP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5AA" w:rsidRDefault="009A55AA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55AA" w:rsidRDefault="009A55AA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Default="0054554E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3FB3" w:rsidRDefault="00ED3FB3" w:rsidP="00FB37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554E" w:rsidRPr="00CF242E" w:rsidRDefault="00226EE9" w:rsidP="0054554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С</w:t>
      </w:r>
      <w:r w:rsidR="0054554E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огласовано:</w:t>
      </w:r>
    </w:p>
    <w:p w:rsidR="00682465" w:rsidRPr="00CF242E" w:rsidRDefault="00E82C26" w:rsidP="0054554E">
      <w:pPr>
        <w:spacing w:before="40"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Зам. г</w:t>
      </w:r>
      <w:r w:rsidR="00682465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лавы </w:t>
      </w: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Администрации </w:t>
      </w:r>
      <w:r w:rsidR="00682465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города </w:t>
      </w: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   </w:t>
      </w:r>
      <w:r w:rsidR="00682465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Т.И.Черных</w:t>
      </w:r>
    </w:p>
    <w:p w:rsidR="00837EE6" w:rsidRPr="00CF242E" w:rsidRDefault="00837EE6" w:rsidP="0054554E">
      <w:pPr>
        <w:spacing w:before="40"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Председатель Комитета финансов     </w:t>
      </w:r>
      <w:r w:rsidR="002824C2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М.Г.Ры</w:t>
      </w: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бачок</w:t>
      </w:r>
    </w:p>
    <w:p w:rsidR="0054554E" w:rsidRPr="00CF242E" w:rsidRDefault="0054554E" w:rsidP="0054554E">
      <w:pPr>
        <w:spacing w:before="40"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Начальник </w:t>
      </w:r>
      <w:r w:rsidR="000741E6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ЮУ              </w:t>
      </w:r>
      <w:r w:rsidR="00682465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 xml:space="preserve">                       </w:t>
      </w:r>
      <w:r w:rsidR="000741E6"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И.А.Леонтьева</w:t>
      </w:r>
    </w:p>
    <w:p w:rsidR="00682465" w:rsidRPr="00CF242E" w:rsidRDefault="00682465" w:rsidP="0054554E">
      <w:pPr>
        <w:spacing w:before="40"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Начальник УЭ                                       В.И.Кравец</w:t>
      </w:r>
    </w:p>
    <w:p w:rsidR="00EB4C25" w:rsidRPr="00CF242E" w:rsidRDefault="00EB4C25" w:rsidP="0054554E">
      <w:pPr>
        <w:spacing w:before="40"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Директор МКУ УОДОМС»                 М.В.Владыкина</w:t>
      </w:r>
    </w:p>
    <w:p w:rsidR="00EB4C25" w:rsidRPr="00CF242E" w:rsidRDefault="00EB4C25" w:rsidP="0054554E">
      <w:pPr>
        <w:spacing w:before="40" w:after="0" w:line="240" w:lineRule="auto"/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szCs w:val="26"/>
          <w:lang w:eastAsia="ru-RU"/>
        </w:rPr>
        <w:t>начальник ЭО МКУ «УОДОМС»       А.А.Рябинина</w:t>
      </w:r>
    </w:p>
    <w:p w:rsidR="0054554E" w:rsidRPr="00CF242E" w:rsidRDefault="0054554E" w:rsidP="00545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Подготовлено:</w:t>
      </w:r>
    </w:p>
    <w:p w:rsidR="0054554E" w:rsidRPr="00CF242E" w:rsidRDefault="00E82C26" w:rsidP="00545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начальник </w:t>
      </w:r>
      <w:proofErr w:type="spellStart"/>
      <w:r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управл</w:t>
      </w:r>
      <w:proofErr w:type="spellEnd"/>
      <w:r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. по ОВ</w:t>
      </w:r>
      <w:r w:rsidR="0054554E"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                 И.Н.Чумакова</w:t>
      </w:r>
    </w:p>
    <w:p w:rsidR="0054554E" w:rsidRPr="00CF242E" w:rsidRDefault="0054554E" w:rsidP="005455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ru-RU"/>
        </w:rPr>
      </w:pPr>
    </w:p>
    <w:p w:rsidR="00831BB9" w:rsidRPr="00CF242E" w:rsidRDefault="0054554E" w:rsidP="00624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Разослать: </w:t>
      </w:r>
      <w:proofErr w:type="spellStart"/>
      <w:r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У</w:t>
      </w:r>
      <w:r w:rsidR="00E82C26"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по</w:t>
      </w:r>
      <w:proofErr w:type="spellEnd"/>
      <w:r w:rsidR="00E82C26"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 xml:space="preserve"> ОВ</w:t>
      </w:r>
      <w:r w:rsidR="000741E6"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, УЭ, КФ</w:t>
      </w:r>
      <w:r w:rsidR="00EA5134" w:rsidRPr="00CF242E">
        <w:rPr>
          <w:rFonts w:ascii="Times New Roman" w:eastAsia="Times New Roman" w:hAnsi="Times New Roman" w:cs="Times New Roman"/>
          <w:color w:val="FFFFFF" w:themeColor="background1"/>
          <w:lang w:eastAsia="ru-RU"/>
        </w:rPr>
        <w:t>, печатное издание, Сабуров, УпоИР, МКУ «УОДОМС»</w:t>
      </w:r>
    </w:p>
    <w:p w:rsidR="0054554E" w:rsidRPr="0054554E" w:rsidRDefault="0054554E" w:rsidP="00EA51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4554E" w:rsidRPr="0054554E" w:rsidSect="00DE6054">
          <w:pgSz w:w="11906" w:h="16838"/>
          <w:pgMar w:top="851" w:right="567" w:bottom="851" w:left="2552" w:header="709" w:footer="709" w:gutter="0"/>
          <w:cols w:space="708"/>
          <w:docGrid w:linePitch="360"/>
        </w:sectPr>
      </w:pPr>
    </w:p>
    <w:p w:rsidR="00831BB9" w:rsidRPr="00831BB9" w:rsidRDefault="00831BB9" w:rsidP="006B39CE">
      <w:pPr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 w:rsidR="00F70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31BB9" w:rsidRDefault="00831BB9" w:rsidP="006B39CE">
      <w:pPr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</w:p>
    <w:p w:rsidR="00831BB9" w:rsidRPr="00831BB9" w:rsidRDefault="00831BB9" w:rsidP="006B39CE">
      <w:pPr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</w:p>
    <w:p w:rsidR="00831BB9" w:rsidRDefault="00831BB9" w:rsidP="006B39CE">
      <w:pPr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B39CE">
        <w:rPr>
          <w:rFonts w:ascii="Times New Roman" w:eastAsia="Times New Roman" w:hAnsi="Times New Roman" w:cs="Times New Roman"/>
          <w:sz w:val="26"/>
          <w:szCs w:val="26"/>
          <w:lang w:eastAsia="ru-RU"/>
        </w:rPr>
        <w:t>04.10.2013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B39CE">
        <w:rPr>
          <w:rFonts w:ascii="Times New Roman" w:eastAsia="Times New Roman" w:hAnsi="Times New Roman" w:cs="Times New Roman"/>
          <w:sz w:val="26"/>
          <w:szCs w:val="26"/>
          <w:lang w:eastAsia="ru-RU"/>
        </w:rPr>
        <w:t>2847</w:t>
      </w:r>
    </w:p>
    <w:p w:rsidR="006B39CE" w:rsidRPr="00831BB9" w:rsidRDefault="006B39CE" w:rsidP="006B39CE">
      <w:pPr>
        <w:spacing w:after="0" w:line="240" w:lineRule="auto"/>
        <w:ind w:left="1148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1BB9" w:rsidRPr="00831BB9" w:rsidRDefault="00831BB9" w:rsidP="0083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МЕРОПРИЯТИЙ</w:t>
      </w:r>
    </w:p>
    <w:p w:rsidR="00831BB9" w:rsidRPr="00831BB9" w:rsidRDefault="00831BB9" w:rsidP="0083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долгосрочной целевой Программы «Развитие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службы и резерва управленческих кадров</w:t>
      </w:r>
    </w:p>
    <w:p w:rsidR="00831BB9" w:rsidRPr="00831BB9" w:rsidRDefault="00831BB9" w:rsidP="0083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r w:rsidRPr="00831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округ город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Когалым</w:t>
      </w:r>
      <w:r w:rsidRPr="00831BB9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Pr="00831BB9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2011-201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5</w:t>
      </w:r>
      <w:r w:rsidRPr="00831BB9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годы»</w:t>
      </w:r>
    </w:p>
    <w:p w:rsidR="00831BB9" w:rsidRPr="00831BB9" w:rsidRDefault="00831BB9" w:rsidP="0083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Style w:val="1"/>
        <w:tblW w:w="15429" w:type="dxa"/>
        <w:tblLayout w:type="fixed"/>
        <w:tblLook w:val="01E0" w:firstRow="1" w:lastRow="1" w:firstColumn="1" w:lastColumn="1" w:noHBand="0" w:noVBand="0"/>
      </w:tblPr>
      <w:tblGrid>
        <w:gridCol w:w="757"/>
        <w:gridCol w:w="3746"/>
        <w:gridCol w:w="2423"/>
        <w:gridCol w:w="1959"/>
        <w:gridCol w:w="1146"/>
        <w:gridCol w:w="709"/>
        <w:gridCol w:w="709"/>
        <w:gridCol w:w="850"/>
        <w:gridCol w:w="708"/>
        <w:gridCol w:w="851"/>
        <w:gridCol w:w="1571"/>
      </w:tblGrid>
      <w:tr w:rsidR="00687B59" w:rsidRPr="00831BB9" w:rsidTr="00DD6204">
        <w:trPr>
          <w:tblHeader/>
        </w:trPr>
        <w:tc>
          <w:tcPr>
            <w:tcW w:w="757" w:type="dxa"/>
            <w:vMerge w:val="restart"/>
            <w:vAlign w:val="center"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№ </w:t>
            </w:r>
            <w:proofErr w:type="gramStart"/>
            <w:r w:rsidRPr="00831BB9">
              <w:rPr>
                <w:iCs/>
              </w:rPr>
              <w:t>п</w:t>
            </w:r>
            <w:proofErr w:type="gramEnd"/>
            <w:r w:rsidRPr="00831BB9">
              <w:rPr>
                <w:iCs/>
              </w:rPr>
              <w:t>/п</w:t>
            </w:r>
          </w:p>
        </w:tc>
        <w:tc>
          <w:tcPr>
            <w:tcW w:w="3746" w:type="dxa"/>
            <w:vMerge w:val="restart"/>
            <w:vAlign w:val="center"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Мероприятия Программы</w:t>
            </w:r>
          </w:p>
        </w:tc>
        <w:tc>
          <w:tcPr>
            <w:tcW w:w="2423" w:type="dxa"/>
            <w:vMerge w:val="restart"/>
            <w:vAlign w:val="center"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Исполнитель</w:t>
            </w:r>
          </w:p>
        </w:tc>
        <w:tc>
          <w:tcPr>
            <w:tcW w:w="1959" w:type="dxa"/>
            <w:vMerge w:val="restart"/>
            <w:vAlign w:val="center"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Срок</w:t>
            </w:r>
          </w:p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выполнения мероприятия</w:t>
            </w:r>
          </w:p>
        </w:tc>
        <w:tc>
          <w:tcPr>
            <w:tcW w:w="4973" w:type="dxa"/>
            <w:gridSpan w:val="6"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Финансовые затраты на реализацию </w:t>
            </w:r>
          </w:p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(в </w:t>
            </w:r>
            <w:proofErr w:type="spellStart"/>
            <w:r w:rsidRPr="00831BB9">
              <w:rPr>
                <w:iCs/>
              </w:rPr>
              <w:t>тыс</w:t>
            </w:r>
            <w:proofErr w:type="gramStart"/>
            <w:r w:rsidRPr="00831BB9">
              <w:rPr>
                <w:iCs/>
              </w:rPr>
              <w:t>.р</w:t>
            </w:r>
            <w:proofErr w:type="gramEnd"/>
            <w:r w:rsidRPr="00831BB9">
              <w:rPr>
                <w:iCs/>
              </w:rPr>
              <w:t>уб</w:t>
            </w:r>
            <w:proofErr w:type="spellEnd"/>
            <w:r w:rsidRPr="00831BB9">
              <w:rPr>
                <w:iCs/>
              </w:rPr>
              <w:t>.)</w:t>
            </w:r>
          </w:p>
        </w:tc>
        <w:tc>
          <w:tcPr>
            <w:tcW w:w="1571" w:type="dxa"/>
            <w:vMerge w:val="restart"/>
            <w:vAlign w:val="center"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Источники </w:t>
            </w:r>
            <w:proofErr w:type="spellStart"/>
            <w:proofErr w:type="gramStart"/>
            <w:r w:rsidRPr="00831BB9">
              <w:rPr>
                <w:iCs/>
              </w:rPr>
              <w:t>финансирова</w:t>
            </w:r>
            <w:r w:rsidR="00805F28">
              <w:rPr>
                <w:iCs/>
              </w:rPr>
              <w:t>-</w:t>
            </w:r>
            <w:r w:rsidRPr="00831BB9">
              <w:rPr>
                <w:iCs/>
              </w:rPr>
              <w:t>ния</w:t>
            </w:r>
            <w:proofErr w:type="spellEnd"/>
            <w:proofErr w:type="gramEnd"/>
          </w:p>
          <w:p w:rsidR="00687B59" w:rsidRPr="00831BB9" w:rsidRDefault="00687B59" w:rsidP="00805F28">
            <w:pPr>
              <w:ind w:left="-96" w:right="-108"/>
              <w:jc w:val="center"/>
              <w:rPr>
                <w:iCs/>
              </w:rPr>
            </w:pPr>
            <w:r w:rsidRPr="00831BB9">
              <w:rPr>
                <w:iCs/>
              </w:rPr>
              <w:t xml:space="preserve">(статья </w:t>
            </w:r>
            <w:r w:rsidR="00805F28">
              <w:rPr>
                <w:iCs/>
              </w:rPr>
              <w:t>р</w:t>
            </w:r>
            <w:r w:rsidRPr="00831BB9">
              <w:rPr>
                <w:iCs/>
              </w:rPr>
              <w:t>асходов)</w:t>
            </w:r>
          </w:p>
        </w:tc>
      </w:tr>
      <w:tr w:rsidR="00687B59" w:rsidRPr="00831BB9" w:rsidTr="00DD6204">
        <w:trPr>
          <w:tblHeader/>
        </w:trPr>
        <w:tc>
          <w:tcPr>
            <w:tcW w:w="757" w:type="dxa"/>
            <w:vMerge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</w:p>
        </w:tc>
        <w:tc>
          <w:tcPr>
            <w:tcW w:w="3746" w:type="dxa"/>
            <w:vMerge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</w:p>
        </w:tc>
        <w:tc>
          <w:tcPr>
            <w:tcW w:w="2423" w:type="dxa"/>
            <w:vMerge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</w:p>
        </w:tc>
        <w:tc>
          <w:tcPr>
            <w:tcW w:w="1959" w:type="dxa"/>
            <w:vMerge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</w:p>
        </w:tc>
        <w:tc>
          <w:tcPr>
            <w:tcW w:w="1146" w:type="dxa"/>
          </w:tcPr>
          <w:p w:rsidR="00687B59" w:rsidRPr="00302743" w:rsidRDefault="00302743" w:rsidP="00831BB9">
            <w:pPr>
              <w:jc w:val="center"/>
              <w:rPr>
                <w:iCs/>
              </w:rPr>
            </w:pPr>
            <w:r w:rsidRPr="00302743">
              <w:rPr>
                <w:iCs/>
              </w:rPr>
              <w:t>всего</w:t>
            </w:r>
          </w:p>
        </w:tc>
        <w:tc>
          <w:tcPr>
            <w:tcW w:w="709" w:type="dxa"/>
          </w:tcPr>
          <w:p w:rsidR="00687B59" w:rsidRPr="00831BB9" w:rsidRDefault="00972F2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2011 год</w:t>
            </w:r>
          </w:p>
        </w:tc>
        <w:tc>
          <w:tcPr>
            <w:tcW w:w="709" w:type="dxa"/>
          </w:tcPr>
          <w:p w:rsidR="00687B59" w:rsidRPr="00831BB9" w:rsidRDefault="00972F2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2012 год</w:t>
            </w:r>
          </w:p>
        </w:tc>
        <w:tc>
          <w:tcPr>
            <w:tcW w:w="850" w:type="dxa"/>
          </w:tcPr>
          <w:p w:rsidR="00687B59" w:rsidRPr="00831BB9" w:rsidRDefault="00972F29" w:rsidP="00831BB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2013 год</w:t>
            </w:r>
          </w:p>
        </w:tc>
        <w:tc>
          <w:tcPr>
            <w:tcW w:w="708" w:type="dxa"/>
          </w:tcPr>
          <w:p w:rsidR="00687B59" w:rsidRPr="00831BB9" w:rsidRDefault="00972F29" w:rsidP="00831BB9">
            <w:pPr>
              <w:jc w:val="center"/>
              <w:rPr>
                <w:iCs/>
              </w:rPr>
            </w:pPr>
            <w:r>
              <w:rPr>
                <w:iCs/>
              </w:rPr>
              <w:t>2014 год</w:t>
            </w:r>
          </w:p>
        </w:tc>
        <w:tc>
          <w:tcPr>
            <w:tcW w:w="851" w:type="dxa"/>
          </w:tcPr>
          <w:p w:rsidR="00687B59" w:rsidRPr="00831BB9" w:rsidRDefault="00972F29" w:rsidP="00831BB9">
            <w:pPr>
              <w:jc w:val="center"/>
              <w:rPr>
                <w:iCs/>
              </w:rPr>
            </w:pPr>
            <w:r>
              <w:rPr>
                <w:iCs/>
              </w:rPr>
              <w:t>2015 год</w:t>
            </w:r>
          </w:p>
        </w:tc>
        <w:tc>
          <w:tcPr>
            <w:tcW w:w="1571" w:type="dxa"/>
            <w:vMerge/>
          </w:tcPr>
          <w:p w:rsidR="00687B59" w:rsidRPr="00831BB9" w:rsidRDefault="00687B59" w:rsidP="00831BB9">
            <w:pPr>
              <w:jc w:val="center"/>
              <w:rPr>
                <w:iCs/>
              </w:rPr>
            </w:pPr>
          </w:p>
        </w:tc>
      </w:tr>
      <w:tr w:rsidR="00805F28" w:rsidRPr="00831BB9" w:rsidTr="00DD6204">
        <w:trPr>
          <w:tblHeader/>
        </w:trPr>
        <w:tc>
          <w:tcPr>
            <w:tcW w:w="15429" w:type="dxa"/>
            <w:gridSpan w:val="11"/>
          </w:tcPr>
          <w:p w:rsidR="00805F28" w:rsidRPr="00831BB9" w:rsidRDefault="00805F28" w:rsidP="00687B59">
            <w:pPr>
              <w:jc w:val="center"/>
              <w:rPr>
                <w:iCs/>
              </w:rPr>
            </w:pPr>
            <w:r>
              <w:rPr>
                <w:b/>
                <w:iCs/>
                <w:sz w:val="26"/>
                <w:szCs w:val="26"/>
              </w:rPr>
              <w:t>3</w:t>
            </w:r>
            <w:r w:rsidRPr="00831BB9">
              <w:rPr>
                <w:b/>
                <w:iCs/>
                <w:sz w:val="26"/>
                <w:szCs w:val="26"/>
              </w:rPr>
              <w:t xml:space="preserve">. </w:t>
            </w:r>
            <w:r>
              <w:rPr>
                <w:b/>
                <w:iCs/>
                <w:sz w:val="26"/>
                <w:szCs w:val="26"/>
              </w:rPr>
              <w:t>Повышение профессиональной компетентности муниципальных служащих и</w:t>
            </w:r>
            <w:r w:rsidRPr="00831BB9">
              <w:rPr>
                <w:b/>
                <w:iCs/>
                <w:sz w:val="26"/>
                <w:szCs w:val="26"/>
              </w:rPr>
              <w:t xml:space="preserve"> лиц, включенных в резерв управленческих кадров</w:t>
            </w:r>
          </w:p>
        </w:tc>
      </w:tr>
      <w:tr w:rsidR="00867288" w:rsidRPr="00831BB9" w:rsidTr="008B42D4">
        <w:trPr>
          <w:trHeight w:val="4140"/>
          <w:tblHeader/>
        </w:trPr>
        <w:tc>
          <w:tcPr>
            <w:tcW w:w="757" w:type="dxa"/>
          </w:tcPr>
          <w:p w:rsidR="00867288" w:rsidRDefault="00867288" w:rsidP="00687B59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3.5.</w:t>
            </w:r>
          </w:p>
        </w:tc>
        <w:tc>
          <w:tcPr>
            <w:tcW w:w="3746" w:type="dxa"/>
          </w:tcPr>
          <w:p w:rsidR="00867288" w:rsidRPr="00831BB9" w:rsidRDefault="00867288" w:rsidP="00687B59">
            <w:pPr>
              <w:rPr>
                <w:iCs/>
                <w:sz w:val="24"/>
                <w:szCs w:val="24"/>
              </w:rPr>
            </w:pPr>
            <w:r w:rsidRPr="00831BB9">
              <w:rPr>
                <w:iCs/>
                <w:sz w:val="24"/>
                <w:szCs w:val="24"/>
              </w:rPr>
              <w:t xml:space="preserve">Организация </w:t>
            </w:r>
            <w:proofErr w:type="gramStart"/>
            <w:r w:rsidRPr="00831BB9">
              <w:rPr>
                <w:iCs/>
                <w:sz w:val="24"/>
                <w:szCs w:val="24"/>
              </w:rPr>
              <w:t>обучения муниципальных служащих по</w:t>
            </w:r>
            <w:proofErr w:type="gramEnd"/>
            <w:r w:rsidRPr="00831BB9">
              <w:rPr>
                <w:iCs/>
                <w:sz w:val="24"/>
                <w:szCs w:val="24"/>
              </w:rPr>
              <w:t xml:space="preserve"> следующим направлениям:</w:t>
            </w:r>
          </w:p>
          <w:p w:rsidR="00867288" w:rsidRPr="00831BB9" w:rsidRDefault="00867288" w:rsidP="00687B59">
            <w:pPr>
              <w:rPr>
                <w:iCs/>
                <w:sz w:val="24"/>
                <w:szCs w:val="24"/>
              </w:rPr>
            </w:pPr>
            <w:r w:rsidRPr="000B359C">
              <w:rPr>
                <w:iCs/>
                <w:sz w:val="24"/>
                <w:szCs w:val="24"/>
              </w:rPr>
              <w:t>а) курсы повышения квалификации с использованием современных обучающих технологий в объёме 144 учебных часов, 72 учебных часов</w:t>
            </w:r>
          </w:p>
          <w:p w:rsidR="00867288" w:rsidRPr="00831BB9" w:rsidRDefault="00867288" w:rsidP="00687B59">
            <w:pPr>
              <w:rPr>
                <w:iCs/>
                <w:sz w:val="24"/>
                <w:szCs w:val="24"/>
              </w:rPr>
            </w:pPr>
            <w:proofErr w:type="gramStart"/>
            <w:r w:rsidRPr="000B359C">
              <w:rPr>
                <w:iCs/>
                <w:sz w:val="24"/>
                <w:szCs w:val="24"/>
              </w:rPr>
              <w:t>б) краткосрочные формы обучения (одно, двух – дневные специализированные (проблемные) семинары, дискуссии, конференции, «круглые столы») по профильным направлениям</w:t>
            </w:r>
            <w:proofErr w:type="gramEnd"/>
          </w:p>
        </w:tc>
        <w:tc>
          <w:tcPr>
            <w:tcW w:w="2423" w:type="dxa"/>
          </w:tcPr>
          <w:p w:rsidR="00867288" w:rsidRPr="00831BB9" w:rsidRDefault="00867288" w:rsidP="00687B59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Управление </w:t>
            </w:r>
            <w:r>
              <w:rPr>
                <w:iCs/>
              </w:rPr>
              <w:t>по общим вопросам Администрации города Когалыма</w:t>
            </w:r>
          </w:p>
        </w:tc>
        <w:tc>
          <w:tcPr>
            <w:tcW w:w="1959" w:type="dxa"/>
          </w:tcPr>
          <w:p w:rsidR="00867288" w:rsidRPr="00831BB9" w:rsidRDefault="00867288" w:rsidP="00687B59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В течение всего срока действия Программы</w:t>
            </w:r>
          </w:p>
          <w:p w:rsidR="00867288" w:rsidRDefault="00867288" w:rsidP="00687B59">
            <w:pPr>
              <w:jc w:val="center"/>
              <w:rPr>
                <w:iCs/>
              </w:rPr>
            </w:pPr>
          </w:p>
          <w:p w:rsidR="00867288" w:rsidRDefault="00867288" w:rsidP="00687B59">
            <w:pPr>
              <w:jc w:val="center"/>
              <w:rPr>
                <w:iCs/>
              </w:rPr>
            </w:pPr>
          </w:p>
          <w:p w:rsidR="00867288" w:rsidRPr="00831BB9" w:rsidRDefault="00867288" w:rsidP="00687B59">
            <w:pPr>
              <w:jc w:val="center"/>
              <w:rPr>
                <w:iCs/>
              </w:rPr>
            </w:pPr>
            <w:r w:rsidRPr="000B359C">
              <w:rPr>
                <w:iCs/>
              </w:rPr>
              <w:t>В соответствии с графиком повышения квалификации</w:t>
            </w:r>
          </w:p>
          <w:p w:rsidR="00867288" w:rsidRDefault="00867288" w:rsidP="00687B59">
            <w:pPr>
              <w:jc w:val="center"/>
              <w:rPr>
                <w:iCs/>
              </w:rPr>
            </w:pPr>
          </w:p>
          <w:p w:rsidR="00867288" w:rsidRDefault="00867288" w:rsidP="00687B59">
            <w:pPr>
              <w:jc w:val="center"/>
              <w:rPr>
                <w:iCs/>
              </w:rPr>
            </w:pPr>
          </w:p>
          <w:p w:rsidR="00867288" w:rsidRDefault="00867288" w:rsidP="00687B59">
            <w:pPr>
              <w:jc w:val="center"/>
              <w:rPr>
                <w:iCs/>
              </w:rPr>
            </w:pPr>
          </w:p>
          <w:p w:rsidR="00867288" w:rsidRPr="00831BB9" w:rsidRDefault="00867288" w:rsidP="00687B59">
            <w:pPr>
              <w:jc w:val="center"/>
              <w:rPr>
                <w:iCs/>
              </w:rPr>
            </w:pPr>
            <w:r w:rsidRPr="000B359C">
              <w:rPr>
                <w:iCs/>
              </w:rPr>
              <w:t>По мере необходимости</w:t>
            </w:r>
          </w:p>
        </w:tc>
        <w:tc>
          <w:tcPr>
            <w:tcW w:w="1146" w:type="dxa"/>
          </w:tcPr>
          <w:p w:rsidR="00867288" w:rsidRPr="00831BB9" w:rsidRDefault="00867288" w:rsidP="00DD6204">
            <w:pPr>
              <w:jc w:val="center"/>
              <w:rPr>
                <w:iCs/>
              </w:rPr>
            </w:pPr>
            <w:r>
              <w:rPr>
                <w:iCs/>
              </w:rPr>
              <w:t>4088,8</w:t>
            </w:r>
          </w:p>
        </w:tc>
        <w:tc>
          <w:tcPr>
            <w:tcW w:w="709" w:type="dxa"/>
          </w:tcPr>
          <w:p w:rsidR="00867288" w:rsidRPr="00831BB9" w:rsidRDefault="00867288" w:rsidP="0093506F">
            <w:pPr>
              <w:jc w:val="center"/>
              <w:rPr>
                <w:iCs/>
              </w:rPr>
            </w:pPr>
            <w:r w:rsidRPr="00831BB9">
              <w:rPr>
                <w:iCs/>
              </w:rPr>
              <w:t>802,5</w:t>
            </w:r>
          </w:p>
        </w:tc>
        <w:tc>
          <w:tcPr>
            <w:tcW w:w="709" w:type="dxa"/>
          </w:tcPr>
          <w:p w:rsidR="00867288" w:rsidRPr="00831BB9" w:rsidRDefault="00867288" w:rsidP="0093506F">
            <w:pPr>
              <w:jc w:val="center"/>
              <w:rPr>
                <w:iCs/>
              </w:rPr>
            </w:pPr>
            <w:r w:rsidRPr="00831BB9">
              <w:rPr>
                <w:iCs/>
              </w:rPr>
              <w:t>854,7</w:t>
            </w:r>
          </w:p>
        </w:tc>
        <w:tc>
          <w:tcPr>
            <w:tcW w:w="850" w:type="dxa"/>
          </w:tcPr>
          <w:p w:rsidR="00867288" w:rsidRPr="00831BB9" w:rsidRDefault="00867288" w:rsidP="00EB0BB8">
            <w:pPr>
              <w:jc w:val="center"/>
              <w:rPr>
                <w:iCs/>
              </w:rPr>
            </w:pPr>
            <w:r>
              <w:rPr>
                <w:iCs/>
              </w:rPr>
              <w:t>610,8</w:t>
            </w:r>
          </w:p>
        </w:tc>
        <w:tc>
          <w:tcPr>
            <w:tcW w:w="708" w:type="dxa"/>
          </w:tcPr>
          <w:p w:rsidR="00867288" w:rsidRPr="00DB0B12" w:rsidRDefault="00867288" w:rsidP="0093506F">
            <w:pPr>
              <w:jc w:val="center"/>
              <w:rPr>
                <w:iCs/>
              </w:rPr>
            </w:pPr>
            <w:r>
              <w:rPr>
                <w:iCs/>
              </w:rPr>
              <w:t>679,4</w:t>
            </w:r>
          </w:p>
        </w:tc>
        <w:tc>
          <w:tcPr>
            <w:tcW w:w="851" w:type="dxa"/>
          </w:tcPr>
          <w:p w:rsidR="00867288" w:rsidRPr="00DB0B12" w:rsidRDefault="00867288" w:rsidP="0093506F">
            <w:pPr>
              <w:jc w:val="center"/>
              <w:rPr>
                <w:iCs/>
              </w:rPr>
            </w:pPr>
            <w:r>
              <w:rPr>
                <w:iCs/>
              </w:rPr>
              <w:t>1141,4</w:t>
            </w:r>
          </w:p>
        </w:tc>
        <w:tc>
          <w:tcPr>
            <w:tcW w:w="1571" w:type="dxa"/>
          </w:tcPr>
          <w:p w:rsidR="00867288" w:rsidRPr="00831BB9" w:rsidRDefault="00867288" w:rsidP="0093506F">
            <w:pPr>
              <w:jc w:val="center"/>
              <w:rPr>
                <w:iCs/>
              </w:rPr>
            </w:pPr>
            <w:r w:rsidRPr="00831BB9">
              <w:rPr>
                <w:iCs/>
              </w:rPr>
              <w:t>Средства бюджета города Когалыма</w:t>
            </w:r>
          </w:p>
        </w:tc>
      </w:tr>
    </w:tbl>
    <w:p w:rsidR="00831BB9" w:rsidRPr="00831BB9" w:rsidRDefault="00831BB9" w:rsidP="00831B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* - </w:t>
      </w:r>
      <w:r w:rsidR="006E742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финанс</w:t>
      </w:r>
      <w:r w:rsidR="006E742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ирование основной деятельности исполнителя</w:t>
      </w:r>
      <w:r w:rsidRPr="00831B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56293D" w:rsidRDefault="0056293D" w:rsidP="006B39CE">
      <w:pPr>
        <w:spacing w:after="0" w:line="240" w:lineRule="auto"/>
        <w:ind w:left="11624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6293D" w:rsidSect="0056293D">
          <w:pgSz w:w="16834" w:h="11909" w:orient="landscape" w:code="9"/>
          <w:pgMar w:top="2552" w:right="567" w:bottom="567" w:left="851" w:header="720" w:footer="720" w:gutter="0"/>
          <w:cols w:space="720"/>
          <w:noEndnote/>
        </w:sectPr>
      </w:pPr>
    </w:p>
    <w:p w:rsidR="00F709FB" w:rsidRPr="00831BB9" w:rsidRDefault="00F709FB" w:rsidP="006B39CE">
      <w:pPr>
        <w:spacing w:after="0" w:line="240" w:lineRule="auto"/>
        <w:ind w:left="116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709FB" w:rsidRDefault="00F709FB" w:rsidP="006B39CE">
      <w:pPr>
        <w:spacing w:after="0" w:line="240" w:lineRule="auto"/>
        <w:ind w:left="116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</w:p>
    <w:p w:rsidR="00F709FB" w:rsidRPr="00831BB9" w:rsidRDefault="00F709FB" w:rsidP="006B39CE">
      <w:pPr>
        <w:spacing w:after="0" w:line="240" w:lineRule="auto"/>
        <w:ind w:left="116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</w:p>
    <w:p w:rsidR="00F709FB" w:rsidRDefault="00F709FB" w:rsidP="006B39CE">
      <w:pPr>
        <w:spacing w:after="0" w:line="240" w:lineRule="auto"/>
        <w:ind w:left="116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B39CE">
        <w:rPr>
          <w:rFonts w:ascii="Times New Roman" w:eastAsia="Times New Roman" w:hAnsi="Times New Roman" w:cs="Times New Roman"/>
          <w:sz w:val="26"/>
          <w:szCs w:val="26"/>
          <w:lang w:eastAsia="ru-RU"/>
        </w:rPr>
        <w:t>04.10.2013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6B39CE">
        <w:rPr>
          <w:rFonts w:ascii="Times New Roman" w:eastAsia="Times New Roman" w:hAnsi="Times New Roman" w:cs="Times New Roman"/>
          <w:sz w:val="26"/>
          <w:szCs w:val="26"/>
          <w:lang w:eastAsia="ru-RU"/>
        </w:rPr>
        <w:t>2847</w:t>
      </w:r>
    </w:p>
    <w:p w:rsidR="006B39CE" w:rsidRPr="00831BB9" w:rsidRDefault="006B39CE" w:rsidP="006B39CE">
      <w:pPr>
        <w:spacing w:after="0" w:line="240" w:lineRule="auto"/>
        <w:ind w:left="116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09FB" w:rsidRPr="00831BB9" w:rsidRDefault="00F709FB" w:rsidP="00F709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МЕРОПРИЯТИЙ</w:t>
      </w:r>
    </w:p>
    <w:p w:rsidR="00F709FB" w:rsidRPr="00831BB9" w:rsidRDefault="00F709FB" w:rsidP="00F709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долгосрочной целевой Программы «Развитие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службы и резерва управленческих кадров</w:t>
      </w:r>
    </w:p>
    <w:p w:rsidR="00F709FB" w:rsidRPr="00831BB9" w:rsidRDefault="00F709FB" w:rsidP="00F709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</w:t>
      </w:r>
      <w:r w:rsidRPr="00831B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округ город</w:t>
      </w:r>
      <w:r w:rsidRPr="00831BB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Когалым</w:t>
      </w:r>
      <w:r w:rsidRPr="00831BB9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Pr="00831BB9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2011-201</w:t>
      </w:r>
      <w:r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>5</w:t>
      </w:r>
      <w:r w:rsidRPr="00831BB9">
        <w:rPr>
          <w:rFonts w:ascii="Times New Roman" w:eastAsia="Times New Roman" w:hAnsi="Times New Roman" w:cs="Arial"/>
          <w:bCs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годы»</w:t>
      </w:r>
    </w:p>
    <w:p w:rsidR="00F709FB" w:rsidRPr="00831BB9" w:rsidRDefault="00F709FB" w:rsidP="00F709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tbl>
      <w:tblPr>
        <w:tblStyle w:val="1"/>
        <w:tblW w:w="15429" w:type="dxa"/>
        <w:tblLayout w:type="fixed"/>
        <w:tblLook w:val="01E0" w:firstRow="1" w:lastRow="1" w:firstColumn="1" w:lastColumn="1" w:noHBand="0" w:noVBand="0"/>
      </w:tblPr>
      <w:tblGrid>
        <w:gridCol w:w="757"/>
        <w:gridCol w:w="3746"/>
        <w:gridCol w:w="2423"/>
        <w:gridCol w:w="1959"/>
        <w:gridCol w:w="1146"/>
        <w:gridCol w:w="709"/>
        <w:gridCol w:w="709"/>
        <w:gridCol w:w="850"/>
        <w:gridCol w:w="708"/>
        <w:gridCol w:w="851"/>
        <w:gridCol w:w="1571"/>
      </w:tblGrid>
      <w:tr w:rsidR="00F709FB" w:rsidRPr="00831BB9" w:rsidTr="00F709FB">
        <w:trPr>
          <w:tblHeader/>
        </w:trPr>
        <w:tc>
          <w:tcPr>
            <w:tcW w:w="757" w:type="dxa"/>
            <w:vMerge w:val="restart"/>
            <w:vAlign w:val="center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№ </w:t>
            </w:r>
            <w:proofErr w:type="gramStart"/>
            <w:r w:rsidRPr="00831BB9">
              <w:rPr>
                <w:iCs/>
              </w:rPr>
              <w:t>п</w:t>
            </w:r>
            <w:proofErr w:type="gramEnd"/>
            <w:r w:rsidRPr="00831BB9">
              <w:rPr>
                <w:iCs/>
              </w:rPr>
              <w:t>/п</w:t>
            </w:r>
          </w:p>
        </w:tc>
        <w:tc>
          <w:tcPr>
            <w:tcW w:w="3746" w:type="dxa"/>
            <w:vMerge w:val="restart"/>
            <w:vAlign w:val="center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Мероприятия Программы</w:t>
            </w:r>
          </w:p>
        </w:tc>
        <w:tc>
          <w:tcPr>
            <w:tcW w:w="2423" w:type="dxa"/>
            <w:vMerge w:val="restart"/>
            <w:vAlign w:val="center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Исполнитель</w:t>
            </w:r>
          </w:p>
        </w:tc>
        <w:tc>
          <w:tcPr>
            <w:tcW w:w="1959" w:type="dxa"/>
            <w:vMerge w:val="restart"/>
            <w:vAlign w:val="center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Срок</w:t>
            </w:r>
          </w:p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выполнения мероприятия</w:t>
            </w:r>
          </w:p>
        </w:tc>
        <w:tc>
          <w:tcPr>
            <w:tcW w:w="4973" w:type="dxa"/>
            <w:gridSpan w:val="6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Финансовые затраты на реализацию </w:t>
            </w:r>
          </w:p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(в </w:t>
            </w:r>
            <w:proofErr w:type="spellStart"/>
            <w:r w:rsidRPr="00831BB9">
              <w:rPr>
                <w:iCs/>
              </w:rPr>
              <w:t>тыс</w:t>
            </w:r>
            <w:proofErr w:type="gramStart"/>
            <w:r w:rsidRPr="00831BB9">
              <w:rPr>
                <w:iCs/>
              </w:rPr>
              <w:t>.р</w:t>
            </w:r>
            <w:proofErr w:type="gramEnd"/>
            <w:r w:rsidRPr="00831BB9">
              <w:rPr>
                <w:iCs/>
              </w:rPr>
              <w:t>уб</w:t>
            </w:r>
            <w:proofErr w:type="spellEnd"/>
            <w:r w:rsidRPr="00831BB9">
              <w:rPr>
                <w:iCs/>
              </w:rPr>
              <w:t>.)</w:t>
            </w:r>
          </w:p>
        </w:tc>
        <w:tc>
          <w:tcPr>
            <w:tcW w:w="1571" w:type="dxa"/>
            <w:vMerge w:val="restart"/>
            <w:vAlign w:val="center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 xml:space="preserve">Источники </w:t>
            </w:r>
            <w:proofErr w:type="spellStart"/>
            <w:proofErr w:type="gramStart"/>
            <w:r w:rsidRPr="00831BB9">
              <w:rPr>
                <w:iCs/>
              </w:rPr>
              <w:t>финансирова</w:t>
            </w:r>
            <w:r>
              <w:rPr>
                <w:iCs/>
              </w:rPr>
              <w:t>-</w:t>
            </w:r>
            <w:r w:rsidRPr="00831BB9">
              <w:rPr>
                <w:iCs/>
              </w:rPr>
              <w:t>ния</w:t>
            </w:r>
            <w:proofErr w:type="spellEnd"/>
            <w:proofErr w:type="gramEnd"/>
          </w:p>
          <w:p w:rsidR="00F709FB" w:rsidRPr="00831BB9" w:rsidRDefault="00F709FB" w:rsidP="00F709FB">
            <w:pPr>
              <w:ind w:left="-96" w:right="-108"/>
              <w:jc w:val="center"/>
              <w:rPr>
                <w:iCs/>
              </w:rPr>
            </w:pPr>
            <w:r w:rsidRPr="00831BB9">
              <w:rPr>
                <w:iCs/>
              </w:rPr>
              <w:t xml:space="preserve">(статья </w:t>
            </w:r>
            <w:r>
              <w:rPr>
                <w:iCs/>
              </w:rPr>
              <w:t>р</w:t>
            </w:r>
            <w:r w:rsidRPr="00831BB9">
              <w:rPr>
                <w:iCs/>
              </w:rPr>
              <w:t>асходов)</w:t>
            </w:r>
          </w:p>
        </w:tc>
      </w:tr>
      <w:tr w:rsidR="00F709FB" w:rsidRPr="00831BB9" w:rsidTr="00F709FB">
        <w:trPr>
          <w:tblHeader/>
        </w:trPr>
        <w:tc>
          <w:tcPr>
            <w:tcW w:w="757" w:type="dxa"/>
            <w:vMerge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  <w:tc>
          <w:tcPr>
            <w:tcW w:w="3746" w:type="dxa"/>
            <w:vMerge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  <w:tc>
          <w:tcPr>
            <w:tcW w:w="2423" w:type="dxa"/>
            <w:vMerge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  <w:tc>
          <w:tcPr>
            <w:tcW w:w="1959" w:type="dxa"/>
            <w:vMerge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  <w:tc>
          <w:tcPr>
            <w:tcW w:w="1146" w:type="dxa"/>
          </w:tcPr>
          <w:p w:rsidR="00F709FB" w:rsidRPr="00302743" w:rsidRDefault="00F709FB" w:rsidP="00F709FB">
            <w:pPr>
              <w:jc w:val="center"/>
              <w:rPr>
                <w:iCs/>
              </w:rPr>
            </w:pPr>
            <w:r w:rsidRPr="00302743">
              <w:rPr>
                <w:iCs/>
              </w:rPr>
              <w:t>всего</w:t>
            </w:r>
          </w:p>
        </w:tc>
        <w:tc>
          <w:tcPr>
            <w:tcW w:w="709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2011 год</w:t>
            </w:r>
          </w:p>
        </w:tc>
        <w:tc>
          <w:tcPr>
            <w:tcW w:w="709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2012 год</w:t>
            </w:r>
          </w:p>
        </w:tc>
        <w:tc>
          <w:tcPr>
            <w:tcW w:w="850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2013 год</w:t>
            </w:r>
          </w:p>
        </w:tc>
        <w:tc>
          <w:tcPr>
            <w:tcW w:w="708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>
              <w:rPr>
                <w:iCs/>
              </w:rPr>
              <w:t>2014 год</w:t>
            </w:r>
          </w:p>
        </w:tc>
        <w:tc>
          <w:tcPr>
            <w:tcW w:w="851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>
              <w:rPr>
                <w:iCs/>
              </w:rPr>
              <w:t>2015 год</w:t>
            </w:r>
          </w:p>
        </w:tc>
        <w:tc>
          <w:tcPr>
            <w:tcW w:w="1571" w:type="dxa"/>
            <w:vMerge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</w:tr>
      <w:tr w:rsidR="00F709FB" w:rsidRPr="00831BB9" w:rsidTr="00F709FB">
        <w:trPr>
          <w:trHeight w:val="274"/>
          <w:tblHeader/>
        </w:trPr>
        <w:tc>
          <w:tcPr>
            <w:tcW w:w="757" w:type="dxa"/>
          </w:tcPr>
          <w:p w:rsidR="00F709FB" w:rsidRDefault="00F709FB" w:rsidP="00F709FB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746" w:type="dxa"/>
          </w:tcPr>
          <w:p w:rsidR="00F709FB" w:rsidRPr="00831BB9" w:rsidRDefault="00F709FB" w:rsidP="00F709F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Всего по программе</w:t>
            </w:r>
          </w:p>
        </w:tc>
        <w:tc>
          <w:tcPr>
            <w:tcW w:w="2423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  <w:tc>
          <w:tcPr>
            <w:tcW w:w="1959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  <w:tc>
          <w:tcPr>
            <w:tcW w:w="1146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>
              <w:rPr>
                <w:iCs/>
              </w:rPr>
              <w:t>4088,8</w:t>
            </w:r>
          </w:p>
        </w:tc>
        <w:tc>
          <w:tcPr>
            <w:tcW w:w="709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802,5</w:t>
            </w:r>
          </w:p>
        </w:tc>
        <w:tc>
          <w:tcPr>
            <w:tcW w:w="709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 w:rsidRPr="00831BB9">
              <w:rPr>
                <w:iCs/>
              </w:rPr>
              <w:t>854,7</w:t>
            </w:r>
          </w:p>
        </w:tc>
        <w:tc>
          <w:tcPr>
            <w:tcW w:w="850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  <w:r>
              <w:rPr>
                <w:iCs/>
              </w:rPr>
              <w:t>610,8</w:t>
            </w:r>
          </w:p>
        </w:tc>
        <w:tc>
          <w:tcPr>
            <w:tcW w:w="708" w:type="dxa"/>
          </w:tcPr>
          <w:p w:rsidR="00F709FB" w:rsidRPr="00DB0B12" w:rsidRDefault="00F709FB" w:rsidP="00F709FB">
            <w:pPr>
              <w:jc w:val="center"/>
              <w:rPr>
                <w:iCs/>
              </w:rPr>
            </w:pPr>
            <w:r>
              <w:rPr>
                <w:iCs/>
              </w:rPr>
              <w:t>679,4</w:t>
            </w:r>
          </w:p>
        </w:tc>
        <w:tc>
          <w:tcPr>
            <w:tcW w:w="851" w:type="dxa"/>
          </w:tcPr>
          <w:p w:rsidR="00F709FB" w:rsidRPr="00DB0B12" w:rsidRDefault="00F709FB" w:rsidP="00F709FB">
            <w:pPr>
              <w:jc w:val="center"/>
              <w:rPr>
                <w:iCs/>
              </w:rPr>
            </w:pPr>
            <w:r>
              <w:rPr>
                <w:iCs/>
              </w:rPr>
              <w:t>1141,4</w:t>
            </w:r>
          </w:p>
        </w:tc>
        <w:tc>
          <w:tcPr>
            <w:tcW w:w="1571" w:type="dxa"/>
          </w:tcPr>
          <w:p w:rsidR="00F709FB" w:rsidRPr="00831BB9" w:rsidRDefault="00F709FB" w:rsidP="00F709FB">
            <w:pPr>
              <w:jc w:val="center"/>
              <w:rPr>
                <w:iCs/>
              </w:rPr>
            </w:pPr>
          </w:p>
        </w:tc>
      </w:tr>
    </w:tbl>
    <w:p w:rsidR="00F709FB" w:rsidRPr="00831BB9" w:rsidRDefault="00F709FB" w:rsidP="00F709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831B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* -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831B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финанс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ирование основной деятельности исполнителя</w:t>
      </w:r>
      <w:r w:rsidRPr="00831BB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F709FB" w:rsidRPr="00831BB9" w:rsidRDefault="00F709FB" w:rsidP="00E82C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sectPr w:rsidR="00F709FB" w:rsidRPr="00831BB9" w:rsidSect="0056293D">
          <w:pgSz w:w="16834" w:h="11909" w:orient="landscape" w:code="9"/>
          <w:pgMar w:top="567" w:right="567" w:bottom="2552" w:left="851" w:header="720" w:footer="720" w:gutter="0"/>
          <w:cols w:space="720"/>
          <w:noEndnote/>
        </w:sectPr>
      </w:pPr>
    </w:p>
    <w:p w:rsidR="0054554E" w:rsidRPr="0054554E" w:rsidRDefault="0054554E" w:rsidP="00E82C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554E" w:rsidRPr="0054554E" w:rsidSect="00805F28">
      <w:pgSz w:w="11906" w:h="16838"/>
      <w:pgMar w:top="1134" w:right="2552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E6"/>
    <w:rsid w:val="00032514"/>
    <w:rsid w:val="00037AE1"/>
    <w:rsid w:val="00064B8E"/>
    <w:rsid w:val="000741E6"/>
    <w:rsid w:val="000F6A3C"/>
    <w:rsid w:val="00140ABF"/>
    <w:rsid w:val="001539F8"/>
    <w:rsid w:val="001722E5"/>
    <w:rsid w:val="00174FED"/>
    <w:rsid w:val="001B7513"/>
    <w:rsid w:val="001C56BD"/>
    <w:rsid w:val="001E0B90"/>
    <w:rsid w:val="00226EE9"/>
    <w:rsid w:val="002824C2"/>
    <w:rsid w:val="002A3E08"/>
    <w:rsid w:val="00302743"/>
    <w:rsid w:val="003B55E6"/>
    <w:rsid w:val="004055B6"/>
    <w:rsid w:val="004A1656"/>
    <w:rsid w:val="00533D08"/>
    <w:rsid w:val="0054554E"/>
    <w:rsid w:val="005464E6"/>
    <w:rsid w:val="0056293D"/>
    <w:rsid w:val="00573772"/>
    <w:rsid w:val="00591A35"/>
    <w:rsid w:val="005A4141"/>
    <w:rsid w:val="00605B95"/>
    <w:rsid w:val="00615134"/>
    <w:rsid w:val="00624C37"/>
    <w:rsid w:val="00631731"/>
    <w:rsid w:val="006445C2"/>
    <w:rsid w:val="00682465"/>
    <w:rsid w:val="00687B59"/>
    <w:rsid w:val="006B323F"/>
    <w:rsid w:val="006B39CE"/>
    <w:rsid w:val="006E579B"/>
    <w:rsid w:val="006E742D"/>
    <w:rsid w:val="006F048B"/>
    <w:rsid w:val="00726F43"/>
    <w:rsid w:val="007E4D58"/>
    <w:rsid w:val="007F23B7"/>
    <w:rsid w:val="0080520E"/>
    <w:rsid w:val="00805F28"/>
    <w:rsid w:val="00823035"/>
    <w:rsid w:val="00831BB9"/>
    <w:rsid w:val="00832676"/>
    <w:rsid w:val="00837EE6"/>
    <w:rsid w:val="00867288"/>
    <w:rsid w:val="008B42D4"/>
    <w:rsid w:val="008D4FC1"/>
    <w:rsid w:val="00932776"/>
    <w:rsid w:val="0093506F"/>
    <w:rsid w:val="009542FD"/>
    <w:rsid w:val="00960E28"/>
    <w:rsid w:val="00972F29"/>
    <w:rsid w:val="00976A9A"/>
    <w:rsid w:val="009A55AA"/>
    <w:rsid w:val="009F2C71"/>
    <w:rsid w:val="00A03BD8"/>
    <w:rsid w:val="00A36B95"/>
    <w:rsid w:val="00A70897"/>
    <w:rsid w:val="00AD2E8F"/>
    <w:rsid w:val="00AE32FB"/>
    <w:rsid w:val="00B16901"/>
    <w:rsid w:val="00B75AFC"/>
    <w:rsid w:val="00C32741"/>
    <w:rsid w:val="00C80BCC"/>
    <w:rsid w:val="00C94565"/>
    <w:rsid w:val="00CB578E"/>
    <w:rsid w:val="00CF242E"/>
    <w:rsid w:val="00D52C54"/>
    <w:rsid w:val="00D7725B"/>
    <w:rsid w:val="00DB0B12"/>
    <w:rsid w:val="00DB7C51"/>
    <w:rsid w:val="00DD6204"/>
    <w:rsid w:val="00DE6054"/>
    <w:rsid w:val="00E76BF8"/>
    <w:rsid w:val="00E82C26"/>
    <w:rsid w:val="00EA5134"/>
    <w:rsid w:val="00EB0BB8"/>
    <w:rsid w:val="00EB4C25"/>
    <w:rsid w:val="00EC57F2"/>
    <w:rsid w:val="00ED2176"/>
    <w:rsid w:val="00ED3FB3"/>
    <w:rsid w:val="00EE3C88"/>
    <w:rsid w:val="00F3474C"/>
    <w:rsid w:val="00F709FB"/>
    <w:rsid w:val="00FB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4E"/>
    <w:pPr>
      <w:ind w:left="720"/>
      <w:contextualSpacing/>
    </w:pPr>
  </w:style>
  <w:style w:type="table" w:styleId="a4">
    <w:name w:val="Table Grid"/>
    <w:basedOn w:val="a1"/>
    <w:uiPriority w:val="59"/>
    <w:rsid w:val="008D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831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897"/>
    <w:rPr>
      <w:rFonts w:ascii="Tahoma" w:hAnsi="Tahoma" w:cs="Tahoma"/>
      <w:sz w:val="16"/>
      <w:szCs w:val="16"/>
    </w:rPr>
  </w:style>
  <w:style w:type="character" w:styleId="a7">
    <w:name w:val="Hyperlink"/>
    <w:rsid w:val="001539F8"/>
    <w:rPr>
      <w:color w:val="0000FF"/>
      <w:u w:val="single"/>
    </w:rPr>
  </w:style>
  <w:style w:type="paragraph" w:styleId="2">
    <w:name w:val="Body Text Indent 2"/>
    <w:basedOn w:val="a"/>
    <w:link w:val="20"/>
    <w:rsid w:val="00226EE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E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54E"/>
    <w:pPr>
      <w:ind w:left="720"/>
      <w:contextualSpacing/>
    </w:pPr>
  </w:style>
  <w:style w:type="table" w:styleId="a4">
    <w:name w:val="Table Grid"/>
    <w:basedOn w:val="a1"/>
    <w:uiPriority w:val="59"/>
    <w:rsid w:val="008D4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831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897"/>
    <w:rPr>
      <w:rFonts w:ascii="Tahoma" w:hAnsi="Tahoma" w:cs="Tahoma"/>
      <w:sz w:val="16"/>
      <w:szCs w:val="16"/>
    </w:rPr>
  </w:style>
  <w:style w:type="character" w:styleId="a7">
    <w:name w:val="Hyperlink"/>
    <w:rsid w:val="001539F8"/>
    <w:rPr>
      <w:color w:val="0000FF"/>
      <w:u w:val="single"/>
    </w:rPr>
  </w:style>
  <w:style w:type="paragraph" w:styleId="2">
    <w:name w:val="Body Text Indent 2"/>
    <w:basedOn w:val="a"/>
    <w:link w:val="20"/>
    <w:rsid w:val="00226EE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26E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AA98-CFEC-4DF8-8ACD-1A590C61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Игошкина Марина Юрьевна</dc:creator>
  <cp:lastModifiedBy>Немыкина Ольга Викторовна</cp:lastModifiedBy>
  <cp:revision>21</cp:revision>
  <cp:lastPrinted>2013-10-07T11:26:00Z</cp:lastPrinted>
  <dcterms:created xsi:type="dcterms:W3CDTF">2013-09-03T05:57:00Z</dcterms:created>
  <dcterms:modified xsi:type="dcterms:W3CDTF">2013-10-07T12:31:00Z</dcterms:modified>
</cp:coreProperties>
</file>