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D6" w:rsidRDefault="005175D6" w:rsidP="00517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4394"/>
        <w:gridCol w:w="4393"/>
      </w:tblGrid>
      <w:tr w:rsidR="00F902D9" w:rsidRPr="00F902D9" w:rsidTr="00F902D9">
        <w:trPr>
          <w:trHeight w:val="446"/>
        </w:trPr>
        <w:tc>
          <w:tcPr>
            <w:tcW w:w="8923" w:type="dxa"/>
            <w:gridSpan w:val="2"/>
            <w:shd w:val="clear" w:color="auto" w:fill="auto"/>
          </w:tcPr>
          <w:p w:rsidR="00FB3739" w:rsidRDefault="00FB3739" w:rsidP="00F902D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F902D9" w:rsidRDefault="00F902D9" w:rsidP="00F902D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E3996D" wp14:editId="5A81E3C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2D9" w:rsidRPr="00F902D9" w:rsidRDefault="00F902D9" w:rsidP="00F902D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902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  <w:p w:rsidR="00F902D9" w:rsidRPr="00F902D9" w:rsidRDefault="00F902D9" w:rsidP="00F902D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902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АДМИНИСТРАЦИИ ГОРОДА КОГАЛЫМА</w:t>
            </w:r>
          </w:p>
          <w:p w:rsidR="00F902D9" w:rsidRPr="00F902D9" w:rsidRDefault="00F902D9" w:rsidP="00F90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02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Ханты-Мансийского автономного округа - Югры</w:t>
            </w:r>
          </w:p>
        </w:tc>
      </w:tr>
      <w:tr w:rsidR="00F902D9" w:rsidRPr="00F902D9" w:rsidTr="00F902D9">
        <w:trPr>
          <w:trHeight w:val="446"/>
        </w:trPr>
        <w:tc>
          <w:tcPr>
            <w:tcW w:w="4461" w:type="dxa"/>
            <w:shd w:val="clear" w:color="auto" w:fill="auto"/>
          </w:tcPr>
          <w:p w:rsidR="00F902D9" w:rsidRPr="00F902D9" w:rsidRDefault="00F902D9" w:rsidP="00F902D9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eastAsia="ru-RU"/>
              </w:rPr>
            </w:pPr>
          </w:p>
          <w:p w:rsidR="00F902D9" w:rsidRPr="00F902D9" w:rsidRDefault="00F902D9" w:rsidP="00F902D9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902D9"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eastAsia="ru-RU"/>
              </w:rPr>
              <w:t xml:space="preserve">от </w:t>
            </w:r>
            <w:r w:rsidRPr="00F902D9"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val="en-US" w:eastAsia="ru-RU"/>
              </w:rPr>
              <w:t>[</w:t>
            </w:r>
            <w:r w:rsidRPr="00F902D9"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eastAsia="ru-RU"/>
              </w:rPr>
              <w:t>Дата документа</w:t>
            </w:r>
            <w:r w:rsidRPr="00F902D9"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val="en-US" w:eastAsia="ru-RU"/>
              </w:rPr>
              <w:t>]</w:t>
            </w:r>
          </w:p>
        </w:tc>
        <w:tc>
          <w:tcPr>
            <w:tcW w:w="4462" w:type="dxa"/>
            <w:shd w:val="clear" w:color="auto" w:fill="auto"/>
          </w:tcPr>
          <w:p w:rsidR="00F902D9" w:rsidRPr="00F902D9" w:rsidRDefault="00F902D9" w:rsidP="00F902D9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eastAsia="ru-RU"/>
              </w:rPr>
            </w:pPr>
          </w:p>
          <w:p w:rsidR="00F902D9" w:rsidRPr="00F902D9" w:rsidRDefault="00F902D9" w:rsidP="00F902D9">
            <w:pPr>
              <w:spacing w:after="0" w:line="240" w:lineRule="auto"/>
              <w:ind w:righ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902D9">
              <w:rPr>
                <w:rFonts w:ascii="Times New Roman" w:eastAsia="Times New Roman" w:hAnsi="Times New Roman" w:cs="Times New Roman"/>
                <w:color w:val="D9D9D9"/>
                <w:sz w:val="26"/>
                <w:szCs w:val="26"/>
                <w:lang w:eastAsia="ru-RU"/>
              </w:rPr>
              <w:t>№ [Номер документа]</w:t>
            </w:r>
          </w:p>
        </w:tc>
      </w:tr>
    </w:tbl>
    <w:p w:rsidR="0011640C" w:rsidRDefault="0011640C" w:rsidP="0011640C">
      <w:pPr>
        <w:spacing w:line="240" w:lineRule="auto"/>
        <w:contextualSpacing/>
        <w:rPr>
          <w:rFonts w:ascii="Times New Roman" w:hAnsi="Times New Roman" w:cs="Times New Roman"/>
          <w:spacing w:val="-6"/>
          <w:sz w:val="26"/>
          <w:szCs w:val="26"/>
        </w:rPr>
      </w:pPr>
    </w:p>
    <w:p w:rsidR="00DA303E" w:rsidRDefault="00DA303E" w:rsidP="00DA303E">
      <w:pPr>
        <w:spacing w:line="240" w:lineRule="auto"/>
        <w:contextualSpacing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Об утверждении </w:t>
      </w:r>
    </w:p>
    <w:p w:rsidR="00DA303E" w:rsidRDefault="00DA303E" w:rsidP="00DA303E">
      <w:pPr>
        <w:spacing w:line="240" w:lineRule="auto"/>
        <w:contextualSpacing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муниципальной программы </w:t>
      </w:r>
    </w:p>
    <w:p w:rsidR="00DA303E" w:rsidRDefault="00DA303E" w:rsidP="00DA303E">
      <w:pPr>
        <w:spacing w:line="240" w:lineRule="auto"/>
        <w:contextualSpacing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«Управление муниципальными </w:t>
      </w:r>
    </w:p>
    <w:p w:rsidR="00F902D9" w:rsidRPr="0011640C" w:rsidRDefault="00DA303E" w:rsidP="00DA303E">
      <w:pPr>
        <w:spacing w:line="240" w:lineRule="auto"/>
        <w:contextualSpacing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финансами в городе Когалыме»</w:t>
      </w:r>
    </w:p>
    <w:p w:rsidR="00F902D9" w:rsidRDefault="00F902D9" w:rsidP="0011640C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</w:p>
    <w:p w:rsidR="00DA303E" w:rsidRPr="0011640C" w:rsidRDefault="00DA303E" w:rsidP="0011640C">
      <w:pPr>
        <w:spacing w:after="0" w:line="240" w:lineRule="auto"/>
        <w:ind w:firstLine="709"/>
        <w:rPr>
          <w:rFonts w:ascii="Times New Roman" w:hAnsi="Times New Roman" w:cs="Times New Roman"/>
          <w:spacing w:val="-6"/>
          <w:sz w:val="26"/>
          <w:szCs w:val="26"/>
        </w:rPr>
      </w:pPr>
    </w:p>
    <w:p w:rsidR="00F902D9" w:rsidRDefault="00F94C1A" w:rsidP="001164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Федеральным законом от </w:t>
      </w:r>
      <w:r w:rsidR="00F902D9" w:rsidRPr="009C1BC6">
        <w:rPr>
          <w:rFonts w:ascii="Times New Roman" w:hAnsi="Times New Roman" w:cs="Times New Roman"/>
          <w:spacing w:val="-6"/>
          <w:sz w:val="26"/>
          <w:szCs w:val="26"/>
        </w:rPr>
        <w:t>06.10.2003 №131-ФЗ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города Когалым, решени</w:t>
      </w:r>
      <w:r w:rsidR="006D455A" w:rsidRPr="0011640C">
        <w:rPr>
          <w:rFonts w:ascii="Times New Roman" w:hAnsi="Times New Roman" w:cs="Times New Roman"/>
          <w:spacing w:val="-6"/>
          <w:sz w:val="26"/>
          <w:szCs w:val="26"/>
        </w:rPr>
        <w:t>ями</w:t>
      </w:r>
      <w:r w:rsidR="00DA303E">
        <w:rPr>
          <w:rFonts w:ascii="Times New Roman" w:hAnsi="Times New Roman" w:cs="Times New Roman"/>
          <w:spacing w:val="-6"/>
          <w:sz w:val="26"/>
          <w:szCs w:val="26"/>
        </w:rPr>
        <w:t xml:space="preserve"> Думы города Когалыма от 27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246D20" w:rsidRPr="0011640C">
        <w:rPr>
          <w:rFonts w:ascii="Times New Roman" w:hAnsi="Times New Roman" w:cs="Times New Roman"/>
          <w:spacing w:val="-6"/>
          <w:sz w:val="26"/>
          <w:szCs w:val="26"/>
        </w:rPr>
        <w:t>11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.202</w:t>
      </w:r>
      <w:r w:rsidR="00DA303E"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 №</w:t>
      </w:r>
      <w:r w:rsidR="00DA303E">
        <w:rPr>
          <w:rFonts w:ascii="Times New Roman" w:hAnsi="Times New Roman" w:cs="Times New Roman"/>
          <w:spacing w:val="-6"/>
          <w:sz w:val="26"/>
          <w:szCs w:val="26"/>
        </w:rPr>
        <w:t>459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-ГД </w:t>
      </w:r>
      <w:r w:rsidR="00DA303E" w:rsidRPr="00DA303E">
        <w:rPr>
          <w:rFonts w:ascii="Times New Roman" w:hAnsi="Times New Roman" w:cs="Times New Roman"/>
          <w:spacing w:val="-6"/>
          <w:sz w:val="26"/>
          <w:szCs w:val="26"/>
        </w:rPr>
        <w:t>«Об одобрении проекта муниципальной программы «Управление муниципальны</w:t>
      </w:r>
      <w:r w:rsidR="00DA303E">
        <w:rPr>
          <w:rFonts w:ascii="Times New Roman" w:hAnsi="Times New Roman" w:cs="Times New Roman"/>
          <w:spacing w:val="-6"/>
          <w:sz w:val="26"/>
          <w:szCs w:val="26"/>
        </w:rPr>
        <w:t>м</w:t>
      </w:r>
      <w:r w:rsidR="009C1BC6">
        <w:rPr>
          <w:rFonts w:ascii="Times New Roman" w:hAnsi="Times New Roman" w:cs="Times New Roman"/>
          <w:spacing w:val="-6"/>
          <w:sz w:val="26"/>
          <w:szCs w:val="26"/>
        </w:rPr>
        <w:t xml:space="preserve">и финансами в городе Когалыме», 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постановление</w:t>
      </w:r>
      <w:r w:rsidR="00DA303E">
        <w:rPr>
          <w:rFonts w:ascii="Times New Roman" w:hAnsi="Times New Roman" w:cs="Times New Roman"/>
          <w:spacing w:val="-6"/>
          <w:sz w:val="26"/>
          <w:szCs w:val="26"/>
        </w:rPr>
        <w:t xml:space="preserve">м Администрации города Когалыма 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от </w:t>
      </w:r>
      <w:r w:rsidR="00330074" w:rsidRPr="00330074">
        <w:rPr>
          <w:rFonts w:ascii="Times New Roman" w:hAnsi="Times New Roman" w:cs="Times New Roman"/>
          <w:spacing w:val="-6"/>
          <w:sz w:val="26"/>
          <w:szCs w:val="26"/>
        </w:rPr>
        <w:t>25.09.2024 №1762 «О порядке разработки и реализации муниципальных программ города Когалыма»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:rsidR="0011640C" w:rsidRPr="0011640C" w:rsidRDefault="0011640C" w:rsidP="001164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902D9" w:rsidRDefault="00F902D9" w:rsidP="00CE2D2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1640C">
        <w:rPr>
          <w:rFonts w:ascii="Times New Roman" w:hAnsi="Times New Roman" w:cs="Times New Roman"/>
          <w:spacing w:val="-6"/>
          <w:sz w:val="26"/>
          <w:szCs w:val="26"/>
        </w:rPr>
        <w:t xml:space="preserve">1. </w:t>
      </w:r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>Утвердить муниципальную программу «Управление муниципальными финансами в городе Когалыме»</w:t>
      </w:r>
      <w:r w:rsidR="00CE2D2F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 xml:space="preserve"> согласно </w:t>
      </w:r>
      <w:proofErr w:type="gramStart"/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>приложению</w:t>
      </w:r>
      <w:proofErr w:type="gramEnd"/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 xml:space="preserve"> к настоящему постановлению.</w:t>
      </w:r>
    </w:p>
    <w:p w:rsidR="0011640C" w:rsidRPr="0011640C" w:rsidRDefault="0011640C" w:rsidP="001164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5F4B7D" w:rsidRDefault="00F902D9" w:rsidP="0011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1640C">
        <w:rPr>
          <w:rFonts w:ascii="Times New Roman" w:hAnsi="Times New Roman" w:cs="Times New Roman"/>
          <w:spacing w:val="-6"/>
          <w:sz w:val="26"/>
          <w:szCs w:val="26"/>
        </w:rPr>
        <w:t>2.</w:t>
      </w:r>
      <w:r w:rsidR="00D54BC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E2D2F">
        <w:rPr>
          <w:rFonts w:ascii="Times New Roman" w:hAnsi="Times New Roman" w:cs="Times New Roman"/>
          <w:spacing w:val="-6"/>
          <w:sz w:val="26"/>
          <w:szCs w:val="26"/>
        </w:rPr>
        <w:t>Комитету финансов</w:t>
      </w:r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 xml:space="preserve"> Администрации города Когалыма</w:t>
      </w:r>
      <w:r w:rsidR="00CE2D2F">
        <w:rPr>
          <w:rFonts w:ascii="Times New Roman" w:hAnsi="Times New Roman" w:cs="Times New Roman"/>
          <w:spacing w:val="-6"/>
          <w:sz w:val="26"/>
          <w:szCs w:val="26"/>
        </w:rPr>
        <w:t xml:space="preserve"> (М.Г. </w:t>
      </w:r>
      <w:proofErr w:type="spellStart"/>
      <w:r w:rsidR="00CE2D2F">
        <w:rPr>
          <w:rFonts w:ascii="Times New Roman" w:hAnsi="Times New Roman" w:cs="Times New Roman"/>
          <w:spacing w:val="-6"/>
          <w:sz w:val="26"/>
          <w:szCs w:val="26"/>
        </w:rPr>
        <w:t>Рыбачок</w:t>
      </w:r>
      <w:proofErr w:type="spellEnd"/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D54BC9" w:rsidRPr="009C1BC6">
        <w:rPr>
          <w:rFonts w:ascii="Times New Roman" w:hAnsi="Times New Roman" w:cs="Times New Roman"/>
          <w:spacing w:val="-6"/>
          <w:sz w:val="26"/>
          <w:szCs w:val="26"/>
        </w:rPr>
        <w:t>от 19.06.2013 №149-р</w:t>
      </w:r>
      <w:r w:rsidR="00D54BC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D54BC9" w:rsidRPr="00D54BC9">
        <w:rPr>
          <w:rFonts w:ascii="Times New Roman" w:hAnsi="Times New Roman" w:cs="Times New Roman"/>
          <w:spacing w:val="-6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D54BC9" w:rsidRDefault="00D54BC9" w:rsidP="0011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4BC9" w:rsidRDefault="00D54BC9" w:rsidP="0011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54BC9">
        <w:rPr>
          <w:rFonts w:ascii="Times New Roman" w:hAnsi="Times New Roman" w:cs="Times New Roman"/>
          <w:spacing w:val="-6"/>
          <w:sz w:val="26"/>
          <w:szCs w:val="26"/>
        </w:rPr>
        <w:t>3. Настоящее постановление вступает в силу с 01.01.2025.</w:t>
      </w:r>
    </w:p>
    <w:p w:rsidR="00D54BC9" w:rsidRDefault="00D54BC9" w:rsidP="0011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4BC9" w:rsidRPr="0011640C" w:rsidRDefault="00D54BC9" w:rsidP="0011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54BC9">
        <w:rPr>
          <w:rFonts w:ascii="Times New Roman" w:hAnsi="Times New Roman" w:cs="Times New Roman"/>
          <w:spacing w:val="-6"/>
          <w:sz w:val="26"/>
          <w:szCs w:val="26"/>
        </w:rPr>
        <w:t xml:space="preserve">4. Опубликовать настоящее постановление и приложение к нему в сетевом издании «Когалымский вестник»: KOGVESTI.RU, ЭЛ </w:t>
      </w:r>
      <w:r w:rsidRPr="009C1BC6">
        <w:rPr>
          <w:rFonts w:ascii="Times New Roman" w:hAnsi="Times New Roman" w:cs="Times New Roman"/>
          <w:spacing w:val="-6"/>
          <w:sz w:val="26"/>
          <w:szCs w:val="26"/>
        </w:rPr>
        <w:t>№ФС 77 – 85332 от 15.05.2023</w:t>
      </w:r>
      <w:r w:rsidRPr="00D54BC9">
        <w:rPr>
          <w:rFonts w:ascii="Times New Roman" w:hAnsi="Times New Roman" w:cs="Times New Roman"/>
          <w:spacing w:val="-6"/>
          <w:sz w:val="26"/>
          <w:szCs w:val="26"/>
        </w:rPr>
        <w:t xml:space="preserve">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11640C" w:rsidRPr="0011640C" w:rsidRDefault="0011640C" w:rsidP="00CE2D2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902D9" w:rsidRPr="0011640C" w:rsidRDefault="00CE2D2F" w:rsidP="001164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. Контроль за выполнением настоящего постановления возложить на зам</w:t>
      </w:r>
      <w:r w:rsidR="000A31DB" w:rsidRPr="0011640C">
        <w:rPr>
          <w:rFonts w:ascii="Times New Roman" w:hAnsi="Times New Roman" w:cs="Times New Roman"/>
          <w:spacing w:val="-6"/>
          <w:sz w:val="26"/>
          <w:szCs w:val="26"/>
        </w:rPr>
        <w:t>естителя главы города Когалыма Т.И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A31DB" w:rsidRPr="0011640C">
        <w:rPr>
          <w:rFonts w:ascii="Times New Roman" w:hAnsi="Times New Roman" w:cs="Times New Roman"/>
          <w:spacing w:val="-6"/>
          <w:sz w:val="26"/>
          <w:szCs w:val="26"/>
        </w:rPr>
        <w:t>Черных</w:t>
      </w:r>
      <w:r w:rsidR="00F902D9" w:rsidRPr="0011640C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F902D9" w:rsidRPr="00F902D9" w:rsidRDefault="00F902D9" w:rsidP="001164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2D9" w:rsidRPr="00F902D9" w:rsidRDefault="00F902D9" w:rsidP="001164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2D9" w:rsidRPr="00F902D9" w:rsidRDefault="00F902D9" w:rsidP="0011640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F902D9" w:rsidRPr="00F902D9" w:rsidTr="00F902D9">
        <w:tc>
          <w:tcPr>
            <w:tcW w:w="3001" w:type="dxa"/>
          </w:tc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id w:val="1048192048"/>
              <w:placeholder>
                <w:docPart w:val="7D24A91ECA79464D83A858B71E5770B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F902D9" w:rsidRPr="00F902D9" w:rsidRDefault="00CE2D2F" w:rsidP="0011640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F902D9" w:rsidRPr="00F902D9" w:rsidTr="00F902D9">
              <w:tc>
                <w:tcPr>
                  <w:tcW w:w="3822" w:type="dxa"/>
                </w:tcPr>
                <w:p w:rsidR="00F902D9" w:rsidRPr="00F902D9" w:rsidRDefault="00F902D9" w:rsidP="0011640C">
                  <w:pPr>
                    <w:pStyle w:val="af9"/>
                    <w:jc w:val="center"/>
                    <w:rPr>
                      <w:rFonts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F902D9">
                    <w:rPr>
                      <w:rFonts w:cs="Times New Roman"/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7728" behindDoc="0" locked="0" layoutInCell="1" allowOverlap="1" wp14:anchorId="2EAB4750" wp14:editId="7BDB8A4C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F902D9">
                    <w:rPr>
                      <w:rFonts w:cs="Times New Roman"/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F902D9" w:rsidRPr="00F902D9" w:rsidRDefault="00F902D9" w:rsidP="0011640C">
                  <w:pPr>
                    <w:pStyle w:val="af9"/>
                    <w:jc w:val="center"/>
                    <w:rPr>
                      <w:rFonts w:cs="Times New Roman"/>
                      <w:b/>
                      <w:color w:val="D9D9D9" w:themeColor="background1" w:themeShade="D9"/>
                      <w:sz w:val="20"/>
                    </w:rPr>
                  </w:pPr>
                  <w:r w:rsidRPr="00F902D9">
                    <w:rPr>
                      <w:rFonts w:cs="Times New Roman"/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F902D9" w:rsidRPr="00F902D9" w:rsidRDefault="00F902D9" w:rsidP="00116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F902D9" w:rsidRPr="00F902D9" w:rsidRDefault="00F902D9" w:rsidP="00116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F902D9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F902D9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F902D9" w:rsidRPr="00F902D9" w:rsidRDefault="00F902D9" w:rsidP="001164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r w:rsidRPr="00F902D9">
                    <w:rPr>
                      <w:rFonts w:ascii="Times New Roman" w:hAnsi="Times New Roman" w:cs="Times New Roman"/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F902D9" w:rsidRPr="00F902D9" w:rsidRDefault="00F902D9" w:rsidP="0011640C">
                  <w:pPr>
                    <w:pStyle w:val="af9"/>
                    <w:jc w:val="center"/>
                    <w:rPr>
                      <w:rFonts w:cs="Times New Roman"/>
                      <w:color w:val="D9D9D9" w:themeColor="background1" w:themeShade="D9"/>
                      <w:sz w:val="18"/>
                      <w:szCs w:val="18"/>
                    </w:rPr>
                  </w:pPr>
                  <w:r w:rsidRPr="00F902D9">
                    <w:rPr>
                      <w:rFonts w:cs="Times New Roman"/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F902D9">
                    <w:rPr>
                      <w:rFonts w:cs="Times New Roman"/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F902D9">
                    <w:rPr>
                      <w:rFonts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F902D9">
                    <w:rPr>
                      <w:rFonts w:cs="Times New Roman"/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F902D9">
                    <w:rPr>
                      <w:rFonts w:cs="Times New Roman"/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F902D9" w:rsidRPr="00F902D9" w:rsidRDefault="00F902D9" w:rsidP="0011640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902D9" w:rsidRPr="00F902D9" w:rsidRDefault="00F902D9" w:rsidP="001164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id w:val="-2089140571"/>
              <w:placeholder>
                <w:docPart w:val="7DD0351C81FC49149270B7DA2EDF788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F902D9" w:rsidRPr="00F902D9" w:rsidRDefault="00CE2D2F" w:rsidP="0011640C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175D6" w:rsidRDefault="005175D6" w:rsidP="005175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  <w:sectPr w:rsidR="005175D6" w:rsidSect="005175D6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567" w:right="567" w:bottom="1134" w:left="2552" w:header="709" w:footer="709" w:gutter="0"/>
          <w:cols w:space="708"/>
          <w:titlePg/>
          <w:docGrid w:linePitch="360"/>
        </w:sectPr>
      </w:pPr>
    </w:p>
    <w:tbl>
      <w:tblPr>
        <w:tblStyle w:val="22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</w:tblGrid>
      <w:tr w:rsidR="001142FF" w:rsidRPr="001142FF" w:rsidTr="00910AAB">
        <w:trPr>
          <w:jc w:val="right"/>
        </w:trPr>
        <w:tc>
          <w:tcPr>
            <w:tcW w:w="5245" w:type="dxa"/>
            <w:gridSpan w:val="2"/>
          </w:tcPr>
          <w:p w:rsidR="001142FF" w:rsidRPr="001142FF" w:rsidRDefault="001142FF" w:rsidP="001142FF">
            <w:pPr>
              <w:rPr>
                <w:sz w:val="26"/>
                <w:szCs w:val="26"/>
              </w:rPr>
            </w:pPr>
            <w:r w:rsidRPr="001142FF">
              <w:rPr>
                <w:sz w:val="26"/>
                <w:szCs w:val="26"/>
                <w:lang w:eastAsia="ru-RU"/>
              </w:rPr>
              <w:lastRenderedPageBreak/>
              <w:br w:type="page"/>
            </w:r>
            <w:r w:rsidRPr="001142FF">
              <w:rPr>
                <w:sz w:val="26"/>
                <w:szCs w:val="26"/>
              </w:rPr>
              <w:t xml:space="preserve">Приложение </w:t>
            </w:r>
          </w:p>
          <w:p w:rsidR="001142FF" w:rsidRPr="001142FF" w:rsidRDefault="001142FF" w:rsidP="001142FF">
            <w:pPr>
              <w:rPr>
                <w:sz w:val="26"/>
                <w:szCs w:val="26"/>
              </w:rPr>
            </w:pPr>
            <w:r w:rsidRPr="001142FF">
              <w:rPr>
                <w:sz w:val="26"/>
                <w:szCs w:val="26"/>
              </w:rPr>
              <w:t xml:space="preserve">к решению Думы </w:t>
            </w:r>
          </w:p>
          <w:p w:rsidR="001142FF" w:rsidRPr="001142FF" w:rsidRDefault="001142FF" w:rsidP="001142FF">
            <w:pPr>
              <w:rPr>
                <w:sz w:val="26"/>
                <w:szCs w:val="26"/>
              </w:rPr>
            </w:pPr>
            <w:r w:rsidRPr="001142FF">
              <w:rPr>
                <w:sz w:val="26"/>
                <w:szCs w:val="26"/>
              </w:rPr>
              <w:t>города Когалыма</w:t>
            </w:r>
          </w:p>
        </w:tc>
      </w:tr>
      <w:tr w:rsidR="001142FF" w:rsidRPr="001142FF" w:rsidTr="00910AAB">
        <w:trPr>
          <w:trHeight w:val="665"/>
          <w:jc w:val="right"/>
        </w:trPr>
        <w:tc>
          <w:tcPr>
            <w:tcW w:w="2693" w:type="dxa"/>
          </w:tcPr>
          <w:p w:rsidR="001142FF" w:rsidRPr="001142FF" w:rsidRDefault="001142FF" w:rsidP="001142FF">
            <w:pPr>
              <w:rPr>
                <w:sz w:val="26"/>
                <w:szCs w:val="26"/>
                <w:lang w:eastAsia="ru-RU"/>
              </w:rPr>
            </w:pPr>
            <w:r w:rsidRPr="001142FF">
              <w:rPr>
                <w:sz w:val="26"/>
                <w:szCs w:val="26"/>
                <w:lang w:eastAsia="ru-RU"/>
              </w:rPr>
              <w:t xml:space="preserve">от </w:t>
            </w:r>
            <w:r w:rsidRPr="001142FF">
              <w:rPr>
                <w:color w:val="FFFFFF" w:themeColor="background1"/>
                <w:sz w:val="24"/>
                <w:szCs w:val="26"/>
                <w:lang w:val="en-US" w:eastAsia="ru-RU"/>
              </w:rPr>
              <w:t>[</w:t>
            </w:r>
            <w:r w:rsidRPr="001142FF">
              <w:rPr>
                <w:color w:val="FFFFFF" w:themeColor="background1"/>
                <w:sz w:val="24"/>
                <w:szCs w:val="26"/>
                <w:lang w:eastAsia="ru-RU"/>
              </w:rPr>
              <w:t>REGDATESTAMP</w:t>
            </w:r>
            <w:r w:rsidRPr="001142FF">
              <w:rPr>
                <w:color w:val="FFFFFF" w:themeColor="background1"/>
                <w:sz w:val="24"/>
                <w:szCs w:val="26"/>
                <w:lang w:val="en-US" w:eastAsia="ru-RU"/>
              </w:rPr>
              <w:t>]</w:t>
            </w:r>
          </w:p>
        </w:tc>
        <w:tc>
          <w:tcPr>
            <w:tcW w:w="2552" w:type="dxa"/>
          </w:tcPr>
          <w:p w:rsidR="001142FF" w:rsidRPr="001142FF" w:rsidRDefault="001142FF" w:rsidP="001142FF">
            <w:pPr>
              <w:rPr>
                <w:sz w:val="26"/>
                <w:szCs w:val="26"/>
                <w:lang w:eastAsia="ru-RU"/>
              </w:rPr>
            </w:pPr>
            <w:r w:rsidRPr="001142FF">
              <w:rPr>
                <w:sz w:val="26"/>
                <w:szCs w:val="26"/>
                <w:lang w:eastAsia="ru-RU"/>
              </w:rPr>
              <w:t>№</w:t>
            </w:r>
            <w:r w:rsidRPr="001142FF">
              <w:rPr>
                <w:color w:val="FFFFFF" w:themeColor="background1"/>
                <w:sz w:val="26"/>
                <w:szCs w:val="26"/>
                <w:lang w:eastAsia="ru-RU"/>
              </w:rPr>
              <w:t xml:space="preserve"> </w:t>
            </w:r>
            <w:r w:rsidRPr="001142FF">
              <w:rPr>
                <w:color w:val="FFFFFF" w:themeColor="background1"/>
                <w:sz w:val="24"/>
                <w:szCs w:val="26"/>
                <w:lang w:val="en-US" w:eastAsia="ru-RU"/>
              </w:rPr>
              <w:t>[REGNUMSTAMP]</w:t>
            </w:r>
          </w:p>
        </w:tc>
      </w:tr>
    </w:tbl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программы «Управление муниципальными финансами в городе Когалыме»</w:t>
      </w: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программа)</w:t>
      </w:r>
    </w:p>
    <w:p w:rsidR="001142FF" w:rsidRPr="001142FF" w:rsidRDefault="001142FF" w:rsidP="001142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Основные положения</w:t>
      </w: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9"/>
        <w:gridCol w:w="10305"/>
      </w:tblGrid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Черных Татьяна Ивановна - заместитель главы города Когалыма 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Рыбачок</w:t>
            </w:r>
            <w:proofErr w:type="spellEnd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Геннадьевна – председатель Комитета финансов Администрации города Когалыма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2025-2028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управления муниципальными финансами города Когалыма (о</w:t>
            </w: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сбалансированности, устойчивости бюджета города Когалыма, создание условий для качественной организации бюджетного процесса в городе Когалыме)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235 804,3 тыс. рублей</w:t>
            </w:r>
          </w:p>
        </w:tc>
      </w:tr>
      <w:tr w:rsidR="001142FF" w:rsidRPr="001142FF" w:rsidTr="00910AAB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Государственная программа Ханты-Мансийского автономного округа – Югры - «Управление государственными финансами и создание условий для эффективного управления муниципальными финансами»</w:t>
            </w:r>
          </w:p>
        </w:tc>
      </w:tr>
    </w:tbl>
    <w:p w:rsidR="001142FF" w:rsidRPr="001142FF" w:rsidRDefault="001142FF" w:rsidP="001142F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Cs w:val="26"/>
          <w:lang w:eastAsia="ru-RU"/>
        </w:rPr>
        <w:sectPr w:rsidR="001142FF" w:rsidRPr="001142FF" w:rsidSect="0011640B">
          <w:headerReference w:type="default" r:id="rId13"/>
          <w:pgSz w:w="16838" w:h="11906" w:orient="landscape"/>
          <w:pgMar w:top="2552" w:right="567" w:bottom="567" w:left="567" w:header="709" w:footer="709" w:gutter="0"/>
          <w:pgNumType w:start="3"/>
          <w:cols w:space="708"/>
          <w:docGrid w:linePitch="360"/>
        </w:sectPr>
      </w:pPr>
      <w:bookmarkStart w:id="0" w:name="_GoBack"/>
      <w:bookmarkEnd w:id="0"/>
    </w:p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Показатели муниципальной программы</w:t>
      </w: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3136"/>
        <w:gridCol w:w="1030"/>
        <w:gridCol w:w="1030"/>
        <w:gridCol w:w="882"/>
        <w:gridCol w:w="587"/>
        <w:gridCol w:w="885"/>
        <w:gridCol w:w="879"/>
        <w:gridCol w:w="885"/>
        <w:gridCol w:w="926"/>
        <w:gridCol w:w="1720"/>
        <w:gridCol w:w="1770"/>
        <w:gridCol w:w="1428"/>
      </w:tblGrid>
      <w:tr w:rsidR="001142FF" w:rsidRPr="001142FF" w:rsidTr="00910AAB">
        <w:tc>
          <w:tcPr>
            <w:tcW w:w="171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№ п/п</w:t>
            </w:r>
          </w:p>
        </w:tc>
        <w:tc>
          <w:tcPr>
            <w:tcW w:w="999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Наименование показателя</w:t>
            </w:r>
          </w:p>
        </w:tc>
        <w:tc>
          <w:tcPr>
            <w:tcW w:w="328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Уровень показателя</w:t>
            </w:r>
          </w:p>
        </w:tc>
        <w:tc>
          <w:tcPr>
            <w:tcW w:w="328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Единица измерения</w:t>
            </w:r>
          </w:p>
        </w:tc>
        <w:tc>
          <w:tcPr>
            <w:tcW w:w="468" w:type="pct"/>
            <w:gridSpan w:val="2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Базовое значение</w:t>
            </w:r>
          </w:p>
        </w:tc>
        <w:tc>
          <w:tcPr>
            <w:tcW w:w="1139" w:type="pct"/>
            <w:gridSpan w:val="4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Значение показателя по годам</w:t>
            </w:r>
          </w:p>
        </w:tc>
        <w:tc>
          <w:tcPr>
            <w:tcW w:w="548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Документ</w:t>
            </w:r>
          </w:p>
        </w:tc>
        <w:tc>
          <w:tcPr>
            <w:tcW w:w="564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455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Связь с показателями национальных целей</w:t>
            </w:r>
          </w:p>
        </w:tc>
      </w:tr>
      <w:tr w:rsidR="001142FF" w:rsidRPr="001142FF" w:rsidTr="00910AAB">
        <w:tc>
          <w:tcPr>
            <w:tcW w:w="171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999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28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значение</w:t>
            </w:r>
          </w:p>
        </w:tc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год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val="en-US" w:eastAsia="ru-RU"/>
              </w:rPr>
              <w:t>2025</w:t>
            </w:r>
          </w:p>
        </w:tc>
        <w:tc>
          <w:tcPr>
            <w:tcW w:w="28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 w:eastAsia="ru-RU"/>
              </w:rPr>
            </w:pPr>
            <w:r w:rsidRPr="001142FF">
              <w:rPr>
                <w:spacing w:val="-6"/>
                <w:lang w:eastAsia="ru-RU"/>
              </w:rPr>
              <w:t>2026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 w:eastAsia="ru-RU"/>
              </w:rPr>
            </w:pPr>
            <w:r w:rsidRPr="001142FF">
              <w:rPr>
                <w:spacing w:val="-6"/>
                <w:lang w:eastAsia="ru-RU"/>
              </w:rPr>
              <w:t>2027</w:t>
            </w:r>
          </w:p>
        </w:tc>
        <w:tc>
          <w:tcPr>
            <w:tcW w:w="29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val="en-US" w:eastAsia="ru-RU"/>
              </w:rPr>
            </w:pPr>
            <w:r w:rsidRPr="001142FF">
              <w:rPr>
                <w:spacing w:val="-6"/>
                <w:lang w:eastAsia="ru-RU"/>
              </w:rPr>
              <w:t>2028</w:t>
            </w:r>
          </w:p>
        </w:tc>
        <w:tc>
          <w:tcPr>
            <w:tcW w:w="548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455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</w:p>
        </w:tc>
      </w:tr>
      <w:tr w:rsidR="001142FF" w:rsidRPr="001142FF" w:rsidTr="00910AAB">
        <w:tc>
          <w:tcPr>
            <w:tcW w:w="1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1</w:t>
            </w:r>
          </w:p>
        </w:tc>
        <w:tc>
          <w:tcPr>
            <w:tcW w:w="999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4</w:t>
            </w:r>
          </w:p>
        </w:tc>
        <w:tc>
          <w:tcPr>
            <w:tcW w:w="28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5</w:t>
            </w:r>
          </w:p>
        </w:tc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6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7</w:t>
            </w:r>
          </w:p>
        </w:tc>
        <w:tc>
          <w:tcPr>
            <w:tcW w:w="28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8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9</w:t>
            </w:r>
          </w:p>
        </w:tc>
        <w:tc>
          <w:tcPr>
            <w:tcW w:w="29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10</w:t>
            </w:r>
          </w:p>
        </w:tc>
        <w:tc>
          <w:tcPr>
            <w:tcW w:w="54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11</w:t>
            </w:r>
          </w:p>
        </w:tc>
        <w:tc>
          <w:tcPr>
            <w:tcW w:w="56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12</w:t>
            </w:r>
          </w:p>
        </w:tc>
        <w:tc>
          <w:tcPr>
            <w:tcW w:w="45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13</w:t>
            </w:r>
          </w:p>
        </w:tc>
      </w:tr>
      <w:tr w:rsidR="001142FF" w:rsidRPr="001142FF" w:rsidTr="00910AAB">
        <w:tc>
          <w:tcPr>
            <w:tcW w:w="1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1.</w:t>
            </w:r>
          </w:p>
        </w:tc>
        <w:tc>
          <w:tcPr>
            <w:tcW w:w="999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 xml:space="preserve">Исполнение плана по налоговым и неналоговым доходам, утвержденного решением о бюджете города Когалыма </w:t>
            </w:r>
          </w:p>
        </w:tc>
        <w:tc>
          <w:tcPr>
            <w:tcW w:w="32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«МП»</w:t>
            </w:r>
          </w:p>
        </w:tc>
        <w:tc>
          <w:tcPr>
            <w:tcW w:w="32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%</w:t>
            </w:r>
          </w:p>
        </w:tc>
        <w:tc>
          <w:tcPr>
            <w:tcW w:w="28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115,3</w:t>
            </w:r>
          </w:p>
        </w:tc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2023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99,6</w:t>
            </w:r>
          </w:p>
        </w:tc>
        <w:tc>
          <w:tcPr>
            <w:tcW w:w="28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99,7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99,7</w:t>
            </w:r>
          </w:p>
        </w:tc>
        <w:tc>
          <w:tcPr>
            <w:tcW w:w="29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99,8</w:t>
            </w:r>
          </w:p>
        </w:tc>
        <w:tc>
          <w:tcPr>
            <w:tcW w:w="548" w:type="pct"/>
            <w:vAlign w:val="center"/>
          </w:tcPr>
          <w:p w:rsidR="001142FF" w:rsidRPr="001142FF" w:rsidRDefault="00A04FC4" w:rsidP="001142FF">
            <w:pPr>
              <w:autoSpaceDE w:val="0"/>
              <w:autoSpaceDN w:val="0"/>
              <w:adjustRightInd w:val="0"/>
              <w:rPr>
                <w:spacing w:val="-6"/>
                <w:lang w:eastAsia="ru-RU"/>
              </w:rPr>
            </w:pPr>
            <w:hyperlink r:id="rId14" w:history="1">
              <w:r w:rsidR="001142FF" w:rsidRPr="001142FF">
                <w:rPr>
                  <w:rFonts w:eastAsia="Calibri"/>
                  <w:spacing w:val="-6"/>
                  <w:lang w:eastAsia="ru-RU"/>
                </w:rPr>
                <w:t>Решение</w:t>
              </w:r>
            </w:hyperlink>
            <w:r w:rsidR="001142FF" w:rsidRPr="001142FF">
              <w:rPr>
                <w:rFonts w:eastAsia="Calibri"/>
                <w:spacing w:val="-6"/>
                <w:lang w:eastAsia="ru-RU"/>
              </w:rPr>
              <w:t xml:space="preserve"> Думы города Когалыма от 25.02.2010 № 476-ГД «Об утверждении Положения о Комитете финансов Администрации города Когалыма»</w:t>
            </w:r>
          </w:p>
        </w:tc>
        <w:tc>
          <w:tcPr>
            <w:tcW w:w="56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Комитет финансов Администрации города Когалыма</w:t>
            </w:r>
          </w:p>
        </w:tc>
        <w:tc>
          <w:tcPr>
            <w:tcW w:w="45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-</w:t>
            </w:r>
          </w:p>
        </w:tc>
      </w:tr>
      <w:tr w:rsidR="001142FF" w:rsidRPr="001142FF" w:rsidTr="00910AAB">
        <w:tc>
          <w:tcPr>
            <w:tcW w:w="1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lang w:eastAsia="ru-RU"/>
              </w:rPr>
            </w:pPr>
            <w:r w:rsidRPr="001142FF">
              <w:rPr>
                <w:color w:val="000000" w:themeColor="text1"/>
                <w:spacing w:val="-6"/>
                <w:lang w:eastAsia="ru-RU"/>
              </w:rPr>
              <w:t>2.</w:t>
            </w:r>
          </w:p>
        </w:tc>
        <w:tc>
          <w:tcPr>
            <w:tcW w:w="99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32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«МП»</w:t>
            </w:r>
          </w:p>
        </w:tc>
        <w:tc>
          <w:tcPr>
            <w:tcW w:w="32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%</w:t>
            </w:r>
          </w:p>
        </w:tc>
        <w:tc>
          <w:tcPr>
            <w:tcW w:w="28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spacing w:val="-6"/>
                <w:lang w:eastAsia="ru-RU"/>
              </w:rPr>
              <w:t>2023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98,0</w:t>
            </w:r>
          </w:p>
        </w:tc>
        <w:tc>
          <w:tcPr>
            <w:tcW w:w="28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98,0</w:t>
            </w:r>
          </w:p>
        </w:tc>
        <w:tc>
          <w:tcPr>
            <w:tcW w:w="2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98,0</w:t>
            </w:r>
          </w:p>
        </w:tc>
        <w:tc>
          <w:tcPr>
            <w:tcW w:w="29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1142FF">
              <w:rPr>
                <w:rFonts w:eastAsia="Calibri"/>
                <w:spacing w:val="-6"/>
                <w:lang w:eastAsia="ru-RU"/>
              </w:rPr>
              <w:t>98,0</w:t>
            </w:r>
          </w:p>
        </w:tc>
        <w:tc>
          <w:tcPr>
            <w:tcW w:w="54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lang w:eastAsia="ru-RU"/>
              </w:rPr>
            </w:pPr>
            <w:r w:rsidRPr="001142FF">
              <w:rPr>
                <w:color w:val="000000" w:themeColor="text1"/>
                <w:spacing w:val="-6"/>
                <w:lang w:eastAsia="ru-RU"/>
              </w:rPr>
              <w:t>-</w:t>
            </w:r>
          </w:p>
        </w:tc>
        <w:tc>
          <w:tcPr>
            <w:tcW w:w="56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ru-RU"/>
              </w:rPr>
            </w:pPr>
            <w:r w:rsidRPr="001142FF">
              <w:rPr>
                <w:rFonts w:eastAsia="Calibri"/>
                <w:color w:val="000000" w:themeColor="text1"/>
                <w:spacing w:val="-6"/>
                <w:lang w:eastAsia="ru-RU"/>
              </w:rPr>
              <w:t>Комитет финансов Администрации города Когалыма</w:t>
            </w:r>
          </w:p>
        </w:tc>
        <w:tc>
          <w:tcPr>
            <w:tcW w:w="45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6"/>
                <w:lang w:eastAsia="ru-RU"/>
              </w:rPr>
            </w:pPr>
            <w:r w:rsidRPr="001142FF">
              <w:rPr>
                <w:color w:val="000000" w:themeColor="text1"/>
                <w:spacing w:val="-6"/>
                <w:lang w:eastAsia="ru-RU"/>
              </w:rPr>
              <w:t>-</w:t>
            </w:r>
          </w:p>
        </w:tc>
      </w:tr>
    </w:tbl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Помесячный план достижения показателей муниципальной программы в 2025 году</w:t>
      </w: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3848"/>
        <w:gridCol w:w="1353"/>
        <w:gridCol w:w="1309"/>
        <w:gridCol w:w="684"/>
        <w:gridCol w:w="669"/>
        <w:gridCol w:w="747"/>
        <w:gridCol w:w="625"/>
        <w:gridCol w:w="596"/>
        <w:gridCol w:w="800"/>
        <w:gridCol w:w="741"/>
        <w:gridCol w:w="587"/>
        <w:gridCol w:w="747"/>
        <w:gridCol w:w="612"/>
        <w:gridCol w:w="744"/>
        <w:gridCol w:w="1045"/>
      </w:tblGrid>
      <w:tr w:rsidR="001142FF" w:rsidRPr="001142FF" w:rsidTr="00910AAB">
        <w:trPr>
          <w:jc w:val="center"/>
        </w:trPr>
        <w:tc>
          <w:tcPr>
            <w:tcW w:w="187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№ п/п</w:t>
            </w:r>
          </w:p>
        </w:tc>
        <w:tc>
          <w:tcPr>
            <w:tcW w:w="1226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Уровень показателя</w:t>
            </w:r>
          </w:p>
        </w:tc>
        <w:tc>
          <w:tcPr>
            <w:tcW w:w="417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Единица измерения</w:t>
            </w:r>
          </w:p>
        </w:tc>
        <w:tc>
          <w:tcPr>
            <w:tcW w:w="2406" w:type="pct"/>
            <w:gridSpan w:val="11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Плановые значения по кварталам/месяцам</w:t>
            </w:r>
          </w:p>
        </w:tc>
        <w:tc>
          <w:tcPr>
            <w:tcW w:w="33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 конец 2025 года</w:t>
            </w:r>
          </w:p>
        </w:tc>
      </w:tr>
      <w:tr w:rsidR="001142FF" w:rsidRPr="001142FF" w:rsidTr="00910AAB">
        <w:trPr>
          <w:jc w:val="center"/>
        </w:trPr>
        <w:tc>
          <w:tcPr>
            <w:tcW w:w="187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31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7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янв.</w:t>
            </w:r>
          </w:p>
        </w:tc>
        <w:tc>
          <w:tcPr>
            <w:tcW w:w="21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фев.</w:t>
            </w:r>
          </w:p>
        </w:tc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март</w:t>
            </w:r>
          </w:p>
        </w:tc>
        <w:tc>
          <w:tcPr>
            <w:tcW w:w="19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апр.</w:t>
            </w:r>
          </w:p>
        </w:tc>
        <w:tc>
          <w:tcPr>
            <w:tcW w:w="190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май</w:t>
            </w:r>
          </w:p>
        </w:tc>
        <w:tc>
          <w:tcPr>
            <w:tcW w:w="25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июнь</w:t>
            </w:r>
          </w:p>
        </w:tc>
        <w:tc>
          <w:tcPr>
            <w:tcW w:w="236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июль</w:t>
            </w:r>
          </w:p>
        </w:tc>
        <w:tc>
          <w:tcPr>
            <w:tcW w:w="187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авг.</w:t>
            </w:r>
          </w:p>
        </w:tc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сент.</w:t>
            </w:r>
          </w:p>
        </w:tc>
        <w:tc>
          <w:tcPr>
            <w:tcW w:w="19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окт.</w:t>
            </w:r>
          </w:p>
        </w:tc>
        <w:tc>
          <w:tcPr>
            <w:tcW w:w="237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1142FF">
              <w:rPr>
                <w:lang w:eastAsia="ru-RU"/>
              </w:rPr>
              <w:t>нояб</w:t>
            </w:r>
            <w:proofErr w:type="spellEnd"/>
            <w:r w:rsidRPr="001142FF">
              <w:rPr>
                <w:lang w:eastAsia="ru-RU"/>
              </w:rPr>
              <w:t>.</w:t>
            </w:r>
          </w:p>
        </w:tc>
        <w:tc>
          <w:tcPr>
            <w:tcW w:w="332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142FF" w:rsidRPr="001142FF" w:rsidTr="00910AAB">
        <w:trPr>
          <w:jc w:val="center"/>
        </w:trPr>
        <w:tc>
          <w:tcPr>
            <w:tcW w:w="187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226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431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417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  <w:tc>
          <w:tcPr>
            <w:tcW w:w="21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5</w:t>
            </w:r>
          </w:p>
        </w:tc>
        <w:tc>
          <w:tcPr>
            <w:tcW w:w="21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6</w:t>
            </w:r>
          </w:p>
        </w:tc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7</w:t>
            </w:r>
          </w:p>
        </w:tc>
        <w:tc>
          <w:tcPr>
            <w:tcW w:w="19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8</w:t>
            </w:r>
          </w:p>
        </w:tc>
        <w:tc>
          <w:tcPr>
            <w:tcW w:w="190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9</w:t>
            </w:r>
          </w:p>
        </w:tc>
        <w:tc>
          <w:tcPr>
            <w:tcW w:w="25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10</w:t>
            </w:r>
          </w:p>
        </w:tc>
        <w:tc>
          <w:tcPr>
            <w:tcW w:w="236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11</w:t>
            </w:r>
          </w:p>
        </w:tc>
        <w:tc>
          <w:tcPr>
            <w:tcW w:w="187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12</w:t>
            </w:r>
          </w:p>
        </w:tc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13</w:t>
            </w:r>
          </w:p>
        </w:tc>
        <w:tc>
          <w:tcPr>
            <w:tcW w:w="19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14</w:t>
            </w:r>
          </w:p>
        </w:tc>
        <w:tc>
          <w:tcPr>
            <w:tcW w:w="237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15</w:t>
            </w:r>
          </w:p>
        </w:tc>
        <w:tc>
          <w:tcPr>
            <w:tcW w:w="332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16</w:t>
            </w:r>
          </w:p>
        </w:tc>
      </w:tr>
      <w:tr w:rsidR="001142FF" w:rsidRPr="001142FF" w:rsidTr="00910AAB">
        <w:trPr>
          <w:jc w:val="center"/>
        </w:trPr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4813" w:type="pct"/>
            <w:gridSpan w:val="15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Цель муниципальной программы: «Повышение качества управления муниципальными финансами города Когалыма (обеспечение сбалансированности, устойчивости бюджета города Когалыма, создание условий для качественной организации бюджетного процесса в городе Когалыме)»</w:t>
            </w:r>
          </w:p>
        </w:tc>
      </w:tr>
      <w:tr w:rsidR="001142FF" w:rsidRPr="001142FF" w:rsidTr="00910AAB">
        <w:trPr>
          <w:jc w:val="center"/>
        </w:trPr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1.1</w:t>
            </w:r>
          </w:p>
        </w:tc>
        <w:tc>
          <w:tcPr>
            <w:tcW w:w="122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43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«МП»</w:t>
            </w:r>
          </w:p>
        </w:tc>
        <w:tc>
          <w:tcPr>
            <w:tcW w:w="41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%</w:t>
            </w:r>
          </w:p>
        </w:tc>
        <w:tc>
          <w:tcPr>
            <w:tcW w:w="21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1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199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23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19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3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99,6</w:t>
            </w:r>
          </w:p>
        </w:tc>
      </w:tr>
      <w:tr w:rsidR="001142FF" w:rsidRPr="001142FF" w:rsidTr="00910AAB">
        <w:trPr>
          <w:jc w:val="center"/>
        </w:trPr>
        <w:tc>
          <w:tcPr>
            <w:tcW w:w="18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1.2</w:t>
            </w:r>
          </w:p>
        </w:tc>
        <w:tc>
          <w:tcPr>
            <w:tcW w:w="122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Доля бюджетных ассигнований, предусмотренных в бюджете города в </w:t>
            </w:r>
            <w:r w:rsidRPr="001142FF">
              <w:rPr>
                <w:lang w:eastAsia="ru-RU"/>
              </w:rPr>
              <w:lastRenderedPageBreak/>
              <w:t>рамках муниципальных программ, в общем объеме расходов бюджета</w:t>
            </w:r>
          </w:p>
        </w:tc>
        <w:tc>
          <w:tcPr>
            <w:tcW w:w="43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lastRenderedPageBreak/>
              <w:t>«МП»</w:t>
            </w:r>
          </w:p>
        </w:tc>
        <w:tc>
          <w:tcPr>
            <w:tcW w:w="417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%</w:t>
            </w:r>
          </w:p>
        </w:tc>
        <w:tc>
          <w:tcPr>
            <w:tcW w:w="218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13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199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5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36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87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195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37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</w:tr>
    </w:tbl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6"/>
          <w:lang w:eastAsia="ru-RU"/>
        </w:rPr>
        <w:sectPr w:rsidR="001142FF" w:rsidRPr="001142FF" w:rsidSect="0011640B">
          <w:pgSz w:w="16838" w:h="11906" w:orient="landscape"/>
          <w:pgMar w:top="567" w:right="567" w:bottom="2410" w:left="567" w:header="709" w:footer="709" w:gutter="0"/>
          <w:cols w:space="708"/>
          <w:docGrid w:linePitch="360"/>
        </w:sectPr>
      </w:pP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Структура муниципальной программы</w:t>
      </w: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Style w:val="22"/>
        <w:tblpPr w:leftFromText="180" w:rightFromText="180" w:vertAnchor="text" w:tblpY="1"/>
        <w:tblOverlap w:val="never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5913"/>
        <w:gridCol w:w="5785"/>
        <w:gridCol w:w="3249"/>
      </w:tblGrid>
      <w:tr w:rsidR="001142FF" w:rsidRPr="001142FF" w:rsidTr="00910AAB"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№ п/п</w:t>
            </w:r>
          </w:p>
        </w:tc>
        <w:tc>
          <w:tcPr>
            <w:tcW w:w="188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Задачи структурного элемента</w:t>
            </w:r>
          </w:p>
        </w:tc>
        <w:tc>
          <w:tcPr>
            <w:tcW w:w="184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3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Связь с показателями</w:t>
            </w:r>
          </w:p>
        </w:tc>
      </w:tr>
      <w:tr w:rsidR="001142FF" w:rsidRPr="001142FF" w:rsidTr="00910AAB"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884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184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103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</w:tr>
      <w:tr w:rsidR="001142FF" w:rsidRPr="001142FF" w:rsidTr="00910AAB"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4762" w:type="pct"/>
            <w:gridSpan w:val="3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Направление : «Проведение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процесса»</w:t>
            </w:r>
          </w:p>
        </w:tc>
      </w:tr>
      <w:tr w:rsidR="001142FF" w:rsidRPr="001142FF" w:rsidTr="00910AAB"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1.1</w:t>
            </w:r>
          </w:p>
        </w:tc>
        <w:tc>
          <w:tcPr>
            <w:tcW w:w="4762" w:type="pct"/>
            <w:gridSpan w:val="3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Комплекс процессных мероприятий «</w:t>
            </w:r>
            <w:r w:rsidRPr="001142FF">
              <w:rPr>
                <w:rFonts w:eastAsiaTheme="minorHAnsi"/>
              </w:rPr>
              <w:t>Обеспечение деятельности органов местного самоуправления города Когалыма»</w:t>
            </w:r>
          </w:p>
        </w:tc>
      </w:tr>
      <w:tr w:rsidR="001142FF" w:rsidRPr="001142FF" w:rsidTr="00910AAB">
        <w:tc>
          <w:tcPr>
            <w:tcW w:w="23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8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Ответственный за реализацию: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Комитет финансов Администрации города Когалыма</w:t>
            </w:r>
          </w:p>
        </w:tc>
        <w:tc>
          <w:tcPr>
            <w:tcW w:w="2878" w:type="pct"/>
            <w:gridSpan w:val="2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Срок реализации (2025-2028)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142FF" w:rsidRPr="001142FF" w:rsidTr="00910AAB">
        <w:tc>
          <w:tcPr>
            <w:tcW w:w="23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1.1.1</w:t>
            </w:r>
          </w:p>
        </w:tc>
        <w:tc>
          <w:tcPr>
            <w:tcW w:w="1884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Обеспечение осуществления функций и полномочий </w:t>
            </w:r>
            <w:r w:rsidRPr="001142FF">
              <w:rPr>
                <w:rFonts w:eastAsia="Calibri"/>
                <w:lang w:eastAsia="ru-RU"/>
              </w:rPr>
              <w:t>Комитета финансов Администрации города Когалыма</w:t>
            </w:r>
          </w:p>
        </w:tc>
        <w:tc>
          <w:tcPr>
            <w:tcW w:w="1843" w:type="pct"/>
          </w:tcPr>
          <w:p w:rsidR="001142FF" w:rsidRPr="001142FF" w:rsidRDefault="001142FF" w:rsidP="001142FF">
            <w:pPr>
              <w:jc w:val="both"/>
              <w:rPr>
                <w:rFonts w:eastAsia="Calibri"/>
                <w:lang w:eastAsia="ru-RU"/>
              </w:rPr>
            </w:pPr>
            <w:r w:rsidRPr="001142FF">
              <w:rPr>
                <w:lang w:eastAsia="ru-RU"/>
              </w:rPr>
              <w:t xml:space="preserve">Обеспечение деятельности </w:t>
            </w:r>
            <w:r w:rsidRPr="001142FF">
              <w:rPr>
                <w:rFonts w:eastAsia="Calibri"/>
                <w:lang w:eastAsia="ru-RU"/>
              </w:rPr>
              <w:t>Комитета финансов Администрации города Когалыма</w:t>
            </w:r>
          </w:p>
          <w:p w:rsidR="001142FF" w:rsidRPr="001142FF" w:rsidRDefault="001142FF" w:rsidP="001142FF">
            <w:pPr>
              <w:jc w:val="both"/>
              <w:rPr>
                <w:lang w:eastAsia="ru-RU"/>
              </w:rPr>
            </w:pPr>
          </w:p>
        </w:tc>
        <w:tc>
          <w:tcPr>
            <w:tcW w:w="1035" w:type="pct"/>
          </w:tcPr>
          <w:p w:rsidR="001142FF" w:rsidRPr="001142FF" w:rsidRDefault="00A04FC4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15" w:history="1">
              <w:r w:rsidR="001142FF" w:rsidRPr="001142FF">
                <w:rPr>
                  <w:rFonts w:eastAsia="Calibri"/>
                  <w:lang w:eastAsia="ru-RU"/>
                </w:rPr>
                <w:t>Решение</w:t>
              </w:r>
            </w:hyperlink>
            <w:r w:rsidR="001142FF" w:rsidRPr="001142FF">
              <w:rPr>
                <w:rFonts w:eastAsia="Calibri"/>
                <w:lang w:eastAsia="ru-RU"/>
              </w:rPr>
              <w:t xml:space="preserve"> Думы города Когалыма от 25.02.2010 № 476-ГД «Об утверждении Положения о Комитете финансов Администрации города Когалыма»</w:t>
            </w:r>
          </w:p>
        </w:tc>
      </w:tr>
    </w:tbl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5. Финансовое обеспечение муниципальной программы</w:t>
      </w:r>
    </w:p>
    <w:p w:rsidR="001142FF" w:rsidRPr="001142FF" w:rsidRDefault="001142FF" w:rsidP="00114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6262"/>
        <w:gridCol w:w="1563"/>
        <w:gridCol w:w="1563"/>
        <w:gridCol w:w="1563"/>
        <w:gridCol w:w="1563"/>
        <w:gridCol w:w="1566"/>
      </w:tblGrid>
      <w:tr w:rsidR="001142FF" w:rsidRPr="001142FF" w:rsidTr="00910AAB">
        <w:trPr>
          <w:jc w:val="center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структурного элемента</w:t>
            </w:r>
          </w:p>
        </w:tc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B4"/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элемента/источник финансового обеспечения</w:t>
            </w:r>
            <w:bookmarkEnd w:id="1"/>
          </w:p>
        </w:tc>
        <w:tc>
          <w:tcPr>
            <w:tcW w:w="24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142FF" w:rsidRPr="001142FF" w:rsidTr="00910AAB">
        <w:trPr>
          <w:jc w:val="center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1142FF" w:rsidRPr="001142FF" w:rsidTr="00910AAB">
        <w:trPr>
          <w:jc w:val="center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142FF" w:rsidRPr="001142FF" w:rsidTr="00910AAB">
        <w:trPr>
          <w:jc w:val="center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всего, в том числе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57 778,8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59 150,3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235 804,3</w:t>
            </w:r>
          </w:p>
        </w:tc>
      </w:tr>
      <w:tr w:rsidR="001142FF" w:rsidRPr="001142FF" w:rsidTr="00910AAB">
        <w:trPr>
          <w:jc w:val="center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Когалыма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57 778,8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59 150,3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235 804,3</w:t>
            </w:r>
          </w:p>
        </w:tc>
      </w:tr>
      <w:tr w:rsidR="001142FF" w:rsidRPr="001142FF" w:rsidTr="00910AAB">
        <w:trPr>
          <w:jc w:val="center"/>
        </w:trPr>
        <w:tc>
          <w:tcPr>
            <w:tcW w:w="2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налоговых расходов города Когалыма (</w:t>
            </w:r>
            <w:proofErr w:type="spellStart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142FF" w:rsidRPr="001142FF" w:rsidTr="00910AAB">
        <w:trPr>
          <w:jc w:val="center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1142F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города Когалыма</w:t>
            </w: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всего, в том числе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57 778,8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59 150,3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235 804,3</w:t>
            </w:r>
          </w:p>
        </w:tc>
      </w:tr>
      <w:tr w:rsidR="001142FF" w:rsidRPr="001142FF" w:rsidTr="00910AAB">
        <w:trPr>
          <w:jc w:val="center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2FF" w:rsidRPr="001142FF" w:rsidRDefault="001142FF" w:rsidP="00114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Когалыма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57 778,8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59 150,3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59 437,6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F" w:rsidRPr="001142FF" w:rsidRDefault="001142FF" w:rsidP="0011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235 804,3</w:t>
            </w:r>
          </w:p>
        </w:tc>
      </w:tr>
    </w:tbl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142FF" w:rsidRPr="001142FF" w:rsidSect="00C25328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структурных элементов</w:t>
      </w:r>
    </w:p>
    <w:p w:rsidR="001142FF" w:rsidRPr="001142FF" w:rsidRDefault="001142FF" w:rsidP="00114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«Управление муниципальными финансами в городе Когалыме» </w:t>
      </w: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2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муниципальной программы)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9784"/>
        <w:gridCol w:w="2233"/>
      </w:tblGrid>
      <w:tr w:rsidR="001142FF" w:rsidRPr="001142FF" w:rsidTr="00910AAB">
        <w:trPr>
          <w:jc w:val="center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2FF" w:rsidRPr="001142FF" w:rsidTr="00910AAB">
        <w:trPr>
          <w:jc w:val="center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показателя, 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целевого показателя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получения информации о целевых показателях</w:t>
            </w:r>
          </w:p>
        </w:tc>
      </w:tr>
      <w:tr w:rsidR="001142FF" w:rsidRPr="001142FF" w:rsidTr="00910AAB">
        <w:trPr>
          <w:jc w:val="center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142FF" w:rsidRPr="001142FF" w:rsidTr="00910AAB">
        <w:trPr>
          <w:jc w:val="center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плана по налоговым и неналоговым доходам, утвержденного решением о бюджете города Когалыма , %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плана по налоговым и неналоговым доходам, утвержденного решением о бюджете города Когалыма, за отчетный год рассчитывается по формуле: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= ФД / УД x 100, где: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ФД - фактический объем налоговых и неналоговых доходов бюджета города Когалыма за отчетный год: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 - утвержденный объем налоговых и неналоговых доходов бюджета города Когалыма на отчетный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42FF" w:rsidRPr="001142FF" w:rsidTr="00910AAB">
        <w:trPr>
          <w:jc w:val="center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бюджетных ассигнований, предусмотренных в бюджете города в рамках муниципальных программ, в общем объеме расходов бюджета, %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бюджетных ассигнований, предусмотренных в бюджете города в рамках муниципальных программ, в общем объеме расходов бюджета.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формуле: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</w:t>
            </w: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х 100%, где: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бюджетные ассигнования, предусмотренные в бюджете города в рамках муниципальных программ;</w:t>
            </w:r>
          </w:p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общ. – общий объем расходов бюджета города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F" w:rsidRPr="001142FF" w:rsidRDefault="001142FF" w:rsidP="0011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</w:p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 процессных мероприятий</w:t>
      </w:r>
    </w:p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деятельности органов местного самоуправления города Когалыма»</w:t>
      </w:r>
    </w:p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2FF" w:rsidRPr="001142FF" w:rsidRDefault="001142FF" w:rsidP="001142F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1142FF" w:rsidRPr="001142FF" w:rsidRDefault="001142FF" w:rsidP="001142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4"/>
        <w:gridCol w:w="7850"/>
      </w:tblGrid>
      <w:tr w:rsidR="001142FF" w:rsidRPr="001142FF" w:rsidTr="00910AAB">
        <w:tc>
          <w:tcPr>
            <w:tcW w:w="2499" w:type="pct"/>
          </w:tcPr>
          <w:p w:rsidR="001142FF" w:rsidRPr="001142FF" w:rsidRDefault="001142FF" w:rsidP="001142FF">
            <w:pPr>
              <w:outlineLvl w:val="2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Ответственный за реализацию </w:t>
            </w:r>
          </w:p>
        </w:tc>
        <w:tc>
          <w:tcPr>
            <w:tcW w:w="2501" w:type="pct"/>
          </w:tcPr>
          <w:p w:rsidR="001142FF" w:rsidRPr="001142FF" w:rsidRDefault="001142FF" w:rsidP="001142FF">
            <w:pPr>
              <w:outlineLvl w:val="2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Комитет финансов Администрации города Когалыма </w:t>
            </w:r>
          </w:p>
          <w:p w:rsidR="001142FF" w:rsidRPr="001142FF" w:rsidRDefault="001142FF" w:rsidP="001142FF">
            <w:pPr>
              <w:outlineLvl w:val="2"/>
              <w:rPr>
                <w:lang w:eastAsia="ru-RU"/>
              </w:rPr>
            </w:pPr>
            <w:proofErr w:type="spellStart"/>
            <w:r w:rsidRPr="001142FF">
              <w:rPr>
                <w:lang w:eastAsia="ru-RU"/>
              </w:rPr>
              <w:t>Рыбачок</w:t>
            </w:r>
            <w:proofErr w:type="spellEnd"/>
            <w:r w:rsidRPr="001142FF">
              <w:rPr>
                <w:lang w:eastAsia="ru-RU"/>
              </w:rPr>
              <w:t xml:space="preserve"> Марина Геннадьевна – председатель Комитета финансов Администрации города Когалыма</w:t>
            </w:r>
          </w:p>
        </w:tc>
      </w:tr>
      <w:tr w:rsidR="001142FF" w:rsidRPr="001142FF" w:rsidTr="00910AAB">
        <w:tc>
          <w:tcPr>
            <w:tcW w:w="2499" w:type="pct"/>
          </w:tcPr>
          <w:p w:rsidR="001142FF" w:rsidRPr="001142FF" w:rsidRDefault="001142FF" w:rsidP="001142FF">
            <w:pPr>
              <w:outlineLvl w:val="2"/>
              <w:rPr>
                <w:lang w:eastAsia="ru-RU"/>
              </w:rPr>
            </w:pPr>
            <w:r w:rsidRPr="001142FF">
              <w:rPr>
                <w:lang w:eastAsia="ru-RU"/>
              </w:rPr>
              <w:t>Связь с муниципальной программой</w:t>
            </w:r>
          </w:p>
        </w:tc>
        <w:tc>
          <w:tcPr>
            <w:tcW w:w="2501" w:type="pct"/>
          </w:tcPr>
          <w:p w:rsidR="001142FF" w:rsidRPr="001142FF" w:rsidRDefault="001142FF" w:rsidP="001142FF">
            <w:pPr>
              <w:outlineLvl w:val="2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Муниципальная программа «Управление муниципальными финансами в городе Когалыме»</w:t>
            </w:r>
          </w:p>
        </w:tc>
      </w:tr>
    </w:tbl>
    <w:p w:rsidR="001142FF" w:rsidRPr="001142FF" w:rsidRDefault="001142FF" w:rsidP="001142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142FF" w:rsidRPr="001142FF" w:rsidSect="00C25328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1142FF" w:rsidRPr="001142FF" w:rsidRDefault="001142FF" w:rsidP="001142FF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Показатели комплекса процессных мероприятий</w:t>
      </w:r>
    </w:p>
    <w:p w:rsidR="001142FF" w:rsidRPr="001142FF" w:rsidRDefault="001142FF" w:rsidP="001142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456"/>
        <w:gridCol w:w="1290"/>
        <w:gridCol w:w="1325"/>
        <w:gridCol w:w="1164"/>
        <w:gridCol w:w="756"/>
        <w:gridCol w:w="898"/>
        <w:gridCol w:w="826"/>
        <w:gridCol w:w="772"/>
        <w:gridCol w:w="829"/>
        <w:gridCol w:w="1855"/>
        <w:gridCol w:w="1946"/>
      </w:tblGrid>
      <w:tr w:rsidR="001142FF" w:rsidRPr="001142FF" w:rsidTr="00910AAB">
        <w:trPr>
          <w:jc w:val="center"/>
        </w:trPr>
        <w:tc>
          <w:tcPr>
            <w:tcW w:w="184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№ п/п</w:t>
            </w:r>
          </w:p>
        </w:tc>
        <w:tc>
          <w:tcPr>
            <w:tcW w:w="1101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Наименование показателя/задачи</w:t>
            </w:r>
          </w:p>
        </w:tc>
        <w:tc>
          <w:tcPr>
            <w:tcW w:w="411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Уровень показателя</w:t>
            </w:r>
          </w:p>
        </w:tc>
        <w:tc>
          <w:tcPr>
            <w:tcW w:w="422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Единица измерения</w:t>
            </w:r>
          </w:p>
        </w:tc>
        <w:tc>
          <w:tcPr>
            <w:tcW w:w="612" w:type="pct"/>
            <w:gridSpan w:val="2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Базовое значение</w:t>
            </w:r>
          </w:p>
        </w:tc>
        <w:tc>
          <w:tcPr>
            <w:tcW w:w="1059" w:type="pct"/>
            <w:gridSpan w:val="4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Значение показателя по годам</w:t>
            </w:r>
          </w:p>
        </w:tc>
        <w:tc>
          <w:tcPr>
            <w:tcW w:w="591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Ответственный за достижение показателя</w:t>
            </w:r>
          </w:p>
        </w:tc>
        <w:tc>
          <w:tcPr>
            <w:tcW w:w="620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Информационная система</w:t>
            </w:r>
          </w:p>
        </w:tc>
      </w:tr>
      <w:tr w:rsidR="001142FF" w:rsidRPr="001142FF" w:rsidTr="00910AAB">
        <w:trPr>
          <w:jc w:val="center"/>
        </w:trPr>
        <w:tc>
          <w:tcPr>
            <w:tcW w:w="184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01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11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значение</w:t>
            </w:r>
          </w:p>
        </w:tc>
        <w:tc>
          <w:tcPr>
            <w:tcW w:w="24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год</w:t>
            </w:r>
          </w:p>
        </w:tc>
        <w:tc>
          <w:tcPr>
            <w:tcW w:w="2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2025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2026</w:t>
            </w:r>
          </w:p>
        </w:tc>
        <w:tc>
          <w:tcPr>
            <w:tcW w:w="24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1142FF">
              <w:rPr>
                <w:lang w:eastAsia="ru-RU"/>
              </w:rPr>
              <w:t>2027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1142FF">
              <w:rPr>
                <w:lang w:eastAsia="ru-RU"/>
              </w:rPr>
              <w:t>2028</w:t>
            </w:r>
          </w:p>
        </w:tc>
        <w:tc>
          <w:tcPr>
            <w:tcW w:w="591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20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142FF" w:rsidRPr="001142FF" w:rsidTr="00910AAB">
        <w:trPr>
          <w:jc w:val="center"/>
        </w:trPr>
        <w:tc>
          <w:tcPr>
            <w:tcW w:w="18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10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41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42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  <w:tc>
          <w:tcPr>
            <w:tcW w:w="3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5</w:t>
            </w:r>
          </w:p>
        </w:tc>
        <w:tc>
          <w:tcPr>
            <w:tcW w:w="24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6</w:t>
            </w:r>
          </w:p>
        </w:tc>
        <w:tc>
          <w:tcPr>
            <w:tcW w:w="2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7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8</w:t>
            </w:r>
          </w:p>
        </w:tc>
        <w:tc>
          <w:tcPr>
            <w:tcW w:w="24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9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10</w:t>
            </w:r>
          </w:p>
        </w:tc>
        <w:tc>
          <w:tcPr>
            <w:tcW w:w="59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11</w:t>
            </w:r>
          </w:p>
        </w:tc>
        <w:tc>
          <w:tcPr>
            <w:tcW w:w="62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12</w:t>
            </w:r>
          </w:p>
        </w:tc>
      </w:tr>
      <w:tr w:rsidR="001142FF" w:rsidRPr="001142FF" w:rsidTr="00910AAB">
        <w:trPr>
          <w:jc w:val="center"/>
        </w:trPr>
        <w:tc>
          <w:tcPr>
            <w:tcW w:w="18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16" w:type="pct"/>
            <w:gridSpan w:val="11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Задача «Обеспечение осуществления функций и полномочий </w:t>
            </w:r>
            <w:r w:rsidRPr="001142FF">
              <w:rPr>
                <w:rFonts w:eastAsia="Calibri"/>
                <w:lang w:eastAsia="ru-RU"/>
              </w:rPr>
              <w:t>Комитета финансов Администрации города Когалыма</w:t>
            </w:r>
            <w:r w:rsidRPr="001142FF">
              <w:rPr>
                <w:lang w:eastAsia="ru-RU"/>
              </w:rPr>
              <w:t>»</w:t>
            </w:r>
          </w:p>
        </w:tc>
      </w:tr>
      <w:tr w:rsidR="001142FF" w:rsidRPr="001142FF" w:rsidTr="00910AAB">
        <w:trPr>
          <w:jc w:val="center"/>
        </w:trPr>
        <w:tc>
          <w:tcPr>
            <w:tcW w:w="18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101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Исполнение плана по налоговым и неналоговым доходам, утвержденного решением о бюджете города Когалыма </w:t>
            </w:r>
          </w:p>
        </w:tc>
        <w:tc>
          <w:tcPr>
            <w:tcW w:w="41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«МП»</w:t>
            </w:r>
          </w:p>
        </w:tc>
        <w:tc>
          <w:tcPr>
            <w:tcW w:w="42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%</w:t>
            </w:r>
          </w:p>
        </w:tc>
        <w:tc>
          <w:tcPr>
            <w:tcW w:w="3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115,3</w:t>
            </w:r>
          </w:p>
        </w:tc>
        <w:tc>
          <w:tcPr>
            <w:tcW w:w="24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2023</w:t>
            </w:r>
          </w:p>
        </w:tc>
        <w:tc>
          <w:tcPr>
            <w:tcW w:w="2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99,7</w:t>
            </w:r>
          </w:p>
        </w:tc>
        <w:tc>
          <w:tcPr>
            <w:tcW w:w="24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99,7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99,8</w:t>
            </w:r>
          </w:p>
        </w:tc>
        <w:tc>
          <w:tcPr>
            <w:tcW w:w="59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Комитет финансов Администрации города Когалыма</w:t>
            </w:r>
          </w:p>
        </w:tc>
        <w:tc>
          <w:tcPr>
            <w:tcW w:w="620" w:type="pct"/>
            <w:vAlign w:val="center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</w:tr>
      <w:tr w:rsidR="001142FF" w:rsidRPr="001142FF" w:rsidTr="00910AAB">
        <w:trPr>
          <w:jc w:val="center"/>
        </w:trPr>
        <w:tc>
          <w:tcPr>
            <w:tcW w:w="18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1101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142FF">
              <w:rPr>
                <w:lang w:eastAsia="ru-RU"/>
              </w:rPr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41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«МП»</w:t>
            </w:r>
          </w:p>
        </w:tc>
        <w:tc>
          <w:tcPr>
            <w:tcW w:w="42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%</w:t>
            </w:r>
          </w:p>
        </w:tc>
        <w:tc>
          <w:tcPr>
            <w:tcW w:w="37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2023</w:t>
            </w:r>
          </w:p>
        </w:tc>
        <w:tc>
          <w:tcPr>
            <w:tcW w:w="2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4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6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59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Комитет финансов Администрации города Когалыма</w:t>
            </w:r>
          </w:p>
        </w:tc>
        <w:tc>
          <w:tcPr>
            <w:tcW w:w="62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</w:tr>
    </w:tbl>
    <w:p w:rsidR="001142FF" w:rsidRPr="001142FF" w:rsidRDefault="001142FF" w:rsidP="00114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Помесячный план достижения показателей комплекса процессных мероприятий в 2025 году</w:t>
      </w: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3701"/>
        <w:gridCol w:w="1460"/>
        <w:gridCol w:w="1312"/>
        <w:gridCol w:w="640"/>
        <w:gridCol w:w="656"/>
        <w:gridCol w:w="763"/>
        <w:gridCol w:w="643"/>
        <w:gridCol w:w="609"/>
        <w:gridCol w:w="763"/>
        <w:gridCol w:w="756"/>
        <w:gridCol w:w="700"/>
        <w:gridCol w:w="816"/>
        <w:gridCol w:w="643"/>
        <w:gridCol w:w="760"/>
        <w:gridCol w:w="891"/>
      </w:tblGrid>
      <w:tr w:rsidR="001142FF" w:rsidRPr="001142FF" w:rsidTr="00910AAB">
        <w:trPr>
          <w:jc w:val="center"/>
        </w:trPr>
        <w:tc>
          <w:tcPr>
            <w:tcW w:w="185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№ п/п</w:t>
            </w:r>
          </w:p>
        </w:tc>
        <w:tc>
          <w:tcPr>
            <w:tcW w:w="1179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Уровень показателя</w:t>
            </w:r>
          </w:p>
        </w:tc>
        <w:tc>
          <w:tcPr>
            <w:tcW w:w="418" w:type="pct"/>
            <w:vMerge w:val="restar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Единица измерения</w:t>
            </w:r>
          </w:p>
        </w:tc>
        <w:tc>
          <w:tcPr>
            <w:tcW w:w="2469" w:type="pct"/>
            <w:gridSpan w:val="11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Плановые значения по кварталам/месяцам</w:t>
            </w:r>
          </w:p>
        </w:tc>
        <w:tc>
          <w:tcPr>
            <w:tcW w:w="28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 конец 2025 года</w:t>
            </w:r>
          </w:p>
        </w:tc>
      </w:tr>
      <w:tr w:rsidR="001142FF" w:rsidRPr="001142FF" w:rsidTr="00910AAB">
        <w:trPr>
          <w:jc w:val="center"/>
        </w:trPr>
        <w:tc>
          <w:tcPr>
            <w:tcW w:w="185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79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18" w:type="pct"/>
            <w:vMerge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4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янв.</w:t>
            </w:r>
          </w:p>
        </w:tc>
        <w:tc>
          <w:tcPr>
            <w:tcW w:w="20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фев.</w:t>
            </w:r>
          </w:p>
        </w:tc>
        <w:tc>
          <w:tcPr>
            <w:tcW w:w="24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март</w:t>
            </w:r>
          </w:p>
        </w:tc>
        <w:tc>
          <w:tcPr>
            <w:tcW w:w="20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апр.</w:t>
            </w:r>
          </w:p>
        </w:tc>
        <w:tc>
          <w:tcPr>
            <w:tcW w:w="194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май</w:t>
            </w:r>
          </w:p>
        </w:tc>
        <w:tc>
          <w:tcPr>
            <w:tcW w:w="24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июнь</w:t>
            </w:r>
          </w:p>
        </w:tc>
        <w:tc>
          <w:tcPr>
            <w:tcW w:w="241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июль</w:t>
            </w:r>
          </w:p>
        </w:tc>
        <w:tc>
          <w:tcPr>
            <w:tcW w:w="22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авг.</w:t>
            </w:r>
          </w:p>
        </w:tc>
        <w:tc>
          <w:tcPr>
            <w:tcW w:w="260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сент.</w:t>
            </w:r>
          </w:p>
        </w:tc>
        <w:tc>
          <w:tcPr>
            <w:tcW w:w="20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окт.</w:t>
            </w:r>
          </w:p>
        </w:tc>
        <w:tc>
          <w:tcPr>
            <w:tcW w:w="242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1142FF">
              <w:rPr>
                <w:lang w:eastAsia="ru-RU"/>
              </w:rPr>
              <w:t>нояб</w:t>
            </w:r>
            <w:proofErr w:type="spellEnd"/>
            <w:r w:rsidRPr="001142FF">
              <w:rPr>
                <w:lang w:eastAsia="ru-RU"/>
              </w:rPr>
              <w:t>.</w:t>
            </w:r>
          </w:p>
        </w:tc>
        <w:tc>
          <w:tcPr>
            <w:tcW w:w="28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142FF" w:rsidRPr="001142FF" w:rsidTr="00910AAB">
        <w:trPr>
          <w:jc w:val="center"/>
        </w:trPr>
        <w:tc>
          <w:tcPr>
            <w:tcW w:w="18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17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46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418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  <w:tc>
          <w:tcPr>
            <w:tcW w:w="204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5</w:t>
            </w:r>
          </w:p>
        </w:tc>
        <w:tc>
          <w:tcPr>
            <w:tcW w:w="20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6</w:t>
            </w:r>
          </w:p>
        </w:tc>
        <w:tc>
          <w:tcPr>
            <w:tcW w:w="24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7</w:t>
            </w:r>
          </w:p>
        </w:tc>
        <w:tc>
          <w:tcPr>
            <w:tcW w:w="20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8</w:t>
            </w:r>
          </w:p>
        </w:tc>
        <w:tc>
          <w:tcPr>
            <w:tcW w:w="194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9</w:t>
            </w:r>
          </w:p>
        </w:tc>
        <w:tc>
          <w:tcPr>
            <w:tcW w:w="24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10</w:t>
            </w:r>
          </w:p>
        </w:tc>
        <w:tc>
          <w:tcPr>
            <w:tcW w:w="241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11</w:t>
            </w:r>
          </w:p>
        </w:tc>
        <w:tc>
          <w:tcPr>
            <w:tcW w:w="223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12</w:t>
            </w:r>
          </w:p>
        </w:tc>
        <w:tc>
          <w:tcPr>
            <w:tcW w:w="260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13</w:t>
            </w:r>
          </w:p>
        </w:tc>
        <w:tc>
          <w:tcPr>
            <w:tcW w:w="20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14</w:t>
            </w:r>
          </w:p>
        </w:tc>
        <w:tc>
          <w:tcPr>
            <w:tcW w:w="242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15</w:t>
            </w:r>
          </w:p>
        </w:tc>
        <w:tc>
          <w:tcPr>
            <w:tcW w:w="28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16</w:t>
            </w:r>
          </w:p>
        </w:tc>
      </w:tr>
      <w:tr w:rsidR="001142FF" w:rsidRPr="001142FF" w:rsidTr="00910AAB">
        <w:trPr>
          <w:jc w:val="center"/>
        </w:trPr>
        <w:tc>
          <w:tcPr>
            <w:tcW w:w="185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815" w:type="pct"/>
            <w:gridSpan w:val="15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Задача «Обеспечение осуществления функций и полномочий </w:t>
            </w:r>
            <w:r w:rsidRPr="001142FF">
              <w:rPr>
                <w:rFonts w:eastAsia="Calibri"/>
                <w:lang w:eastAsia="ru-RU"/>
              </w:rPr>
              <w:t>Комитета финансов Администрации города Когалыма</w:t>
            </w:r>
            <w:r w:rsidRPr="001142FF">
              <w:rPr>
                <w:spacing w:val="-6"/>
                <w:lang w:eastAsia="ru-RU"/>
              </w:rPr>
              <w:t>»</w:t>
            </w:r>
          </w:p>
        </w:tc>
      </w:tr>
      <w:tr w:rsidR="001142FF" w:rsidRPr="001142FF" w:rsidTr="00910AAB">
        <w:trPr>
          <w:jc w:val="center"/>
        </w:trPr>
        <w:tc>
          <w:tcPr>
            <w:tcW w:w="18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17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142FF">
              <w:rPr>
                <w:lang w:eastAsia="ru-RU"/>
              </w:rPr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46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«МП»</w:t>
            </w:r>
          </w:p>
        </w:tc>
        <w:tc>
          <w:tcPr>
            <w:tcW w:w="41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%</w:t>
            </w:r>
          </w:p>
        </w:tc>
        <w:tc>
          <w:tcPr>
            <w:tcW w:w="204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09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20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9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24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6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  <w:tc>
          <w:tcPr>
            <w:tcW w:w="20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8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99,6</w:t>
            </w:r>
          </w:p>
        </w:tc>
      </w:tr>
      <w:tr w:rsidR="001142FF" w:rsidRPr="001142FF" w:rsidTr="00910AAB">
        <w:trPr>
          <w:jc w:val="center"/>
        </w:trPr>
        <w:tc>
          <w:tcPr>
            <w:tcW w:w="18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1179" w:type="pct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142FF">
              <w:rPr>
                <w:lang w:eastAsia="ru-RU"/>
              </w:rPr>
              <w:t>Доля бюджетных ассигнований,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46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«МП»</w:t>
            </w:r>
          </w:p>
        </w:tc>
        <w:tc>
          <w:tcPr>
            <w:tcW w:w="41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%</w:t>
            </w:r>
          </w:p>
        </w:tc>
        <w:tc>
          <w:tcPr>
            <w:tcW w:w="204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09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0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94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41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2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6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  <w:tc>
          <w:tcPr>
            <w:tcW w:w="20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4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28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Не менее</w:t>
            </w:r>
          </w:p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rFonts w:eastAsia="Calibri"/>
                <w:lang w:eastAsia="ru-RU"/>
              </w:rPr>
              <w:t>98,0</w:t>
            </w:r>
          </w:p>
        </w:tc>
      </w:tr>
    </w:tbl>
    <w:p w:rsidR="001142FF" w:rsidRPr="001142FF" w:rsidRDefault="001142FF" w:rsidP="00114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142FF" w:rsidRPr="001142FF" w:rsidSect="0011640B">
          <w:pgSz w:w="16838" w:h="11906" w:orient="landscape"/>
          <w:pgMar w:top="2552" w:right="567" w:bottom="567" w:left="567" w:header="709" w:footer="709" w:gutter="0"/>
          <w:pgNumType w:start="7"/>
          <w:cols w:space="708"/>
          <w:docGrid w:linePitch="360"/>
        </w:sectPr>
      </w:pP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3741"/>
        <w:gridCol w:w="1799"/>
        <w:gridCol w:w="1312"/>
        <w:gridCol w:w="1525"/>
        <w:gridCol w:w="1212"/>
        <w:gridCol w:w="1356"/>
        <w:gridCol w:w="1397"/>
        <w:gridCol w:w="1525"/>
        <w:gridCol w:w="1199"/>
      </w:tblGrid>
      <w:tr w:rsidR="001142FF" w:rsidRPr="001142FF" w:rsidTr="00910AAB">
        <w:trPr>
          <w:jc w:val="center"/>
        </w:trPr>
        <w:tc>
          <w:tcPr>
            <w:tcW w:w="200" w:type="pct"/>
            <w:vMerge w:val="restar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№ п/п</w:t>
            </w:r>
          </w:p>
        </w:tc>
        <w:tc>
          <w:tcPr>
            <w:tcW w:w="1192" w:type="pct"/>
            <w:vMerge w:val="restar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Наименование мероприятия (результата)</w:t>
            </w:r>
          </w:p>
        </w:tc>
        <w:tc>
          <w:tcPr>
            <w:tcW w:w="573" w:type="pct"/>
            <w:vMerge w:val="restar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Тип мероприятия (результата)</w:t>
            </w:r>
          </w:p>
        </w:tc>
        <w:tc>
          <w:tcPr>
            <w:tcW w:w="418" w:type="pct"/>
            <w:vMerge w:val="restar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Единица измерения</w:t>
            </w:r>
          </w:p>
        </w:tc>
        <w:tc>
          <w:tcPr>
            <w:tcW w:w="872" w:type="pct"/>
            <w:gridSpan w:val="2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Базовое значение</w:t>
            </w:r>
          </w:p>
        </w:tc>
        <w:tc>
          <w:tcPr>
            <w:tcW w:w="1745" w:type="pct"/>
            <w:gridSpan w:val="4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142FF" w:rsidRPr="001142FF" w:rsidTr="00910AAB">
        <w:trPr>
          <w:jc w:val="center"/>
        </w:trPr>
        <w:tc>
          <w:tcPr>
            <w:tcW w:w="200" w:type="pct"/>
            <w:vMerge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573" w:type="pct"/>
            <w:vMerge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418" w:type="pct"/>
            <w:vMerge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4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значение</w:t>
            </w:r>
          </w:p>
        </w:tc>
        <w:tc>
          <w:tcPr>
            <w:tcW w:w="3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год</w:t>
            </w:r>
          </w:p>
        </w:tc>
        <w:tc>
          <w:tcPr>
            <w:tcW w:w="43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2025</w:t>
            </w:r>
          </w:p>
        </w:tc>
        <w:tc>
          <w:tcPr>
            <w:tcW w:w="44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2026</w:t>
            </w:r>
          </w:p>
        </w:tc>
        <w:tc>
          <w:tcPr>
            <w:tcW w:w="4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2027</w:t>
            </w:r>
          </w:p>
        </w:tc>
        <w:tc>
          <w:tcPr>
            <w:tcW w:w="3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2028</w:t>
            </w:r>
          </w:p>
        </w:tc>
      </w:tr>
      <w:tr w:rsidR="001142FF" w:rsidRPr="001142FF" w:rsidTr="00910AAB">
        <w:trPr>
          <w:jc w:val="center"/>
        </w:trPr>
        <w:tc>
          <w:tcPr>
            <w:tcW w:w="200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119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573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418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  <w:tc>
          <w:tcPr>
            <w:tcW w:w="4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6</w:t>
            </w:r>
          </w:p>
        </w:tc>
        <w:tc>
          <w:tcPr>
            <w:tcW w:w="43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7</w:t>
            </w:r>
          </w:p>
        </w:tc>
        <w:tc>
          <w:tcPr>
            <w:tcW w:w="445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8</w:t>
            </w:r>
          </w:p>
        </w:tc>
        <w:tc>
          <w:tcPr>
            <w:tcW w:w="486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9</w:t>
            </w:r>
          </w:p>
        </w:tc>
        <w:tc>
          <w:tcPr>
            <w:tcW w:w="382" w:type="pct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10</w:t>
            </w:r>
          </w:p>
        </w:tc>
      </w:tr>
      <w:tr w:rsidR="001142FF" w:rsidRPr="001142FF" w:rsidTr="00910AAB">
        <w:trPr>
          <w:jc w:val="center"/>
        </w:trPr>
        <w:tc>
          <w:tcPr>
            <w:tcW w:w="5000" w:type="pct"/>
            <w:gridSpan w:val="10"/>
            <w:vAlign w:val="center"/>
          </w:tcPr>
          <w:p w:rsidR="001142FF" w:rsidRPr="001142FF" w:rsidRDefault="001142FF" w:rsidP="001142F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Задача: «Обеспечение осуществления функций и полномочий </w:t>
            </w:r>
            <w:r w:rsidRPr="001142FF">
              <w:rPr>
                <w:rFonts w:eastAsia="Calibri"/>
                <w:lang w:eastAsia="ru-RU"/>
              </w:rPr>
              <w:t>Комитета финансов Администрации города Когалыма</w:t>
            </w:r>
            <w:r w:rsidRPr="001142FF">
              <w:rPr>
                <w:lang w:eastAsia="ru-RU"/>
              </w:rPr>
              <w:t>»</w:t>
            </w:r>
          </w:p>
        </w:tc>
      </w:tr>
      <w:tr w:rsidR="001142FF" w:rsidRPr="001142FF" w:rsidTr="00910AAB">
        <w:trPr>
          <w:jc w:val="center"/>
        </w:trPr>
        <w:tc>
          <w:tcPr>
            <w:tcW w:w="200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1.</w:t>
            </w:r>
          </w:p>
        </w:tc>
        <w:tc>
          <w:tcPr>
            <w:tcW w:w="1192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Обеспечена деятельность Комитета финансов Администрации города Когалыма</w:t>
            </w:r>
          </w:p>
        </w:tc>
        <w:tc>
          <w:tcPr>
            <w:tcW w:w="573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Осуществление текущей деятельности</w:t>
            </w:r>
          </w:p>
        </w:tc>
        <w:tc>
          <w:tcPr>
            <w:tcW w:w="418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486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432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445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486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382" w:type="pct"/>
            <w:vAlign w:val="center"/>
          </w:tcPr>
          <w:p w:rsidR="001142FF" w:rsidRPr="001142FF" w:rsidRDefault="001142FF" w:rsidP="001142FF">
            <w:pPr>
              <w:spacing w:after="200" w:line="276" w:lineRule="auto"/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</w:tr>
    </w:tbl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1142FF" w:rsidRPr="001142FF" w:rsidRDefault="001142FF" w:rsidP="00114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9564"/>
        <w:gridCol w:w="1039"/>
        <w:gridCol w:w="1202"/>
        <w:gridCol w:w="1039"/>
        <w:gridCol w:w="1039"/>
        <w:gridCol w:w="1208"/>
        <w:gridCol w:w="13"/>
      </w:tblGrid>
      <w:tr w:rsidR="001142FF" w:rsidRPr="001142FF" w:rsidTr="00910AAB">
        <w:trPr>
          <w:jc w:val="center"/>
        </w:trPr>
        <w:tc>
          <w:tcPr>
            <w:tcW w:w="188" w:type="pct"/>
            <w:vMerge w:val="restar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№ п/п</w:t>
            </w:r>
          </w:p>
        </w:tc>
        <w:tc>
          <w:tcPr>
            <w:tcW w:w="3047" w:type="pct"/>
            <w:vMerge w:val="restar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65" w:type="pct"/>
            <w:gridSpan w:val="6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Объем финансового обеспечения по годам, </w:t>
            </w:r>
          </w:p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тыс. рублей</w:t>
            </w:r>
          </w:p>
        </w:tc>
      </w:tr>
      <w:tr w:rsidR="001142FF" w:rsidRPr="001142FF" w:rsidTr="00910AAB">
        <w:trPr>
          <w:gridAfter w:val="1"/>
          <w:wAfter w:w="4" w:type="pct"/>
          <w:jc w:val="center"/>
        </w:trPr>
        <w:tc>
          <w:tcPr>
            <w:tcW w:w="188" w:type="pct"/>
            <w:vMerge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</w:p>
        </w:tc>
        <w:tc>
          <w:tcPr>
            <w:tcW w:w="3047" w:type="pct"/>
            <w:vMerge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2025</w:t>
            </w:r>
          </w:p>
        </w:tc>
        <w:tc>
          <w:tcPr>
            <w:tcW w:w="383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2026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2027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2028</w:t>
            </w:r>
          </w:p>
        </w:tc>
        <w:tc>
          <w:tcPr>
            <w:tcW w:w="385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Всего</w:t>
            </w:r>
          </w:p>
        </w:tc>
      </w:tr>
      <w:tr w:rsidR="001142FF" w:rsidRPr="001142FF" w:rsidTr="00910AAB">
        <w:trPr>
          <w:gridAfter w:val="1"/>
          <w:wAfter w:w="4" w:type="pct"/>
          <w:jc w:val="center"/>
        </w:trPr>
        <w:tc>
          <w:tcPr>
            <w:tcW w:w="188" w:type="pct"/>
          </w:tcPr>
          <w:p w:rsidR="001142FF" w:rsidRPr="001142FF" w:rsidRDefault="001142FF" w:rsidP="001142FF">
            <w:pPr>
              <w:rPr>
                <w:lang w:eastAsia="ru-RU"/>
              </w:rPr>
            </w:pPr>
          </w:p>
        </w:tc>
        <w:tc>
          <w:tcPr>
            <w:tcW w:w="3047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5</w:t>
            </w:r>
          </w:p>
        </w:tc>
        <w:tc>
          <w:tcPr>
            <w:tcW w:w="385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6</w:t>
            </w:r>
          </w:p>
        </w:tc>
      </w:tr>
      <w:tr w:rsidR="001142FF" w:rsidRPr="001142FF" w:rsidTr="00910AAB">
        <w:trPr>
          <w:gridAfter w:val="1"/>
          <w:wAfter w:w="4" w:type="pct"/>
          <w:jc w:val="center"/>
        </w:trPr>
        <w:tc>
          <w:tcPr>
            <w:tcW w:w="188" w:type="pct"/>
          </w:tcPr>
          <w:p w:rsidR="001142FF" w:rsidRPr="001142FF" w:rsidRDefault="001142FF" w:rsidP="001142FF">
            <w:pPr>
              <w:rPr>
                <w:lang w:eastAsia="ru-RU"/>
              </w:rPr>
            </w:pPr>
          </w:p>
        </w:tc>
        <w:tc>
          <w:tcPr>
            <w:tcW w:w="3047" w:type="pct"/>
            <w:vAlign w:val="center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Комплекс процессных мероприятий «Обеспечение деятельности органов местного самоуправления города Когалыма»,  (всего), в том числе: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57 778,8</w:t>
            </w:r>
          </w:p>
        </w:tc>
        <w:tc>
          <w:tcPr>
            <w:tcW w:w="383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59 150,3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85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235 804,3</w:t>
            </w:r>
          </w:p>
        </w:tc>
      </w:tr>
      <w:tr w:rsidR="001142FF" w:rsidRPr="001142FF" w:rsidTr="00910AAB">
        <w:trPr>
          <w:gridAfter w:val="1"/>
          <w:wAfter w:w="4" w:type="pct"/>
          <w:jc w:val="center"/>
        </w:trPr>
        <w:tc>
          <w:tcPr>
            <w:tcW w:w="188" w:type="pct"/>
          </w:tcPr>
          <w:p w:rsidR="001142FF" w:rsidRPr="001142FF" w:rsidRDefault="001142FF" w:rsidP="001142FF">
            <w:pPr>
              <w:rPr>
                <w:lang w:eastAsia="ru-RU"/>
              </w:rPr>
            </w:pPr>
          </w:p>
        </w:tc>
        <w:tc>
          <w:tcPr>
            <w:tcW w:w="3047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бюджет города Когалыма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57 778,8</w:t>
            </w:r>
          </w:p>
        </w:tc>
        <w:tc>
          <w:tcPr>
            <w:tcW w:w="383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59 150,3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85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235 804,3</w:t>
            </w:r>
          </w:p>
        </w:tc>
      </w:tr>
      <w:tr w:rsidR="001142FF" w:rsidRPr="001142FF" w:rsidTr="00910AAB">
        <w:trPr>
          <w:gridAfter w:val="1"/>
          <w:wAfter w:w="4" w:type="pct"/>
          <w:jc w:val="center"/>
        </w:trPr>
        <w:tc>
          <w:tcPr>
            <w:tcW w:w="188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1.</w:t>
            </w:r>
          </w:p>
        </w:tc>
        <w:tc>
          <w:tcPr>
            <w:tcW w:w="3047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Мероприятие (результат) «Обеспечена деятельность Комитета финансов Администрации города Когалыма», всего, в том числе: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57 778,8</w:t>
            </w:r>
          </w:p>
        </w:tc>
        <w:tc>
          <w:tcPr>
            <w:tcW w:w="383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59 150,3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85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235 804,3</w:t>
            </w:r>
          </w:p>
        </w:tc>
      </w:tr>
      <w:tr w:rsidR="001142FF" w:rsidRPr="001142FF" w:rsidTr="00910AAB">
        <w:trPr>
          <w:gridAfter w:val="1"/>
          <w:wAfter w:w="4" w:type="pct"/>
          <w:jc w:val="center"/>
        </w:trPr>
        <w:tc>
          <w:tcPr>
            <w:tcW w:w="188" w:type="pct"/>
          </w:tcPr>
          <w:p w:rsidR="001142FF" w:rsidRPr="001142FF" w:rsidRDefault="001142FF" w:rsidP="001142FF">
            <w:pPr>
              <w:rPr>
                <w:lang w:eastAsia="ru-RU"/>
              </w:rPr>
            </w:pPr>
          </w:p>
        </w:tc>
        <w:tc>
          <w:tcPr>
            <w:tcW w:w="3047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бюджет города Когалыма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57 778,8</w:t>
            </w:r>
          </w:p>
        </w:tc>
        <w:tc>
          <w:tcPr>
            <w:tcW w:w="383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59 150,3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31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59 437,6</w:t>
            </w:r>
          </w:p>
        </w:tc>
        <w:tc>
          <w:tcPr>
            <w:tcW w:w="385" w:type="pct"/>
            <w:vAlign w:val="center"/>
          </w:tcPr>
          <w:p w:rsidR="001142FF" w:rsidRPr="001142FF" w:rsidRDefault="001142FF" w:rsidP="001142FF">
            <w:pPr>
              <w:jc w:val="center"/>
              <w:rPr>
                <w:highlight w:val="yellow"/>
                <w:lang w:eastAsia="ru-RU"/>
              </w:rPr>
            </w:pPr>
            <w:r w:rsidRPr="001142FF">
              <w:rPr>
                <w:color w:val="000000"/>
                <w:lang w:eastAsia="ru-RU"/>
              </w:rPr>
              <w:t>235 804,3</w:t>
            </w:r>
          </w:p>
        </w:tc>
      </w:tr>
    </w:tbl>
    <w:p w:rsidR="001142FF" w:rsidRPr="001142FF" w:rsidRDefault="001142FF" w:rsidP="001142FF">
      <w:pPr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142FF" w:rsidRPr="001142FF" w:rsidRDefault="001142FF" w:rsidP="001142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42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План реализации комплекса процессных мероприятий в 2025 году</w:t>
      </w:r>
    </w:p>
    <w:p w:rsidR="001142FF" w:rsidRPr="001142FF" w:rsidRDefault="001142FF" w:rsidP="001142F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tbl>
      <w:tblPr>
        <w:tblStyle w:val="2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1142FF" w:rsidRPr="001142FF" w:rsidTr="00910AAB">
        <w:trPr>
          <w:jc w:val="center"/>
        </w:trPr>
        <w:tc>
          <w:tcPr>
            <w:tcW w:w="1444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Дата наступления контрольной точки</w:t>
            </w:r>
          </w:p>
        </w:tc>
        <w:tc>
          <w:tcPr>
            <w:tcW w:w="1000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Вид подтверждающего документа</w:t>
            </w:r>
          </w:p>
        </w:tc>
        <w:tc>
          <w:tcPr>
            <w:tcW w:w="1000" w:type="pct"/>
            <w:vAlign w:val="center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Информационная система</w:t>
            </w:r>
          </w:p>
        </w:tc>
      </w:tr>
      <w:tr w:rsidR="001142FF" w:rsidRPr="001142FF" w:rsidTr="00910AAB">
        <w:trPr>
          <w:jc w:val="center"/>
        </w:trPr>
        <w:tc>
          <w:tcPr>
            <w:tcW w:w="1444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1</w:t>
            </w:r>
          </w:p>
        </w:tc>
        <w:tc>
          <w:tcPr>
            <w:tcW w:w="556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2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3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4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5</w:t>
            </w:r>
          </w:p>
        </w:tc>
      </w:tr>
      <w:tr w:rsidR="001142FF" w:rsidRPr="001142FF" w:rsidTr="00910AAB">
        <w:trPr>
          <w:jc w:val="center"/>
        </w:trPr>
        <w:tc>
          <w:tcPr>
            <w:tcW w:w="5000" w:type="pct"/>
            <w:gridSpan w:val="5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val="en-US" w:eastAsia="ru-RU"/>
              </w:rPr>
              <w:t>N</w:t>
            </w:r>
            <w:r w:rsidRPr="001142FF">
              <w:rPr>
                <w:lang w:eastAsia="ru-RU"/>
              </w:rPr>
              <w:t>. Наименование задачи комплекса процессных мероприятий -</w:t>
            </w:r>
          </w:p>
        </w:tc>
      </w:tr>
      <w:tr w:rsidR="001142FF" w:rsidRPr="001142FF" w:rsidTr="00910AAB">
        <w:trPr>
          <w:jc w:val="center"/>
        </w:trPr>
        <w:tc>
          <w:tcPr>
            <w:tcW w:w="1444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Мероприятие (результат) «Наименование» 1</w:t>
            </w:r>
          </w:p>
        </w:tc>
        <w:tc>
          <w:tcPr>
            <w:tcW w:w="556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</w:tr>
      <w:tr w:rsidR="001142FF" w:rsidRPr="001142FF" w:rsidTr="00910AAB">
        <w:trPr>
          <w:jc w:val="center"/>
        </w:trPr>
        <w:tc>
          <w:tcPr>
            <w:tcW w:w="1444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>Контрольная точка</w:t>
            </w:r>
          </w:p>
        </w:tc>
        <w:tc>
          <w:tcPr>
            <w:tcW w:w="556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</w:tr>
      <w:tr w:rsidR="001142FF" w:rsidRPr="001142FF" w:rsidTr="00910AAB">
        <w:trPr>
          <w:jc w:val="center"/>
        </w:trPr>
        <w:tc>
          <w:tcPr>
            <w:tcW w:w="1444" w:type="pct"/>
          </w:tcPr>
          <w:p w:rsidR="001142FF" w:rsidRPr="001142FF" w:rsidRDefault="001142FF" w:rsidP="001142FF">
            <w:pPr>
              <w:rPr>
                <w:lang w:eastAsia="ru-RU"/>
              </w:rPr>
            </w:pPr>
            <w:r w:rsidRPr="001142FF">
              <w:rPr>
                <w:lang w:eastAsia="ru-RU"/>
              </w:rPr>
              <w:t xml:space="preserve">Контрольная точка </w:t>
            </w:r>
          </w:p>
        </w:tc>
        <w:tc>
          <w:tcPr>
            <w:tcW w:w="556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  <w:tc>
          <w:tcPr>
            <w:tcW w:w="1000" w:type="pct"/>
          </w:tcPr>
          <w:p w:rsidR="001142FF" w:rsidRPr="001142FF" w:rsidRDefault="001142FF" w:rsidP="001142FF">
            <w:pPr>
              <w:jc w:val="center"/>
              <w:rPr>
                <w:lang w:eastAsia="ru-RU"/>
              </w:rPr>
            </w:pPr>
            <w:r w:rsidRPr="001142FF">
              <w:rPr>
                <w:lang w:eastAsia="ru-RU"/>
              </w:rPr>
              <w:t>-</w:t>
            </w:r>
          </w:p>
        </w:tc>
      </w:tr>
    </w:tbl>
    <w:p w:rsidR="001142FF" w:rsidRPr="001142FF" w:rsidRDefault="001142FF" w:rsidP="001142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2F9" w:rsidRPr="00602551" w:rsidRDefault="000F22F9" w:rsidP="001142FF">
      <w:pPr>
        <w:pStyle w:val="afa"/>
        <w:ind w:firstLine="11766"/>
      </w:pPr>
    </w:p>
    <w:sectPr w:rsidR="000F22F9" w:rsidRPr="00602551" w:rsidSect="001142FF">
      <w:pgSz w:w="16838" w:h="11906" w:orient="landscape"/>
      <w:pgMar w:top="156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C4" w:rsidRDefault="00A04FC4">
      <w:pPr>
        <w:spacing w:after="0" w:line="240" w:lineRule="auto"/>
      </w:pPr>
      <w:r>
        <w:separator/>
      </w:r>
    </w:p>
  </w:endnote>
  <w:endnote w:type="continuationSeparator" w:id="0">
    <w:p w:rsidR="00A04FC4" w:rsidRDefault="00A0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3E" w:rsidRDefault="00DA303E" w:rsidP="005175D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C4" w:rsidRDefault="00A04FC4">
      <w:pPr>
        <w:spacing w:after="0" w:line="240" w:lineRule="auto"/>
      </w:pPr>
      <w:r>
        <w:separator/>
      </w:r>
    </w:p>
  </w:footnote>
  <w:footnote w:type="continuationSeparator" w:id="0">
    <w:p w:rsidR="00A04FC4" w:rsidRDefault="00A0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17723"/>
      <w:docPartObj>
        <w:docPartGallery w:val="Page Numbers (Top of Page)"/>
        <w:docPartUnique/>
      </w:docPartObj>
    </w:sdtPr>
    <w:sdtEndPr/>
    <w:sdtContent>
      <w:p w:rsidR="00DA303E" w:rsidRDefault="00DA30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C6">
          <w:rPr>
            <w:noProof/>
          </w:rPr>
          <w:t>2</w:t>
        </w:r>
        <w:r>
          <w:fldChar w:fldCharType="end"/>
        </w:r>
      </w:p>
    </w:sdtContent>
  </w:sdt>
  <w:p w:rsidR="00DA303E" w:rsidRDefault="00DA30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741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03E" w:rsidRPr="0011640C" w:rsidRDefault="00DA303E">
        <w:pPr>
          <w:pStyle w:val="a8"/>
          <w:jc w:val="center"/>
          <w:rPr>
            <w:rFonts w:ascii="Times New Roman" w:hAnsi="Times New Roman" w:cs="Times New Roman"/>
          </w:rPr>
        </w:pPr>
        <w:r w:rsidRPr="0011640C">
          <w:rPr>
            <w:rFonts w:ascii="Times New Roman" w:hAnsi="Times New Roman" w:cs="Times New Roman"/>
          </w:rPr>
          <w:fldChar w:fldCharType="begin"/>
        </w:r>
        <w:r w:rsidRPr="0011640C">
          <w:rPr>
            <w:rFonts w:ascii="Times New Roman" w:hAnsi="Times New Roman" w:cs="Times New Roman"/>
          </w:rPr>
          <w:instrText>PAGE   \* MERGEFORMAT</w:instrText>
        </w:r>
        <w:r w:rsidRPr="0011640C">
          <w:rPr>
            <w:rFonts w:ascii="Times New Roman" w:hAnsi="Times New Roman" w:cs="Times New Roman"/>
          </w:rPr>
          <w:fldChar w:fldCharType="separate"/>
        </w:r>
        <w:r w:rsidR="009C1BC6">
          <w:rPr>
            <w:rFonts w:ascii="Times New Roman" w:hAnsi="Times New Roman" w:cs="Times New Roman"/>
            <w:noProof/>
          </w:rPr>
          <w:t>1</w:t>
        </w:r>
        <w:r w:rsidRPr="0011640C">
          <w:rPr>
            <w:rFonts w:ascii="Times New Roman" w:hAnsi="Times New Roman" w:cs="Times New Roman"/>
          </w:rPr>
          <w:fldChar w:fldCharType="end"/>
        </w:r>
      </w:p>
    </w:sdtContent>
  </w:sdt>
  <w:p w:rsidR="00DA303E" w:rsidRDefault="00DA30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FF" w:rsidRDefault="001142FF" w:rsidP="0011640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03003E"/>
    <w:multiLevelType w:val="hybridMultilevel"/>
    <w:tmpl w:val="D93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B47A27"/>
    <w:multiLevelType w:val="multilevel"/>
    <w:tmpl w:val="1DD85F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D771DC"/>
    <w:multiLevelType w:val="hybridMultilevel"/>
    <w:tmpl w:val="964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30F61"/>
    <w:multiLevelType w:val="hybridMultilevel"/>
    <w:tmpl w:val="6D6C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742B31"/>
    <w:multiLevelType w:val="hybridMultilevel"/>
    <w:tmpl w:val="FF24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24A5"/>
    <w:multiLevelType w:val="multilevel"/>
    <w:tmpl w:val="30A8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0CD28CB"/>
    <w:multiLevelType w:val="multilevel"/>
    <w:tmpl w:val="5AEA6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2137ADD"/>
    <w:multiLevelType w:val="multilevel"/>
    <w:tmpl w:val="7C38D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53257721"/>
    <w:multiLevelType w:val="hybridMultilevel"/>
    <w:tmpl w:val="F9FA6CE0"/>
    <w:lvl w:ilvl="0" w:tplc="575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D141C3"/>
    <w:multiLevelType w:val="multilevel"/>
    <w:tmpl w:val="31C6D4A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066C5"/>
    <w:multiLevelType w:val="hybridMultilevel"/>
    <w:tmpl w:val="3AB24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2510B"/>
    <w:multiLevelType w:val="multilevel"/>
    <w:tmpl w:val="B3565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744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19" w15:restartNumberingAfterBreak="0">
    <w:nsid w:val="792B37CF"/>
    <w:multiLevelType w:val="hybridMultilevel"/>
    <w:tmpl w:val="833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C133FDB"/>
    <w:multiLevelType w:val="multilevel"/>
    <w:tmpl w:val="C29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E0F5CBF"/>
    <w:multiLevelType w:val="multilevel"/>
    <w:tmpl w:val="C4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0"/>
  </w:num>
  <w:num w:numId="5">
    <w:abstractNumId w:val="8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10"/>
  </w:num>
  <w:num w:numId="12">
    <w:abstractNumId w:val="3"/>
  </w:num>
  <w:num w:numId="13">
    <w:abstractNumId w:val="15"/>
  </w:num>
  <w:num w:numId="14">
    <w:abstractNumId w:val="5"/>
  </w:num>
  <w:num w:numId="15">
    <w:abstractNumId w:val="6"/>
  </w:num>
  <w:num w:numId="16">
    <w:abstractNumId w:val="18"/>
  </w:num>
  <w:num w:numId="17">
    <w:abstractNumId w:val="9"/>
  </w:num>
  <w:num w:numId="18">
    <w:abstractNumId w:val="21"/>
  </w:num>
  <w:num w:numId="19">
    <w:abstractNumId w:val="12"/>
  </w:num>
  <w:num w:numId="20">
    <w:abstractNumId w:val="17"/>
  </w:num>
  <w:num w:numId="21">
    <w:abstractNumId w:val="22"/>
  </w:num>
  <w:num w:numId="22">
    <w:abstractNumId w:val="4"/>
  </w:num>
  <w:num w:numId="23">
    <w:abstractNumId w:val="13"/>
  </w:num>
  <w:num w:numId="24">
    <w:abstractNumId w:val="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3C"/>
    <w:rsid w:val="000128F5"/>
    <w:rsid w:val="00034781"/>
    <w:rsid w:val="0004044C"/>
    <w:rsid w:val="0004426A"/>
    <w:rsid w:val="00045379"/>
    <w:rsid w:val="0004693C"/>
    <w:rsid w:val="000547B3"/>
    <w:rsid w:val="00057955"/>
    <w:rsid w:val="00064DC0"/>
    <w:rsid w:val="0007399C"/>
    <w:rsid w:val="00074632"/>
    <w:rsid w:val="00086985"/>
    <w:rsid w:val="00087911"/>
    <w:rsid w:val="00090A8F"/>
    <w:rsid w:val="00095F79"/>
    <w:rsid w:val="000A31DB"/>
    <w:rsid w:val="000A32DE"/>
    <w:rsid w:val="000B096B"/>
    <w:rsid w:val="000B4FD1"/>
    <w:rsid w:val="000B7538"/>
    <w:rsid w:val="000C6AD8"/>
    <w:rsid w:val="000E0222"/>
    <w:rsid w:val="000E04F0"/>
    <w:rsid w:val="000F22F9"/>
    <w:rsid w:val="001108E0"/>
    <w:rsid w:val="00113B40"/>
    <w:rsid w:val="001142FF"/>
    <w:rsid w:val="0011640C"/>
    <w:rsid w:val="001234FC"/>
    <w:rsid w:val="00137A44"/>
    <w:rsid w:val="00137E4B"/>
    <w:rsid w:val="001702C7"/>
    <w:rsid w:val="00185784"/>
    <w:rsid w:val="00191E10"/>
    <w:rsid w:val="0019251E"/>
    <w:rsid w:val="00194363"/>
    <w:rsid w:val="001A29C0"/>
    <w:rsid w:val="001B03AC"/>
    <w:rsid w:val="001B0B0F"/>
    <w:rsid w:val="001B5DB2"/>
    <w:rsid w:val="001C32B3"/>
    <w:rsid w:val="001E54DA"/>
    <w:rsid w:val="002071FA"/>
    <w:rsid w:val="002127BF"/>
    <w:rsid w:val="00212C15"/>
    <w:rsid w:val="00227F92"/>
    <w:rsid w:val="00235A83"/>
    <w:rsid w:val="0024165B"/>
    <w:rsid w:val="00246D20"/>
    <w:rsid w:val="002521C6"/>
    <w:rsid w:val="0026074F"/>
    <w:rsid w:val="00261F0C"/>
    <w:rsid w:val="00264CB0"/>
    <w:rsid w:val="00280335"/>
    <w:rsid w:val="00286D22"/>
    <w:rsid w:val="0029140D"/>
    <w:rsid w:val="00293C3D"/>
    <w:rsid w:val="0029776A"/>
    <w:rsid w:val="002A76A1"/>
    <w:rsid w:val="002B2021"/>
    <w:rsid w:val="002C716F"/>
    <w:rsid w:val="002D3948"/>
    <w:rsid w:val="002D685C"/>
    <w:rsid w:val="002E0FC1"/>
    <w:rsid w:val="002F6503"/>
    <w:rsid w:val="00307535"/>
    <w:rsid w:val="00307A29"/>
    <w:rsid w:val="00313931"/>
    <w:rsid w:val="00314853"/>
    <w:rsid w:val="00323DE9"/>
    <w:rsid w:val="00330074"/>
    <w:rsid w:val="00353BE7"/>
    <w:rsid w:val="00360665"/>
    <w:rsid w:val="00373F20"/>
    <w:rsid w:val="00376423"/>
    <w:rsid w:val="003768D7"/>
    <w:rsid w:val="00380CC7"/>
    <w:rsid w:val="00387688"/>
    <w:rsid w:val="00394DA5"/>
    <w:rsid w:val="003A6B58"/>
    <w:rsid w:val="003A7F51"/>
    <w:rsid w:val="003C0DA8"/>
    <w:rsid w:val="003D1A4A"/>
    <w:rsid w:val="003D20E5"/>
    <w:rsid w:val="003D2FB1"/>
    <w:rsid w:val="003D3EF1"/>
    <w:rsid w:val="003D5941"/>
    <w:rsid w:val="003D6361"/>
    <w:rsid w:val="003E508D"/>
    <w:rsid w:val="003F133F"/>
    <w:rsid w:val="003F4F90"/>
    <w:rsid w:val="00405676"/>
    <w:rsid w:val="00407FA6"/>
    <w:rsid w:val="004315FB"/>
    <w:rsid w:val="00431F4B"/>
    <w:rsid w:val="00460742"/>
    <w:rsid w:val="004A06D0"/>
    <w:rsid w:val="004A1D9B"/>
    <w:rsid w:val="004B1028"/>
    <w:rsid w:val="004C5321"/>
    <w:rsid w:val="004D5536"/>
    <w:rsid w:val="004D6FBA"/>
    <w:rsid w:val="004E161F"/>
    <w:rsid w:val="004E6FC8"/>
    <w:rsid w:val="00503FB1"/>
    <w:rsid w:val="0051272D"/>
    <w:rsid w:val="005175D6"/>
    <w:rsid w:val="00563822"/>
    <w:rsid w:val="00563A6F"/>
    <w:rsid w:val="00573E6C"/>
    <w:rsid w:val="0058210A"/>
    <w:rsid w:val="005910E8"/>
    <w:rsid w:val="005917DA"/>
    <w:rsid w:val="00592077"/>
    <w:rsid w:val="005960D3"/>
    <w:rsid w:val="005A768F"/>
    <w:rsid w:val="005B294B"/>
    <w:rsid w:val="005C209C"/>
    <w:rsid w:val="005D2B72"/>
    <w:rsid w:val="005D4DAE"/>
    <w:rsid w:val="005D7F80"/>
    <w:rsid w:val="005E2400"/>
    <w:rsid w:val="005F4B7D"/>
    <w:rsid w:val="00602551"/>
    <w:rsid w:val="00602B86"/>
    <w:rsid w:val="00605E9B"/>
    <w:rsid w:val="00621CF4"/>
    <w:rsid w:val="00625558"/>
    <w:rsid w:val="0063281E"/>
    <w:rsid w:val="006508F1"/>
    <w:rsid w:val="00654E65"/>
    <w:rsid w:val="006672C9"/>
    <w:rsid w:val="00670CE4"/>
    <w:rsid w:val="006721BD"/>
    <w:rsid w:val="006745B0"/>
    <w:rsid w:val="00674CF6"/>
    <w:rsid w:val="00691677"/>
    <w:rsid w:val="006C1F20"/>
    <w:rsid w:val="006C3DD9"/>
    <w:rsid w:val="006C50B6"/>
    <w:rsid w:val="006D2B1D"/>
    <w:rsid w:val="006D455A"/>
    <w:rsid w:val="006D4C0D"/>
    <w:rsid w:val="006D55A7"/>
    <w:rsid w:val="006D74EB"/>
    <w:rsid w:val="006F1E90"/>
    <w:rsid w:val="00701198"/>
    <w:rsid w:val="00704B81"/>
    <w:rsid w:val="00710875"/>
    <w:rsid w:val="007113E6"/>
    <w:rsid w:val="007123DB"/>
    <w:rsid w:val="00715A56"/>
    <w:rsid w:val="007206DF"/>
    <w:rsid w:val="00722283"/>
    <w:rsid w:val="00730D0A"/>
    <w:rsid w:val="00736619"/>
    <w:rsid w:val="00744B06"/>
    <w:rsid w:val="0076337C"/>
    <w:rsid w:val="0077170F"/>
    <w:rsid w:val="0078324A"/>
    <w:rsid w:val="00785BBA"/>
    <w:rsid w:val="0078683B"/>
    <w:rsid w:val="00787BE1"/>
    <w:rsid w:val="00792151"/>
    <w:rsid w:val="00794D2D"/>
    <w:rsid w:val="007A1908"/>
    <w:rsid w:val="007A3E9E"/>
    <w:rsid w:val="007B0811"/>
    <w:rsid w:val="007B0FCF"/>
    <w:rsid w:val="007B389B"/>
    <w:rsid w:val="007B483F"/>
    <w:rsid w:val="007B6292"/>
    <w:rsid w:val="007C2958"/>
    <w:rsid w:val="007C557E"/>
    <w:rsid w:val="007C6A54"/>
    <w:rsid w:val="007D5071"/>
    <w:rsid w:val="007D554D"/>
    <w:rsid w:val="007E2706"/>
    <w:rsid w:val="007E4F9D"/>
    <w:rsid w:val="00835E8E"/>
    <w:rsid w:val="0084090D"/>
    <w:rsid w:val="0085135E"/>
    <w:rsid w:val="00861707"/>
    <w:rsid w:val="00866431"/>
    <w:rsid w:val="00870000"/>
    <w:rsid w:val="00887EB8"/>
    <w:rsid w:val="008A1FE1"/>
    <w:rsid w:val="008A66DB"/>
    <w:rsid w:val="008C41B7"/>
    <w:rsid w:val="008E1073"/>
    <w:rsid w:val="008F6D0B"/>
    <w:rsid w:val="00906E19"/>
    <w:rsid w:val="00911660"/>
    <w:rsid w:val="009158AF"/>
    <w:rsid w:val="00921BC3"/>
    <w:rsid w:val="00927530"/>
    <w:rsid w:val="00934901"/>
    <w:rsid w:val="00934EBB"/>
    <w:rsid w:val="00935C71"/>
    <w:rsid w:val="00957D01"/>
    <w:rsid w:val="00967F62"/>
    <w:rsid w:val="00975D81"/>
    <w:rsid w:val="00991C58"/>
    <w:rsid w:val="00997AB8"/>
    <w:rsid w:val="009A3BBC"/>
    <w:rsid w:val="009B25E0"/>
    <w:rsid w:val="009B49DD"/>
    <w:rsid w:val="009B49F9"/>
    <w:rsid w:val="009C1BC6"/>
    <w:rsid w:val="009C4269"/>
    <w:rsid w:val="009F3B61"/>
    <w:rsid w:val="00A04FC4"/>
    <w:rsid w:val="00A16C6D"/>
    <w:rsid w:val="00A16E40"/>
    <w:rsid w:val="00A204BF"/>
    <w:rsid w:val="00A20C62"/>
    <w:rsid w:val="00A26745"/>
    <w:rsid w:val="00A46973"/>
    <w:rsid w:val="00A47D19"/>
    <w:rsid w:val="00A56305"/>
    <w:rsid w:val="00A616B9"/>
    <w:rsid w:val="00A61772"/>
    <w:rsid w:val="00A72249"/>
    <w:rsid w:val="00A835F3"/>
    <w:rsid w:val="00A83F3B"/>
    <w:rsid w:val="00A94822"/>
    <w:rsid w:val="00A949CD"/>
    <w:rsid w:val="00AA0728"/>
    <w:rsid w:val="00AC29C9"/>
    <w:rsid w:val="00AC7D9D"/>
    <w:rsid w:val="00AE2DD2"/>
    <w:rsid w:val="00AF7385"/>
    <w:rsid w:val="00B01859"/>
    <w:rsid w:val="00B03F8E"/>
    <w:rsid w:val="00B2230E"/>
    <w:rsid w:val="00B302EC"/>
    <w:rsid w:val="00B32ADF"/>
    <w:rsid w:val="00B331A4"/>
    <w:rsid w:val="00B34B1B"/>
    <w:rsid w:val="00B43AE9"/>
    <w:rsid w:val="00B46012"/>
    <w:rsid w:val="00B4713E"/>
    <w:rsid w:val="00B4719D"/>
    <w:rsid w:val="00B54831"/>
    <w:rsid w:val="00B61974"/>
    <w:rsid w:val="00B62520"/>
    <w:rsid w:val="00B6513F"/>
    <w:rsid w:val="00B66334"/>
    <w:rsid w:val="00B725AF"/>
    <w:rsid w:val="00BB3375"/>
    <w:rsid w:val="00BB6AC9"/>
    <w:rsid w:val="00BC2E85"/>
    <w:rsid w:val="00BC7F58"/>
    <w:rsid w:val="00BD7C65"/>
    <w:rsid w:val="00BE5CB2"/>
    <w:rsid w:val="00BE6AC8"/>
    <w:rsid w:val="00BF2FB2"/>
    <w:rsid w:val="00BF306C"/>
    <w:rsid w:val="00BF3C01"/>
    <w:rsid w:val="00C1006F"/>
    <w:rsid w:val="00C1360E"/>
    <w:rsid w:val="00C24F0E"/>
    <w:rsid w:val="00C32014"/>
    <w:rsid w:val="00C40AF0"/>
    <w:rsid w:val="00C40C8B"/>
    <w:rsid w:val="00C5678C"/>
    <w:rsid w:val="00C64CF9"/>
    <w:rsid w:val="00C84E50"/>
    <w:rsid w:val="00C85495"/>
    <w:rsid w:val="00C872D6"/>
    <w:rsid w:val="00C91405"/>
    <w:rsid w:val="00CD0036"/>
    <w:rsid w:val="00CD6842"/>
    <w:rsid w:val="00CD6AD7"/>
    <w:rsid w:val="00CE2D2F"/>
    <w:rsid w:val="00D06B04"/>
    <w:rsid w:val="00D3470A"/>
    <w:rsid w:val="00D37570"/>
    <w:rsid w:val="00D54693"/>
    <w:rsid w:val="00D54BC9"/>
    <w:rsid w:val="00D62FA5"/>
    <w:rsid w:val="00D66482"/>
    <w:rsid w:val="00D864E8"/>
    <w:rsid w:val="00D8711E"/>
    <w:rsid w:val="00D92D09"/>
    <w:rsid w:val="00DA0353"/>
    <w:rsid w:val="00DA303E"/>
    <w:rsid w:val="00DA363C"/>
    <w:rsid w:val="00DA4A65"/>
    <w:rsid w:val="00DA60F1"/>
    <w:rsid w:val="00DA7CD2"/>
    <w:rsid w:val="00DB0E52"/>
    <w:rsid w:val="00DB11D2"/>
    <w:rsid w:val="00DB4068"/>
    <w:rsid w:val="00DC191D"/>
    <w:rsid w:val="00DC7CB6"/>
    <w:rsid w:val="00DD57CA"/>
    <w:rsid w:val="00DD721E"/>
    <w:rsid w:val="00DE2F80"/>
    <w:rsid w:val="00DE72E0"/>
    <w:rsid w:val="00E05F2C"/>
    <w:rsid w:val="00E30A11"/>
    <w:rsid w:val="00E30B91"/>
    <w:rsid w:val="00E36E81"/>
    <w:rsid w:val="00E37CF8"/>
    <w:rsid w:val="00E708B3"/>
    <w:rsid w:val="00E87946"/>
    <w:rsid w:val="00EA2F91"/>
    <w:rsid w:val="00EA51F1"/>
    <w:rsid w:val="00EA69E2"/>
    <w:rsid w:val="00EC45C3"/>
    <w:rsid w:val="00EC5E53"/>
    <w:rsid w:val="00EC6695"/>
    <w:rsid w:val="00EC6FC2"/>
    <w:rsid w:val="00ED0421"/>
    <w:rsid w:val="00F05F28"/>
    <w:rsid w:val="00F06C9D"/>
    <w:rsid w:val="00F12DD9"/>
    <w:rsid w:val="00F21CCB"/>
    <w:rsid w:val="00F40EE0"/>
    <w:rsid w:val="00F472B9"/>
    <w:rsid w:val="00F5081F"/>
    <w:rsid w:val="00F54456"/>
    <w:rsid w:val="00F63E8D"/>
    <w:rsid w:val="00F73494"/>
    <w:rsid w:val="00F76500"/>
    <w:rsid w:val="00F81621"/>
    <w:rsid w:val="00F83F40"/>
    <w:rsid w:val="00F87371"/>
    <w:rsid w:val="00F902D9"/>
    <w:rsid w:val="00F934F9"/>
    <w:rsid w:val="00F94C1A"/>
    <w:rsid w:val="00F9707E"/>
    <w:rsid w:val="00FB3739"/>
    <w:rsid w:val="00FD646B"/>
    <w:rsid w:val="00FE2943"/>
    <w:rsid w:val="00FE5A4F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00CE"/>
  <w15:docId w15:val="{9EFC71B9-D366-4792-AA57-6B7EB745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0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A3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6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363C"/>
  </w:style>
  <w:style w:type="paragraph" w:styleId="a3">
    <w:name w:val="Normal (Web)"/>
    <w:basedOn w:val="a"/>
    <w:uiPriority w:val="99"/>
    <w:unhideWhenUsed/>
    <w:rsid w:val="00DA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63C"/>
  </w:style>
  <w:style w:type="paragraph" w:styleId="a4">
    <w:name w:val="List Paragraph"/>
    <w:basedOn w:val="a"/>
    <w:uiPriority w:val="99"/>
    <w:qFormat/>
    <w:rsid w:val="00DA363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63C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A363C"/>
    <w:rPr>
      <w:color w:val="0000FF"/>
      <w:u w:val="single"/>
    </w:rPr>
  </w:style>
  <w:style w:type="paragraph" w:customStyle="1" w:styleId="ConsPlusCell">
    <w:name w:val="ConsPlusCell"/>
    <w:uiPriority w:val="99"/>
    <w:rsid w:val="00DA363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A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363C"/>
  </w:style>
  <w:style w:type="paragraph" w:styleId="aa">
    <w:name w:val="footer"/>
    <w:basedOn w:val="a"/>
    <w:link w:val="ab"/>
    <w:uiPriority w:val="99"/>
    <w:unhideWhenUsed/>
    <w:rsid w:val="00DA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363C"/>
  </w:style>
  <w:style w:type="table" w:styleId="ac">
    <w:name w:val="Table Grid"/>
    <w:basedOn w:val="a1"/>
    <w:uiPriority w:val="39"/>
    <w:rsid w:val="00DA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nhideWhenUsed/>
    <w:rsid w:val="00DA36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DA363C"/>
    <w:rPr>
      <w:sz w:val="20"/>
      <w:szCs w:val="20"/>
    </w:rPr>
  </w:style>
  <w:style w:type="character" w:styleId="af">
    <w:name w:val="footnote reference"/>
    <w:basedOn w:val="a0"/>
    <w:semiHidden/>
    <w:unhideWhenUsed/>
    <w:rsid w:val="00DA363C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DA363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63C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63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6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63C"/>
    <w:rPr>
      <w:b/>
      <w:bCs/>
      <w:sz w:val="20"/>
      <w:szCs w:val="20"/>
    </w:rPr>
  </w:style>
  <w:style w:type="paragraph" w:customStyle="1" w:styleId="ConsPlusNormal">
    <w:name w:val="ConsPlusNormal"/>
    <w:rsid w:val="00DA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A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DA363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363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A363C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B66334"/>
  </w:style>
  <w:style w:type="paragraph" w:customStyle="1" w:styleId="ConsPlusTitlePage">
    <w:name w:val="ConsPlusTitlePage"/>
    <w:rsid w:val="00B66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6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B6633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B6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nt6">
    <w:name w:val="font6"/>
    <w:basedOn w:val="a"/>
    <w:rsid w:val="00B6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7">
    <w:name w:val="font7"/>
    <w:basedOn w:val="a"/>
    <w:rsid w:val="00B6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paragraph" w:customStyle="1" w:styleId="xl64">
    <w:name w:val="xl64"/>
    <w:basedOn w:val="a"/>
    <w:rsid w:val="00B663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67">
    <w:name w:val="xl67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B663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B663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B663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75">
    <w:name w:val="xl75"/>
    <w:basedOn w:val="a"/>
    <w:rsid w:val="00B663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B663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B663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2">
    <w:name w:val="xl82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B663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B663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63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B6633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B663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B6633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B663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B6633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B663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B6633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B663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B66334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B663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B6633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B663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B6633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B6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B6633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B663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B66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B663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9">
    <w:name w:val="xl109"/>
    <w:basedOn w:val="a"/>
    <w:rsid w:val="00B6633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0">
    <w:name w:val="xl110"/>
    <w:basedOn w:val="a"/>
    <w:rsid w:val="00B663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B6633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2">
    <w:name w:val="xl112"/>
    <w:basedOn w:val="a"/>
    <w:rsid w:val="00B663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3">
    <w:name w:val="xl113"/>
    <w:basedOn w:val="a"/>
    <w:rsid w:val="00B6633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4">
    <w:name w:val="xl114"/>
    <w:basedOn w:val="a"/>
    <w:rsid w:val="00B663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663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B663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B663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B663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0">
    <w:name w:val="xl120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B6633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663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6633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663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6633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663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6633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663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0">
    <w:name w:val="xl130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31">
    <w:name w:val="xl131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2">
    <w:name w:val="xl132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3">
    <w:name w:val="xl133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4">
    <w:name w:val="xl134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5">
    <w:name w:val="xl135"/>
    <w:basedOn w:val="a"/>
    <w:rsid w:val="00B663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6">
    <w:name w:val="xl136"/>
    <w:basedOn w:val="a"/>
    <w:rsid w:val="00B6633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7">
    <w:name w:val="xl137"/>
    <w:basedOn w:val="a"/>
    <w:rsid w:val="00B663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8">
    <w:name w:val="xl138"/>
    <w:basedOn w:val="a"/>
    <w:rsid w:val="00B66334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39">
    <w:name w:val="xl139"/>
    <w:basedOn w:val="a"/>
    <w:rsid w:val="00B6633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0">
    <w:name w:val="xl140"/>
    <w:basedOn w:val="a"/>
    <w:rsid w:val="00B6633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1">
    <w:name w:val="xl141"/>
    <w:basedOn w:val="a"/>
    <w:rsid w:val="00B663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2">
    <w:name w:val="xl142"/>
    <w:basedOn w:val="a"/>
    <w:rsid w:val="00B6633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B663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B663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5">
    <w:name w:val="xl145"/>
    <w:basedOn w:val="a"/>
    <w:rsid w:val="00B6633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6">
    <w:name w:val="xl146"/>
    <w:basedOn w:val="a"/>
    <w:rsid w:val="00B663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7">
    <w:name w:val="xl147"/>
    <w:basedOn w:val="a"/>
    <w:rsid w:val="00B6633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8">
    <w:name w:val="xl148"/>
    <w:basedOn w:val="a"/>
    <w:rsid w:val="00B6633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9">
    <w:name w:val="xl149"/>
    <w:basedOn w:val="a"/>
    <w:rsid w:val="00B663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B663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1">
    <w:name w:val="xl151"/>
    <w:basedOn w:val="a"/>
    <w:rsid w:val="00B663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2">
    <w:name w:val="xl152"/>
    <w:basedOn w:val="a"/>
    <w:rsid w:val="00B663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3">
    <w:name w:val="xl153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9">
    <w:name w:val="xl159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1">
    <w:name w:val="xl161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62">
    <w:name w:val="xl162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6">
    <w:name w:val="xl166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8">
    <w:name w:val="xl168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9">
    <w:name w:val="xl169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0">
    <w:name w:val="xl170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2">
    <w:name w:val="xl172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3">
    <w:name w:val="xl173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4">
    <w:name w:val="xl174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5">
    <w:name w:val="xl175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76">
    <w:name w:val="xl176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663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B66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0">
    <w:name w:val="xl180"/>
    <w:basedOn w:val="a"/>
    <w:rsid w:val="00B663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1">
    <w:name w:val="xl181"/>
    <w:basedOn w:val="a"/>
    <w:rsid w:val="00B66334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2">
    <w:name w:val="xl182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3">
    <w:name w:val="xl183"/>
    <w:basedOn w:val="a"/>
    <w:rsid w:val="00B6633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84">
    <w:name w:val="xl184"/>
    <w:basedOn w:val="a"/>
    <w:rsid w:val="00B663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8">
    <w:name w:val="page number"/>
    <w:uiPriority w:val="99"/>
    <w:rsid w:val="00B66334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0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02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9">
    <w:name w:val="No Spacing"/>
    <w:uiPriority w:val="1"/>
    <w:qFormat/>
    <w:rsid w:val="00F902D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fa">
    <w:name w:val="Стиль"/>
    <w:uiPriority w:val="99"/>
    <w:rsid w:val="0011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116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11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68534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926&amp;n=2685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24A91ECA79464D83A858B71E577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92514-B5A2-44C0-8D95-2AC2099F391A}"/>
      </w:docPartPr>
      <w:docPartBody>
        <w:p w:rsidR="00480AA4" w:rsidRDefault="00480AA4" w:rsidP="00480AA4">
          <w:pPr>
            <w:pStyle w:val="7D24A91ECA79464D83A858B71E5770B1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7DD0351C81FC49149270B7DA2EDF7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52C2D-D301-41C2-92F8-DF8AAD42159C}"/>
      </w:docPartPr>
      <w:docPartBody>
        <w:p w:rsidR="00480AA4" w:rsidRDefault="00480AA4" w:rsidP="00480AA4">
          <w:pPr>
            <w:pStyle w:val="7DD0351C81FC49149270B7DA2EDF788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4"/>
    <w:rsid w:val="001B02FD"/>
    <w:rsid w:val="00380BB3"/>
    <w:rsid w:val="00480AA4"/>
    <w:rsid w:val="004B742A"/>
    <w:rsid w:val="004F4BFB"/>
    <w:rsid w:val="006E6E37"/>
    <w:rsid w:val="009208BF"/>
    <w:rsid w:val="00F05753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0AA4"/>
    <w:rPr>
      <w:color w:val="808080"/>
    </w:rPr>
  </w:style>
  <w:style w:type="paragraph" w:customStyle="1" w:styleId="7D24A91ECA79464D83A858B71E5770B1">
    <w:name w:val="7D24A91ECA79464D83A858B71E5770B1"/>
    <w:rsid w:val="00480AA4"/>
  </w:style>
  <w:style w:type="paragraph" w:customStyle="1" w:styleId="7DD0351C81FC49149270B7DA2EDF7888">
    <w:name w:val="7DD0351C81FC49149270B7DA2EDF7888"/>
    <w:rsid w:val="00480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9281-B44C-46AC-8228-9DE58C19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Ильина Альбина Фанилевна</cp:lastModifiedBy>
  <cp:revision>3</cp:revision>
  <cp:lastPrinted>2024-01-31T04:23:00Z</cp:lastPrinted>
  <dcterms:created xsi:type="dcterms:W3CDTF">2024-12-06T09:59:00Z</dcterms:created>
  <dcterms:modified xsi:type="dcterms:W3CDTF">2024-12-06T11:06:00Z</dcterms:modified>
</cp:coreProperties>
</file>