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BC4139" w:rsidRPr="005818CA" w:rsidTr="00C11062">
        <w:trPr>
          <w:trHeight w:val="1139"/>
        </w:trPr>
        <w:tc>
          <w:tcPr>
            <w:tcW w:w="3902" w:type="dxa"/>
            <w:shd w:val="clear" w:color="auto" w:fill="auto"/>
          </w:tcPr>
          <w:p w:rsidR="00BC4139" w:rsidRPr="00035262" w:rsidRDefault="00BC4139" w:rsidP="00C11062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:rsidR="00BC4139" w:rsidRDefault="00BC4139" w:rsidP="00C1106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E817DC" wp14:editId="60E80546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BC4139" w:rsidRPr="005818CA" w:rsidRDefault="00BC4139" w:rsidP="00C11062">
            <w:pPr>
              <w:rPr>
                <w:sz w:val="26"/>
                <w:szCs w:val="26"/>
              </w:rPr>
            </w:pPr>
          </w:p>
        </w:tc>
      </w:tr>
      <w:tr w:rsidR="00BC4139" w:rsidRPr="005818CA" w:rsidTr="00C11062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BC4139" w:rsidRPr="00CE06CA" w:rsidRDefault="00BC4139" w:rsidP="00C11062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:rsidR="00BC4139" w:rsidRPr="00CE06CA" w:rsidRDefault="00BC4139" w:rsidP="00C11062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:rsidR="00BC4139" w:rsidRPr="005818CA" w:rsidRDefault="00BC4139" w:rsidP="00C11062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BC4139" w:rsidRPr="005818CA" w:rsidTr="00C11062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BC4139" w:rsidRDefault="00BC4139" w:rsidP="00C11062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:rsidR="00BC4139" w:rsidRPr="00CE06CA" w:rsidRDefault="00BC4139" w:rsidP="00C11062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BC4139" w:rsidRDefault="00BC4139" w:rsidP="00C11062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:rsidR="00BC4139" w:rsidRPr="00CE06CA" w:rsidRDefault="00BC4139" w:rsidP="00C11062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:rsidR="00BC4139" w:rsidRPr="00874F39" w:rsidRDefault="00BC4139" w:rsidP="00BC4139">
      <w:pPr>
        <w:tabs>
          <w:tab w:val="left" w:pos="2030"/>
        </w:tabs>
        <w:rPr>
          <w:sz w:val="26"/>
          <w:szCs w:val="26"/>
        </w:rPr>
      </w:pPr>
    </w:p>
    <w:p w:rsidR="00BC4139" w:rsidRPr="00874F39" w:rsidRDefault="00BC4139" w:rsidP="00BC4139">
      <w:pPr>
        <w:tabs>
          <w:tab w:val="left" w:pos="2030"/>
        </w:tabs>
        <w:rPr>
          <w:sz w:val="26"/>
          <w:szCs w:val="26"/>
        </w:rPr>
      </w:pPr>
    </w:p>
    <w:p w:rsidR="00BC4139" w:rsidRDefault="00BC4139" w:rsidP="00BC4139">
      <w:pPr>
        <w:tabs>
          <w:tab w:val="left" w:pos="2030"/>
        </w:tabs>
        <w:rPr>
          <w:sz w:val="26"/>
          <w:szCs w:val="26"/>
          <w:highlight w:val="yellow"/>
        </w:rPr>
      </w:pPr>
    </w:p>
    <w:p w:rsidR="00BC4139" w:rsidRDefault="00BC4139" w:rsidP="00BC4139">
      <w:pPr>
        <w:autoSpaceDE w:val="0"/>
        <w:autoSpaceDN w:val="0"/>
        <w:adjustRightInd w:val="0"/>
        <w:rPr>
          <w:rFonts w:eastAsia="Batang"/>
          <w:bCs/>
          <w:color w:val="000000" w:themeColor="text1"/>
          <w:sz w:val="26"/>
          <w:szCs w:val="26"/>
          <w:lang w:eastAsia="ko-KR"/>
        </w:rPr>
      </w:pPr>
      <w:r>
        <w:rPr>
          <w:rFonts w:eastAsia="Batang"/>
          <w:bCs/>
          <w:color w:val="000000" w:themeColor="text1"/>
          <w:sz w:val="26"/>
          <w:szCs w:val="26"/>
          <w:lang w:eastAsia="ko-KR"/>
        </w:rPr>
        <w:t>О внесении изменения</w:t>
      </w:r>
    </w:p>
    <w:p w:rsidR="00BC4139" w:rsidRDefault="00BC4139" w:rsidP="00BC4139">
      <w:pPr>
        <w:autoSpaceDE w:val="0"/>
        <w:autoSpaceDN w:val="0"/>
        <w:adjustRightInd w:val="0"/>
        <w:rPr>
          <w:rFonts w:eastAsia="Batang"/>
          <w:bCs/>
          <w:color w:val="000000" w:themeColor="text1"/>
          <w:sz w:val="26"/>
          <w:szCs w:val="26"/>
          <w:lang w:eastAsia="ko-KR"/>
        </w:rPr>
      </w:pPr>
      <w:r>
        <w:rPr>
          <w:rFonts w:eastAsia="Batang"/>
          <w:bCs/>
          <w:color w:val="000000" w:themeColor="text1"/>
          <w:sz w:val="26"/>
          <w:szCs w:val="26"/>
          <w:lang w:eastAsia="ko-KR"/>
        </w:rPr>
        <w:t>в постановление Администрации</w:t>
      </w:r>
    </w:p>
    <w:p w:rsidR="00BC4139" w:rsidRDefault="00BC4139" w:rsidP="00BC4139">
      <w:pPr>
        <w:autoSpaceDE w:val="0"/>
        <w:autoSpaceDN w:val="0"/>
        <w:adjustRightInd w:val="0"/>
        <w:rPr>
          <w:rFonts w:eastAsia="Batang"/>
          <w:bCs/>
          <w:color w:val="000000" w:themeColor="text1"/>
          <w:sz w:val="26"/>
          <w:szCs w:val="26"/>
          <w:lang w:eastAsia="ko-KR"/>
        </w:rPr>
      </w:pPr>
      <w:r>
        <w:rPr>
          <w:rFonts w:eastAsia="Batang"/>
          <w:bCs/>
          <w:color w:val="000000" w:themeColor="text1"/>
          <w:sz w:val="26"/>
          <w:szCs w:val="26"/>
          <w:lang w:eastAsia="ko-KR"/>
        </w:rPr>
        <w:t xml:space="preserve">города Когалыма </w:t>
      </w:r>
    </w:p>
    <w:p w:rsidR="00BC4139" w:rsidRPr="001B758C" w:rsidRDefault="00BC4139" w:rsidP="00BC4139">
      <w:pPr>
        <w:autoSpaceDE w:val="0"/>
        <w:autoSpaceDN w:val="0"/>
        <w:adjustRightInd w:val="0"/>
        <w:rPr>
          <w:rFonts w:eastAsia="Batang"/>
          <w:bCs/>
          <w:color w:val="000000" w:themeColor="text1"/>
          <w:sz w:val="26"/>
          <w:szCs w:val="26"/>
          <w:lang w:eastAsia="ko-KR"/>
        </w:rPr>
      </w:pPr>
      <w:r>
        <w:rPr>
          <w:rFonts w:eastAsia="Batang"/>
          <w:bCs/>
          <w:color w:val="000000" w:themeColor="text1"/>
          <w:sz w:val="26"/>
          <w:szCs w:val="26"/>
          <w:lang w:eastAsia="ko-KR"/>
        </w:rPr>
        <w:t xml:space="preserve">от </w:t>
      </w:r>
      <w:r w:rsidR="00762B47">
        <w:rPr>
          <w:rFonts w:eastAsia="Batang"/>
          <w:bCs/>
          <w:color w:val="000000" w:themeColor="text1"/>
          <w:sz w:val="26"/>
          <w:szCs w:val="26"/>
          <w:lang w:eastAsia="ko-KR"/>
        </w:rPr>
        <w:t>12.04</w:t>
      </w:r>
      <w:r>
        <w:rPr>
          <w:rFonts w:eastAsia="Batang"/>
          <w:bCs/>
          <w:color w:val="000000" w:themeColor="text1"/>
          <w:sz w:val="26"/>
          <w:szCs w:val="26"/>
          <w:lang w:eastAsia="ko-KR"/>
        </w:rPr>
        <w:t>.202</w:t>
      </w:r>
      <w:r w:rsidR="00762B47">
        <w:rPr>
          <w:rFonts w:eastAsia="Batang"/>
          <w:bCs/>
          <w:color w:val="000000" w:themeColor="text1"/>
          <w:sz w:val="26"/>
          <w:szCs w:val="26"/>
          <w:lang w:eastAsia="ko-KR"/>
        </w:rPr>
        <w:t>1</w:t>
      </w:r>
      <w:r>
        <w:rPr>
          <w:rFonts w:eastAsia="Batang"/>
          <w:bCs/>
          <w:color w:val="000000" w:themeColor="text1"/>
          <w:sz w:val="26"/>
          <w:szCs w:val="26"/>
          <w:lang w:eastAsia="ko-KR"/>
        </w:rPr>
        <w:t xml:space="preserve"> №</w:t>
      </w:r>
      <w:r w:rsidR="00762B47">
        <w:rPr>
          <w:rFonts w:eastAsia="Batang"/>
          <w:bCs/>
          <w:color w:val="000000" w:themeColor="text1"/>
          <w:sz w:val="26"/>
          <w:szCs w:val="26"/>
          <w:lang w:eastAsia="ko-KR"/>
        </w:rPr>
        <w:t>777</w:t>
      </w:r>
    </w:p>
    <w:p w:rsidR="00BC4139" w:rsidRDefault="00BC4139" w:rsidP="00BC4139">
      <w:pPr>
        <w:ind w:firstLine="851"/>
        <w:rPr>
          <w:sz w:val="26"/>
          <w:szCs w:val="26"/>
        </w:rPr>
      </w:pPr>
    </w:p>
    <w:p w:rsidR="00BC4139" w:rsidRPr="007876C6" w:rsidRDefault="00BC4139" w:rsidP="00BC4139">
      <w:pPr>
        <w:ind w:firstLine="851"/>
        <w:rPr>
          <w:sz w:val="26"/>
          <w:szCs w:val="26"/>
        </w:rPr>
      </w:pPr>
    </w:p>
    <w:p w:rsidR="00762B47" w:rsidRDefault="00762B47" w:rsidP="00BC4139">
      <w:pPr>
        <w:ind w:firstLine="709"/>
        <w:jc w:val="both"/>
        <w:rPr>
          <w:sz w:val="26"/>
          <w:szCs w:val="26"/>
        </w:rPr>
      </w:pPr>
      <w:r w:rsidRPr="00762B47">
        <w:rPr>
          <w:sz w:val="26"/>
          <w:szCs w:val="26"/>
        </w:rPr>
        <w:t>В соответствии с пунктом 3.1 статьи 78.2, пунктом 3.1 статьи 79 Бюджетного кодекса Российской Федерации, Федеральным законом от 20.03.2025 №33-ФЗ «Об общих принципах орга</w:t>
      </w:r>
      <w:bookmarkStart w:id="0" w:name="_GoBack"/>
      <w:bookmarkEnd w:id="0"/>
      <w:r w:rsidRPr="00762B47">
        <w:rPr>
          <w:sz w:val="26"/>
          <w:szCs w:val="26"/>
        </w:rPr>
        <w:t>низации местного самоуправления в единой системе публичной власти», статьями 16, 17 Федерального закона от 06.10.2003 №131-ФЗ «Об общих принципах организации местного самоуправления в Российской Федерации», Уставом города Когалыма</w:t>
      </w:r>
      <w:r w:rsidR="007B6227">
        <w:rPr>
          <w:sz w:val="26"/>
          <w:szCs w:val="26"/>
        </w:rPr>
        <w:t>,</w:t>
      </w:r>
      <w:r w:rsidR="007B658D" w:rsidRPr="007B658D">
        <w:rPr>
          <w:sz w:val="26"/>
          <w:szCs w:val="26"/>
        </w:rPr>
        <w:t xml:space="preserve"> </w:t>
      </w:r>
      <w:r w:rsidR="007B658D" w:rsidRPr="007B658D">
        <w:rPr>
          <w:sz w:val="26"/>
          <w:szCs w:val="26"/>
        </w:rPr>
        <w:t xml:space="preserve">постановлением Администрации города Когалыма от 24.04.2015 </w:t>
      </w:r>
      <w:r w:rsidR="007B658D">
        <w:rPr>
          <w:sz w:val="26"/>
          <w:szCs w:val="26"/>
        </w:rPr>
        <w:t>№</w:t>
      </w:r>
      <w:r w:rsidR="007B6227">
        <w:rPr>
          <w:sz w:val="26"/>
          <w:szCs w:val="26"/>
        </w:rPr>
        <w:t>1209 «</w:t>
      </w:r>
      <w:r w:rsidR="007B658D" w:rsidRPr="007B658D">
        <w:rPr>
          <w:sz w:val="26"/>
          <w:szCs w:val="26"/>
        </w:rPr>
        <w:t>Об утверждении Порядка осуществления капитальных вложений в объекты муниципальной собственности за счет средств бюджета города Когалыма</w:t>
      </w:r>
      <w:r w:rsidR="007B6227">
        <w:rPr>
          <w:sz w:val="26"/>
          <w:szCs w:val="26"/>
        </w:rPr>
        <w:t>»</w:t>
      </w:r>
      <w:r w:rsidRPr="00762B47">
        <w:rPr>
          <w:sz w:val="26"/>
          <w:szCs w:val="26"/>
        </w:rPr>
        <w:t>:</w:t>
      </w:r>
    </w:p>
    <w:p w:rsidR="00BC4139" w:rsidRPr="00CE41C3" w:rsidRDefault="00BC4139" w:rsidP="00BC413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A2BA3">
        <w:rPr>
          <w:rFonts w:eastAsia="Batang"/>
          <w:color w:val="000000" w:themeColor="text1"/>
          <w:spacing w:val="-6"/>
          <w:sz w:val="26"/>
          <w:szCs w:val="26"/>
          <w:lang w:eastAsia="ko-KR"/>
        </w:rPr>
        <w:t>1.</w:t>
      </w:r>
      <w:r>
        <w:rPr>
          <w:rFonts w:eastAsia="Batang"/>
          <w:color w:val="000000" w:themeColor="text1"/>
          <w:spacing w:val="-6"/>
          <w:sz w:val="26"/>
          <w:szCs w:val="26"/>
          <w:lang w:eastAsia="ko-KR"/>
        </w:rPr>
        <w:t xml:space="preserve"> В</w:t>
      </w:r>
      <w:r w:rsidRPr="000A2BA3">
        <w:rPr>
          <w:rFonts w:eastAsia="Batang"/>
          <w:color w:val="000000" w:themeColor="text1"/>
          <w:spacing w:val="-6"/>
          <w:sz w:val="26"/>
          <w:szCs w:val="26"/>
          <w:lang w:eastAsia="ko-KR"/>
        </w:rPr>
        <w:t xml:space="preserve"> постановление Администрац</w:t>
      </w:r>
      <w:r>
        <w:rPr>
          <w:rFonts w:eastAsia="Batang"/>
          <w:color w:val="000000" w:themeColor="text1"/>
          <w:spacing w:val="-6"/>
          <w:sz w:val="26"/>
          <w:szCs w:val="26"/>
          <w:lang w:eastAsia="ko-KR"/>
        </w:rPr>
        <w:t xml:space="preserve">ии города Когалыма от </w:t>
      </w:r>
      <w:r w:rsidR="00762B47">
        <w:rPr>
          <w:rFonts w:eastAsia="Batang"/>
          <w:color w:val="000000" w:themeColor="text1"/>
          <w:spacing w:val="-6"/>
          <w:sz w:val="26"/>
          <w:szCs w:val="26"/>
          <w:lang w:eastAsia="ko-KR"/>
        </w:rPr>
        <w:t>12</w:t>
      </w:r>
      <w:r>
        <w:rPr>
          <w:rFonts w:eastAsia="Batang"/>
          <w:color w:val="000000" w:themeColor="text1"/>
          <w:spacing w:val="-6"/>
          <w:sz w:val="26"/>
          <w:szCs w:val="26"/>
          <w:lang w:eastAsia="ko-KR"/>
        </w:rPr>
        <w:t>.0</w:t>
      </w:r>
      <w:r w:rsidR="00762B47">
        <w:rPr>
          <w:rFonts w:eastAsia="Batang"/>
          <w:color w:val="000000" w:themeColor="text1"/>
          <w:spacing w:val="-6"/>
          <w:sz w:val="26"/>
          <w:szCs w:val="26"/>
          <w:lang w:eastAsia="ko-KR"/>
        </w:rPr>
        <w:t>4</w:t>
      </w:r>
      <w:r>
        <w:rPr>
          <w:rFonts w:eastAsia="Batang"/>
          <w:color w:val="000000" w:themeColor="text1"/>
          <w:spacing w:val="-6"/>
          <w:sz w:val="26"/>
          <w:szCs w:val="26"/>
          <w:lang w:eastAsia="ko-KR"/>
        </w:rPr>
        <w:t>.202</w:t>
      </w:r>
      <w:r w:rsidR="00762B47">
        <w:rPr>
          <w:rFonts w:eastAsia="Batang"/>
          <w:color w:val="000000" w:themeColor="text1"/>
          <w:spacing w:val="-6"/>
          <w:sz w:val="26"/>
          <w:szCs w:val="26"/>
          <w:lang w:eastAsia="ko-KR"/>
        </w:rPr>
        <w:t>1</w:t>
      </w:r>
      <w:r>
        <w:rPr>
          <w:rFonts w:eastAsia="Batang"/>
          <w:color w:val="000000" w:themeColor="text1"/>
          <w:spacing w:val="-6"/>
          <w:sz w:val="26"/>
          <w:szCs w:val="26"/>
          <w:lang w:eastAsia="ko-KR"/>
        </w:rPr>
        <w:t xml:space="preserve"> №</w:t>
      </w:r>
      <w:r w:rsidR="00762B47">
        <w:rPr>
          <w:rFonts w:eastAsia="Batang"/>
          <w:color w:val="000000" w:themeColor="text1"/>
          <w:spacing w:val="-6"/>
          <w:sz w:val="26"/>
          <w:szCs w:val="26"/>
          <w:lang w:eastAsia="ko-KR"/>
        </w:rPr>
        <w:t xml:space="preserve">777 </w:t>
      </w:r>
      <w:r w:rsidR="00762B47" w:rsidRPr="000A2BA3">
        <w:rPr>
          <w:rFonts w:eastAsia="Batang"/>
          <w:color w:val="000000" w:themeColor="text1"/>
          <w:spacing w:val="-6"/>
          <w:sz w:val="26"/>
          <w:szCs w:val="26"/>
          <w:lang w:eastAsia="ko-KR"/>
        </w:rPr>
        <w:t>«</w:t>
      </w:r>
      <w:r w:rsidR="00762B47" w:rsidRPr="00762B47">
        <w:rPr>
          <w:sz w:val="26"/>
          <w:szCs w:val="26"/>
        </w:rPr>
        <w:t>Об утверждении Порядка принятия решений о предоставлении из бюджета города Когалыма субсидий или об осуществлении бюджетных инвестиций на подготовку обоснования инвестиций и проведение его технологического и ценового аудита</w:t>
      </w:r>
      <w:r w:rsidRPr="00CE41C3">
        <w:rPr>
          <w:sz w:val="26"/>
          <w:szCs w:val="26"/>
        </w:rPr>
        <w:t>» (далее -</w:t>
      </w:r>
      <w:r>
        <w:rPr>
          <w:sz w:val="26"/>
          <w:szCs w:val="26"/>
        </w:rPr>
        <w:t xml:space="preserve"> постановления) внести следующее</w:t>
      </w:r>
      <w:r w:rsidRPr="00CE41C3">
        <w:rPr>
          <w:sz w:val="26"/>
          <w:szCs w:val="26"/>
        </w:rPr>
        <w:t xml:space="preserve"> изм</w:t>
      </w:r>
      <w:r>
        <w:rPr>
          <w:sz w:val="26"/>
          <w:szCs w:val="26"/>
        </w:rPr>
        <w:t>енение</w:t>
      </w:r>
      <w:r w:rsidRPr="00CE41C3">
        <w:rPr>
          <w:sz w:val="26"/>
          <w:szCs w:val="26"/>
        </w:rPr>
        <w:t>:</w:t>
      </w:r>
    </w:p>
    <w:p w:rsidR="00BC4139" w:rsidRDefault="00BC4139" w:rsidP="00BC4139">
      <w:pPr>
        <w:pStyle w:val="a5"/>
        <w:numPr>
          <w:ilvl w:val="1"/>
          <w:numId w:val="1"/>
        </w:numPr>
        <w:autoSpaceDE w:val="0"/>
        <w:autoSpaceDN w:val="0"/>
        <w:spacing w:line="240" w:lineRule="auto"/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F42766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hyperlink r:id="rId7" w:history="1">
        <w:r w:rsidRPr="00F42766">
          <w:rPr>
            <w:rFonts w:ascii="Times New Roman" w:eastAsia="Times New Roman" w:hAnsi="Times New Roman"/>
            <w:sz w:val="26"/>
            <w:szCs w:val="26"/>
            <w:lang w:eastAsia="ru-RU"/>
          </w:rPr>
          <w:t>преамбуле</w:t>
        </w:r>
      </w:hyperlink>
      <w:r w:rsidRPr="00F42766">
        <w:rPr>
          <w:rFonts w:ascii="Times New Roman" w:eastAsia="Times New Roman" w:hAnsi="Times New Roman"/>
          <w:sz w:val="26"/>
          <w:szCs w:val="26"/>
          <w:lang w:eastAsia="ru-RU"/>
        </w:rPr>
        <w:t xml:space="preserve"> постановления слова «Федеральным </w:t>
      </w:r>
      <w:hyperlink r:id="rId8" w:history="1">
        <w:r w:rsidRPr="00F42766">
          <w:rPr>
            <w:rFonts w:ascii="Times New Roman" w:eastAsia="Times New Roman" w:hAnsi="Times New Roman"/>
            <w:sz w:val="26"/>
            <w:szCs w:val="26"/>
            <w:lang w:eastAsia="ru-RU"/>
          </w:rPr>
          <w:t>законом</w:t>
        </w:r>
      </w:hyperlink>
      <w:r w:rsidRPr="00F4276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C0830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F42766">
        <w:rPr>
          <w:rFonts w:ascii="Times New Roman" w:eastAsia="Times New Roman" w:hAnsi="Times New Roman"/>
          <w:sz w:val="26"/>
          <w:szCs w:val="26"/>
          <w:lang w:eastAsia="ru-RU"/>
        </w:rPr>
        <w:t>от 06.10.2003 №131-ФЗ «Об общих принципах организации местного самоуправления в Российской Федерации» заменить словами «Федеральным законом от 20.03.2025 №33-ФЗ «Об общих принципах организации местного самоуправления в единой системе публичной власти», статьями 16, 17 Федерального закона от 06.10.2003 №131-ФЗ «Об общих принципах организации местного самоуправления в Российской Федерации».</w:t>
      </w:r>
    </w:p>
    <w:p w:rsidR="00BC4139" w:rsidRDefault="00BC4139" w:rsidP="00BC4139">
      <w:pPr>
        <w:autoSpaceDE w:val="0"/>
        <w:autoSpaceDN w:val="0"/>
        <w:ind w:left="709"/>
        <w:rPr>
          <w:sz w:val="26"/>
          <w:szCs w:val="26"/>
        </w:rPr>
      </w:pPr>
    </w:p>
    <w:p w:rsidR="00BC4139" w:rsidRPr="00225632" w:rsidRDefault="00990AA8" w:rsidP="00A402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C4139">
        <w:rPr>
          <w:sz w:val="26"/>
          <w:szCs w:val="26"/>
        </w:rPr>
        <w:t>.</w:t>
      </w:r>
      <w:r w:rsidR="007D71A1">
        <w:rPr>
          <w:sz w:val="26"/>
          <w:szCs w:val="26"/>
        </w:rPr>
        <w:t xml:space="preserve"> Комитету ф</w:t>
      </w:r>
      <w:r w:rsidR="00BC4139" w:rsidRPr="00225632">
        <w:rPr>
          <w:sz w:val="26"/>
          <w:szCs w:val="26"/>
        </w:rPr>
        <w:t>инансов Администрации города Когалыма (</w:t>
      </w:r>
      <w:r w:rsidR="00A4024C">
        <w:rPr>
          <w:sz w:val="26"/>
          <w:szCs w:val="26"/>
        </w:rPr>
        <w:t>Рыбачок М.Г</w:t>
      </w:r>
      <w:r w:rsidR="00BC4139" w:rsidRPr="00225632">
        <w:rPr>
          <w:sz w:val="26"/>
          <w:szCs w:val="26"/>
        </w:rPr>
        <w:t xml:space="preserve">) направить в юридическое управление Администрации города Когалыма текст постановления,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нормативных правовых </w:t>
      </w:r>
      <w:r w:rsidR="005C0830">
        <w:rPr>
          <w:sz w:val="26"/>
          <w:szCs w:val="26"/>
        </w:rPr>
        <w:t xml:space="preserve">                       </w:t>
      </w:r>
      <w:r w:rsidR="00BC4139" w:rsidRPr="00225632">
        <w:rPr>
          <w:sz w:val="26"/>
          <w:szCs w:val="26"/>
        </w:rPr>
        <w:t xml:space="preserve">Ханты-Мансийского автономного округа - Югры от 22.04.2026 № 888 актов Ханты-Мансийского автономного округа – Югры» для дальнейшего направления в Управление государственной регистрации нормативных </w:t>
      </w:r>
      <w:r w:rsidR="00BC4139" w:rsidRPr="00225632">
        <w:rPr>
          <w:sz w:val="26"/>
          <w:szCs w:val="26"/>
        </w:rPr>
        <w:lastRenderedPageBreak/>
        <w:t xml:space="preserve">правовых актов Аппарата Губернатора Ханты-Мансийского автономного округа </w:t>
      </w:r>
      <w:r w:rsidR="008A432C">
        <w:rPr>
          <w:sz w:val="26"/>
          <w:szCs w:val="26"/>
        </w:rPr>
        <w:t>–</w:t>
      </w:r>
      <w:r w:rsidR="00BC4139" w:rsidRPr="00225632">
        <w:rPr>
          <w:sz w:val="26"/>
          <w:szCs w:val="26"/>
        </w:rPr>
        <w:t xml:space="preserve"> Югры</w:t>
      </w:r>
      <w:r w:rsidR="008A432C">
        <w:rPr>
          <w:sz w:val="26"/>
          <w:szCs w:val="26"/>
        </w:rPr>
        <w:t>.</w:t>
      </w:r>
    </w:p>
    <w:p w:rsidR="00BC4139" w:rsidRPr="009C39D3" w:rsidRDefault="00990AA8" w:rsidP="00BC4139">
      <w:pPr>
        <w:autoSpaceDE w:val="0"/>
        <w:autoSpaceDN w:val="0"/>
        <w:adjustRightInd w:val="0"/>
        <w:ind w:firstLine="709"/>
        <w:contextualSpacing/>
        <w:jc w:val="both"/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</w:pPr>
      <w:r>
        <w:rPr>
          <w:rFonts w:eastAsia="Batang"/>
          <w:spacing w:val="-6"/>
          <w:sz w:val="26"/>
          <w:szCs w:val="26"/>
          <w:lang w:eastAsia="ko-KR"/>
        </w:rPr>
        <w:t>3</w:t>
      </w:r>
      <w:r w:rsidR="00BC4139" w:rsidRPr="00210598">
        <w:rPr>
          <w:rFonts w:eastAsia="Batang"/>
          <w:spacing w:val="-6"/>
          <w:sz w:val="26"/>
          <w:szCs w:val="26"/>
          <w:lang w:eastAsia="ko-KR"/>
        </w:rPr>
        <w:t xml:space="preserve">. 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>Опубликовать наст</w:t>
      </w:r>
      <w:r w:rsidR="00BC4139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 xml:space="preserve">оящее постановление 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 xml:space="preserve">в сетевом издании «Когалымский вестник»: 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val="en-US" w:eastAsia="ko-KR"/>
        </w:rPr>
        <w:t>KOGVESTI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>.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val="en-US" w:eastAsia="ko-KR"/>
        </w:rPr>
        <w:t>RU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>, ЭЛ №ФС 77 – 85332</w:t>
      </w:r>
      <w:r w:rsidR="00A4024C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 xml:space="preserve"> 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 xml:space="preserve">от 15.05.2023 и разместить на </w:t>
      </w:r>
      <w:r w:rsidR="00A4024C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 xml:space="preserve">официальном </w:t>
      </w:r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>сайте органов местного самоуправления города Когалыма в информационно-телекоммуникационной сети Интернет (</w:t>
      </w:r>
      <w:r w:rsidR="00BC4139" w:rsidRPr="00B5764E">
        <w:rPr>
          <w:rFonts w:eastAsia="Batang"/>
          <w:bCs/>
          <w:spacing w:val="-6"/>
          <w:sz w:val="26"/>
          <w:szCs w:val="26"/>
          <w:lang w:val="en-US" w:eastAsia="ko-KR"/>
        </w:rPr>
        <w:t>www</w:t>
      </w:r>
      <w:r w:rsidR="00BC4139" w:rsidRPr="00B5764E">
        <w:rPr>
          <w:rFonts w:eastAsia="Batang"/>
          <w:bCs/>
          <w:spacing w:val="-6"/>
          <w:sz w:val="26"/>
          <w:szCs w:val="26"/>
          <w:lang w:eastAsia="ko-KR"/>
        </w:rPr>
        <w:t>.</w:t>
      </w:r>
      <w:proofErr w:type="spellStart"/>
      <w:r w:rsidR="00BC4139" w:rsidRPr="00B5764E">
        <w:rPr>
          <w:rFonts w:eastAsia="Batang"/>
          <w:bCs/>
          <w:spacing w:val="-6"/>
          <w:sz w:val="26"/>
          <w:szCs w:val="26"/>
          <w:lang w:val="en-US" w:eastAsia="ko-KR"/>
        </w:rPr>
        <w:t>admkogalym</w:t>
      </w:r>
      <w:proofErr w:type="spellEnd"/>
      <w:r w:rsidR="00BC4139" w:rsidRPr="00B5764E">
        <w:rPr>
          <w:rFonts w:eastAsia="Batang"/>
          <w:bCs/>
          <w:spacing w:val="-6"/>
          <w:sz w:val="26"/>
          <w:szCs w:val="26"/>
          <w:lang w:eastAsia="ko-KR"/>
        </w:rPr>
        <w:t>.</w:t>
      </w:r>
      <w:proofErr w:type="spellStart"/>
      <w:r w:rsidR="00BC4139" w:rsidRPr="00B5764E">
        <w:rPr>
          <w:rFonts w:eastAsia="Batang"/>
          <w:bCs/>
          <w:spacing w:val="-6"/>
          <w:sz w:val="26"/>
          <w:szCs w:val="26"/>
          <w:lang w:val="en-US" w:eastAsia="ko-KR"/>
        </w:rPr>
        <w:t>ru</w:t>
      </w:r>
      <w:proofErr w:type="spellEnd"/>
      <w:r w:rsidR="00BC4139" w:rsidRPr="009C39D3">
        <w:rPr>
          <w:rFonts w:eastAsia="Batang"/>
          <w:bCs/>
          <w:color w:val="000000" w:themeColor="text1"/>
          <w:spacing w:val="-6"/>
          <w:sz w:val="26"/>
          <w:szCs w:val="26"/>
          <w:lang w:eastAsia="ko-KR"/>
        </w:rPr>
        <w:t>).</w:t>
      </w:r>
    </w:p>
    <w:p w:rsidR="00BC4139" w:rsidRDefault="00BC4139" w:rsidP="00BC4139">
      <w:pPr>
        <w:widowControl w:val="0"/>
        <w:autoSpaceDE w:val="0"/>
        <w:autoSpaceDN w:val="0"/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BC4139" w:rsidRPr="00210598" w:rsidRDefault="00990AA8" w:rsidP="00BC413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="00BC4139">
        <w:rPr>
          <w:rFonts w:eastAsia="Calibri"/>
          <w:sz w:val="26"/>
          <w:szCs w:val="26"/>
          <w:lang w:eastAsia="en-US"/>
        </w:rPr>
        <w:t>. Контроль за ис</w:t>
      </w:r>
      <w:r w:rsidR="00BC4139" w:rsidRPr="00210598">
        <w:rPr>
          <w:rFonts w:eastAsia="Calibri"/>
          <w:sz w:val="26"/>
          <w:szCs w:val="26"/>
          <w:lang w:eastAsia="en-US"/>
        </w:rPr>
        <w:t xml:space="preserve">полнением постановления возложить на заместителя главы города </w:t>
      </w:r>
      <w:r w:rsidR="00BC4139">
        <w:rPr>
          <w:rFonts w:eastAsia="Calibri"/>
          <w:sz w:val="26"/>
          <w:szCs w:val="26"/>
          <w:lang w:eastAsia="en-US"/>
        </w:rPr>
        <w:t>Юсупова Р.Ш</w:t>
      </w:r>
      <w:r w:rsidR="00BC4139" w:rsidRPr="00210598">
        <w:rPr>
          <w:rFonts w:eastAsia="Calibri"/>
          <w:sz w:val="26"/>
          <w:szCs w:val="26"/>
          <w:lang w:eastAsia="en-US"/>
        </w:rPr>
        <w:t>.</w:t>
      </w:r>
    </w:p>
    <w:p w:rsidR="00BC4139" w:rsidRPr="00050E17" w:rsidRDefault="00BC4139" w:rsidP="00BC4139">
      <w:pPr>
        <w:jc w:val="both"/>
        <w:rPr>
          <w:sz w:val="26"/>
          <w:szCs w:val="26"/>
        </w:rPr>
      </w:pPr>
    </w:p>
    <w:p w:rsidR="00BC4139" w:rsidRDefault="00BC4139" w:rsidP="005C0830">
      <w:pPr>
        <w:jc w:val="both"/>
        <w:rPr>
          <w:sz w:val="26"/>
          <w:szCs w:val="26"/>
        </w:rPr>
      </w:pPr>
    </w:p>
    <w:p w:rsidR="00BC4139" w:rsidRDefault="00BC4139" w:rsidP="005C0830">
      <w:pPr>
        <w:jc w:val="both"/>
        <w:rPr>
          <w:sz w:val="26"/>
          <w:szCs w:val="26"/>
        </w:rPr>
      </w:pPr>
    </w:p>
    <w:tbl>
      <w:tblPr>
        <w:tblStyle w:val="a3"/>
        <w:tblW w:w="505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2"/>
        <w:gridCol w:w="3684"/>
        <w:gridCol w:w="1945"/>
      </w:tblGrid>
      <w:tr w:rsidR="005C0830" w:rsidRPr="00927695" w:rsidTr="00762B47">
        <w:trPr>
          <w:trHeight w:val="681"/>
        </w:trPr>
        <w:tc>
          <w:tcPr>
            <w:tcW w:w="1834" w:type="pct"/>
          </w:tcPr>
          <w:sdt>
            <w:sdtPr>
              <w:rPr>
                <w:sz w:val="26"/>
                <w:szCs w:val="26"/>
              </w:rPr>
              <w:id w:val="527603647"/>
              <w:placeholder>
                <w:docPart w:val="7ECB4E2DB8C24967AF8A310962B5E444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5C0830" w:rsidRPr="008465F5" w:rsidRDefault="00762B47" w:rsidP="00E6180C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2072" w:type="pct"/>
            <w:vAlign w:val="center"/>
          </w:tcPr>
          <w:p w:rsidR="005C0830" w:rsidRPr="00903CF1" w:rsidRDefault="005C0830" w:rsidP="00E6180C">
            <w:pPr>
              <w:pStyle w:val="a4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132855AF" wp14:editId="0D6BC4B0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:rsidR="005C0830" w:rsidRPr="00903CF1" w:rsidRDefault="005C0830" w:rsidP="00E6180C">
            <w:pPr>
              <w:pStyle w:val="a4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:rsidR="005C0830" w:rsidRPr="00903CF1" w:rsidRDefault="005C0830" w:rsidP="00E6180C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:rsidR="005C0830" w:rsidRPr="00903CF1" w:rsidRDefault="005C0830" w:rsidP="00E6180C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:rsidR="005C0830" w:rsidRPr="00903CF1" w:rsidRDefault="005C0830" w:rsidP="00E6180C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:rsidR="005C0830" w:rsidRPr="00A346E4" w:rsidRDefault="005C0830" w:rsidP="00E6180C">
            <w:pPr>
              <w:pStyle w:val="a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094" w:type="pct"/>
          </w:tcPr>
          <w:sdt>
            <w:sdtPr>
              <w:rPr>
                <w:sz w:val="26"/>
                <w:szCs w:val="26"/>
              </w:rPr>
              <w:id w:val="-950773832"/>
              <w:placeholder>
                <w:docPart w:val="7ECB4E2DB8C24967AF8A310962B5E444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Черных" w:value="Т.И.Черных"/>
                <w:listItem w:displayText="Л.А.Юрьева" w:value="Л.А.Юрьева"/>
                <w:listItem w:displayText="А.А.Морозов" w:value="А.А.Морозов"/>
                <w:listItem w:displayText="Р.Ш. Юсупов" w:value="Р.Ш. Юсупов"/>
              </w:dropDownList>
            </w:sdtPr>
            <w:sdtEndPr/>
            <w:sdtContent>
              <w:p w:rsidR="005C0830" w:rsidRPr="00465FC6" w:rsidRDefault="00762B47" w:rsidP="00E6180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:rsidR="00C771D2" w:rsidRDefault="00C771D2"/>
    <w:sectPr w:rsidR="00C771D2" w:rsidSect="005C0830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02D14"/>
    <w:multiLevelType w:val="multilevel"/>
    <w:tmpl w:val="E538225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54"/>
    <w:rsid w:val="00210FEE"/>
    <w:rsid w:val="005C0830"/>
    <w:rsid w:val="006E2FE4"/>
    <w:rsid w:val="00762B47"/>
    <w:rsid w:val="007B6227"/>
    <w:rsid w:val="007B658D"/>
    <w:rsid w:val="007D71A1"/>
    <w:rsid w:val="0080601D"/>
    <w:rsid w:val="008A432C"/>
    <w:rsid w:val="0091739A"/>
    <w:rsid w:val="00990AA8"/>
    <w:rsid w:val="009C5E62"/>
    <w:rsid w:val="00A4024C"/>
    <w:rsid w:val="00A76092"/>
    <w:rsid w:val="00B87289"/>
    <w:rsid w:val="00BC4139"/>
    <w:rsid w:val="00C771D2"/>
    <w:rsid w:val="00E20BF9"/>
    <w:rsid w:val="00E32254"/>
    <w:rsid w:val="00FF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32533"/>
  <w15:chartTrackingRefBased/>
  <w15:docId w15:val="{7C22D7D2-9B5F-4292-A25F-C766F21B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4139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5">
    <w:name w:val="List Paragraph"/>
    <w:aliases w:val="it_List1,Абзац списка литеральный,асз.Списка"/>
    <w:basedOn w:val="a"/>
    <w:uiPriority w:val="99"/>
    <w:qFormat/>
    <w:rsid w:val="00BC4139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926&amp;n=322606&amp;dst=10000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CB4E2DB8C24967AF8A310962B5E4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1B0ABD-C8D7-4D08-9F27-9ACCDF6A0BE8}"/>
      </w:docPartPr>
      <w:docPartBody>
        <w:p w:rsidR="006523B3" w:rsidRDefault="00530002" w:rsidP="00530002">
          <w:pPr>
            <w:pStyle w:val="7ECB4E2DB8C24967AF8A310962B5E444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6C"/>
    <w:rsid w:val="0016776C"/>
    <w:rsid w:val="003E5793"/>
    <w:rsid w:val="00530002"/>
    <w:rsid w:val="005A393E"/>
    <w:rsid w:val="006523B3"/>
    <w:rsid w:val="006A0101"/>
    <w:rsid w:val="0095281F"/>
    <w:rsid w:val="00AA598A"/>
    <w:rsid w:val="00C609BA"/>
    <w:rsid w:val="00D5219F"/>
    <w:rsid w:val="00DB7061"/>
    <w:rsid w:val="00EA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0002"/>
    <w:rPr>
      <w:color w:val="808080"/>
    </w:rPr>
  </w:style>
  <w:style w:type="paragraph" w:customStyle="1" w:styleId="B95409CD836D4D58B298BC2833ACFA41">
    <w:name w:val="B95409CD836D4D58B298BC2833ACFA41"/>
    <w:rsid w:val="0016776C"/>
  </w:style>
  <w:style w:type="paragraph" w:customStyle="1" w:styleId="7ECB4E2DB8C24967AF8A310962B5E444">
    <w:name w:val="7ECB4E2DB8C24967AF8A310962B5E444"/>
    <w:rsid w:val="005300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733A2-FA80-453C-9CB7-F65F66004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Асабина Юлия Федоровна</dc:creator>
  <cp:keywords/>
  <dc:description/>
  <cp:lastModifiedBy>Пантелеев Олег Васильевич</cp:lastModifiedBy>
  <cp:revision>5</cp:revision>
  <dcterms:created xsi:type="dcterms:W3CDTF">2026-07-23T05:46:00Z</dcterms:created>
  <dcterms:modified xsi:type="dcterms:W3CDTF">2026-07-25T06:31:00Z</dcterms:modified>
</cp:coreProperties>
</file>