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874F39" w:rsidRPr="005818CA" w:rsidTr="00874F39">
        <w:trPr>
          <w:trHeight w:val="1139"/>
        </w:trPr>
        <w:tc>
          <w:tcPr>
            <w:tcW w:w="3902" w:type="dxa"/>
            <w:shd w:val="clear" w:color="auto" w:fill="auto"/>
          </w:tcPr>
          <w:p w:rsidR="00874F39" w:rsidRPr="00035262" w:rsidRDefault="00874F39" w:rsidP="00874F39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</w:p>
        </w:tc>
        <w:tc>
          <w:tcPr>
            <w:tcW w:w="1134" w:type="dxa"/>
            <w:gridSpan w:val="2"/>
          </w:tcPr>
          <w:p w:rsidR="00874F39" w:rsidRDefault="00874F39" w:rsidP="00874F39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BE0654A" wp14:editId="4A9ABD5F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874F39" w:rsidRPr="005818CA" w:rsidRDefault="00874F39" w:rsidP="00874F39">
            <w:pPr>
              <w:rPr>
                <w:sz w:val="26"/>
                <w:szCs w:val="26"/>
              </w:rPr>
            </w:pPr>
          </w:p>
        </w:tc>
      </w:tr>
      <w:tr w:rsidR="00874F39" w:rsidRPr="005818CA" w:rsidTr="00874F39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8D68E8" w:rsidRPr="008D68E8" w:rsidRDefault="008D68E8" w:rsidP="008D68E8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8D68E8" w:rsidRDefault="008D68E8" w:rsidP="008D68E8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8D68E8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874F39" w:rsidRDefault="00874F39" w:rsidP="008D68E8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E06CA">
              <w:rPr>
                <w:b/>
                <w:color w:val="000000"/>
                <w:sz w:val="28"/>
                <w:szCs w:val="28"/>
              </w:rPr>
              <w:t xml:space="preserve">Ханты-Мансийского автономного округа </w:t>
            </w:r>
            <w:r w:rsidR="004F6241">
              <w:rPr>
                <w:b/>
                <w:color w:val="000000"/>
                <w:sz w:val="28"/>
                <w:szCs w:val="28"/>
              </w:rPr>
              <w:t>–</w:t>
            </w:r>
            <w:r w:rsidRPr="00CE06CA">
              <w:rPr>
                <w:b/>
                <w:color w:val="000000"/>
                <w:sz w:val="28"/>
                <w:szCs w:val="28"/>
              </w:rPr>
              <w:t xml:space="preserve"> Югры</w:t>
            </w:r>
          </w:p>
          <w:p w:rsidR="004F6241" w:rsidRPr="005818CA" w:rsidRDefault="004F6241" w:rsidP="008D68E8">
            <w:pPr>
              <w:jc w:val="center"/>
              <w:rPr>
                <w:sz w:val="26"/>
                <w:szCs w:val="26"/>
              </w:rPr>
            </w:pPr>
          </w:p>
        </w:tc>
      </w:tr>
      <w:tr w:rsidR="00EC6177" w:rsidRPr="005818CA" w:rsidTr="00874F39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EC6177" w:rsidRPr="00EC6177" w:rsidRDefault="00EC6177" w:rsidP="00874F39">
            <w:pPr>
              <w:ind w:right="2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от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0" w:name="REGDATE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Дата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0"/>
          </w:p>
        </w:tc>
        <w:tc>
          <w:tcPr>
            <w:tcW w:w="4502" w:type="dxa"/>
            <w:gridSpan w:val="2"/>
            <w:shd w:val="clear" w:color="auto" w:fill="auto"/>
          </w:tcPr>
          <w:p w:rsidR="00EC6177" w:rsidRPr="00EC6177" w:rsidRDefault="00EC6177" w:rsidP="00EC6177">
            <w:pPr>
              <w:ind w:right="2"/>
              <w:jc w:val="right"/>
              <w:rPr>
                <w:color w:val="D9D9D9" w:themeColor="background1" w:themeShade="D9"/>
                <w:sz w:val="26"/>
                <w:szCs w:val="26"/>
                <w:lang w:val="en-US"/>
              </w:rPr>
            </w:pPr>
            <w:r w:rsidRPr="0012635B">
              <w:rPr>
                <w:sz w:val="26"/>
                <w:szCs w:val="26"/>
              </w:rPr>
              <w:t>№</w:t>
            </w:r>
            <w:r>
              <w:rPr>
                <w:color w:val="D9D9D9" w:themeColor="background1" w:themeShade="D9"/>
                <w:sz w:val="26"/>
                <w:szCs w:val="26"/>
              </w:rPr>
              <w:t xml:space="preserve"> </w:t>
            </w:r>
            <w:bookmarkStart w:id="1" w:name="REGNUMSTAMP"/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[</w:t>
            </w:r>
            <w:r>
              <w:rPr>
                <w:color w:val="D9D9D9" w:themeColor="background1" w:themeShade="D9"/>
                <w:sz w:val="26"/>
                <w:szCs w:val="26"/>
              </w:rPr>
              <w:t>Номер документа</w:t>
            </w:r>
            <w:r>
              <w:rPr>
                <w:color w:val="D9D9D9" w:themeColor="background1" w:themeShade="D9"/>
                <w:sz w:val="26"/>
                <w:szCs w:val="26"/>
                <w:lang w:val="en-US"/>
              </w:rPr>
              <w:t>]</w:t>
            </w:r>
            <w:bookmarkEnd w:id="1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EC2A58" w:rsidRDefault="00EC2A58" w:rsidP="00B22DDA">
      <w:pPr>
        <w:tabs>
          <w:tab w:val="left" w:pos="2030"/>
        </w:tabs>
        <w:rPr>
          <w:sz w:val="26"/>
          <w:szCs w:val="26"/>
        </w:rPr>
      </w:pPr>
    </w:p>
    <w:p w:rsidR="00EC2A58" w:rsidRDefault="00EC2A58" w:rsidP="00B22DDA">
      <w:pPr>
        <w:tabs>
          <w:tab w:val="left" w:pos="2030"/>
        </w:tabs>
        <w:rPr>
          <w:sz w:val="26"/>
          <w:szCs w:val="26"/>
        </w:rPr>
      </w:pPr>
    </w:p>
    <w:p w:rsidR="00874F39" w:rsidRDefault="00874F39" w:rsidP="00B22DDA">
      <w:pPr>
        <w:tabs>
          <w:tab w:val="left" w:pos="2030"/>
        </w:tabs>
        <w:rPr>
          <w:sz w:val="26"/>
          <w:szCs w:val="26"/>
          <w:highlight w:val="yellow"/>
        </w:rPr>
      </w:pPr>
    </w:p>
    <w:p w:rsidR="00CF360A" w:rsidRPr="00601EE9" w:rsidRDefault="00CF360A" w:rsidP="00CF360A">
      <w:pPr>
        <w:shd w:val="clear" w:color="auto" w:fill="FFFFFF"/>
        <w:jc w:val="both"/>
        <w:rPr>
          <w:spacing w:val="-6"/>
          <w:sz w:val="26"/>
          <w:szCs w:val="26"/>
        </w:rPr>
      </w:pPr>
      <w:r w:rsidRPr="00601EE9">
        <w:rPr>
          <w:bCs/>
          <w:sz w:val="26"/>
          <w:szCs w:val="26"/>
        </w:rPr>
        <w:t>О награждении</w:t>
      </w:r>
    </w:p>
    <w:p w:rsidR="00CF360A" w:rsidRDefault="00CF360A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CF360A" w:rsidRPr="00F93E17" w:rsidRDefault="00CF360A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CF360A" w:rsidRPr="00885FAE" w:rsidRDefault="00CF360A" w:rsidP="00CF360A">
      <w:pPr>
        <w:tabs>
          <w:tab w:val="left" w:pos="851"/>
          <w:tab w:val="left" w:pos="993"/>
        </w:tabs>
        <w:ind w:firstLine="709"/>
        <w:jc w:val="both"/>
        <w:rPr>
          <w:sz w:val="26"/>
          <w:szCs w:val="26"/>
        </w:rPr>
      </w:pPr>
      <w:r w:rsidRPr="00885FAE">
        <w:rPr>
          <w:sz w:val="26"/>
          <w:szCs w:val="26"/>
        </w:rPr>
        <w:t>В соответствии с решением Думы города Когалыма от 23.09.2014               №456-ГД «Об утверждении Положения о наградах и почетных званиях города Когалыма», на основании протокол</w:t>
      </w:r>
      <w:r w:rsidR="00792E20">
        <w:rPr>
          <w:sz w:val="26"/>
          <w:szCs w:val="26"/>
        </w:rPr>
        <w:t>а</w:t>
      </w:r>
      <w:r w:rsidRPr="00885FAE">
        <w:rPr>
          <w:sz w:val="26"/>
          <w:szCs w:val="26"/>
        </w:rPr>
        <w:t xml:space="preserve"> заседани</w:t>
      </w:r>
      <w:r w:rsidR="00792E20">
        <w:rPr>
          <w:sz w:val="26"/>
          <w:szCs w:val="26"/>
        </w:rPr>
        <w:t>я</w:t>
      </w:r>
      <w:r w:rsidRPr="00885FAE">
        <w:rPr>
          <w:sz w:val="26"/>
          <w:szCs w:val="26"/>
        </w:rPr>
        <w:t xml:space="preserve"> Комиссии по наградам и почетным званиям города Когалыма </w:t>
      </w:r>
      <w:r w:rsidRPr="00C9432A">
        <w:rPr>
          <w:sz w:val="26"/>
          <w:szCs w:val="26"/>
        </w:rPr>
        <w:t xml:space="preserve">от </w:t>
      </w:r>
      <w:r w:rsidR="00792E20">
        <w:rPr>
          <w:sz w:val="26"/>
          <w:szCs w:val="26"/>
        </w:rPr>
        <w:t>17.08.2026</w:t>
      </w:r>
      <w:r w:rsidRPr="00C9432A">
        <w:rPr>
          <w:sz w:val="26"/>
          <w:szCs w:val="26"/>
        </w:rPr>
        <w:t xml:space="preserve"> №</w:t>
      </w:r>
      <w:r w:rsidR="00792E20">
        <w:rPr>
          <w:sz w:val="26"/>
          <w:szCs w:val="26"/>
        </w:rPr>
        <w:t>18</w:t>
      </w:r>
      <w:r w:rsidRPr="00885FAE">
        <w:rPr>
          <w:sz w:val="26"/>
          <w:szCs w:val="26"/>
        </w:rPr>
        <w:t xml:space="preserve"> Дума города Когалыма РЕШИЛА:</w:t>
      </w:r>
    </w:p>
    <w:p w:rsidR="00CF360A" w:rsidRPr="00885FAE" w:rsidRDefault="00CF360A" w:rsidP="00CF360A">
      <w:pPr>
        <w:tabs>
          <w:tab w:val="left" w:pos="851"/>
          <w:tab w:val="left" w:pos="993"/>
        </w:tabs>
        <w:ind w:firstLine="709"/>
        <w:jc w:val="both"/>
        <w:rPr>
          <w:sz w:val="26"/>
          <w:szCs w:val="26"/>
        </w:rPr>
      </w:pPr>
    </w:p>
    <w:p w:rsidR="00E92853" w:rsidRDefault="00C948EA" w:rsidP="00C948EA">
      <w:pPr>
        <w:pStyle w:val="a7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5FAE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885FAE">
        <w:rPr>
          <w:rFonts w:ascii="Times New Roman" w:eastAsia="Times New Roman" w:hAnsi="Times New Roman"/>
          <w:sz w:val="26"/>
          <w:szCs w:val="26"/>
          <w:lang w:eastAsia="ru-RU"/>
        </w:rPr>
        <w:tab/>
        <w:t>Наградить Почетной грамотой Думы города Когалыма</w:t>
      </w:r>
      <w:r w:rsidR="00E92853">
        <w:rPr>
          <w:rFonts w:ascii="Times New Roman" w:eastAsia="Times New Roman" w:hAnsi="Times New Roman"/>
          <w:sz w:val="26"/>
          <w:szCs w:val="26"/>
          <w:lang w:eastAsia="ru-RU"/>
        </w:rPr>
        <w:t xml:space="preserve">: </w:t>
      </w:r>
    </w:p>
    <w:p w:rsidR="00FE3F7C" w:rsidRPr="00F91F27" w:rsidRDefault="000D79EA" w:rsidP="00F91F27">
      <w:pPr>
        <w:pStyle w:val="a7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1.1.</w:t>
      </w:r>
      <w:r w:rsidRPr="00F91F2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E3F7C" w:rsidRPr="00F91F27">
        <w:rPr>
          <w:rFonts w:ascii="Times New Roman" w:eastAsia="Times New Roman" w:hAnsi="Times New Roman"/>
          <w:sz w:val="26"/>
          <w:szCs w:val="26"/>
          <w:lang w:eastAsia="ru-RU"/>
        </w:rPr>
        <w:t>за многолетний добросовестный труд, высокий профессионализм, заслуги в сфере общественной деятельности</w:t>
      </w:r>
      <w:r w:rsidR="003502B4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E3F7C" w:rsidRPr="00F91F27">
        <w:rPr>
          <w:rFonts w:ascii="Times New Roman" w:eastAsia="Times New Roman" w:hAnsi="Times New Roman"/>
          <w:sz w:val="26"/>
          <w:szCs w:val="26"/>
          <w:lang w:eastAsia="ru-RU"/>
        </w:rPr>
        <w:t xml:space="preserve">и в связи с празднованием Дня работников нефтяной и газовой промышленности Еременко Екатерину Александровну, </w:t>
      </w:r>
      <w:proofErr w:type="spellStart"/>
      <w:r w:rsidR="00FE3F7C" w:rsidRPr="00F91F27">
        <w:rPr>
          <w:rFonts w:ascii="Times New Roman" w:eastAsia="Times New Roman" w:hAnsi="Times New Roman"/>
          <w:sz w:val="26"/>
          <w:szCs w:val="26"/>
          <w:lang w:eastAsia="ru-RU"/>
        </w:rPr>
        <w:t>культорганизатора</w:t>
      </w:r>
      <w:proofErr w:type="spellEnd"/>
      <w:r w:rsidR="00FE3F7C" w:rsidRPr="00F91F27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91F27" w:rsidRPr="00F91F27">
        <w:rPr>
          <w:rFonts w:ascii="Times New Roman" w:eastAsia="Times New Roman" w:hAnsi="Times New Roman"/>
          <w:sz w:val="26"/>
          <w:szCs w:val="26"/>
          <w:lang w:eastAsia="ru-RU"/>
        </w:rPr>
        <w:t xml:space="preserve">II категории культурно-спортивного комплекса </w:t>
      </w:r>
      <w:proofErr w:type="spellStart"/>
      <w:r w:rsidR="00FE3F7C" w:rsidRPr="00F91F27">
        <w:rPr>
          <w:rFonts w:ascii="Times New Roman" w:eastAsia="Times New Roman" w:hAnsi="Times New Roman"/>
          <w:sz w:val="26"/>
          <w:szCs w:val="26"/>
          <w:lang w:eastAsia="ru-RU"/>
        </w:rPr>
        <w:t>Ортьягунского</w:t>
      </w:r>
      <w:proofErr w:type="spellEnd"/>
      <w:r w:rsidR="00FE3F7C" w:rsidRPr="00F91F27">
        <w:rPr>
          <w:rFonts w:ascii="Times New Roman" w:eastAsia="Times New Roman" w:hAnsi="Times New Roman"/>
          <w:sz w:val="26"/>
          <w:szCs w:val="26"/>
          <w:lang w:eastAsia="ru-RU"/>
        </w:rPr>
        <w:t xml:space="preserve"> линейного производственного управления магистральных газопроводов общества с ограниченной ответственн</w:t>
      </w:r>
      <w:r w:rsidR="00F91F27" w:rsidRPr="00F91F27">
        <w:rPr>
          <w:rFonts w:ascii="Times New Roman" w:eastAsia="Times New Roman" w:hAnsi="Times New Roman"/>
          <w:sz w:val="26"/>
          <w:szCs w:val="26"/>
          <w:lang w:eastAsia="ru-RU"/>
        </w:rPr>
        <w:t xml:space="preserve">остью «Газпром </w:t>
      </w:r>
      <w:proofErr w:type="spellStart"/>
      <w:r w:rsidR="00F91F27" w:rsidRPr="00F91F27">
        <w:rPr>
          <w:rFonts w:ascii="Times New Roman" w:eastAsia="Times New Roman" w:hAnsi="Times New Roman"/>
          <w:sz w:val="26"/>
          <w:szCs w:val="26"/>
          <w:lang w:eastAsia="ru-RU"/>
        </w:rPr>
        <w:t>трансгаз</w:t>
      </w:r>
      <w:proofErr w:type="spellEnd"/>
      <w:r w:rsidR="00F91F27" w:rsidRPr="00F91F27">
        <w:rPr>
          <w:rFonts w:ascii="Times New Roman" w:eastAsia="Times New Roman" w:hAnsi="Times New Roman"/>
          <w:sz w:val="26"/>
          <w:szCs w:val="26"/>
          <w:lang w:eastAsia="ru-RU"/>
        </w:rPr>
        <w:t xml:space="preserve"> Сургут»; </w:t>
      </w:r>
    </w:p>
    <w:p w:rsidR="00F91F27" w:rsidRDefault="00F91F27" w:rsidP="00F91F27">
      <w:pPr>
        <w:pStyle w:val="a7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F91F27">
        <w:rPr>
          <w:rFonts w:ascii="Times New Roman" w:hAnsi="Times New Roman"/>
          <w:sz w:val="26"/>
          <w:szCs w:val="26"/>
        </w:rPr>
        <w:t xml:space="preserve">1.2. </w:t>
      </w:r>
      <w:r w:rsidRPr="00E92853">
        <w:rPr>
          <w:rFonts w:ascii="Times New Roman" w:eastAsia="Times New Roman" w:hAnsi="Times New Roman"/>
          <w:sz w:val="26"/>
          <w:szCs w:val="26"/>
          <w:lang w:eastAsia="ru-RU"/>
        </w:rPr>
        <w:t>за многолетний добросовестный труд, высок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ий профессионализм, </w:t>
      </w:r>
      <w:r w:rsidRPr="00F91F27">
        <w:rPr>
          <w:rFonts w:ascii="Times New Roman" w:eastAsia="Times New Roman" w:hAnsi="Times New Roman"/>
          <w:sz w:val="26"/>
          <w:szCs w:val="26"/>
          <w:lang w:eastAsia="ru-RU"/>
        </w:rPr>
        <w:t>достигнутые успехи в работе, личный вклад в развитие организации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и в связи с</w:t>
      </w:r>
      <w:r w:rsidR="00EC2A58">
        <w:rPr>
          <w:rFonts w:ascii="Times New Roman" w:eastAsia="Times New Roman" w:hAnsi="Times New Roman"/>
          <w:sz w:val="26"/>
          <w:szCs w:val="26"/>
          <w:lang w:eastAsia="ru-RU"/>
        </w:rPr>
        <w:t xml:space="preserve"> 10-летним юбилеем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EC2A58" w:rsidRPr="00F91F27">
        <w:rPr>
          <w:rFonts w:ascii="Times New Roman" w:eastAsia="Times New Roman" w:hAnsi="Times New Roman"/>
          <w:sz w:val="26"/>
          <w:szCs w:val="26"/>
          <w:lang w:eastAsia="ru-RU"/>
        </w:rPr>
        <w:t>общества с ограниченной ответственностью</w:t>
      </w:r>
      <w:r w:rsidR="00EC2A58">
        <w:rPr>
          <w:rFonts w:ascii="Times New Roman" w:eastAsia="Times New Roman" w:hAnsi="Times New Roman"/>
          <w:sz w:val="26"/>
          <w:szCs w:val="26"/>
          <w:lang w:eastAsia="ru-RU"/>
        </w:rPr>
        <w:t xml:space="preserve"> «Спортивно-культурный комплекс» </w:t>
      </w:r>
      <w:r w:rsidR="00EC2A58" w:rsidRPr="00EC2A58">
        <w:rPr>
          <w:rFonts w:ascii="Times New Roman" w:eastAsia="Times New Roman" w:hAnsi="Times New Roman"/>
          <w:sz w:val="26"/>
          <w:szCs w:val="26"/>
          <w:lang w:eastAsia="ru-RU"/>
        </w:rPr>
        <w:t>Кононенко Михаил</w:t>
      </w:r>
      <w:r w:rsidR="00EC2A5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EC2A58" w:rsidRPr="00EC2A58">
        <w:rPr>
          <w:rFonts w:ascii="Times New Roman" w:eastAsia="Times New Roman" w:hAnsi="Times New Roman"/>
          <w:sz w:val="26"/>
          <w:szCs w:val="26"/>
          <w:lang w:eastAsia="ru-RU"/>
        </w:rPr>
        <w:t xml:space="preserve"> Юрьевич</w:t>
      </w:r>
      <w:r w:rsidR="00EC2A58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="00EC2A58" w:rsidRPr="00EC2A58">
        <w:rPr>
          <w:rFonts w:ascii="Times New Roman" w:eastAsia="Times New Roman" w:hAnsi="Times New Roman"/>
          <w:sz w:val="26"/>
          <w:szCs w:val="26"/>
          <w:lang w:eastAsia="ru-RU"/>
        </w:rPr>
        <w:t>, инженер</w:t>
      </w:r>
      <w:r w:rsidR="00EC2A58">
        <w:rPr>
          <w:rFonts w:ascii="Times New Roman" w:eastAsia="Times New Roman" w:hAnsi="Times New Roman"/>
          <w:sz w:val="26"/>
          <w:szCs w:val="26"/>
          <w:lang w:eastAsia="ru-RU"/>
        </w:rPr>
        <w:t xml:space="preserve">а </w:t>
      </w:r>
      <w:r w:rsidR="00EC2A58" w:rsidRPr="00EC2A58">
        <w:rPr>
          <w:rFonts w:ascii="Times New Roman" w:eastAsia="Times New Roman" w:hAnsi="Times New Roman"/>
          <w:sz w:val="26"/>
          <w:szCs w:val="26"/>
          <w:lang w:eastAsia="ru-RU"/>
        </w:rPr>
        <w:t>по автоматизированным системам управления технологическими процессами</w:t>
      </w:r>
      <w:r w:rsidR="00EC2A58">
        <w:rPr>
          <w:rFonts w:ascii="Times New Roman" w:eastAsia="Times New Roman" w:hAnsi="Times New Roman"/>
          <w:sz w:val="26"/>
          <w:szCs w:val="26"/>
          <w:lang w:eastAsia="ru-RU"/>
        </w:rPr>
        <w:t xml:space="preserve"> отдела главного энергетика </w:t>
      </w:r>
      <w:r w:rsidR="00EC2A58" w:rsidRPr="00EC2A58">
        <w:rPr>
          <w:rFonts w:ascii="Times New Roman" w:eastAsia="Times New Roman" w:hAnsi="Times New Roman"/>
          <w:sz w:val="26"/>
          <w:szCs w:val="26"/>
          <w:lang w:eastAsia="ru-RU"/>
        </w:rPr>
        <w:t>общества с ограниченной ответственностью «Спортивно-культурный комплекс»</w:t>
      </w:r>
      <w:r w:rsidR="00EC2A58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EC2A58" w:rsidRDefault="00EC2A58" w:rsidP="00F91F27">
      <w:pPr>
        <w:pStyle w:val="a7"/>
        <w:tabs>
          <w:tab w:val="left" w:pos="0"/>
          <w:tab w:val="left" w:pos="993"/>
        </w:tabs>
        <w:spacing w:line="240" w:lineRule="auto"/>
        <w:ind w:left="0" w:firstLine="709"/>
      </w:pPr>
    </w:p>
    <w:p w:rsidR="00C948EA" w:rsidRPr="00885FAE" w:rsidRDefault="00C948EA" w:rsidP="00C948EA">
      <w:pPr>
        <w:pStyle w:val="a7"/>
        <w:tabs>
          <w:tab w:val="left" w:pos="0"/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5FAE">
        <w:rPr>
          <w:rFonts w:ascii="Times New Roman" w:eastAsia="Times New Roman" w:hAnsi="Times New Roman"/>
          <w:sz w:val="26"/>
          <w:szCs w:val="26"/>
          <w:lang w:eastAsia="ru-RU"/>
        </w:rPr>
        <w:t>2.</w:t>
      </w:r>
      <w:r w:rsidRPr="00885FAE">
        <w:rPr>
          <w:rFonts w:ascii="Times New Roman" w:eastAsia="Times New Roman" w:hAnsi="Times New Roman"/>
          <w:sz w:val="26"/>
          <w:szCs w:val="26"/>
          <w:lang w:eastAsia="ru-RU"/>
        </w:rPr>
        <w:tab/>
        <w:t>Произвести выплату единовременного денежного поощрения в размере 5747 (пять тысяч семьсот сорок семь) рублей награжденн</w:t>
      </w:r>
      <w:r w:rsidR="00E92853">
        <w:rPr>
          <w:rFonts w:ascii="Times New Roman" w:eastAsia="Times New Roman" w:hAnsi="Times New Roman"/>
          <w:sz w:val="26"/>
          <w:szCs w:val="26"/>
          <w:lang w:eastAsia="ru-RU"/>
        </w:rPr>
        <w:t>ым</w:t>
      </w:r>
      <w:r w:rsidRPr="00885FAE">
        <w:rPr>
          <w:rFonts w:ascii="Times New Roman" w:eastAsia="Times New Roman" w:hAnsi="Times New Roman"/>
          <w:sz w:val="26"/>
          <w:szCs w:val="26"/>
          <w:lang w:eastAsia="ru-RU"/>
        </w:rPr>
        <w:t xml:space="preserve"> Почетной грамотой Думы города Когалыма с удержанием налога согласно действующему законодательству Российской Федерации.</w:t>
      </w:r>
    </w:p>
    <w:p w:rsidR="00C948EA" w:rsidRDefault="00C948EA" w:rsidP="00C948EA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C948EA" w:rsidRPr="00296CE5" w:rsidRDefault="00C948EA" w:rsidP="00C948EA">
      <w:pPr>
        <w:pStyle w:val="ConsPlusTitle"/>
        <w:tabs>
          <w:tab w:val="left" w:pos="993"/>
        </w:tabs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r w:rsidRPr="00CD0A53">
        <w:rPr>
          <w:rFonts w:ascii="Times New Roman" w:hAnsi="Times New Roman" w:cs="Times New Roman"/>
          <w:b w:val="0"/>
          <w:bCs w:val="0"/>
          <w:sz w:val="26"/>
          <w:szCs w:val="26"/>
        </w:rPr>
        <w:t>3.</w:t>
      </w:r>
      <w:r w:rsidRPr="00CD0A53">
        <w:rPr>
          <w:rFonts w:ascii="Times New Roman" w:hAnsi="Times New Roman" w:cs="Times New Roman"/>
          <w:b w:val="0"/>
          <w:bCs w:val="0"/>
          <w:sz w:val="26"/>
          <w:szCs w:val="26"/>
        </w:rPr>
        <w:tab/>
        <w:t>Финансирование расходов, связанных с реализацией настоящего решения, произвести за счет средств бюджета города Когалыма в пределах сметы расходов на содержание Думы города Когалыма, утвержденной на 202</w:t>
      </w:r>
      <w:r w:rsidR="000D79EA">
        <w:rPr>
          <w:rFonts w:ascii="Times New Roman" w:hAnsi="Times New Roman" w:cs="Times New Roman"/>
          <w:b w:val="0"/>
          <w:bCs w:val="0"/>
          <w:sz w:val="26"/>
          <w:szCs w:val="26"/>
        </w:rPr>
        <w:t>6</w:t>
      </w:r>
      <w:r w:rsidRPr="00CD0A53">
        <w:rPr>
          <w:rFonts w:ascii="Times New Roman" w:hAnsi="Times New Roman" w:cs="Times New Roman"/>
          <w:b w:val="0"/>
          <w:bCs w:val="0"/>
          <w:sz w:val="26"/>
          <w:szCs w:val="26"/>
        </w:rPr>
        <w:t xml:space="preserve"> год.</w:t>
      </w:r>
    </w:p>
    <w:p w:rsidR="0013230F" w:rsidRDefault="0013230F" w:rsidP="00C948E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8709D7" w:rsidRDefault="008709D7" w:rsidP="00C948E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C948EA" w:rsidRDefault="00C948EA" w:rsidP="00C948E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  <w:bookmarkStart w:id="2" w:name="_GoBack"/>
      <w:bookmarkEnd w:id="2"/>
      <w:r w:rsidRPr="00CD0A53">
        <w:rPr>
          <w:rFonts w:ascii="Times New Roman" w:hAnsi="Times New Roman" w:cs="Times New Roman"/>
          <w:b w:val="0"/>
          <w:bCs w:val="0"/>
          <w:sz w:val="26"/>
          <w:szCs w:val="26"/>
        </w:rPr>
        <w:t>4. Опубликовать настоящее решение в сетевом издании «Когалымский вестник»: KOGVESTI.RU.</w:t>
      </w:r>
    </w:p>
    <w:p w:rsidR="00CF360A" w:rsidRDefault="00CF360A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EC2A58" w:rsidRDefault="00EC2A58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913CC8" w:rsidRDefault="00913CC8" w:rsidP="00CF360A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:rsidR="002B48E8" w:rsidRDefault="002B48E8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6"/>
        <w:gridCol w:w="4098"/>
        <w:gridCol w:w="2753"/>
      </w:tblGrid>
      <w:tr w:rsidR="004504C5" w:rsidTr="00B56CD1">
        <w:trPr>
          <w:trHeight w:val="1488"/>
        </w:trPr>
        <w:tc>
          <w:tcPr>
            <w:tcW w:w="1951" w:type="dxa"/>
          </w:tcPr>
          <w:p w:rsidR="00715FE0" w:rsidRPr="00951201" w:rsidRDefault="00715FE0" w:rsidP="00715FE0">
            <w:pPr>
              <w:rPr>
                <w:sz w:val="26"/>
                <w:szCs w:val="26"/>
              </w:rPr>
            </w:pPr>
            <w:r w:rsidRPr="00951201">
              <w:rPr>
                <w:sz w:val="26"/>
                <w:szCs w:val="26"/>
              </w:rPr>
              <w:t>Председатель Думы города Когалыма</w:t>
            </w:r>
          </w:p>
          <w:p w:rsidR="004504C5" w:rsidRDefault="004504C5" w:rsidP="008329FC">
            <w:pPr>
              <w:tabs>
                <w:tab w:val="left" w:pos="3206"/>
              </w:tabs>
              <w:rPr>
                <w:color w:val="000000" w:themeColor="text1"/>
                <w:sz w:val="24"/>
                <w:szCs w:val="24"/>
                <w:lang w:val="en-US"/>
              </w:rPr>
            </w:pPr>
          </w:p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</w:p>
        </w:tc>
        <w:tc>
          <w:tcPr>
            <w:tcW w:w="4253" w:type="dxa"/>
          </w:tcPr>
          <w:p w:rsidR="004504C5" w:rsidRDefault="004504C5" w:rsidP="008329FC">
            <w:pPr>
              <w:tabs>
                <w:tab w:val="left" w:pos="3206"/>
              </w:tabs>
              <w:rPr>
                <w:sz w:val="26"/>
                <w:szCs w:val="26"/>
              </w:rPr>
            </w:pPr>
            <w:bookmarkStart w:id="3" w:name="SIGNERSTAMP1"/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[</w:t>
            </w:r>
            <w:r w:rsidRPr="00052C29">
              <w:rPr>
                <w:color w:val="EEECE1" w:themeColor="background2"/>
                <w:sz w:val="24"/>
                <w:szCs w:val="24"/>
              </w:rPr>
              <w:t>штамп ЭП подписывающего</w:t>
            </w:r>
            <w:r w:rsidRPr="00052C29">
              <w:rPr>
                <w:color w:val="EEECE1" w:themeColor="background2"/>
                <w:sz w:val="24"/>
                <w:szCs w:val="24"/>
                <w:lang w:val="en-US"/>
              </w:rPr>
              <w:t>]</w:t>
            </w:r>
            <w:bookmarkEnd w:id="3"/>
          </w:p>
        </w:tc>
        <w:tc>
          <w:tcPr>
            <w:tcW w:w="2799" w:type="dxa"/>
          </w:tcPr>
          <w:p w:rsidR="004504C5" w:rsidRPr="00951201" w:rsidRDefault="00715FE0" w:rsidP="001A3EA0">
            <w:pPr>
              <w:tabs>
                <w:tab w:val="left" w:pos="3206"/>
              </w:tabs>
              <w:jc w:val="right"/>
              <w:rPr>
                <w:sz w:val="26"/>
                <w:szCs w:val="26"/>
              </w:rPr>
            </w:pPr>
            <w:r w:rsidRPr="00951201">
              <w:rPr>
                <w:color w:val="000000" w:themeColor="text1"/>
                <w:sz w:val="26"/>
                <w:szCs w:val="26"/>
              </w:rPr>
              <w:t>А.Ю.</w:t>
            </w:r>
            <w:r w:rsidRPr="00951201">
              <w:rPr>
                <w:color w:val="000000" w:themeColor="text1"/>
                <w:sz w:val="26"/>
                <w:szCs w:val="26"/>
                <w:lang w:val="en-US"/>
              </w:rPr>
              <w:t>Говорищева</w:t>
            </w:r>
          </w:p>
        </w:tc>
      </w:tr>
    </w:tbl>
    <w:p w:rsidR="00A0277C" w:rsidRDefault="00A0277C" w:rsidP="0085550D">
      <w:pPr>
        <w:tabs>
          <w:tab w:val="left" w:pos="3206"/>
        </w:tabs>
        <w:rPr>
          <w:sz w:val="26"/>
          <w:szCs w:val="26"/>
        </w:rPr>
      </w:pPr>
    </w:p>
    <w:sectPr w:rsidR="00A0277C" w:rsidSect="00874F39">
      <w:pgSz w:w="11906" w:h="16838"/>
      <w:pgMar w:top="993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15A6A"/>
    <w:rsid w:val="00016D3A"/>
    <w:rsid w:val="00065BCF"/>
    <w:rsid w:val="00073C61"/>
    <w:rsid w:val="00082085"/>
    <w:rsid w:val="000A27E7"/>
    <w:rsid w:val="000A28F6"/>
    <w:rsid w:val="000B2FB4"/>
    <w:rsid w:val="000D79EA"/>
    <w:rsid w:val="000F0569"/>
    <w:rsid w:val="00123B3D"/>
    <w:rsid w:val="0012635B"/>
    <w:rsid w:val="0013230F"/>
    <w:rsid w:val="001438BB"/>
    <w:rsid w:val="00151E87"/>
    <w:rsid w:val="00171A84"/>
    <w:rsid w:val="00186FC9"/>
    <w:rsid w:val="001A3EA0"/>
    <w:rsid w:val="001D0927"/>
    <w:rsid w:val="001E328E"/>
    <w:rsid w:val="00201088"/>
    <w:rsid w:val="00270DAE"/>
    <w:rsid w:val="00296CE5"/>
    <w:rsid w:val="002B10AF"/>
    <w:rsid w:val="002B48E8"/>
    <w:rsid w:val="002B49A0"/>
    <w:rsid w:val="002B740F"/>
    <w:rsid w:val="002C209B"/>
    <w:rsid w:val="002D5593"/>
    <w:rsid w:val="002E0A30"/>
    <w:rsid w:val="002F7936"/>
    <w:rsid w:val="00300D9B"/>
    <w:rsid w:val="00306041"/>
    <w:rsid w:val="00313DAF"/>
    <w:rsid w:val="003447F7"/>
    <w:rsid w:val="003502B4"/>
    <w:rsid w:val="003A6578"/>
    <w:rsid w:val="003D6A0D"/>
    <w:rsid w:val="003F587E"/>
    <w:rsid w:val="0043438A"/>
    <w:rsid w:val="004504C5"/>
    <w:rsid w:val="004F33B1"/>
    <w:rsid w:val="004F6241"/>
    <w:rsid w:val="005107FB"/>
    <w:rsid w:val="00512BCD"/>
    <w:rsid w:val="00514C53"/>
    <w:rsid w:val="00544806"/>
    <w:rsid w:val="005500E4"/>
    <w:rsid w:val="0055475A"/>
    <w:rsid w:val="005E57FA"/>
    <w:rsid w:val="006015ED"/>
    <w:rsid w:val="00625AA2"/>
    <w:rsid w:val="00635680"/>
    <w:rsid w:val="006429F8"/>
    <w:rsid w:val="0065731C"/>
    <w:rsid w:val="00705054"/>
    <w:rsid w:val="00715FE0"/>
    <w:rsid w:val="00720052"/>
    <w:rsid w:val="00747B75"/>
    <w:rsid w:val="007514B0"/>
    <w:rsid w:val="00792E20"/>
    <w:rsid w:val="007C24AA"/>
    <w:rsid w:val="007D1C62"/>
    <w:rsid w:val="007E28C2"/>
    <w:rsid w:val="007F5689"/>
    <w:rsid w:val="008027C8"/>
    <w:rsid w:val="00820045"/>
    <w:rsid w:val="008329FC"/>
    <w:rsid w:val="0085550D"/>
    <w:rsid w:val="0086685A"/>
    <w:rsid w:val="008709D7"/>
    <w:rsid w:val="00874F39"/>
    <w:rsid w:val="00877CE5"/>
    <w:rsid w:val="0088013C"/>
    <w:rsid w:val="00892BF3"/>
    <w:rsid w:val="008A4840"/>
    <w:rsid w:val="008C0B7C"/>
    <w:rsid w:val="008C7E24"/>
    <w:rsid w:val="008D2DB3"/>
    <w:rsid w:val="008D68E8"/>
    <w:rsid w:val="00912A08"/>
    <w:rsid w:val="00913CC8"/>
    <w:rsid w:val="00951201"/>
    <w:rsid w:val="00952EC3"/>
    <w:rsid w:val="0098458C"/>
    <w:rsid w:val="009C47D2"/>
    <w:rsid w:val="00A0277C"/>
    <w:rsid w:val="00A45402"/>
    <w:rsid w:val="00A564E7"/>
    <w:rsid w:val="00AC61B7"/>
    <w:rsid w:val="00AE3A79"/>
    <w:rsid w:val="00AE59E2"/>
    <w:rsid w:val="00AE5E75"/>
    <w:rsid w:val="00AE6CEC"/>
    <w:rsid w:val="00AF2359"/>
    <w:rsid w:val="00B141E0"/>
    <w:rsid w:val="00B22DDA"/>
    <w:rsid w:val="00B25576"/>
    <w:rsid w:val="00B3723D"/>
    <w:rsid w:val="00B44BE6"/>
    <w:rsid w:val="00B56CD1"/>
    <w:rsid w:val="00B71C99"/>
    <w:rsid w:val="00BB1866"/>
    <w:rsid w:val="00BC0358"/>
    <w:rsid w:val="00BC37E6"/>
    <w:rsid w:val="00C27247"/>
    <w:rsid w:val="00C4131F"/>
    <w:rsid w:val="00C700C4"/>
    <w:rsid w:val="00C700F3"/>
    <w:rsid w:val="00C82CE7"/>
    <w:rsid w:val="00C86CB3"/>
    <w:rsid w:val="00C939EB"/>
    <w:rsid w:val="00C948EA"/>
    <w:rsid w:val="00CB2627"/>
    <w:rsid w:val="00CC367F"/>
    <w:rsid w:val="00CF2197"/>
    <w:rsid w:val="00CF360A"/>
    <w:rsid w:val="00CF6B89"/>
    <w:rsid w:val="00D06854"/>
    <w:rsid w:val="00D333D9"/>
    <w:rsid w:val="00D52DB6"/>
    <w:rsid w:val="00D5489C"/>
    <w:rsid w:val="00D7764C"/>
    <w:rsid w:val="00DC4E03"/>
    <w:rsid w:val="00E275C8"/>
    <w:rsid w:val="00E91C97"/>
    <w:rsid w:val="00E92853"/>
    <w:rsid w:val="00E95489"/>
    <w:rsid w:val="00EB75CB"/>
    <w:rsid w:val="00EC17E6"/>
    <w:rsid w:val="00EC2A58"/>
    <w:rsid w:val="00EC6177"/>
    <w:rsid w:val="00ED5C7C"/>
    <w:rsid w:val="00ED62A2"/>
    <w:rsid w:val="00ED680E"/>
    <w:rsid w:val="00EE539C"/>
    <w:rsid w:val="00F06198"/>
    <w:rsid w:val="00F44025"/>
    <w:rsid w:val="00F5080D"/>
    <w:rsid w:val="00F742AE"/>
    <w:rsid w:val="00F8542E"/>
    <w:rsid w:val="00F91F27"/>
    <w:rsid w:val="00FB426A"/>
    <w:rsid w:val="00FB5937"/>
    <w:rsid w:val="00FE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335FB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">
    <w:name w:val="Сетка таблицы2"/>
    <w:basedOn w:val="a1"/>
    <w:next w:val="a5"/>
    <w:uiPriority w:val="59"/>
    <w:rsid w:val="00A0277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5"/>
    <w:uiPriority w:val="59"/>
    <w:rsid w:val="00073C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5E8638-F0BB-4326-AE12-81DF12FE7D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Иванова Елена Николаевна</cp:lastModifiedBy>
  <cp:revision>5</cp:revision>
  <cp:lastPrinted>2025-11-20T11:08:00Z</cp:lastPrinted>
  <dcterms:created xsi:type="dcterms:W3CDTF">2026-08-14T06:29:00Z</dcterms:created>
  <dcterms:modified xsi:type="dcterms:W3CDTF">2026-08-14T08:58:00Z</dcterms:modified>
</cp:coreProperties>
</file>