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314725" w:rsidRPr="00874F39" w:rsidRDefault="00314725" w:rsidP="00B22DDA">
      <w:pPr>
        <w:tabs>
          <w:tab w:val="left" w:pos="2030"/>
        </w:tabs>
        <w:rPr>
          <w:sz w:val="26"/>
          <w:szCs w:val="26"/>
        </w:rPr>
      </w:pPr>
    </w:p>
    <w:p w:rsidR="003618A5" w:rsidRDefault="005623FF" w:rsidP="005623FF">
      <w:pPr>
        <w:rPr>
          <w:sz w:val="26"/>
          <w:szCs w:val="26"/>
        </w:rPr>
      </w:pPr>
      <w:r w:rsidRPr="005623FF">
        <w:rPr>
          <w:sz w:val="26"/>
          <w:szCs w:val="26"/>
        </w:rPr>
        <w:t xml:space="preserve">О </w:t>
      </w:r>
      <w:r w:rsidR="00070F1E">
        <w:rPr>
          <w:sz w:val="26"/>
          <w:szCs w:val="26"/>
        </w:rPr>
        <w:t xml:space="preserve">признании </w:t>
      </w:r>
      <w:r w:rsidRPr="005623FF">
        <w:rPr>
          <w:sz w:val="26"/>
          <w:szCs w:val="26"/>
        </w:rPr>
        <w:t>постановлени</w:t>
      </w:r>
      <w:r w:rsidR="009A3401">
        <w:rPr>
          <w:sz w:val="26"/>
          <w:szCs w:val="26"/>
        </w:rPr>
        <w:t>й</w:t>
      </w:r>
      <w:r w:rsidRPr="005623FF">
        <w:rPr>
          <w:sz w:val="26"/>
          <w:szCs w:val="26"/>
        </w:rPr>
        <w:t xml:space="preserve"> </w:t>
      </w:r>
    </w:p>
    <w:p w:rsidR="003618A5" w:rsidRDefault="005623FF" w:rsidP="005623FF">
      <w:pPr>
        <w:rPr>
          <w:sz w:val="26"/>
          <w:szCs w:val="26"/>
        </w:rPr>
      </w:pPr>
      <w:r w:rsidRPr="005623FF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 xml:space="preserve">города Когалыма </w:t>
      </w:r>
    </w:p>
    <w:p w:rsidR="0013159E" w:rsidRDefault="005623FF" w:rsidP="005623FF">
      <w:pPr>
        <w:rPr>
          <w:sz w:val="26"/>
          <w:szCs w:val="26"/>
        </w:rPr>
      </w:pPr>
      <w:r w:rsidRPr="005623FF">
        <w:rPr>
          <w:sz w:val="26"/>
          <w:szCs w:val="26"/>
        </w:rPr>
        <w:t xml:space="preserve">от </w:t>
      </w:r>
      <w:r w:rsidR="009A3401" w:rsidRPr="009A3401">
        <w:rPr>
          <w:sz w:val="26"/>
          <w:szCs w:val="26"/>
        </w:rPr>
        <w:t xml:space="preserve">25.03.2026 </w:t>
      </w:r>
      <w:r>
        <w:rPr>
          <w:sz w:val="26"/>
          <w:szCs w:val="26"/>
        </w:rPr>
        <w:t>№</w:t>
      </w:r>
      <w:r w:rsidR="009A3401" w:rsidRPr="009A3401">
        <w:rPr>
          <w:sz w:val="26"/>
          <w:szCs w:val="26"/>
        </w:rPr>
        <w:t>596</w:t>
      </w:r>
      <w:r w:rsidR="009A3401">
        <w:rPr>
          <w:sz w:val="26"/>
          <w:szCs w:val="26"/>
        </w:rPr>
        <w:t xml:space="preserve">, от 07.05.2026 </w:t>
      </w:r>
    </w:p>
    <w:p w:rsidR="00B22DDA" w:rsidRPr="007876C6" w:rsidRDefault="009A3401" w:rsidP="005623FF">
      <w:pPr>
        <w:rPr>
          <w:sz w:val="26"/>
          <w:szCs w:val="26"/>
        </w:rPr>
      </w:pPr>
      <w:r>
        <w:rPr>
          <w:sz w:val="26"/>
          <w:szCs w:val="26"/>
        </w:rPr>
        <w:t>№</w:t>
      </w:r>
      <w:r w:rsidRPr="009A3401">
        <w:rPr>
          <w:sz w:val="26"/>
          <w:szCs w:val="26"/>
        </w:rPr>
        <w:t>1028</w:t>
      </w:r>
      <w:r w:rsidR="003618A5" w:rsidRPr="003618A5">
        <w:t xml:space="preserve"> </w:t>
      </w:r>
      <w:r w:rsidR="003618A5" w:rsidRPr="003618A5">
        <w:rPr>
          <w:sz w:val="26"/>
          <w:szCs w:val="26"/>
        </w:rPr>
        <w:t>утратившим силу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13159E" w:rsidRDefault="0013159E" w:rsidP="0013159E">
      <w:pPr>
        <w:ind w:firstLine="709"/>
        <w:jc w:val="both"/>
        <w:rPr>
          <w:sz w:val="26"/>
          <w:szCs w:val="26"/>
        </w:rPr>
      </w:pPr>
      <w:r w:rsidRPr="0013159E">
        <w:rPr>
          <w:sz w:val="26"/>
          <w:szCs w:val="26"/>
        </w:rPr>
        <w:t>В соответствии с Закон</w:t>
      </w:r>
      <w:r>
        <w:rPr>
          <w:sz w:val="26"/>
          <w:szCs w:val="26"/>
        </w:rPr>
        <w:t>ом</w:t>
      </w:r>
      <w:r w:rsidRPr="0013159E">
        <w:rPr>
          <w:sz w:val="26"/>
          <w:szCs w:val="26"/>
        </w:rPr>
        <w:t xml:space="preserve"> Ханты-Мансийского автономного округа - Югры от 24.11.2008 </w:t>
      </w:r>
      <w:r>
        <w:rPr>
          <w:sz w:val="26"/>
          <w:szCs w:val="26"/>
        </w:rPr>
        <w:t>№</w:t>
      </w:r>
      <w:r w:rsidRPr="0013159E">
        <w:rPr>
          <w:sz w:val="26"/>
          <w:szCs w:val="26"/>
        </w:rPr>
        <w:t xml:space="preserve">138-оз </w:t>
      </w:r>
      <w:r>
        <w:rPr>
          <w:sz w:val="26"/>
          <w:szCs w:val="26"/>
        </w:rPr>
        <w:t>«</w:t>
      </w:r>
      <w:r w:rsidRPr="0013159E">
        <w:rPr>
          <w:sz w:val="26"/>
          <w:szCs w:val="26"/>
        </w:rPr>
        <w:t xml:space="preserve">О регистре муниципальных нормативных правовых актов Ханты-Мансийского автономного округа </w:t>
      </w:r>
      <w:r>
        <w:rPr>
          <w:sz w:val="26"/>
          <w:szCs w:val="26"/>
        </w:rPr>
        <w:t>–</w:t>
      </w:r>
      <w:r w:rsidRPr="0013159E">
        <w:rPr>
          <w:sz w:val="26"/>
          <w:szCs w:val="26"/>
        </w:rPr>
        <w:t xml:space="preserve"> Югры</w:t>
      </w:r>
      <w:r>
        <w:rPr>
          <w:sz w:val="26"/>
          <w:szCs w:val="26"/>
        </w:rPr>
        <w:t>»</w:t>
      </w:r>
      <w:r w:rsidRPr="0013159E">
        <w:rPr>
          <w:sz w:val="26"/>
          <w:szCs w:val="26"/>
        </w:rPr>
        <w:t>, руководствуясь</w:t>
      </w:r>
      <w:r>
        <w:rPr>
          <w:sz w:val="26"/>
          <w:szCs w:val="26"/>
        </w:rPr>
        <w:t xml:space="preserve"> п</w:t>
      </w:r>
      <w:r w:rsidRPr="0013159E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Pr="0013159E">
        <w:rPr>
          <w:sz w:val="26"/>
          <w:szCs w:val="26"/>
        </w:rPr>
        <w:t xml:space="preserve"> Губернатора ХМАО - Югры от 30.12.2015 </w:t>
      </w:r>
      <w:r>
        <w:rPr>
          <w:sz w:val="26"/>
          <w:szCs w:val="26"/>
        </w:rPr>
        <w:t>№</w:t>
      </w:r>
      <w:r w:rsidRPr="0013159E">
        <w:rPr>
          <w:sz w:val="26"/>
          <w:szCs w:val="26"/>
        </w:rPr>
        <w:t xml:space="preserve">172 </w:t>
      </w:r>
      <w:r>
        <w:rPr>
          <w:sz w:val="26"/>
          <w:szCs w:val="26"/>
        </w:rPr>
        <w:t>«</w:t>
      </w:r>
      <w:r w:rsidRPr="0013159E">
        <w:rPr>
          <w:sz w:val="26"/>
          <w:szCs w:val="26"/>
        </w:rPr>
        <w:t xml:space="preserve">Об Аппарате Губернатора, Правительства Ханты-Мансийского автономного округа </w:t>
      </w:r>
      <w:r>
        <w:rPr>
          <w:sz w:val="26"/>
          <w:szCs w:val="26"/>
        </w:rPr>
        <w:t>–</w:t>
      </w:r>
      <w:r w:rsidRPr="0013159E">
        <w:rPr>
          <w:sz w:val="26"/>
          <w:szCs w:val="26"/>
        </w:rPr>
        <w:t xml:space="preserve"> Югры</w:t>
      </w:r>
      <w:r>
        <w:rPr>
          <w:sz w:val="26"/>
          <w:szCs w:val="26"/>
        </w:rPr>
        <w:t>», Уставом города Когалыма:</w:t>
      </w:r>
    </w:p>
    <w:p w:rsidR="0013159E" w:rsidRDefault="0013159E" w:rsidP="009A3401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9A3401" w:rsidRPr="009A3401" w:rsidRDefault="009A3401" w:rsidP="009A34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A3401">
        <w:rPr>
          <w:sz w:val="26"/>
          <w:szCs w:val="26"/>
        </w:rPr>
        <w:t>1. Признать утратившими силу следующие постановления Администрации города Когалыма:</w:t>
      </w:r>
    </w:p>
    <w:p w:rsidR="009A3401" w:rsidRPr="009A3401" w:rsidRDefault="009A3401" w:rsidP="009A34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A3401">
        <w:rPr>
          <w:sz w:val="26"/>
          <w:szCs w:val="26"/>
        </w:rPr>
        <w:t>1.1. от 25.03.2026 №596 «Об утверждении Руководства по соблюдению обязательных требований при осуществлении муниципального жилищного контроля в городе Когалыме»;</w:t>
      </w:r>
    </w:p>
    <w:p w:rsidR="009A3401" w:rsidRDefault="009A3401" w:rsidP="009A34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A3401">
        <w:rPr>
          <w:sz w:val="26"/>
          <w:szCs w:val="26"/>
        </w:rPr>
        <w:t>1.2. от 07.05.2026 №1028 «</w:t>
      </w:r>
      <w:r>
        <w:rPr>
          <w:sz w:val="26"/>
          <w:szCs w:val="26"/>
        </w:rPr>
        <w:t xml:space="preserve">О внесении изменений в постановление Администрации города Когалыма </w:t>
      </w:r>
      <w:r w:rsidRPr="009A3401">
        <w:rPr>
          <w:sz w:val="26"/>
          <w:szCs w:val="26"/>
        </w:rPr>
        <w:t>от 01.03.2022 №491».</w:t>
      </w:r>
    </w:p>
    <w:p w:rsidR="009A3401" w:rsidRDefault="009A3401" w:rsidP="004B1051">
      <w:pPr>
        <w:jc w:val="both"/>
        <w:rPr>
          <w:sz w:val="26"/>
          <w:szCs w:val="26"/>
        </w:rPr>
      </w:pPr>
    </w:p>
    <w:p w:rsidR="00314725" w:rsidRPr="00314725" w:rsidRDefault="004B1051" w:rsidP="003147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14725" w:rsidRPr="00314725">
        <w:rPr>
          <w:sz w:val="26"/>
          <w:szCs w:val="26"/>
        </w:rPr>
        <w:t>. Опубликовать настоящее постановление в сетевом издании «Когалымский вестник»: KOGVESTI.RU, ЭЛ №ФС 77 – 85332</w:t>
      </w:r>
      <w:r w:rsidR="00314725">
        <w:rPr>
          <w:sz w:val="26"/>
          <w:szCs w:val="26"/>
        </w:rPr>
        <w:t xml:space="preserve"> </w:t>
      </w:r>
      <w:r w:rsidR="00314725" w:rsidRPr="00314725">
        <w:rPr>
          <w:sz w:val="26"/>
          <w:szCs w:val="26"/>
        </w:rPr>
        <w:t xml:space="preserve">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="00786B85">
        <w:rPr>
          <w:sz w:val="26"/>
          <w:szCs w:val="26"/>
        </w:rPr>
        <w:t>«</w:t>
      </w:r>
      <w:r w:rsidR="00314725" w:rsidRPr="00314725">
        <w:rPr>
          <w:sz w:val="26"/>
          <w:szCs w:val="26"/>
        </w:rPr>
        <w:t>Интернет</w:t>
      </w:r>
      <w:r w:rsidR="00786B85">
        <w:rPr>
          <w:sz w:val="26"/>
          <w:szCs w:val="26"/>
        </w:rPr>
        <w:t>»</w:t>
      </w:r>
      <w:r w:rsidR="00314725" w:rsidRPr="00314725">
        <w:rPr>
          <w:sz w:val="26"/>
          <w:szCs w:val="26"/>
        </w:rPr>
        <w:t xml:space="preserve"> (www.admkogalym.ru).</w:t>
      </w:r>
    </w:p>
    <w:p w:rsidR="00314725" w:rsidRPr="00314725" w:rsidRDefault="00314725" w:rsidP="00314725">
      <w:pPr>
        <w:ind w:firstLine="709"/>
        <w:jc w:val="both"/>
        <w:rPr>
          <w:sz w:val="26"/>
          <w:szCs w:val="26"/>
        </w:rPr>
      </w:pPr>
    </w:p>
    <w:p w:rsidR="001D0927" w:rsidRDefault="004B1051" w:rsidP="003147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bookmarkStart w:id="0" w:name="_GoBack"/>
      <w:bookmarkEnd w:id="0"/>
      <w:r w:rsidR="00314725" w:rsidRPr="00314725">
        <w:rPr>
          <w:sz w:val="26"/>
          <w:szCs w:val="26"/>
        </w:rPr>
        <w:t xml:space="preserve">. Контроль за </w:t>
      </w:r>
      <w:r w:rsidR="00882917">
        <w:rPr>
          <w:sz w:val="26"/>
          <w:szCs w:val="26"/>
        </w:rPr>
        <w:t>ис</w:t>
      </w:r>
      <w:r w:rsidR="00314725" w:rsidRPr="00314725">
        <w:rPr>
          <w:sz w:val="26"/>
          <w:szCs w:val="26"/>
        </w:rPr>
        <w:t>полнением постановления оставляю за собой.</w:t>
      </w:r>
    </w:p>
    <w:p w:rsidR="003F7C3C" w:rsidRDefault="003F7C3C" w:rsidP="00314725">
      <w:pPr>
        <w:ind w:firstLine="709"/>
        <w:jc w:val="both"/>
        <w:rPr>
          <w:sz w:val="26"/>
          <w:szCs w:val="26"/>
        </w:rPr>
      </w:pPr>
    </w:p>
    <w:p w:rsidR="00314725" w:rsidRDefault="00314725" w:rsidP="00314725">
      <w:pPr>
        <w:ind w:firstLine="709"/>
        <w:jc w:val="both"/>
        <w:rPr>
          <w:sz w:val="26"/>
          <w:szCs w:val="26"/>
        </w:rPr>
      </w:pPr>
    </w:p>
    <w:p w:rsidR="00070F1E" w:rsidRDefault="00070F1E" w:rsidP="00314725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314725">
      <w:pgSz w:w="11906" w:h="16838"/>
      <w:pgMar w:top="993" w:right="567" w:bottom="993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decimal"/>
      <w:lvlText w:val="%1.%2."/>
      <w:lvlJc w:val="left"/>
      <w:pPr>
        <w:ind w:left="5471" w:hanging="432"/>
      </w:pPr>
    </w:lvl>
    <w:lvl w:ilvl="2">
      <w:start w:val="1"/>
      <w:numFmt w:val="decimal"/>
      <w:lvlText w:val="%1.%2.%3."/>
      <w:lvlJc w:val="left"/>
      <w:pPr>
        <w:ind w:left="5903" w:hanging="504"/>
      </w:pPr>
    </w:lvl>
    <w:lvl w:ilvl="3">
      <w:start w:val="1"/>
      <w:numFmt w:val="decimal"/>
      <w:lvlText w:val="%1.%2.%3.%4."/>
      <w:lvlJc w:val="left"/>
      <w:pPr>
        <w:ind w:left="6407" w:hanging="648"/>
      </w:pPr>
    </w:lvl>
    <w:lvl w:ilvl="4">
      <w:start w:val="1"/>
      <w:numFmt w:val="decimal"/>
      <w:lvlText w:val="%1.%2.%3.%4.%5."/>
      <w:lvlJc w:val="left"/>
      <w:pPr>
        <w:ind w:left="6911" w:hanging="792"/>
      </w:pPr>
    </w:lvl>
    <w:lvl w:ilvl="5">
      <w:start w:val="1"/>
      <w:numFmt w:val="decimal"/>
      <w:lvlText w:val="%1.%2.%3.%4.%5.%6."/>
      <w:lvlJc w:val="left"/>
      <w:pPr>
        <w:ind w:left="7415" w:hanging="936"/>
      </w:pPr>
    </w:lvl>
    <w:lvl w:ilvl="6">
      <w:start w:val="1"/>
      <w:numFmt w:val="decimal"/>
      <w:lvlText w:val="%1.%2.%3.%4.%5.%6.%7."/>
      <w:lvlJc w:val="left"/>
      <w:pPr>
        <w:ind w:left="7919" w:hanging="1080"/>
      </w:pPr>
    </w:lvl>
    <w:lvl w:ilvl="7">
      <w:start w:val="1"/>
      <w:numFmt w:val="decimal"/>
      <w:lvlText w:val="%1.%2.%3.%4.%5.%6.%7.%8."/>
      <w:lvlJc w:val="left"/>
      <w:pPr>
        <w:ind w:left="8423" w:hanging="1224"/>
      </w:pPr>
    </w:lvl>
    <w:lvl w:ilvl="8">
      <w:start w:val="1"/>
      <w:numFmt w:val="decimal"/>
      <w:lvlText w:val="%1.%2.%3.%4.%5.%6.%7.%8.%9."/>
      <w:lvlJc w:val="left"/>
      <w:pPr>
        <w:ind w:left="8999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70F1E"/>
    <w:rsid w:val="00082085"/>
    <w:rsid w:val="000F0569"/>
    <w:rsid w:val="00122C5A"/>
    <w:rsid w:val="0013159E"/>
    <w:rsid w:val="00171A84"/>
    <w:rsid w:val="001759D1"/>
    <w:rsid w:val="001D0927"/>
    <w:rsid w:val="001E328E"/>
    <w:rsid w:val="00201088"/>
    <w:rsid w:val="002B10AF"/>
    <w:rsid w:val="002B49A0"/>
    <w:rsid w:val="002D5593"/>
    <w:rsid w:val="002E0A30"/>
    <w:rsid w:val="002E0F4B"/>
    <w:rsid w:val="002F7936"/>
    <w:rsid w:val="00300D9B"/>
    <w:rsid w:val="00313DAF"/>
    <w:rsid w:val="00314725"/>
    <w:rsid w:val="003447F7"/>
    <w:rsid w:val="00345BD4"/>
    <w:rsid w:val="003618A5"/>
    <w:rsid w:val="003B2D0F"/>
    <w:rsid w:val="003F587E"/>
    <w:rsid w:val="003F7C3C"/>
    <w:rsid w:val="0043438A"/>
    <w:rsid w:val="004B1051"/>
    <w:rsid w:val="004B7844"/>
    <w:rsid w:val="004F33B1"/>
    <w:rsid w:val="00502FEC"/>
    <w:rsid w:val="005500E4"/>
    <w:rsid w:val="005623FF"/>
    <w:rsid w:val="006015ED"/>
    <w:rsid w:val="00625AA2"/>
    <w:rsid w:val="00635680"/>
    <w:rsid w:val="0074653F"/>
    <w:rsid w:val="00747B75"/>
    <w:rsid w:val="00786B8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82917"/>
    <w:rsid w:val="008C0B7C"/>
    <w:rsid w:val="008C7E24"/>
    <w:rsid w:val="008D2DB3"/>
    <w:rsid w:val="00952EC3"/>
    <w:rsid w:val="009A3401"/>
    <w:rsid w:val="009C47D2"/>
    <w:rsid w:val="009D55AA"/>
    <w:rsid w:val="00A564E7"/>
    <w:rsid w:val="00AD3898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FC1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C9B4A-7669-42AF-888F-4B5393A6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83</cp:revision>
  <cp:lastPrinted>2022-11-11T11:42:00Z</cp:lastPrinted>
  <dcterms:created xsi:type="dcterms:W3CDTF">2018-07-18T04:10:00Z</dcterms:created>
  <dcterms:modified xsi:type="dcterms:W3CDTF">2026-06-30T06:34:00Z</dcterms:modified>
</cp:coreProperties>
</file>