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11" w:rsidRPr="008A6C11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8A6C11">
        <w:rPr>
          <w:rFonts w:ascii="Times New Roman" w:hAnsi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C11" w:rsidRPr="008A6C11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8A6C11" w:rsidRPr="008A6C11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8A6C11" w:rsidRPr="008A6C11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8A6C11" w:rsidRPr="008A6C11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8A6C11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8A6C11" w:rsidRPr="008A6C11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8A6C11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8A6C11" w:rsidRPr="008A6C11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8A6C11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8A6C11" w:rsidRPr="00185E67" w:rsidRDefault="008A6C11" w:rsidP="008A6C11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8A6C11" w:rsidRPr="00185E67" w:rsidRDefault="008A6C11" w:rsidP="008A6C1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A6C11" w:rsidRPr="00185E67" w:rsidTr="00F11AC5">
        <w:trPr>
          <w:trHeight w:val="155"/>
        </w:trPr>
        <w:tc>
          <w:tcPr>
            <w:tcW w:w="565" w:type="dxa"/>
            <w:vAlign w:val="center"/>
          </w:tcPr>
          <w:p w:rsidR="008A6C11" w:rsidRPr="008A6C11" w:rsidRDefault="008A6C11" w:rsidP="008A6C1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8A6C11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A6C11" w:rsidRPr="00185E67" w:rsidRDefault="008A6C11" w:rsidP="008A6C1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26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A6C11" w:rsidRPr="00185E67" w:rsidRDefault="008A6C11" w:rsidP="008A6C11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A6C11" w:rsidRPr="00185E67" w:rsidRDefault="008A6C11" w:rsidP="008A6C11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8A6C11" w:rsidRPr="00185E67" w:rsidRDefault="008A6C11" w:rsidP="008A6C1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A6C11" w:rsidRPr="00185E67" w:rsidRDefault="008A6C11" w:rsidP="008A6C1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8A6C11" w:rsidRPr="008A6C11" w:rsidRDefault="008A6C11" w:rsidP="008A6C11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/>
                <w:color w:val="333333"/>
                <w:sz w:val="26"/>
              </w:rPr>
            </w:pPr>
            <w:proofErr w:type="gramStart"/>
            <w:r w:rsidRPr="008A6C11">
              <w:rPr>
                <w:rFonts w:ascii="Times New Roman" w:hAnsi="Times New Roman"/>
                <w:color w:val="333333"/>
                <w:sz w:val="26"/>
              </w:rPr>
              <w:t>г</w:t>
            </w:r>
            <w:proofErr w:type="gramEnd"/>
            <w:r w:rsidRPr="008A6C11">
              <w:rPr>
                <w:rFonts w:ascii="Times New Roman" w:hAnsi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8A6C11" w:rsidRPr="008A6C11" w:rsidRDefault="008A6C11" w:rsidP="008A6C1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8A6C11">
              <w:rPr>
                <w:rFonts w:ascii="Times New Roman" w:hAnsi="Times New Roman"/>
                <w:color w:val="333333"/>
                <w:sz w:val="26"/>
              </w:rPr>
              <w:t xml:space="preserve"> №</w:t>
            </w:r>
            <w:r w:rsidRPr="008A6C11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6C11" w:rsidRPr="00185E67" w:rsidRDefault="008A6C11" w:rsidP="008A6C1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872</w:t>
            </w:r>
          </w:p>
        </w:tc>
      </w:tr>
    </w:tbl>
    <w:p w:rsidR="008A6C11" w:rsidRPr="00185E67" w:rsidRDefault="008A6C11" w:rsidP="008A6C1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1D2BCD" w:rsidRDefault="001D2BCD" w:rsidP="00BF7AD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D2BCD" w:rsidRDefault="001D2BCD" w:rsidP="00BF7AD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F7AD3" w:rsidRPr="001D2BCD" w:rsidRDefault="00BF7AD3" w:rsidP="00BF7AD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D2BCD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</w:t>
      </w:r>
    </w:p>
    <w:p w:rsidR="00BF7AD3" w:rsidRPr="001D2BCD" w:rsidRDefault="00BF7AD3" w:rsidP="00BF7AD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D2BCD">
        <w:rPr>
          <w:rFonts w:ascii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1D2BCD" w:rsidRDefault="001D2BCD" w:rsidP="00BF7AD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BF7AD3" w:rsidRPr="001D2BCD" w:rsidRDefault="00BF7AD3" w:rsidP="00BF7AD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D2BCD">
        <w:rPr>
          <w:rFonts w:ascii="Times New Roman" w:hAnsi="Times New Roman"/>
          <w:sz w:val="26"/>
          <w:szCs w:val="26"/>
          <w:lang w:eastAsia="ru-RU"/>
        </w:rPr>
        <w:t>от 16.11.2015 №3326</w:t>
      </w:r>
    </w:p>
    <w:p w:rsidR="006F0FC0" w:rsidRPr="002B6203" w:rsidRDefault="006F0FC0" w:rsidP="001D2BCD">
      <w:pPr>
        <w:pStyle w:val="a3"/>
        <w:ind w:firstLine="709"/>
        <w:jc w:val="both"/>
        <w:rPr>
          <w:rFonts w:ascii="Times New Roman" w:hAnsi="Times New Roman"/>
          <w:color w:val="162631"/>
          <w:sz w:val="26"/>
          <w:szCs w:val="26"/>
        </w:rPr>
      </w:pPr>
    </w:p>
    <w:p w:rsidR="001D2BCD" w:rsidRDefault="001D2BCD" w:rsidP="001D2BCD">
      <w:pPr>
        <w:pStyle w:val="a3"/>
        <w:ind w:firstLine="709"/>
        <w:jc w:val="both"/>
        <w:rPr>
          <w:rFonts w:ascii="Times New Roman" w:hAnsi="Times New Roman"/>
          <w:color w:val="162631"/>
          <w:sz w:val="26"/>
          <w:szCs w:val="26"/>
        </w:rPr>
      </w:pPr>
    </w:p>
    <w:p w:rsidR="001D2BCD" w:rsidRDefault="001D2BCD" w:rsidP="001D2BCD">
      <w:pPr>
        <w:pStyle w:val="a3"/>
        <w:ind w:firstLine="709"/>
        <w:jc w:val="both"/>
        <w:rPr>
          <w:rFonts w:ascii="Times New Roman" w:hAnsi="Times New Roman"/>
          <w:color w:val="162631"/>
          <w:sz w:val="26"/>
          <w:szCs w:val="26"/>
        </w:rPr>
      </w:pPr>
    </w:p>
    <w:p w:rsidR="006F0FC0" w:rsidRPr="002B6203" w:rsidRDefault="006F0FC0" w:rsidP="001D2BC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B6203">
        <w:rPr>
          <w:rFonts w:ascii="Times New Roman" w:hAnsi="Times New Roman"/>
          <w:color w:val="162631"/>
          <w:sz w:val="26"/>
          <w:szCs w:val="26"/>
        </w:rPr>
        <w:t xml:space="preserve">В соответствии с Федеральным законом </w:t>
      </w:r>
      <w:r w:rsidRPr="002B6203">
        <w:rPr>
          <w:rFonts w:ascii="Times New Roman" w:hAnsi="Times New Roman"/>
          <w:sz w:val="26"/>
          <w:szCs w:val="26"/>
        </w:rPr>
        <w:t xml:space="preserve">от 06.10.2003 №131-ФЗ                 «Об общих принципах организации местного самоуправления в Российской Федерации», </w:t>
      </w:r>
      <w:r w:rsidRPr="002B6203">
        <w:rPr>
          <w:rFonts w:ascii="Times New Roman" w:hAnsi="Times New Roman"/>
          <w:color w:val="162631"/>
          <w:sz w:val="26"/>
          <w:szCs w:val="26"/>
        </w:rPr>
        <w:t xml:space="preserve">Федеральным законом </w:t>
      </w:r>
      <w:r w:rsidRPr="002B6203">
        <w:rPr>
          <w:rFonts w:ascii="Times New Roman" w:hAnsi="Times New Roman"/>
          <w:sz w:val="26"/>
          <w:szCs w:val="26"/>
        </w:rPr>
        <w:t xml:space="preserve">от 29.12.2012 №273-ФЗ «Об образовании в Российской Федерации», в целях исполнения </w:t>
      </w:r>
      <w:r w:rsidR="00DC14B6" w:rsidRPr="00DC14B6">
        <w:rPr>
          <w:rFonts w:ascii="Times New Roman" w:hAnsi="Times New Roman"/>
          <w:bCs/>
          <w:sz w:val="26"/>
          <w:szCs w:val="26"/>
        </w:rPr>
        <w:t xml:space="preserve">протокола заседания Постоянной комиссии Совета при Губернаторе Ханты-Мансийского автономного округа – Югры по развитию местного самоуправления в </w:t>
      </w:r>
      <w:r w:rsidR="001D2BCD">
        <w:rPr>
          <w:rFonts w:ascii="Times New Roman" w:hAnsi="Times New Roman"/>
          <w:bCs/>
          <w:sz w:val="26"/>
          <w:szCs w:val="26"/>
        </w:rPr>
        <w:t xml:space="preserve">                </w:t>
      </w:r>
      <w:r w:rsidR="00DC14B6" w:rsidRPr="00DC14B6">
        <w:rPr>
          <w:rFonts w:ascii="Times New Roman" w:hAnsi="Times New Roman"/>
          <w:bCs/>
          <w:sz w:val="26"/>
          <w:szCs w:val="26"/>
        </w:rPr>
        <w:t>Ханты-Мансийском</w:t>
      </w:r>
      <w:r w:rsidR="001A234B">
        <w:rPr>
          <w:rFonts w:ascii="Times New Roman" w:hAnsi="Times New Roman"/>
          <w:bCs/>
          <w:sz w:val="26"/>
          <w:szCs w:val="26"/>
        </w:rPr>
        <w:t xml:space="preserve"> автономном округе – Югре от 23.08.2016</w:t>
      </w:r>
      <w:r w:rsidR="00DC14B6" w:rsidRPr="00DC14B6">
        <w:rPr>
          <w:rFonts w:ascii="Times New Roman" w:hAnsi="Times New Roman"/>
          <w:bCs/>
          <w:sz w:val="26"/>
          <w:szCs w:val="26"/>
        </w:rPr>
        <w:t xml:space="preserve"> №32</w:t>
      </w:r>
      <w:r w:rsidRPr="002B6203">
        <w:rPr>
          <w:rFonts w:ascii="Times New Roman" w:hAnsi="Times New Roman"/>
          <w:sz w:val="26"/>
          <w:szCs w:val="26"/>
        </w:rPr>
        <w:t>:</w:t>
      </w:r>
      <w:proofErr w:type="gramEnd"/>
    </w:p>
    <w:p w:rsidR="006F0FC0" w:rsidRPr="002B6203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7AD3" w:rsidRPr="00BF7AD3" w:rsidRDefault="00BF7AD3" w:rsidP="001D2BC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7AD3"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</w:t>
      </w:r>
      <w:r w:rsidR="001761B1">
        <w:rPr>
          <w:rFonts w:ascii="Times New Roman" w:hAnsi="Times New Roman"/>
          <w:sz w:val="26"/>
          <w:szCs w:val="26"/>
        </w:rPr>
        <w:t>16.11.2015 №3326</w:t>
      </w:r>
      <w:r w:rsidRPr="00BF7AD3">
        <w:rPr>
          <w:rFonts w:ascii="Times New Roman" w:hAnsi="Times New Roman"/>
          <w:sz w:val="26"/>
          <w:szCs w:val="26"/>
        </w:rPr>
        <w:t xml:space="preserve"> «Об утверждении</w:t>
      </w:r>
      <w:r w:rsidR="005C1E2B">
        <w:rPr>
          <w:rFonts w:ascii="Times New Roman" w:hAnsi="Times New Roman"/>
          <w:sz w:val="26"/>
          <w:szCs w:val="26"/>
        </w:rPr>
        <w:t xml:space="preserve"> </w:t>
      </w:r>
      <w:r w:rsidR="001761B1" w:rsidRPr="002B6203">
        <w:rPr>
          <w:rFonts w:ascii="Times New Roman" w:hAnsi="Times New Roman"/>
          <w:color w:val="000000"/>
          <w:sz w:val="26"/>
          <w:szCs w:val="26"/>
        </w:rPr>
        <w:t>план</w:t>
      </w:r>
      <w:r w:rsidR="001761B1">
        <w:rPr>
          <w:rFonts w:ascii="Times New Roman" w:hAnsi="Times New Roman"/>
          <w:color w:val="000000"/>
          <w:sz w:val="26"/>
          <w:szCs w:val="26"/>
        </w:rPr>
        <w:t>а</w:t>
      </w:r>
      <w:r w:rsidR="001761B1" w:rsidRPr="002B6203">
        <w:rPr>
          <w:rFonts w:ascii="Times New Roman" w:hAnsi="Times New Roman"/>
          <w:sz w:val="26"/>
          <w:szCs w:val="26"/>
        </w:rPr>
        <w:t xml:space="preserve"> мероприятий («дорожная карта») по обеспечению обучения учащихся в общеобразовательных организациях города Когалыма в одну смену на 2016-2025 годы</w:t>
      </w:r>
      <w:r w:rsidRPr="00BF7AD3">
        <w:rPr>
          <w:rFonts w:ascii="Times New Roman" w:hAnsi="Times New Roman"/>
          <w:sz w:val="26"/>
          <w:szCs w:val="26"/>
        </w:rPr>
        <w:t>» (далее – постановление) внести следующее изменения:</w:t>
      </w:r>
    </w:p>
    <w:p w:rsidR="00BF7AD3" w:rsidRDefault="001761B1" w:rsidP="001D2BCD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61B1">
        <w:rPr>
          <w:rFonts w:ascii="Times New Roman" w:hAnsi="Times New Roman"/>
          <w:sz w:val="26"/>
          <w:szCs w:val="26"/>
          <w:lang w:eastAsia="ru-RU"/>
        </w:rPr>
        <w:t xml:space="preserve">Раздел II. </w:t>
      </w:r>
      <w:r w:rsidR="00667407">
        <w:rPr>
          <w:rFonts w:ascii="Times New Roman" w:hAnsi="Times New Roman"/>
          <w:sz w:val="26"/>
          <w:szCs w:val="26"/>
          <w:lang w:eastAsia="ru-RU"/>
        </w:rPr>
        <w:t>«</w:t>
      </w:r>
      <w:r w:rsidRPr="001761B1">
        <w:rPr>
          <w:rFonts w:ascii="Times New Roman" w:hAnsi="Times New Roman"/>
          <w:sz w:val="26"/>
          <w:szCs w:val="26"/>
          <w:lang w:eastAsia="ru-RU"/>
        </w:rPr>
        <w:t>Содержание проблемы и обоснование путей решения</w:t>
      </w:r>
      <w:r w:rsidR="00667407">
        <w:rPr>
          <w:rFonts w:ascii="Times New Roman" w:hAnsi="Times New Roman"/>
          <w:sz w:val="26"/>
          <w:szCs w:val="26"/>
          <w:lang w:eastAsia="ru-RU"/>
        </w:rPr>
        <w:t>»</w:t>
      </w:r>
      <w:r w:rsidRPr="001761B1">
        <w:rPr>
          <w:rFonts w:ascii="Times New Roman" w:hAnsi="Times New Roman"/>
          <w:sz w:val="26"/>
          <w:szCs w:val="26"/>
          <w:lang w:eastAsia="ru-RU"/>
        </w:rPr>
        <w:t xml:space="preserve"> приложения</w:t>
      </w:r>
      <w:r w:rsidR="00BF7AD3" w:rsidRPr="00BF7AD3">
        <w:rPr>
          <w:rFonts w:ascii="Times New Roman" w:hAnsi="Times New Roman"/>
          <w:sz w:val="26"/>
          <w:szCs w:val="26"/>
          <w:lang w:eastAsia="ru-RU"/>
        </w:rPr>
        <w:t xml:space="preserve"> к постановлению изложить в редакции согласно приложению </w:t>
      </w:r>
      <w:r w:rsidRPr="001761B1">
        <w:rPr>
          <w:rFonts w:ascii="Times New Roman" w:hAnsi="Times New Roman"/>
          <w:sz w:val="26"/>
          <w:szCs w:val="26"/>
          <w:lang w:eastAsia="ru-RU"/>
        </w:rPr>
        <w:t xml:space="preserve">1 </w:t>
      </w:r>
      <w:r w:rsidR="00BF7AD3" w:rsidRPr="00BF7AD3">
        <w:rPr>
          <w:rFonts w:ascii="Times New Roman" w:hAnsi="Times New Roman"/>
          <w:sz w:val="26"/>
          <w:szCs w:val="26"/>
          <w:lang w:eastAsia="ru-RU"/>
        </w:rPr>
        <w:t>к настоящему постановлению.</w:t>
      </w:r>
    </w:p>
    <w:p w:rsidR="006F0FC0" w:rsidRDefault="001761B1" w:rsidP="001D2BCD">
      <w:pPr>
        <w:pStyle w:val="a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7407">
        <w:rPr>
          <w:rFonts w:ascii="Times New Roman" w:hAnsi="Times New Roman"/>
          <w:sz w:val="26"/>
          <w:szCs w:val="26"/>
          <w:lang w:eastAsia="ru-RU"/>
        </w:rPr>
        <w:t xml:space="preserve">Раздел IV. </w:t>
      </w:r>
      <w:r w:rsidR="00667407">
        <w:rPr>
          <w:rFonts w:ascii="Times New Roman" w:hAnsi="Times New Roman"/>
          <w:sz w:val="26"/>
          <w:szCs w:val="26"/>
          <w:lang w:eastAsia="ru-RU"/>
        </w:rPr>
        <w:t>«</w:t>
      </w:r>
      <w:r w:rsidRPr="00667407">
        <w:rPr>
          <w:rFonts w:ascii="Times New Roman" w:hAnsi="Times New Roman"/>
          <w:sz w:val="26"/>
          <w:szCs w:val="26"/>
          <w:lang w:eastAsia="ru-RU"/>
        </w:rPr>
        <w:t>Поэтапный план мероприятий по переводу учащихся в одну смену</w:t>
      </w:r>
      <w:r w:rsidR="00667407">
        <w:rPr>
          <w:rFonts w:ascii="Times New Roman" w:hAnsi="Times New Roman"/>
          <w:sz w:val="26"/>
          <w:szCs w:val="26"/>
          <w:lang w:eastAsia="ru-RU"/>
        </w:rPr>
        <w:t>»</w:t>
      </w:r>
      <w:r w:rsidR="007E3F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67407" w:rsidRPr="00667407">
        <w:rPr>
          <w:rFonts w:ascii="Times New Roman" w:hAnsi="Times New Roman"/>
          <w:sz w:val="26"/>
          <w:szCs w:val="26"/>
          <w:lang w:eastAsia="ru-RU"/>
        </w:rPr>
        <w:t xml:space="preserve">приложения к постановлению изложить </w:t>
      </w:r>
      <w:r w:rsidR="00667407">
        <w:rPr>
          <w:rFonts w:ascii="Times New Roman" w:hAnsi="Times New Roman"/>
          <w:sz w:val="26"/>
          <w:szCs w:val="26"/>
          <w:lang w:eastAsia="ru-RU"/>
        </w:rPr>
        <w:t>в редакции согласно приложению 2</w:t>
      </w:r>
      <w:r w:rsidR="00667407" w:rsidRPr="00667407">
        <w:rPr>
          <w:rFonts w:ascii="Times New Roman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1D2BCD" w:rsidRPr="00667407" w:rsidRDefault="001D2BCD" w:rsidP="001D2BC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FC0" w:rsidRPr="002B6203" w:rsidRDefault="006F0FC0" w:rsidP="001D2BCD">
      <w:pPr>
        <w:pStyle w:val="western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B6203">
        <w:rPr>
          <w:sz w:val="26"/>
          <w:szCs w:val="26"/>
        </w:rPr>
        <w:t>Опубликовать наст</w:t>
      </w:r>
      <w:r w:rsidR="004D5585">
        <w:rPr>
          <w:sz w:val="26"/>
          <w:szCs w:val="26"/>
        </w:rPr>
        <w:t>оящее постановление и приложения</w:t>
      </w:r>
      <w:r w:rsidRPr="002B6203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</w:t>
      </w:r>
      <w:r w:rsidR="007E3FE9">
        <w:rPr>
          <w:sz w:val="26"/>
          <w:szCs w:val="26"/>
        </w:rPr>
        <w:t xml:space="preserve">информационно-коммуникационной </w:t>
      </w:r>
      <w:r w:rsidRPr="002B6203">
        <w:rPr>
          <w:sz w:val="26"/>
          <w:szCs w:val="26"/>
        </w:rPr>
        <w:t>сети «Интернет» (</w:t>
      </w:r>
      <w:r w:rsidRPr="002B6203">
        <w:rPr>
          <w:sz w:val="26"/>
          <w:szCs w:val="26"/>
          <w:lang w:val="en-US"/>
        </w:rPr>
        <w:t>www</w:t>
      </w:r>
      <w:r w:rsidRPr="002B6203">
        <w:rPr>
          <w:sz w:val="26"/>
          <w:szCs w:val="26"/>
        </w:rPr>
        <w:t>.</w:t>
      </w:r>
      <w:r w:rsidRPr="002B6203">
        <w:rPr>
          <w:sz w:val="26"/>
          <w:szCs w:val="26"/>
          <w:lang w:val="en-US"/>
        </w:rPr>
        <w:t>admkogalym</w:t>
      </w:r>
      <w:r w:rsidRPr="002B6203">
        <w:rPr>
          <w:sz w:val="26"/>
          <w:szCs w:val="26"/>
        </w:rPr>
        <w:t>.</w:t>
      </w:r>
      <w:r w:rsidRPr="002B6203">
        <w:rPr>
          <w:sz w:val="26"/>
          <w:szCs w:val="26"/>
          <w:lang w:val="en-US"/>
        </w:rPr>
        <w:t>ru</w:t>
      </w:r>
      <w:r w:rsidRPr="002B6203">
        <w:rPr>
          <w:sz w:val="26"/>
          <w:szCs w:val="26"/>
        </w:rPr>
        <w:t>).</w:t>
      </w:r>
    </w:p>
    <w:p w:rsidR="006F0FC0" w:rsidRPr="002B6203" w:rsidRDefault="006F0FC0" w:rsidP="001D2BCD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F0FC0" w:rsidRPr="002B6203" w:rsidRDefault="006F0FC0" w:rsidP="001D2BCD">
      <w:pPr>
        <w:pStyle w:val="western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2B6203">
        <w:rPr>
          <w:sz w:val="26"/>
          <w:szCs w:val="26"/>
        </w:rPr>
        <w:t>Контроль за</w:t>
      </w:r>
      <w:proofErr w:type="gramEnd"/>
      <w:r w:rsidRPr="002B6203">
        <w:rPr>
          <w:sz w:val="26"/>
          <w:szCs w:val="26"/>
        </w:rPr>
        <w:t xml:space="preserve"> выполнением постановления возложить на заместителя </w:t>
      </w:r>
      <w:r w:rsidR="001A234B">
        <w:rPr>
          <w:sz w:val="26"/>
          <w:szCs w:val="26"/>
        </w:rPr>
        <w:t>г</w:t>
      </w:r>
      <w:r w:rsidRPr="002B6203">
        <w:rPr>
          <w:sz w:val="26"/>
          <w:szCs w:val="26"/>
        </w:rPr>
        <w:t>лавы города Когалыма О.В.Мартынову.</w:t>
      </w:r>
    </w:p>
    <w:p w:rsidR="006F0FC0" w:rsidRPr="002B6203" w:rsidRDefault="008A6C11" w:rsidP="001D2BCD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15875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FC0" w:rsidRDefault="006F0FC0" w:rsidP="001D2BCD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F0FC0" w:rsidRPr="002B6203" w:rsidRDefault="006F0FC0" w:rsidP="001D2BCD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F0FC0" w:rsidRPr="002B6203" w:rsidRDefault="006F0FC0" w:rsidP="001D2BCD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2B6203">
        <w:rPr>
          <w:sz w:val="26"/>
          <w:szCs w:val="26"/>
        </w:rPr>
        <w:t xml:space="preserve"> города Когалыма</w:t>
      </w:r>
      <w:r w:rsidRPr="002B6203">
        <w:rPr>
          <w:sz w:val="26"/>
          <w:szCs w:val="26"/>
        </w:rPr>
        <w:tab/>
      </w:r>
      <w:r w:rsidRPr="002B620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Н.Н.Пальчиков</w:t>
      </w:r>
    </w:p>
    <w:p w:rsidR="006F0FC0" w:rsidRDefault="006F0FC0" w:rsidP="001D2BCD">
      <w:pPr>
        <w:pStyle w:val="a3"/>
        <w:ind w:firstLine="709"/>
        <w:jc w:val="both"/>
        <w:rPr>
          <w:rFonts w:ascii="Times New Roman" w:hAnsi="Times New Roman"/>
        </w:rPr>
      </w:pPr>
    </w:p>
    <w:p w:rsidR="008A6C11" w:rsidRDefault="008A6C11" w:rsidP="001D2BCD">
      <w:pPr>
        <w:pStyle w:val="a3"/>
        <w:ind w:firstLine="709"/>
        <w:jc w:val="both"/>
        <w:rPr>
          <w:rFonts w:ascii="Times New Roman" w:hAnsi="Times New Roman"/>
        </w:rPr>
        <w:sectPr w:rsidR="008A6C11" w:rsidSect="008A6C11">
          <w:footerReference w:type="even" r:id="rId10"/>
          <w:footerReference w:type="default" r:id="rId11"/>
          <w:type w:val="continuous"/>
          <w:pgSz w:w="11906" w:h="16838" w:code="9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6F0FC0" w:rsidRDefault="008A6C11" w:rsidP="002B6203">
      <w:pPr>
        <w:pStyle w:val="western"/>
        <w:spacing w:before="0" w:beforeAutospacing="0" w:after="0" w:afterAutospacing="0"/>
        <w:ind w:left="48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-281940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FC0">
        <w:rPr>
          <w:sz w:val="26"/>
          <w:szCs w:val="26"/>
        </w:rPr>
        <w:t>Приложение</w:t>
      </w:r>
      <w:r w:rsidR="00667407">
        <w:rPr>
          <w:sz w:val="26"/>
          <w:szCs w:val="26"/>
        </w:rPr>
        <w:t xml:space="preserve"> 1</w:t>
      </w:r>
    </w:p>
    <w:p w:rsidR="006F0FC0" w:rsidRPr="00C070F9" w:rsidRDefault="006F0FC0" w:rsidP="002B6203">
      <w:pPr>
        <w:pStyle w:val="a3"/>
        <w:ind w:left="4860"/>
        <w:rPr>
          <w:rFonts w:ascii="Times New Roman" w:hAnsi="Times New Roman"/>
          <w:sz w:val="26"/>
          <w:szCs w:val="26"/>
        </w:rPr>
      </w:pPr>
      <w:r w:rsidRPr="00C070F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F0FC0" w:rsidRPr="00C070F9" w:rsidRDefault="006F0FC0" w:rsidP="002B6203">
      <w:pPr>
        <w:pStyle w:val="a3"/>
        <w:ind w:left="4860"/>
        <w:rPr>
          <w:rFonts w:ascii="Times New Roman" w:hAnsi="Times New Roman"/>
          <w:sz w:val="26"/>
          <w:szCs w:val="26"/>
        </w:rPr>
      </w:pPr>
      <w:r w:rsidRPr="00C070F9">
        <w:rPr>
          <w:rFonts w:ascii="Times New Roman" w:hAnsi="Times New Roman"/>
          <w:sz w:val="26"/>
          <w:szCs w:val="26"/>
        </w:rPr>
        <w:t>города Когалыма</w:t>
      </w:r>
    </w:p>
    <w:p w:rsidR="006F0FC0" w:rsidRPr="00C070F9" w:rsidRDefault="006F0FC0" w:rsidP="002B6203">
      <w:pPr>
        <w:pStyle w:val="a3"/>
        <w:ind w:left="4860"/>
        <w:rPr>
          <w:rFonts w:ascii="Times New Roman" w:hAnsi="Times New Roman"/>
          <w:sz w:val="26"/>
          <w:szCs w:val="26"/>
        </w:rPr>
      </w:pPr>
      <w:r w:rsidRPr="00C070F9">
        <w:rPr>
          <w:rFonts w:ascii="Times New Roman" w:hAnsi="Times New Roman"/>
          <w:sz w:val="26"/>
          <w:szCs w:val="26"/>
        </w:rPr>
        <w:t xml:space="preserve">от </w:t>
      </w:r>
      <w:r w:rsidR="008A6C11">
        <w:rPr>
          <w:rFonts w:ascii="Times New Roman" w:hAnsi="Times New Roman"/>
          <w:sz w:val="26"/>
          <w:szCs w:val="26"/>
        </w:rPr>
        <w:t xml:space="preserve">26.04.2017 </w:t>
      </w:r>
      <w:r w:rsidR="004F7017">
        <w:rPr>
          <w:rFonts w:ascii="Times New Roman" w:hAnsi="Times New Roman"/>
          <w:sz w:val="26"/>
          <w:szCs w:val="26"/>
        </w:rPr>
        <w:t>№</w:t>
      </w:r>
      <w:r w:rsidR="008A6C11">
        <w:rPr>
          <w:rFonts w:ascii="Times New Roman" w:hAnsi="Times New Roman"/>
          <w:sz w:val="26"/>
          <w:szCs w:val="26"/>
        </w:rPr>
        <w:t>872</w:t>
      </w:r>
    </w:p>
    <w:p w:rsidR="006F0FC0" w:rsidRPr="002B6203" w:rsidRDefault="006F0FC0" w:rsidP="002B6203">
      <w:pPr>
        <w:pStyle w:val="dash041e005f0431005f044b005f0447005f043d005f044b005f0439"/>
        <w:jc w:val="center"/>
        <w:rPr>
          <w:rStyle w:val="dash041e005f0431005f044b005f0447005f043d005f044b005f0439005f005fchar1char1"/>
          <w:sz w:val="26"/>
          <w:szCs w:val="26"/>
        </w:rPr>
      </w:pPr>
    </w:p>
    <w:p w:rsidR="006F0FC0" w:rsidRPr="004F1926" w:rsidRDefault="006F0FC0" w:rsidP="002B6203">
      <w:pPr>
        <w:pStyle w:val="a4"/>
        <w:tabs>
          <w:tab w:val="left" w:pos="1843"/>
          <w:tab w:val="left" w:pos="2127"/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  <w:lang w:val="en-US"/>
        </w:rPr>
        <w:t>II</w:t>
      </w:r>
      <w:r w:rsidRPr="004F1926">
        <w:rPr>
          <w:rFonts w:ascii="Times New Roman" w:hAnsi="Times New Roman"/>
          <w:sz w:val="26"/>
          <w:szCs w:val="26"/>
        </w:rPr>
        <w:t>. Содержание проблемы и обоснование путей решения</w:t>
      </w:r>
    </w:p>
    <w:p w:rsidR="006F0FC0" w:rsidRPr="004F1926" w:rsidRDefault="006F0FC0" w:rsidP="001D2BC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F0FC0" w:rsidRPr="004F1926" w:rsidRDefault="006F0FC0" w:rsidP="001D2BC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2.1. Базовая ситуация, сложившаяся в общеобразовательных организациях на </w:t>
      </w:r>
      <w:r w:rsidR="00E50A98" w:rsidRPr="004F1926">
        <w:rPr>
          <w:rFonts w:ascii="Times New Roman" w:hAnsi="Times New Roman"/>
          <w:sz w:val="26"/>
          <w:szCs w:val="26"/>
        </w:rPr>
        <w:t>01.10.2016 год</w:t>
      </w:r>
      <w:r w:rsidR="00B03101">
        <w:rPr>
          <w:rFonts w:ascii="Times New Roman" w:hAnsi="Times New Roman"/>
          <w:sz w:val="26"/>
          <w:szCs w:val="26"/>
        </w:rPr>
        <w:t>а</w:t>
      </w:r>
      <w:r w:rsidRPr="004F1926">
        <w:rPr>
          <w:rFonts w:ascii="Times New Roman" w:hAnsi="Times New Roman"/>
          <w:sz w:val="26"/>
          <w:szCs w:val="26"/>
        </w:rPr>
        <w:t>.</w:t>
      </w:r>
    </w:p>
    <w:p w:rsidR="00E50A98" w:rsidRPr="004F1926" w:rsidRDefault="00E50A98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Численность детей в общеобразовательных организациях города Когалым на 01.10.2016 составляет 7268 человек, доля </w:t>
      </w:r>
      <w:proofErr w:type="gramStart"/>
      <w:r w:rsidRPr="004F1926">
        <w:rPr>
          <w:rFonts w:ascii="Times New Roman" w:hAnsi="Times New Roman"/>
          <w:sz w:val="26"/>
          <w:szCs w:val="26"/>
        </w:rPr>
        <w:t>учащихся, обучающихся во вторую смену составила</w:t>
      </w:r>
      <w:proofErr w:type="gramEnd"/>
      <w:r w:rsidRPr="004F1926">
        <w:rPr>
          <w:rFonts w:ascii="Times New Roman" w:hAnsi="Times New Roman"/>
          <w:sz w:val="26"/>
          <w:szCs w:val="26"/>
        </w:rPr>
        <w:t xml:space="preserve"> 26,2% (1900 человек), что ниже показателя прошлого года на 5,8%. Учащиеся двух общеобразовательных организаций обучаются только в одну смену.</w:t>
      </w:r>
    </w:p>
    <w:p w:rsidR="00E50A98" w:rsidRPr="004F1926" w:rsidRDefault="00E50A98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>В 2015-2016 учебном году общее количество учащихся общеобразовательных организаций города Когалыма составило 7111 учащихся, из них 2278 человек (32%) обучаются во вторую смену.</w:t>
      </w:r>
    </w:p>
    <w:p w:rsidR="00E50A98" w:rsidRPr="004F1926" w:rsidRDefault="00E50A98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>За период 2014-2016 годов численность</w:t>
      </w:r>
      <w:r w:rsidR="00B03101">
        <w:rPr>
          <w:rFonts w:ascii="Times New Roman" w:hAnsi="Times New Roman"/>
          <w:sz w:val="26"/>
          <w:szCs w:val="26"/>
        </w:rPr>
        <w:t xml:space="preserve"> детей</w:t>
      </w:r>
      <w:r w:rsidRPr="004F1926">
        <w:rPr>
          <w:rFonts w:ascii="Times New Roman" w:hAnsi="Times New Roman"/>
          <w:sz w:val="26"/>
          <w:szCs w:val="26"/>
        </w:rPr>
        <w:t xml:space="preserve"> увеличилась на 243 чел. (2014 год – 7 025 человек, 2015 год – 7 111 человек).</w:t>
      </w:r>
    </w:p>
    <w:p w:rsidR="00E50A98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>В городе Когалыме функционируют 7 общеобразовательных организаций (одна из них с углубленным изучением отдельных предметов). Все школы расположены в типовых зданиях, ветхих и аварийных зданий нет.</w:t>
      </w:r>
    </w:p>
    <w:p w:rsidR="006F0FC0" w:rsidRPr="004F1926" w:rsidRDefault="00E50A98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>В 2016-2017 учебном году в 5</w:t>
      </w:r>
      <w:r w:rsidR="006F0FC0" w:rsidRPr="004F1926">
        <w:rPr>
          <w:rFonts w:ascii="Times New Roman" w:hAnsi="Times New Roman"/>
          <w:sz w:val="26"/>
          <w:szCs w:val="26"/>
        </w:rPr>
        <w:t xml:space="preserve"> общеобразовательных организациях имеются классы, которые обучаются во вторую смену:</w:t>
      </w:r>
    </w:p>
    <w:p w:rsidR="006F0FC0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Муниципальное автономное общеобразовательное учреждение «Средняя общеобразовательная школа №1» города Когалыма (далее - МАОУ СОШ №1): </w:t>
      </w:r>
      <w:r w:rsidR="00DE70CE" w:rsidRPr="004F1926">
        <w:rPr>
          <w:rFonts w:ascii="Times New Roman" w:hAnsi="Times New Roman"/>
          <w:sz w:val="26"/>
          <w:szCs w:val="26"/>
        </w:rPr>
        <w:t>270 человек (32,9%), в 2015-2016 учебном</w:t>
      </w:r>
      <w:r w:rsidR="00E50A98" w:rsidRPr="004F1926">
        <w:rPr>
          <w:rFonts w:ascii="Times New Roman" w:hAnsi="Times New Roman"/>
          <w:sz w:val="26"/>
          <w:szCs w:val="26"/>
        </w:rPr>
        <w:t xml:space="preserve"> год</w:t>
      </w:r>
      <w:r w:rsidR="00DE70CE" w:rsidRPr="004F1926">
        <w:rPr>
          <w:rFonts w:ascii="Times New Roman" w:hAnsi="Times New Roman"/>
          <w:sz w:val="26"/>
          <w:szCs w:val="26"/>
        </w:rPr>
        <w:t>у</w:t>
      </w:r>
      <w:r w:rsidR="00E50A98" w:rsidRPr="004F1926">
        <w:rPr>
          <w:rFonts w:ascii="Times New Roman" w:hAnsi="Times New Roman"/>
          <w:sz w:val="26"/>
          <w:szCs w:val="26"/>
        </w:rPr>
        <w:t xml:space="preserve"> - </w:t>
      </w:r>
      <w:r w:rsidRPr="004F1926">
        <w:rPr>
          <w:rFonts w:ascii="Times New Roman" w:hAnsi="Times New Roman"/>
          <w:sz w:val="26"/>
          <w:szCs w:val="26"/>
        </w:rPr>
        <w:t>315 человек (37,5%)</w:t>
      </w:r>
      <w:r w:rsidR="00DE70CE" w:rsidRPr="004F1926">
        <w:rPr>
          <w:rFonts w:ascii="Times New Roman" w:hAnsi="Times New Roman"/>
          <w:sz w:val="26"/>
          <w:szCs w:val="26"/>
        </w:rPr>
        <w:t xml:space="preserve"> снижение на 4,6%</w:t>
      </w:r>
      <w:r w:rsidRPr="004F1926">
        <w:rPr>
          <w:rFonts w:ascii="Times New Roman" w:hAnsi="Times New Roman"/>
          <w:sz w:val="26"/>
          <w:szCs w:val="26"/>
        </w:rPr>
        <w:t>;</w:t>
      </w:r>
    </w:p>
    <w:p w:rsidR="006F0FC0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>Муниципальное автономное общеобразовательное учреждение «Средняя общеобразовательная школа №3» города Когалыма (далее - МАОУ «Средняя школа №3»:</w:t>
      </w:r>
      <w:r w:rsidR="00DE70CE" w:rsidRPr="004F1926">
        <w:rPr>
          <w:rFonts w:ascii="Times New Roman" w:hAnsi="Times New Roman"/>
          <w:sz w:val="26"/>
          <w:szCs w:val="26"/>
        </w:rPr>
        <w:t xml:space="preserve"> 360человек (37,4%), в 2015-2016 учебном году - </w:t>
      </w:r>
      <w:r w:rsidRPr="004F1926">
        <w:rPr>
          <w:rFonts w:ascii="Times New Roman" w:hAnsi="Times New Roman"/>
          <w:sz w:val="26"/>
          <w:szCs w:val="26"/>
        </w:rPr>
        <w:t>358 человек (39,1%)</w:t>
      </w:r>
      <w:r w:rsidR="00DE70CE" w:rsidRPr="004F1926">
        <w:rPr>
          <w:rFonts w:ascii="Times New Roman" w:hAnsi="Times New Roman"/>
          <w:sz w:val="26"/>
          <w:szCs w:val="26"/>
        </w:rPr>
        <w:t>, снижение на 1,7%</w:t>
      </w:r>
      <w:r w:rsidRPr="004F1926">
        <w:rPr>
          <w:rFonts w:ascii="Times New Roman" w:hAnsi="Times New Roman"/>
          <w:sz w:val="26"/>
          <w:szCs w:val="26"/>
        </w:rPr>
        <w:t>;</w:t>
      </w:r>
    </w:p>
    <w:p w:rsidR="006F0FC0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Муниципальное автономное общеобразовательное учреждение «Средняя общеобразовательная школа №5» города Когалыма (далее - МАОУ «Средняя школа №5»: </w:t>
      </w:r>
      <w:r w:rsidR="00DE70CE" w:rsidRPr="004F1926">
        <w:rPr>
          <w:rFonts w:ascii="Times New Roman" w:hAnsi="Times New Roman"/>
          <w:sz w:val="26"/>
          <w:szCs w:val="26"/>
        </w:rPr>
        <w:t xml:space="preserve">339 человек (35,7%), в 2015-2016 учебном году - </w:t>
      </w:r>
      <w:r w:rsidRPr="004F1926">
        <w:rPr>
          <w:rFonts w:ascii="Times New Roman" w:hAnsi="Times New Roman"/>
          <w:sz w:val="26"/>
          <w:szCs w:val="26"/>
        </w:rPr>
        <w:t>366 человек (39,9%)</w:t>
      </w:r>
      <w:r w:rsidR="00DE70CE" w:rsidRPr="004F1926">
        <w:rPr>
          <w:rFonts w:ascii="Times New Roman" w:hAnsi="Times New Roman"/>
          <w:sz w:val="26"/>
          <w:szCs w:val="26"/>
        </w:rPr>
        <w:t xml:space="preserve"> снижение на 4,2%</w:t>
      </w:r>
      <w:r w:rsidRPr="004F1926">
        <w:rPr>
          <w:rFonts w:ascii="Times New Roman" w:hAnsi="Times New Roman"/>
          <w:sz w:val="26"/>
          <w:szCs w:val="26"/>
        </w:rPr>
        <w:t>;</w:t>
      </w:r>
    </w:p>
    <w:p w:rsidR="006F0FC0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Муниципальное автономное общеобразовательное учреждение «Средняя общеобразовательная школа №6» города Когалыма (далее - МАОУ «Средняя школа №6»: </w:t>
      </w:r>
      <w:r w:rsidR="00B03101">
        <w:rPr>
          <w:rFonts w:ascii="Times New Roman" w:hAnsi="Times New Roman"/>
          <w:sz w:val="26"/>
          <w:szCs w:val="26"/>
        </w:rPr>
        <w:t>492 человека (42,</w:t>
      </w:r>
      <w:r w:rsidR="00DE70CE" w:rsidRPr="004F1926">
        <w:rPr>
          <w:rFonts w:ascii="Times New Roman" w:hAnsi="Times New Roman"/>
          <w:sz w:val="26"/>
          <w:szCs w:val="26"/>
        </w:rPr>
        <w:t xml:space="preserve">2%), в 2015-2016 учебном году - </w:t>
      </w:r>
      <w:r w:rsidRPr="004F1926">
        <w:rPr>
          <w:rFonts w:ascii="Times New Roman" w:hAnsi="Times New Roman"/>
          <w:sz w:val="26"/>
          <w:szCs w:val="26"/>
        </w:rPr>
        <w:t>518 человек (45,2%)</w:t>
      </w:r>
      <w:r w:rsidR="00DE70CE" w:rsidRPr="004F1926">
        <w:rPr>
          <w:rFonts w:ascii="Times New Roman" w:hAnsi="Times New Roman"/>
          <w:sz w:val="26"/>
          <w:szCs w:val="26"/>
        </w:rPr>
        <w:t xml:space="preserve"> снижение на 3,0%</w:t>
      </w:r>
      <w:r w:rsidRPr="004F1926">
        <w:rPr>
          <w:rFonts w:ascii="Times New Roman" w:hAnsi="Times New Roman"/>
          <w:sz w:val="26"/>
          <w:szCs w:val="26"/>
        </w:rPr>
        <w:t>;</w:t>
      </w:r>
    </w:p>
    <w:p w:rsidR="006F0FC0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Муниципальное автономное общеобразовательное учреждение «Средняя общеобразовательная школа №7» города Когалыма (далее - МАОУ СОШ №7: </w:t>
      </w:r>
      <w:r w:rsidR="00DE70CE" w:rsidRPr="004F1926">
        <w:rPr>
          <w:rFonts w:ascii="Times New Roman" w:hAnsi="Times New Roman"/>
          <w:sz w:val="26"/>
          <w:szCs w:val="26"/>
        </w:rPr>
        <w:t xml:space="preserve">439 человек (30,3%), в 2015-2016 учебном году - </w:t>
      </w:r>
      <w:r w:rsidRPr="004F1926">
        <w:rPr>
          <w:rFonts w:ascii="Times New Roman" w:hAnsi="Times New Roman"/>
          <w:sz w:val="26"/>
          <w:szCs w:val="26"/>
        </w:rPr>
        <w:t>512 человек (37,6%)</w:t>
      </w:r>
      <w:r w:rsidR="00DE70CE" w:rsidRPr="004F1926">
        <w:rPr>
          <w:rFonts w:ascii="Times New Roman" w:hAnsi="Times New Roman"/>
          <w:sz w:val="26"/>
          <w:szCs w:val="26"/>
        </w:rPr>
        <w:t xml:space="preserve"> снижение на 7,3%</w:t>
      </w:r>
      <w:r w:rsidRPr="004F1926">
        <w:rPr>
          <w:rFonts w:ascii="Times New Roman" w:hAnsi="Times New Roman"/>
          <w:sz w:val="26"/>
          <w:szCs w:val="26"/>
        </w:rPr>
        <w:t>;</w:t>
      </w:r>
    </w:p>
    <w:p w:rsidR="006F0FC0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F1926">
        <w:rPr>
          <w:rFonts w:ascii="Times New Roman" w:hAnsi="Times New Roman"/>
          <w:sz w:val="26"/>
          <w:szCs w:val="26"/>
        </w:rPr>
        <w:t xml:space="preserve">Муниципальное автономное общеобразовательное учреждение с углубленным изучением отдельных предметов «Средняя общеобразовательная школа №8» (далее МАОУ «Средняя школа №8»: </w:t>
      </w:r>
      <w:r w:rsidR="00DE70CE" w:rsidRPr="004F1926">
        <w:rPr>
          <w:rFonts w:ascii="Times New Roman" w:hAnsi="Times New Roman"/>
          <w:sz w:val="26"/>
          <w:szCs w:val="26"/>
        </w:rPr>
        <w:t xml:space="preserve">нет </w:t>
      </w:r>
      <w:r w:rsidR="00DE70CE" w:rsidRPr="004F1926">
        <w:rPr>
          <w:rFonts w:ascii="Times New Roman" w:hAnsi="Times New Roman"/>
          <w:sz w:val="26"/>
          <w:szCs w:val="26"/>
        </w:rPr>
        <w:lastRenderedPageBreak/>
        <w:t xml:space="preserve">учащихся, занимающихся во вторую смену, в 2015-2016 учебном году </w:t>
      </w:r>
      <w:r w:rsidRPr="004F1926">
        <w:rPr>
          <w:rFonts w:ascii="Times New Roman" w:hAnsi="Times New Roman"/>
          <w:sz w:val="26"/>
          <w:szCs w:val="26"/>
        </w:rPr>
        <w:t>209 человек (17%).</w:t>
      </w:r>
      <w:proofErr w:type="gramEnd"/>
    </w:p>
    <w:p w:rsidR="006F0FC0" w:rsidRPr="004F1926" w:rsidRDefault="006F0FC0" w:rsidP="001D2BC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В соответствии с пунктами 4.3, 4.6, 10.4 </w:t>
      </w:r>
      <w:proofErr w:type="spellStart"/>
      <w:r w:rsidRPr="004F1926">
        <w:rPr>
          <w:rFonts w:ascii="Times New Roman" w:hAnsi="Times New Roman"/>
          <w:sz w:val="26"/>
          <w:szCs w:val="26"/>
        </w:rPr>
        <w:t>СанПиН</w:t>
      </w:r>
      <w:proofErr w:type="spellEnd"/>
      <w:r w:rsidRPr="004F1926">
        <w:rPr>
          <w:rFonts w:ascii="Times New Roman" w:hAnsi="Times New Roman"/>
          <w:sz w:val="26"/>
          <w:szCs w:val="26"/>
        </w:rPr>
        <w:t xml:space="preserve"> 2.4.2.2821-10 учащиеся 1, 5, 9, 11-х классов должны обучаться в первую смену.</w:t>
      </w:r>
    </w:p>
    <w:p w:rsidR="006F0FC0" w:rsidRPr="004F1926" w:rsidRDefault="006F0FC0" w:rsidP="001D2BC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34B">
        <w:rPr>
          <w:rFonts w:ascii="Times New Roman" w:hAnsi="Times New Roman"/>
          <w:sz w:val="26"/>
          <w:szCs w:val="26"/>
        </w:rPr>
        <w:t>Выполняя Указ Президента Российской Федерации</w:t>
      </w:r>
      <w:r w:rsidR="001A234B" w:rsidRPr="001A234B">
        <w:rPr>
          <w:rFonts w:ascii="Times New Roman" w:hAnsi="Times New Roman"/>
          <w:sz w:val="26"/>
          <w:szCs w:val="26"/>
        </w:rPr>
        <w:t xml:space="preserve"> </w:t>
      </w:r>
      <w:r w:rsidRPr="001A234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от 02.05.2014 №294 «О внесении изменений в перечень показателей для оценки эффективности деятельности органов исполнительной власти субъектов Российской Федерации, утвержденный Указом Президента Российской Федерации от 21 августа 2012 №1199»,</w:t>
      </w:r>
      <w:r w:rsidRPr="004F1926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Pr="004F1926">
        <w:rPr>
          <w:rFonts w:ascii="Times New Roman" w:hAnsi="Times New Roman"/>
          <w:sz w:val="26"/>
          <w:szCs w:val="26"/>
        </w:rPr>
        <w:t>к 2021 году учащиеся 2-4, 10 классов должны обучаться в первую смену, а к 2025 году все учащиеся школ должны обучаться в первую смену.</w:t>
      </w:r>
      <w:proofErr w:type="gramEnd"/>
    </w:p>
    <w:p w:rsidR="004E7CCE" w:rsidRPr="004F1926" w:rsidRDefault="006F0FC0" w:rsidP="001D2BCD">
      <w:pPr>
        <w:spacing w:after="0" w:line="240" w:lineRule="auto"/>
        <w:ind w:firstLine="709"/>
        <w:jc w:val="both"/>
        <w:rPr>
          <w:rFonts w:eastAsia="Times New Roman" w:cs="Calibri"/>
          <w:szCs w:val="20"/>
          <w:lang w:eastAsia="ru-RU"/>
        </w:rPr>
      </w:pPr>
      <w:r w:rsidRPr="004F1926">
        <w:rPr>
          <w:rFonts w:ascii="Times New Roman" w:hAnsi="Times New Roman"/>
          <w:sz w:val="26"/>
          <w:szCs w:val="26"/>
        </w:rPr>
        <w:t xml:space="preserve">Здания общеобразовательных организаций не соответствует, в полной мере существующим современным требованиям, предъявляемым в настоящее время к организации образовательного процесса. </w:t>
      </w:r>
      <w:proofErr w:type="gramStart"/>
      <w:r w:rsidRPr="004F1926">
        <w:rPr>
          <w:rFonts w:ascii="Times New Roman" w:hAnsi="Times New Roman"/>
          <w:sz w:val="26"/>
          <w:szCs w:val="26"/>
        </w:rPr>
        <w:t>В частности, с введением третьего часа физической культуры согласно приказу Министерства образования и науки Российской Федерации от 30.08.2010 №889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№1312 «Об утверждении федерального базисного плана и примерных учебных планов для образовательных учреждений</w:t>
      </w:r>
      <w:proofErr w:type="gramEnd"/>
      <w:r w:rsidRPr="004F1926">
        <w:rPr>
          <w:rFonts w:ascii="Times New Roman" w:hAnsi="Times New Roman"/>
          <w:sz w:val="26"/>
          <w:szCs w:val="26"/>
        </w:rPr>
        <w:t xml:space="preserve"> Российской Федерации, реализующих программы общего образования»  для перевода детей в первую смену имеется необходимость строительства </w:t>
      </w:r>
      <w:proofErr w:type="spellStart"/>
      <w:r w:rsidR="00DE70CE" w:rsidRPr="004F1926">
        <w:rPr>
          <w:rFonts w:ascii="Times New Roman" w:hAnsi="Times New Roman"/>
          <w:sz w:val="26"/>
          <w:szCs w:val="26"/>
        </w:rPr>
        <w:t>легковозводимых</w:t>
      </w:r>
      <w:proofErr w:type="spellEnd"/>
      <w:r w:rsidR="00DE70CE" w:rsidRPr="004F1926">
        <w:rPr>
          <w:rFonts w:ascii="Times New Roman" w:hAnsi="Times New Roman"/>
          <w:sz w:val="26"/>
          <w:szCs w:val="26"/>
        </w:rPr>
        <w:t xml:space="preserve"> </w:t>
      </w:r>
      <w:r w:rsidRPr="004F1926">
        <w:rPr>
          <w:rFonts w:ascii="Times New Roman" w:hAnsi="Times New Roman"/>
          <w:sz w:val="26"/>
          <w:szCs w:val="26"/>
        </w:rPr>
        <w:t>спортивных залов в МАОУ «Средняя школа №3», МАОУ «Средняя школа №5» так как имеется о</w:t>
      </w:r>
      <w:r w:rsidR="00DE70CE" w:rsidRPr="004F1926">
        <w:rPr>
          <w:rFonts w:ascii="Times New Roman" w:hAnsi="Times New Roman"/>
          <w:sz w:val="26"/>
          <w:szCs w:val="26"/>
        </w:rPr>
        <w:t xml:space="preserve">дин спортивный зал по проекту.  </w:t>
      </w:r>
      <w:proofErr w:type="gramStart"/>
      <w:r w:rsidR="00DE70CE" w:rsidRPr="004F1926">
        <w:rPr>
          <w:rFonts w:ascii="Times New Roman" w:hAnsi="Times New Roman"/>
          <w:sz w:val="26"/>
          <w:szCs w:val="26"/>
        </w:rPr>
        <w:t>В</w:t>
      </w:r>
      <w:r w:rsidRPr="004F1926">
        <w:rPr>
          <w:rFonts w:ascii="Times New Roman" w:hAnsi="Times New Roman"/>
          <w:sz w:val="26"/>
          <w:szCs w:val="26"/>
        </w:rPr>
        <w:t xml:space="preserve"> МАОУ «Средняя школа №6», МАОУ СОШ №7, МАОУ «Средняя школа №8» </w:t>
      </w:r>
      <w:r w:rsidR="00DE70CE" w:rsidRPr="004F1926">
        <w:rPr>
          <w:rFonts w:ascii="Times New Roman" w:hAnsi="Times New Roman"/>
          <w:sz w:val="26"/>
          <w:szCs w:val="26"/>
        </w:rPr>
        <w:t xml:space="preserve">имеется два спортивных зала, однако в связи с переходом на пятидневную учебную неделю </w:t>
      </w:r>
      <w:r w:rsidRPr="004F1926">
        <w:rPr>
          <w:rFonts w:ascii="Times New Roman" w:hAnsi="Times New Roman"/>
          <w:sz w:val="26"/>
          <w:szCs w:val="26"/>
        </w:rPr>
        <w:t>учащихся</w:t>
      </w:r>
      <w:r w:rsidR="00DE70CE" w:rsidRPr="004F1926">
        <w:rPr>
          <w:rFonts w:ascii="Times New Roman" w:hAnsi="Times New Roman"/>
          <w:sz w:val="26"/>
          <w:szCs w:val="26"/>
        </w:rPr>
        <w:t xml:space="preserve"> 1-4 классов, а в МАОУ СОШ №7 5-7 классов</w:t>
      </w:r>
      <w:r w:rsidR="001B3572" w:rsidRPr="004F1926">
        <w:rPr>
          <w:rFonts w:ascii="Times New Roman" w:hAnsi="Times New Roman"/>
          <w:sz w:val="26"/>
          <w:szCs w:val="26"/>
        </w:rPr>
        <w:t xml:space="preserve"> имеются проблемы по размещению классов и составления расписания</w:t>
      </w:r>
      <w:r w:rsidRPr="004F1926">
        <w:rPr>
          <w:rFonts w:ascii="Times New Roman" w:hAnsi="Times New Roman"/>
          <w:sz w:val="26"/>
          <w:szCs w:val="26"/>
        </w:rPr>
        <w:t>, что требуют дополнительной проработки данного вопроса и значительных финансовых вложений.</w:t>
      </w:r>
      <w:proofErr w:type="gramEnd"/>
    </w:p>
    <w:p w:rsidR="006F0FC0" w:rsidRPr="004F1926" w:rsidRDefault="004E7CCE" w:rsidP="001D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eastAsia="Times New Roman" w:hAnsi="Times New Roman"/>
          <w:sz w:val="26"/>
          <w:szCs w:val="26"/>
          <w:lang w:eastAsia="ru-RU"/>
        </w:rPr>
        <w:t>Согласно пункту</w:t>
      </w:r>
      <w:r w:rsidR="00D54B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26">
        <w:rPr>
          <w:rFonts w:ascii="Times New Roman" w:hAnsi="Times New Roman"/>
          <w:sz w:val="26"/>
          <w:szCs w:val="26"/>
        </w:rPr>
        <w:t xml:space="preserve">4.2. </w:t>
      </w:r>
      <w:proofErr w:type="spellStart"/>
      <w:r w:rsidRPr="004F1926">
        <w:rPr>
          <w:rFonts w:ascii="Times New Roman" w:hAnsi="Times New Roman"/>
          <w:sz w:val="26"/>
          <w:szCs w:val="26"/>
        </w:rPr>
        <w:t>СанПиН</w:t>
      </w:r>
      <w:proofErr w:type="spellEnd"/>
      <w:r w:rsidRPr="004F1926">
        <w:rPr>
          <w:rFonts w:ascii="Times New Roman" w:hAnsi="Times New Roman"/>
          <w:sz w:val="26"/>
          <w:szCs w:val="26"/>
        </w:rPr>
        <w:t xml:space="preserve"> 2.4.2.2821-10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4D5585" w:rsidRPr="004F1926" w:rsidRDefault="004D5585" w:rsidP="001D2B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926">
        <w:rPr>
          <w:rFonts w:ascii="Times New Roman" w:hAnsi="Times New Roman"/>
          <w:iCs/>
          <w:sz w:val="26"/>
          <w:szCs w:val="26"/>
        </w:rPr>
        <w:t>В связи с загруженностью школ возникает проблема создания дополнительных ме</w:t>
      </w:r>
      <w:proofErr w:type="gramStart"/>
      <w:r w:rsidRPr="004F1926">
        <w:rPr>
          <w:rFonts w:ascii="Times New Roman" w:hAnsi="Times New Roman"/>
          <w:iCs/>
          <w:sz w:val="26"/>
          <w:szCs w:val="26"/>
        </w:rPr>
        <w:t>ст в с</w:t>
      </w:r>
      <w:r w:rsidR="00B03101">
        <w:rPr>
          <w:rFonts w:ascii="Times New Roman" w:hAnsi="Times New Roman"/>
          <w:iCs/>
          <w:sz w:val="26"/>
          <w:szCs w:val="26"/>
        </w:rPr>
        <w:t>т</w:t>
      </w:r>
      <w:proofErr w:type="gramEnd"/>
      <w:r w:rsidRPr="004F1926">
        <w:rPr>
          <w:rFonts w:ascii="Times New Roman" w:hAnsi="Times New Roman"/>
          <w:iCs/>
          <w:sz w:val="26"/>
          <w:szCs w:val="26"/>
        </w:rPr>
        <w:t>оловой и необходимостью оборудования раздевалок.</w:t>
      </w:r>
      <w:bookmarkStart w:id="0" w:name="_GoBack"/>
      <w:bookmarkEnd w:id="0"/>
    </w:p>
    <w:p w:rsidR="006F0FC0" w:rsidRPr="004F1926" w:rsidRDefault="006F0FC0" w:rsidP="001D2B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t xml:space="preserve">Государственная политика, направленная на положительную демографическую динамику в стране, обеспечила высокий рост рождаемости, в связи, с чем ожидается увеличение прогнозируемой динамики количества учащихся в городе Когалыме к 2025 году (таблица 1). В то же время прогнозная динамика коэффициента сменности в разрезе двухсменных школ </w:t>
      </w:r>
      <w:r w:rsidR="004D5585" w:rsidRPr="004F1926">
        <w:rPr>
          <w:rFonts w:ascii="Times New Roman" w:hAnsi="Times New Roman"/>
          <w:sz w:val="26"/>
          <w:szCs w:val="26"/>
        </w:rPr>
        <w:t xml:space="preserve">с учетом показателей государственной программы «Развитие образования </w:t>
      </w:r>
      <w:proofErr w:type="gramStart"/>
      <w:r w:rsidR="004D5585" w:rsidRPr="004F1926">
        <w:rPr>
          <w:rFonts w:ascii="Times New Roman" w:hAnsi="Times New Roman"/>
          <w:sz w:val="26"/>
          <w:szCs w:val="26"/>
        </w:rPr>
        <w:t>в</w:t>
      </w:r>
      <w:proofErr w:type="gramEnd"/>
      <w:r w:rsidR="004D5585" w:rsidRPr="004F192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D5585" w:rsidRPr="004F1926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="004D5585" w:rsidRPr="004F1926">
        <w:rPr>
          <w:rFonts w:ascii="Times New Roman" w:hAnsi="Times New Roman"/>
          <w:sz w:val="26"/>
          <w:szCs w:val="26"/>
        </w:rPr>
        <w:t xml:space="preserve"> автономном округе – Югре на 2016-2020 годы» </w:t>
      </w:r>
      <w:r w:rsidRPr="004F1926">
        <w:rPr>
          <w:rFonts w:ascii="Times New Roman" w:hAnsi="Times New Roman"/>
          <w:sz w:val="26"/>
          <w:szCs w:val="26"/>
        </w:rPr>
        <w:t xml:space="preserve">показывает достижение коэффициента сменности «1,00» для </w:t>
      </w:r>
      <w:r w:rsidRPr="004F1926">
        <w:rPr>
          <w:rFonts w:ascii="Times New Roman" w:hAnsi="Times New Roman"/>
          <w:iCs/>
          <w:sz w:val="26"/>
          <w:szCs w:val="26"/>
        </w:rPr>
        <w:t>учащихся 2-4</w:t>
      </w:r>
      <w:r w:rsidR="001B3572" w:rsidRPr="004F1926">
        <w:rPr>
          <w:rFonts w:ascii="Times New Roman" w:hAnsi="Times New Roman"/>
          <w:iCs/>
          <w:sz w:val="26"/>
          <w:szCs w:val="26"/>
        </w:rPr>
        <w:t xml:space="preserve"> классов к 2018 году, 10 классов к 2019</w:t>
      </w:r>
      <w:r w:rsidRPr="004F1926">
        <w:rPr>
          <w:rFonts w:ascii="Times New Roman" w:hAnsi="Times New Roman"/>
          <w:iCs/>
          <w:sz w:val="26"/>
          <w:szCs w:val="26"/>
        </w:rPr>
        <w:t xml:space="preserve"> году.</w:t>
      </w:r>
    </w:p>
    <w:p w:rsidR="006F0FC0" w:rsidRPr="004F1926" w:rsidRDefault="006F0FC0" w:rsidP="001D2BCD">
      <w:pPr>
        <w:pStyle w:val="a4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4F1926">
        <w:rPr>
          <w:rStyle w:val="dash041e005f0431005f044b005f0447005f043d005f044b005f0439005f005fchar1char1"/>
          <w:sz w:val="26"/>
          <w:szCs w:val="26"/>
        </w:rPr>
        <w:t>Пути решения:</w:t>
      </w:r>
    </w:p>
    <w:p w:rsidR="006F0FC0" w:rsidRPr="004F1926" w:rsidRDefault="006F0FC0" w:rsidP="001D2BC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F1926">
        <w:rPr>
          <w:rFonts w:ascii="Times New Roman" w:hAnsi="Times New Roman"/>
          <w:sz w:val="26"/>
          <w:szCs w:val="26"/>
        </w:rPr>
        <w:lastRenderedPageBreak/>
        <w:t>Планом мероприятий («дорожная карта») по обеспечению обучения в общеобразовательных организациях города Когалыма в одну смену на 2016-2025 годы предусмотрены следующие основные мероприятий для достижения коэффициента сменности «1,00»: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рациональное использование имеющихся площадей;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осуществление уплотнения занятости кабинетов;</w:t>
      </w:r>
    </w:p>
    <w:p w:rsidR="006F0FC0" w:rsidRPr="004F1926" w:rsidRDefault="001B3572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перепрофилирование кабинетов;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перевод помещений, занятых различными службами, в учебные кабинеты;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возможное сокращение количества классов при комплектовании;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уменьшение нагрузки педагогов за счет сокращения классов комплектов;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осуществление перехода на кабинетную систему обучения;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iCs/>
          <w:sz w:val="26"/>
          <w:szCs w:val="26"/>
        </w:rPr>
      </w:pPr>
      <w:r w:rsidRPr="004F1926">
        <w:rPr>
          <w:sz w:val="26"/>
          <w:szCs w:val="26"/>
        </w:rPr>
        <w:t>-</w:t>
      </w:r>
      <w:r w:rsidR="001B3572" w:rsidRPr="004F1926">
        <w:rPr>
          <w:sz w:val="26"/>
          <w:szCs w:val="26"/>
        </w:rPr>
        <w:t xml:space="preserve"> строительство новой школы на 11</w:t>
      </w:r>
      <w:r w:rsidRPr="004F1926">
        <w:rPr>
          <w:sz w:val="26"/>
          <w:szCs w:val="26"/>
        </w:rPr>
        <w:t xml:space="preserve">00 мест в 2018-2020 </w:t>
      </w:r>
      <w:r w:rsidR="001B3572" w:rsidRPr="004F1926">
        <w:rPr>
          <w:sz w:val="26"/>
          <w:szCs w:val="26"/>
        </w:rPr>
        <w:t xml:space="preserve">и в 2022-2024 годах </w:t>
      </w:r>
      <w:r w:rsidRPr="004F1926">
        <w:rPr>
          <w:sz w:val="26"/>
          <w:szCs w:val="26"/>
        </w:rPr>
        <w:t>в рамках</w:t>
      </w:r>
      <w:r w:rsidRPr="004F1926">
        <w:rPr>
          <w:iCs/>
          <w:sz w:val="26"/>
          <w:szCs w:val="26"/>
        </w:rPr>
        <w:t xml:space="preserve"> государственной программы «Развитие образования </w:t>
      </w:r>
      <w:proofErr w:type="gramStart"/>
      <w:r w:rsidRPr="004F1926">
        <w:rPr>
          <w:iCs/>
          <w:sz w:val="26"/>
          <w:szCs w:val="26"/>
        </w:rPr>
        <w:t>в</w:t>
      </w:r>
      <w:proofErr w:type="gramEnd"/>
      <w:r w:rsidRPr="004F1926">
        <w:rPr>
          <w:iCs/>
          <w:sz w:val="26"/>
          <w:szCs w:val="26"/>
        </w:rPr>
        <w:t xml:space="preserve"> </w:t>
      </w:r>
      <w:proofErr w:type="gramStart"/>
      <w:r w:rsidRPr="004F1926">
        <w:rPr>
          <w:iCs/>
          <w:sz w:val="26"/>
          <w:szCs w:val="26"/>
        </w:rPr>
        <w:t>Ханты-Мансийском</w:t>
      </w:r>
      <w:proofErr w:type="gramEnd"/>
      <w:r w:rsidRPr="004F1926">
        <w:rPr>
          <w:iCs/>
          <w:sz w:val="26"/>
          <w:szCs w:val="26"/>
        </w:rPr>
        <w:t xml:space="preserve"> автономном округе – Югре на 2014-2020 годы»;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перераспределе</w:t>
      </w:r>
      <w:r w:rsidR="001B3572" w:rsidRPr="004F1926">
        <w:rPr>
          <w:sz w:val="26"/>
          <w:szCs w:val="26"/>
        </w:rPr>
        <w:t>ние учащихся в новые школы на 11</w:t>
      </w:r>
      <w:r w:rsidRPr="004F1926">
        <w:rPr>
          <w:sz w:val="26"/>
          <w:szCs w:val="26"/>
        </w:rPr>
        <w:t>00 мест;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перераспределение учащихся в МАОУ «СОШ №10»;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>- перевод учащихся на пятидневную учебную неделю;</w:t>
      </w:r>
    </w:p>
    <w:p w:rsidR="006F0FC0" w:rsidRPr="004F1926" w:rsidRDefault="006F0FC0" w:rsidP="001D2BCD">
      <w:pPr>
        <w:pStyle w:val="dash041e005f0431005f044b005f0447005f043d005f044b005f0439"/>
        <w:ind w:firstLine="709"/>
        <w:jc w:val="both"/>
        <w:rPr>
          <w:sz w:val="26"/>
          <w:szCs w:val="26"/>
        </w:rPr>
      </w:pPr>
      <w:r w:rsidRPr="004F1926">
        <w:rPr>
          <w:sz w:val="26"/>
          <w:szCs w:val="26"/>
        </w:rPr>
        <w:t xml:space="preserve">- строительство </w:t>
      </w:r>
      <w:proofErr w:type="spellStart"/>
      <w:r w:rsidRPr="004F1926">
        <w:rPr>
          <w:sz w:val="26"/>
          <w:szCs w:val="26"/>
        </w:rPr>
        <w:t>легковозводимых</w:t>
      </w:r>
      <w:proofErr w:type="spellEnd"/>
      <w:r w:rsidRPr="004F1926">
        <w:rPr>
          <w:sz w:val="26"/>
          <w:szCs w:val="26"/>
        </w:rPr>
        <w:t xml:space="preserve"> спортивных залов.</w:t>
      </w:r>
    </w:p>
    <w:p w:rsidR="006F0FC0" w:rsidRPr="004F1926" w:rsidRDefault="006F0FC0" w:rsidP="002B62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7407" w:rsidRPr="004F1926" w:rsidRDefault="00667407" w:rsidP="006674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667407" w:rsidRPr="004F1926" w:rsidSect="008A6C11">
          <w:type w:val="continuous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667407" w:rsidRDefault="008A6C11" w:rsidP="001D2BCD">
      <w:pPr>
        <w:pStyle w:val="western"/>
        <w:spacing w:before="0" w:beforeAutospacing="0" w:after="0" w:afterAutospacing="0"/>
        <w:ind w:left="1190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6421755</wp:posOffset>
            </wp:positionH>
            <wp:positionV relativeFrom="paragraph">
              <wp:posOffset>-231775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407">
        <w:rPr>
          <w:sz w:val="26"/>
          <w:szCs w:val="26"/>
        </w:rPr>
        <w:t>Приложение 2</w:t>
      </w:r>
    </w:p>
    <w:p w:rsidR="00667407" w:rsidRPr="00C070F9" w:rsidRDefault="00667407" w:rsidP="001D2BCD">
      <w:pPr>
        <w:pStyle w:val="a3"/>
        <w:ind w:left="11907"/>
        <w:rPr>
          <w:rFonts w:ascii="Times New Roman" w:hAnsi="Times New Roman"/>
          <w:sz w:val="26"/>
          <w:szCs w:val="26"/>
        </w:rPr>
      </w:pPr>
      <w:r w:rsidRPr="00C070F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67407" w:rsidRPr="00C070F9" w:rsidRDefault="00667407" w:rsidP="001D2BCD">
      <w:pPr>
        <w:pStyle w:val="a3"/>
        <w:ind w:left="11907"/>
        <w:rPr>
          <w:rFonts w:ascii="Times New Roman" w:hAnsi="Times New Roman"/>
          <w:sz w:val="26"/>
          <w:szCs w:val="26"/>
        </w:rPr>
      </w:pPr>
      <w:r w:rsidRPr="00C070F9">
        <w:rPr>
          <w:rFonts w:ascii="Times New Roman" w:hAnsi="Times New Roman"/>
          <w:sz w:val="26"/>
          <w:szCs w:val="26"/>
        </w:rPr>
        <w:t>города Когалыма</w:t>
      </w:r>
    </w:p>
    <w:p w:rsidR="00667407" w:rsidRPr="00C070F9" w:rsidRDefault="008A6C11" w:rsidP="001D2BCD">
      <w:pPr>
        <w:pStyle w:val="a3"/>
        <w:ind w:left="11907"/>
        <w:rPr>
          <w:rFonts w:ascii="Times New Roman" w:hAnsi="Times New Roman"/>
          <w:sz w:val="26"/>
          <w:szCs w:val="26"/>
        </w:rPr>
      </w:pPr>
      <w:r w:rsidRPr="00C070F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26.04.2017 №872</w:t>
      </w:r>
    </w:p>
    <w:p w:rsidR="00667407" w:rsidRPr="00CF5FD0" w:rsidRDefault="00667407" w:rsidP="001D2BCD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6F0FC0" w:rsidRDefault="006F0FC0" w:rsidP="001D2BCD">
      <w:pPr>
        <w:pStyle w:val="a4"/>
        <w:tabs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B6203">
        <w:rPr>
          <w:rFonts w:ascii="Times New Roman" w:hAnsi="Times New Roman"/>
          <w:sz w:val="26"/>
          <w:szCs w:val="26"/>
          <w:lang w:val="en-US"/>
        </w:rPr>
        <w:t>IV</w:t>
      </w:r>
      <w:r w:rsidRPr="002B6203">
        <w:rPr>
          <w:rFonts w:ascii="Times New Roman" w:hAnsi="Times New Roman"/>
          <w:sz w:val="26"/>
          <w:szCs w:val="26"/>
        </w:rPr>
        <w:t>. Поэтапный план мероприятий по переводу учащихся в одну смену</w:t>
      </w:r>
    </w:p>
    <w:tbl>
      <w:tblPr>
        <w:tblStyle w:val="a5"/>
        <w:tblW w:w="5000" w:type="pct"/>
        <w:tblLook w:val="04A0"/>
      </w:tblPr>
      <w:tblGrid>
        <w:gridCol w:w="643"/>
        <w:gridCol w:w="7829"/>
        <w:gridCol w:w="3544"/>
        <w:gridCol w:w="2267"/>
        <w:gridCol w:w="1637"/>
      </w:tblGrid>
      <w:tr w:rsidR="004E7CCE" w:rsidRPr="001D2BCD" w:rsidTr="001D2BCD">
        <w:tc>
          <w:tcPr>
            <w:tcW w:w="202" w:type="pct"/>
            <w:vMerge w:val="restart"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D2BC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D2BCD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D2BC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59" w:type="pct"/>
            <w:vMerge w:val="restart"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1113" w:type="pct"/>
            <w:vMerge w:val="restart"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Наименование общеобразовательной организации</w:t>
            </w:r>
          </w:p>
        </w:tc>
        <w:tc>
          <w:tcPr>
            <w:tcW w:w="1226" w:type="pct"/>
            <w:gridSpan w:val="2"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E7CCE" w:rsidRPr="001D2BCD" w:rsidTr="001D2BCD">
        <w:tc>
          <w:tcPr>
            <w:tcW w:w="202" w:type="pct"/>
            <w:vMerge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Merge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3" w:type="pct"/>
            <w:vMerge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Доля учащихся, занимающихся во вторую смену, %</w:t>
            </w:r>
          </w:p>
        </w:tc>
        <w:tc>
          <w:tcPr>
            <w:tcW w:w="514" w:type="pct"/>
            <w:vAlign w:val="center"/>
          </w:tcPr>
          <w:p w:rsidR="004E7CCE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Процентный показатель,</w:t>
            </w:r>
          </w:p>
          <w:p w:rsidR="001F2CCA" w:rsidRPr="001D2BCD" w:rsidRDefault="004E7CC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% (+,-)</w:t>
            </w:r>
          </w:p>
          <w:p w:rsidR="004E7CCE" w:rsidRPr="001D2BCD" w:rsidRDefault="001F2CC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18"/>
                <w:szCs w:val="18"/>
              </w:rPr>
              <w:t>(в сравнении с прошлым годом)</w:t>
            </w:r>
          </w:p>
        </w:tc>
      </w:tr>
      <w:tr w:rsidR="002F0DAA" w:rsidRPr="001D2BCD" w:rsidTr="001D2BCD">
        <w:tc>
          <w:tcPr>
            <w:tcW w:w="5000" w:type="pct"/>
            <w:gridSpan w:val="5"/>
            <w:vAlign w:val="center"/>
          </w:tcPr>
          <w:p w:rsidR="002F0DAA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Раздел 1. Мероприятия, проводимые в 2016-2017 учебном году</w:t>
            </w:r>
          </w:p>
        </w:tc>
      </w:tr>
      <w:tr w:rsidR="004E7CCE" w:rsidRPr="001D2BCD" w:rsidTr="001D2BCD">
        <w:tc>
          <w:tcPr>
            <w:tcW w:w="202" w:type="pct"/>
            <w:vAlign w:val="center"/>
          </w:tcPr>
          <w:p w:rsidR="004E7CCE" w:rsidRPr="001D2BCD" w:rsidRDefault="004E7CCE" w:rsidP="001D2BCD">
            <w:pPr>
              <w:pStyle w:val="a4"/>
              <w:numPr>
                <w:ilvl w:val="0"/>
                <w:numId w:val="18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Перевод 3-х помещений (кабинет №111, 108, 201), занятых различными службами, в учебные кабинеты.</w:t>
            </w:r>
          </w:p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Изменение нагрузки учителей за счет сокращения классов комплектов.</w:t>
            </w:r>
          </w:p>
        </w:tc>
        <w:tc>
          <w:tcPr>
            <w:tcW w:w="1113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«СОШ №1»</w:t>
            </w:r>
          </w:p>
        </w:tc>
        <w:tc>
          <w:tcPr>
            <w:tcW w:w="712" w:type="pct"/>
            <w:vAlign w:val="center"/>
          </w:tcPr>
          <w:p w:rsidR="004E7CCE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32,9</w:t>
            </w:r>
          </w:p>
        </w:tc>
        <w:tc>
          <w:tcPr>
            <w:tcW w:w="514" w:type="pct"/>
            <w:vAlign w:val="center"/>
          </w:tcPr>
          <w:p w:rsidR="004E7CCE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F0DAA" w:rsidRPr="001D2BCD">
              <w:rPr>
                <w:rFonts w:ascii="Times New Roman" w:hAnsi="Times New Roman"/>
                <w:sz w:val="26"/>
                <w:szCs w:val="26"/>
              </w:rPr>
              <w:t>4,6%</w:t>
            </w:r>
          </w:p>
        </w:tc>
      </w:tr>
      <w:tr w:rsidR="004E7CCE" w:rsidRPr="001D2BCD" w:rsidTr="001D2BCD">
        <w:tc>
          <w:tcPr>
            <w:tcW w:w="202" w:type="pct"/>
            <w:vAlign w:val="center"/>
          </w:tcPr>
          <w:p w:rsidR="004E7CCE" w:rsidRPr="001D2BCD" w:rsidRDefault="004E7CCE" w:rsidP="001D2BCD">
            <w:pPr>
              <w:pStyle w:val="a4"/>
              <w:numPr>
                <w:ilvl w:val="0"/>
                <w:numId w:val="18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Переход 1-6 классов на 5-ти дневную систему обучения.</w:t>
            </w:r>
          </w:p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Уменьшение нагрузки учителей за счет сокращения классов комплектов при комплектовании 1-х классов</w:t>
            </w:r>
          </w:p>
        </w:tc>
        <w:tc>
          <w:tcPr>
            <w:tcW w:w="1113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№3»</w:t>
            </w:r>
          </w:p>
        </w:tc>
        <w:tc>
          <w:tcPr>
            <w:tcW w:w="712" w:type="pct"/>
            <w:vAlign w:val="center"/>
          </w:tcPr>
          <w:p w:rsidR="004E7CCE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37,4</w:t>
            </w:r>
          </w:p>
        </w:tc>
        <w:tc>
          <w:tcPr>
            <w:tcW w:w="514" w:type="pct"/>
            <w:vAlign w:val="center"/>
          </w:tcPr>
          <w:p w:rsidR="004E7CCE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</w:t>
            </w:r>
            <w:r w:rsidR="002F0DAA" w:rsidRPr="001D2BCD">
              <w:rPr>
                <w:rFonts w:ascii="Times New Roman" w:hAnsi="Times New Roman"/>
                <w:sz w:val="26"/>
                <w:szCs w:val="26"/>
              </w:rPr>
              <w:t>1,7%</w:t>
            </w:r>
          </w:p>
        </w:tc>
      </w:tr>
      <w:tr w:rsidR="004E7CCE" w:rsidRPr="001D2BCD" w:rsidTr="001D2BCD">
        <w:tc>
          <w:tcPr>
            <w:tcW w:w="202" w:type="pct"/>
            <w:vAlign w:val="center"/>
          </w:tcPr>
          <w:p w:rsidR="004E7CCE" w:rsidRPr="001D2BCD" w:rsidRDefault="004E7CCE" w:rsidP="001D2BCD">
            <w:pPr>
              <w:pStyle w:val="a4"/>
              <w:numPr>
                <w:ilvl w:val="0"/>
                <w:numId w:val="18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классов комплектов 5, 8, 9 классов.</w:t>
            </w:r>
          </w:p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Уплотнение занятости кабинетов.</w:t>
            </w:r>
          </w:p>
        </w:tc>
        <w:tc>
          <w:tcPr>
            <w:tcW w:w="1113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№5»</w:t>
            </w:r>
          </w:p>
        </w:tc>
        <w:tc>
          <w:tcPr>
            <w:tcW w:w="712" w:type="pct"/>
            <w:vAlign w:val="center"/>
          </w:tcPr>
          <w:p w:rsidR="004E7CCE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35,7</w:t>
            </w:r>
          </w:p>
        </w:tc>
        <w:tc>
          <w:tcPr>
            <w:tcW w:w="514" w:type="pct"/>
            <w:vAlign w:val="center"/>
          </w:tcPr>
          <w:p w:rsidR="004E7CCE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F0DAA" w:rsidRPr="001D2BCD">
              <w:rPr>
                <w:rFonts w:ascii="Times New Roman" w:hAnsi="Times New Roman"/>
                <w:sz w:val="26"/>
                <w:szCs w:val="26"/>
              </w:rPr>
              <w:t>4,2%</w:t>
            </w:r>
          </w:p>
        </w:tc>
      </w:tr>
      <w:tr w:rsidR="004E7CCE" w:rsidRPr="001D2BCD" w:rsidTr="001D2BCD">
        <w:tc>
          <w:tcPr>
            <w:tcW w:w="202" w:type="pct"/>
            <w:vAlign w:val="center"/>
          </w:tcPr>
          <w:p w:rsidR="004E7CCE" w:rsidRPr="001D2BCD" w:rsidRDefault="004E7CCE" w:rsidP="001D2BCD">
            <w:pPr>
              <w:pStyle w:val="a4"/>
              <w:numPr>
                <w:ilvl w:val="0"/>
                <w:numId w:val="18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количества классов при комплектовании 1 классов. Перепрофилирование кабинета №203.</w:t>
            </w:r>
          </w:p>
        </w:tc>
        <w:tc>
          <w:tcPr>
            <w:tcW w:w="1113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№6»</w:t>
            </w:r>
          </w:p>
        </w:tc>
        <w:tc>
          <w:tcPr>
            <w:tcW w:w="712" w:type="pct"/>
            <w:vAlign w:val="center"/>
          </w:tcPr>
          <w:p w:rsidR="004E7CCE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42,2</w:t>
            </w:r>
          </w:p>
        </w:tc>
        <w:tc>
          <w:tcPr>
            <w:tcW w:w="514" w:type="pct"/>
            <w:vAlign w:val="center"/>
          </w:tcPr>
          <w:p w:rsidR="004E7CCE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</w:t>
            </w:r>
            <w:r w:rsidR="002F0DAA" w:rsidRPr="001D2BCD">
              <w:rPr>
                <w:rFonts w:ascii="Times New Roman" w:hAnsi="Times New Roman"/>
                <w:sz w:val="26"/>
                <w:szCs w:val="26"/>
              </w:rPr>
              <w:t xml:space="preserve"> 3%</w:t>
            </w:r>
          </w:p>
        </w:tc>
      </w:tr>
      <w:tr w:rsidR="004E7CCE" w:rsidRPr="001D2BCD" w:rsidTr="001D2BCD">
        <w:tc>
          <w:tcPr>
            <w:tcW w:w="202" w:type="pct"/>
            <w:vAlign w:val="center"/>
          </w:tcPr>
          <w:p w:rsidR="004E7CCE" w:rsidRPr="001D2BCD" w:rsidRDefault="004E7CCE" w:rsidP="001D2BCD">
            <w:pPr>
              <w:pStyle w:val="a4"/>
              <w:numPr>
                <w:ilvl w:val="0"/>
                <w:numId w:val="18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Перевод 2-х помещений (кабинет №105, 320), занятых различными службами, в учебные кабинеты.</w:t>
            </w:r>
          </w:p>
          <w:p w:rsidR="004D5585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Использование читального зала, актового зала для лекций.</w:t>
            </w:r>
          </w:p>
        </w:tc>
        <w:tc>
          <w:tcPr>
            <w:tcW w:w="1113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СОШ №7</w:t>
            </w:r>
          </w:p>
        </w:tc>
        <w:tc>
          <w:tcPr>
            <w:tcW w:w="712" w:type="pct"/>
            <w:vAlign w:val="center"/>
          </w:tcPr>
          <w:p w:rsidR="004E7CCE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30,3</w:t>
            </w:r>
          </w:p>
        </w:tc>
        <w:tc>
          <w:tcPr>
            <w:tcW w:w="514" w:type="pct"/>
            <w:vAlign w:val="center"/>
          </w:tcPr>
          <w:p w:rsidR="004E7CCE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</w:t>
            </w:r>
            <w:r w:rsidR="002F0DAA" w:rsidRPr="001D2BCD">
              <w:rPr>
                <w:rFonts w:ascii="Times New Roman" w:hAnsi="Times New Roman"/>
                <w:sz w:val="26"/>
                <w:szCs w:val="26"/>
              </w:rPr>
              <w:t xml:space="preserve"> 7,3%</w:t>
            </w:r>
          </w:p>
        </w:tc>
      </w:tr>
      <w:tr w:rsidR="004E7CCE" w:rsidRPr="001D2BCD" w:rsidTr="001D2BCD">
        <w:tc>
          <w:tcPr>
            <w:tcW w:w="202" w:type="pct"/>
            <w:vAlign w:val="center"/>
          </w:tcPr>
          <w:p w:rsidR="004E7CCE" w:rsidRPr="001D2BCD" w:rsidRDefault="004E7CCE" w:rsidP="001D2BCD">
            <w:pPr>
              <w:pStyle w:val="a4"/>
              <w:numPr>
                <w:ilvl w:val="0"/>
                <w:numId w:val="18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Перепрофилирование кабинетов №301, 309, 310.</w:t>
            </w:r>
          </w:p>
        </w:tc>
        <w:tc>
          <w:tcPr>
            <w:tcW w:w="1113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№8» корпус 2</w:t>
            </w:r>
          </w:p>
        </w:tc>
        <w:tc>
          <w:tcPr>
            <w:tcW w:w="712" w:type="pct"/>
            <w:vAlign w:val="center"/>
          </w:tcPr>
          <w:p w:rsidR="004E7CCE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14" w:type="pct"/>
            <w:vAlign w:val="center"/>
          </w:tcPr>
          <w:p w:rsidR="004E7CCE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</w:t>
            </w:r>
            <w:r w:rsidR="002F0DAA" w:rsidRPr="001D2BCD">
              <w:rPr>
                <w:rFonts w:ascii="Times New Roman" w:hAnsi="Times New Roman"/>
                <w:sz w:val="26"/>
                <w:szCs w:val="26"/>
              </w:rPr>
              <w:t xml:space="preserve"> 10%</w:t>
            </w:r>
          </w:p>
        </w:tc>
      </w:tr>
    </w:tbl>
    <w:p w:rsidR="001D2BCD" w:rsidRDefault="001D2BCD" w:rsidP="001D2BCD">
      <w:pPr>
        <w:pStyle w:val="a4"/>
        <w:numPr>
          <w:ilvl w:val="0"/>
          <w:numId w:val="18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1D2BCD" w:rsidSect="008A6C11">
          <w:pgSz w:w="16838" w:h="11906" w:orient="landscape" w:code="9"/>
          <w:pgMar w:top="1985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Look w:val="04A0"/>
      </w:tblPr>
      <w:tblGrid>
        <w:gridCol w:w="643"/>
        <w:gridCol w:w="7829"/>
        <w:gridCol w:w="3544"/>
        <w:gridCol w:w="2267"/>
        <w:gridCol w:w="1637"/>
      </w:tblGrid>
      <w:tr w:rsidR="004E7CCE" w:rsidRPr="001D2BCD" w:rsidTr="001D2BCD">
        <w:tc>
          <w:tcPr>
            <w:tcW w:w="202" w:type="pct"/>
            <w:vAlign w:val="center"/>
          </w:tcPr>
          <w:p w:rsidR="004E7CCE" w:rsidRPr="001D2BCD" w:rsidRDefault="004E7CCE" w:rsidP="001D2BCD">
            <w:pPr>
              <w:pStyle w:val="a4"/>
              <w:numPr>
                <w:ilvl w:val="0"/>
                <w:numId w:val="18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11ECA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количества классов при комплектовании.  Перепрофилирование кабинетов №311, 316.</w:t>
            </w:r>
          </w:p>
        </w:tc>
        <w:tc>
          <w:tcPr>
            <w:tcW w:w="1113" w:type="pct"/>
            <w:vAlign w:val="center"/>
          </w:tcPr>
          <w:p w:rsidR="004E7CCE" w:rsidRPr="001D2BCD" w:rsidRDefault="004E7CCE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№8» корпус 1</w:t>
            </w:r>
          </w:p>
        </w:tc>
        <w:tc>
          <w:tcPr>
            <w:tcW w:w="712" w:type="pct"/>
            <w:vAlign w:val="center"/>
          </w:tcPr>
          <w:p w:rsidR="004E7CCE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14" w:type="pct"/>
            <w:vAlign w:val="center"/>
          </w:tcPr>
          <w:p w:rsidR="004E7CCE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</w:t>
            </w:r>
            <w:r w:rsidR="002F0DAA" w:rsidRPr="001D2BCD">
              <w:rPr>
                <w:rFonts w:ascii="Times New Roman" w:hAnsi="Times New Roman"/>
                <w:sz w:val="26"/>
                <w:szCs w:val="26"/>
              </w:rPr>
              <w:t xml:space="preserve"> 7%</w:t>
            </w:r>
          </w:p>
        </w:tc>
      </w:tr>
      <w:tr w:rsidR="00E80E8D" w:rsidRPr="001D2BCD" w:rsidTr="001D2BCD">
        <w:tc>
          <w:tcPr>
            <w:tcW w:w="5000" w:type="pct"/>
            <w:gridSpan w:val="5"/>
            <w:vAlign w:val="center"/>
          </w:tcPr>
          <w:p w:rsidR="00E80E8D" w:rsidRPr="001D2BCD" w:rsidRDefault="00E80E8D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Раздел 2. Мероприятия, проводимые в 2017-2018 учебном году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19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Уплотнение количества учащихся в классах </w:t>
            </w:r>
            <w:proofErr w:type="gramStart"/>
            <w:r w:rsidRPr="001D2BCD">
              <w:rPr>
                <w:rFonts w:ascii="Times New Roman" w:hAnsi="Times New Roman"/>
                <w:sz w:val="26"/>
                <w:szCs w:val="26"/>
              </w:rPr>
              <w:t>согласно норм</w:t>
            </w:r>
            <w:proofErr w:type="gramEnd"/>
            <w:r w:rsidRPr="001D2B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2BCD">
              <w:rPr>
                <w:rFonts w:ascii="Times New Roman" w:hAnsi="Times New Roman"/>
                <w:sz w:val="26"/>
                <w:szCs w:val="26"/>
              </w:rPr>
              <w:t>СанПиН</w:t>
            </w:r>
            <w:proofErr w:type="spellEnd"/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«СОШ №1»</w:t>
            </w:r>
          </w:p>
        </w:tc>
        <w:tc>
          <w:tcPr>
            <w:tcW w:w="712" w:type="pct"/>
            <w:vAlign w:val="center"/>
          </w:tcPr>
          <w:p w:rsidR="002F0DAA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14" w:type="pct"/>
            <w:vAlign w:val="center"/>
          </w:tcPr>
          <w:p w:rsidR="002F0DAA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- 6%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19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Перепрофилирование кабинета №117. Рациональное использование кабинета №112 (увеличение посадочных мест</w:t>
            </w:r>
            <w:r w:rsidR="004D6DCB" w:rsidRPr="001D2BCD">
              <w:rPr>
                <w:rFonts w:ascii="Times New Roman" w:hAnsi="Times New Roman"/>
                <w:sz w:val="26"/>
                <w:szCs w:val="26"/>
              </w:rPr>
              <w:t xml:space="preserve"> для учащихся начальной школы</w:t>
            </w:r>
            <w:r w:rsidRPr="001D2BCD">
              <w:rPr>
                <w:rFonts w:ascii="Times New Roman" w:hAnsi="Times New Roman"/>
                <w:sz w:val="26"/>
                <w:szCs w:val="26"/>
              </w:rPr>
              <w:t>)</w:t>
            </w:r>
            <w:r w:rsidR="00AF3FEE" w:rsidRPr="001D2BCD">
              <w:rPr>
                <w:rFonts w:ascii="Times New Roman" w:hAnsi="Times New Roman"/>
                <w:sz w:val="26"/>
                <w:szCs w:val="26"/>
              </w:rPr>
              <w:t>. Реализация ступенчатого расписания для одного третьего класса</w:t>
            </w:r>
            <w:r w:rsidR="00F52684"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№3»</w:t>
            </w:r>
          </w:p>
        </w:tc>
        <w:tc>
          <w:tcPr>
            <w:tcW w:w="712" w:type="pct"/>
            <w:vAlign w:val="center"/>
          </w:tcPr>
          <w:p w:rsidR="002F0DAA" w:rsidRPr="001D2BCD" w:rsidRDefault="00B63687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14" w:type="pct"/>
            <w:vAlign w:val="center"/>
          </w:tcPr>
          <w:p w:rsidR="002F0DAA" w:rsidRPr="001D2BCD" w:rsidRDefault="00B63687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- 4.4</w:t>
            </w:r>
            <w:r w:rsidR="00430A7B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19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0D56B3" w:rsidRPr="001D2BCD" w:rsidRDefault="00430A7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Перенос библиотеки в кабинет №319, </w:t>
            </w:r>
            <w:r w:rsidR="000D56B3" w:rsidRPr="001D2BCD">
              <w:rPr>
                <w:rFonts w:ascii="Times New Roman" w:hAnsi="Times New Roman"/>
                <w:sz w:val="26"/>
                <w:szCs w:val="26"/>
              </w:rPr>
              <w:t>перепрофилирование кабинетов 200, 201 и 202 в кабинеты начальных классов.  В библиотеке размещение следующих помещений: учительской, кабинет заместителей директора, кабинет социального педагога, кабинет иностранного языка.</w:t>
            </w:r>
          </w:p>
          <w:p w:rsidR="002F0DAA" w:rsidRPr="001D2BCD" w:rsidRDefault="00AF3FE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Реализация ступенчатого расписания для одного третьего класса</w:t>
            </w:r>
            <w:r w:rsidR="00F52684"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№5»</w:t>
            </w:r>
          </w:p>
        </w:tc>
        <w:tc>
          <w:tcPr>
            <w:tcW w:w="712" w:type="pct"/>
            <w:vAlign w:val="center"/>
          </w:tcPr>
          <w:p w:rsidR="002F0DAA" w:rsidRPr="001D2BCD" w:rsidRDefault="00430A7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14" w:type="pct"/>
            <w:vAlign w:val="center"/>
          </w:tcPr>
          <w:p w:rsidR="002F0DAA" w:rsidRPr="001D2BCD" w:rsidRDefault="006656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- 5,4%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19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411ECA" w:rsidRPr="001D2BCD" w:rsidRDefault="002F0DA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Установка перегородки на третьем этаже</w:t>
            </w:r>
            <w:r w:rsidR="006656AA" w:rsidRPr="001D2BCD">
              <w:rPr>
                <w:rFonts w:ascii="Times New Roman" w:hAnsi="Times New Roman"/>
                <w:sz w:val="26"/>
                <w:szCs w:val="26"/>
              </w:rPr>
              <w:t xml:space="preserve"> для оборудования кабинетов психолога и логопеда</w:t>
            </w:r>
            <w:r w:rsidRPr="001D2BCD">
              <w:rPr>
                <w:rFonts w:ascii="Times New Roman" w:hAnsi="Times New Roman"/>
                <w:sz w:val="26"/>
                <w:szCs w:val="26"/>
              </w:rPr>
              <w:t>.</w:t>
            </w:r>
            <w:r w:rsidR="006656AA" w:rsidRPr="001D2BCD">
              <w:rPr>
                <w:rFonts w:ascii="Times New Roman" w:hAnsi="Times New Roman"/>
                <w:sz w:val="26"/>
                <w:szCs w:val="26"/>
              </w:rPr>
              <w:t xml:space="preserve"> Перепрофилирование кабинетов №109, 217 для учащихся начальных классов</w:t>
            </w:r>
            <w:r w:rsidR="00411ECA"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№6»</w:t>
            </w:r>
          </w:p>
        </w:tc>
        <w:tc>
          <w:tcPr>
            <w:tcW w:w="712" w:type="pct"/>
            <w:vAlign w:val="center"/>
          </w:tcPr>
          <w:p w:rsidR="002F0DAA" w:rsidRPr="001D2BCD" w:rsidRDefault="00411EC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38,3</w:t>
            </w:r>
          </w:p>
        </w:tc>
        <w:tc>
          <w:tcPr>
            <w:tcW w:w="514" w:type="pct"/>
            <w:vAlign w:val="center"/>
          </w:tcPr>
          <w:p w:rsidR="002F0DAA" w:rsidRPr="001D2BCD" w:rsidRDefault="00411EC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- 3,9%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19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411EC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количества классов при комплектовании 1 классов.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СОШ №7</w:t>
            </w:r>
          </w:p>
        </w:tc>
        <w:tc>
          <w:tcPr>
            <w:tcW w:w="712" w:type="pct"/>
            <w:vAlign w:val="center"/>
          </w:tcPr>
          <w:p w:rsidR="002F0DAA" w:rsidRPr="001D2BCD" w:rsidRDefault="00411EC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14" w:type="pct"/>
            <w:vAlign w:val="center"/>
          </w:tcPr>
          <w:p w:rsidR="002F0DAA" w:rsidRPr="001D2BCD" w:rsidRDefault="00411ECA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+0,7%</w:t>
            </w:r>
          </w:p>
        </w:tc>
      </w:tr>
      <w:tr w:rsidR="00E80E8D" w:rsidRPr="001D2BCD" w:rsidTr="001D2BCD">
        <w:tc>
          <w:tcPr>
            <w:tcW w:w="5000" w:type="pct"/>
            <w:gridSpan w:val="5"/>
            <w:vAlign w:val="center"/>
          </w:tcPr>
          <w:p w:rsidR="00E80E8D" w:rsidRPr="001D2BCD" w:rsidRDefault="00E80E8D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Раздел 3. Мероприятия, проводимые в 2018-2019 учебном году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20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04606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Уплотнение количества учащихся в классах </w:t>
            </w:r>
            <w:proofErr w:type="gramStart"/>
            <w:r w:rsidRPr="001D2BCD">
              <w:rPr>
                <w:rFonts w:ascii="Times New Roman" w:hAnsi="Times New Roman"/>
                <w:sz w:val="26"/>
                <w:szCs w:val="26"/>
              </w:rPr>
              <w:t>согласно норм</w:t>
            </w:r>
            <w:proofErr w:type="gramEnd"/>
            <w:r w:rsidRPr="001D2B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2BCD">
              <w:rPr>
                <w:rFonts w:ascii="Times New Roman" w:hAnsi="Times New Roman"/>
                <w:sz w:val="26"/>
                <w:szCs w:val="26"/>
              </w:rPr>
              <w:t>СанПиН</w:t>
            </w:r>
            <w:proofErr w:type="spellEnd"/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«СОШ №1»</w:t>
            </w:r>
          </w:p>
        </w:tc>
        <w:tc>
          <w:tcPr>
            <w:tcW w:w="712" w:type="pct"/>
            <w:vAlign w:val="center"/>
          </w:tcPr>
          <w:p w:rsidR="002F0DAA" w:rsidRPr="001D2BCD" w:rsidRDefault="0004606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  <w:r w:rsidRPr="001D2BCD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514" w:type="pct"/>
            <w:vAlign w:val="center"/>
          </w:tcPr>
          <w:p w:rsidR="002F0DAA" w:rsidRPr="001D2BCD" w:rsidRDefault="0004606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- 1,4%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20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79669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Уплотнение количества учащихся в классах </w:t>
            </w:r>
            <w:proofErr w:type="gramStart"/>
            <w:r w:rsidRPr="001D2BCD">
              <w:rPr>
                <w:rFonts w:ascii="Times New Roman" w:hAnsi="Times New Roman"/>
                <w:sz w:val="26"/>
                <w:szCs w:val="26"/>
              </w:rPr>
              <w:t>согласно норм</w:t>
            </w:r>
            <w:proofErr w:type="gramEnd"/>
            <w:r w:rsidRPr="001D2B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2BCD">
              <w:rPr>
                <w:rFonts w:ascii="Times New Roman" w:hAnsi="Times New Roman"/>
                <w:sz w:val="26"/>
                <w:szCs w:val="26"/>
              </w:rPr>
              <w:t>СанПиН</w:t>
            </w:r>
            <w:proofErr w:type="spellEnd"/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№3»</w:t>
            </w:r>
          </w:p>
        </w:tc>
        <w:tc>
          <w:tcPr>
            <w:tcW w:w="712" w:type="pct"/>
            <w:vAlign w:val="center"/>
          </w:tcPr>
          <w:p w:rsidR="002F0DAA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14" w:type="pct"/>
            <w:vAlign w:val="center"/>
          </w:tcPr>
          <w:p w:rsidR="002F0DAA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4D5585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20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E80E8D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Реализация ступенчатого расписания для одного третьего класса</w:t>
            </w:r>
            <w:r w:rsidR="00F52684"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№5»</w:t>
            </w:r>
          </w:p>
        </w:tc>
        <w:tc>
          <w:tcPr>
            <w:tcW w:w="712" w:type="pct"/>
            <w:vAlign w:val="center"/>
          </w:tcPr>
          <w:p w:rsidR="002F0DAA" w:rsidRPr="001D2BCD" w:rsidRDefault="0079669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14" w:type="pct"/>
            <w:vAlign w:val="center"/>
          </w:tcPr>
          <w:p w:rsidR="002F0DAA" w:rsidRPr="001D2BCD" w:rsidRDefault="0079669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-3%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20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E80E8D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количества класс</w:t>
            </w:r>
            <w:r w:rsidR="009C05CB" w:rsidRPr="001D2BCD">
              <w:rPr>
                <w:rFonts w:ascii="Times New Roman" w:hAnsi="Times New Roman"/>
                <w:sz w:val="26"/>
                <w:szCs w:val="26"/>
              </w:rPr>
              <w:t>ов при комплектовании 1 классов</w:t>
            </w:r>
            <w:r w:rsidR="00F52684"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№6»</w:t>
            </w:r>
          </w:p>
        </w:tc>
        <w:tc>
          <w:tcPr>
            <w:tcW w:w="712" w:type="pct"/>
            <w:vAlign w:val="center"/>
          </w:tcPr>
          <w:p w:rsidR="002F0DAA" w:rsidRPr="001D2BCD" w:rsidRDefault="0079669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38,3</w:t>
            </w:r>
          </w:p>
        </w:tc>
        <w:tc>
          <w:tcPr>
            <w:tcW w:w="514" w:type="pct"/>
            <w:vAlign w:val="center"/>
          </w:tcPr>
          <w:p w:rsidR="002F0DAA" w:rsidRPr="001D2BCD" w:rsidRDefault="0079669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  <w:r w:rsidR="004D5585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20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E80E8D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количества класс</w:t>
            </w:r>
            <w:r w:rsidR="009C05CB" w:rsidRPr="001D2BCD">
              <w:rPr>
                <w:rFonts w:ascii="Times New Roman" w:hAnsi="Times New Roman"/>
                <w:sz w:val="26"/>
                <w:szCs w:val="26"/>
              </w:rPr>
              <w:t>ов при комплектовании 1 классов. Использование читального зала, актового зала для лекций.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СОШ №7</w:t>
            </w:r>
          </w:p>
        </w:tc>
        <w:tc>
          <w:tcPr>
            <w:tcW w:w="712" w:type="pct"/>
            <w:vAlign w:val="center"/>
          </w:tcPr>
          <w:p w:rsidR="002F0DAA" w:rsidRPr="001D2BCD" w:rsidRDefault="0079669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14" w:type="pct"/>
            <w:vAlign w:val="center"/>
          </w:tcPr>
          <w:p w:rsidR="002F0DAA" w:rsidRPr="001D2BCD" w:rsidRDefault="0079669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  <w:r w:rsidR="004D5585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80E8D" w:rsidRPr="001D2BCD" w:rsidTr="001D2BCD">
        <w:tc>
          <w:tcPr>
            <w:tcW w:w="5000" w:type="pct"/>
            <w:gridSpan w:val="5"/>
            <w:vAlign w:val="center"/>
          </w:tcPr>
          <w:p w:rsidR="00E80E8D" w:rsidRPr="001D2BCD" w:rsidRDefault="00E80E8D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Раздел 4. Мероприятия, проводимые в 2019-2020 учебном году</w:t>
            </w:r>
          </w:p>
        </w:tc>
      </w:tr>
      <w:tr w:rsidR="002F0DAA" w:rsidRPr="001D2BCD" w:rsidTr="001D2BCD">
        <w:tc>
          <w:tcPr>
            <w:tcW w:w="202" w:type="pct"/>
            <w:vAlign w:val="center"/>
          </w:tcPr>
          <w:p w:rsidR="002F0DAA" w:rsidRPr="001D2BCD" w:rsidRDefault="002F0DAA" w:rsidP="001D2BCD">
            <w:pPr>
              <w:pStyle w:val="a4"/>
              <w:numPr>
                <w:ilvl w:val="0"/>
                <w:numId w:val="21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2F0DAA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Сохранение доли детей, обучающихся в первую смену</w:t>
            </w:r>
            <w:r w:rsidR="00F52684" w:rsidRPr="001D2BCD">
              <w:rPr>
                <w:rFonts w:ascii="Times New Roman" w:hAnsi="Times New Roman"/>
                <w:sz w:val="26"/>
                <w:szCs w:val="26"/>
              </w:rPr>
              <w:t xml:space="preserve"> (600 ученических мест)</w:t>
            </w:r>
          </w:p>
        </w:tc>
        <w:tc>
          <w:tcPr>
            <w:tcW w:w="1113" w:type="pct"/>
            <w:vAlign w:val="center"/>
          </w:tcPr>
          <w:p w:rsidR="002F0DAA" w:rsidRPr="001D2BCD" w:rsidRDefault="002F0DAA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«СОШ №1»</w:t>
            </w:r>
          </w:p>
        </w:tc>
        <w:tc>
          <w:tcPr>
            <w:tcW w:w="712" w:type="pct"/>
            <w:vAlign w:val="center"/>
          </w:tcPr>
          <w:p w:rsidR="002F0DAA" w:rsidRPr="001D2BCD" w:rsidRDefault="0004606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514" w:type="pct"/>
            <w:vAlign w:val="center"/>
          </w:tcPr>
          <w:p w:rsidR="002F0DAA" w:rsidRPr="001D2BCD" w:rsidRDefault="0004606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+0,9%</w:t>
            </w:r>
          </w:p>
        </w:tc>
      </w:tr>
    </w:tbl>
    <w:p w:rsidR="001D2BCD" w:rsidRDefault="001D2BCD" w:rsidP="001D2BCD">
      <w:pPr>
        <w:pStyle w:val="a4"/>
        <w:numPr>
          <w:ilvl w:val="0"/>
          <w:numId w:val="21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1D2BCD" w:rsidSect="008A6C11">
          <w:pgSz w:w="16838" w:h="11906" w:orient="landscape" w:code="9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Look w:val="04A0"/>
      </w:tblPr>
      <w:tblGrid>
        <w:gridCol w:w="643"/>
        <w:gridCol w:w="7829"/>
        <w:gridCol w:w="3544"/>
        <w:gridCol w:w="2267"/>
        <w:gridCol w:w="1637"/>
      </w:tblGrid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1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Сохранение доли детей, обучающихся в первую смену</w:t>
            </w:r>
            <w:r w:rsidR="00AF3FEE" w:rsidRPr="001D2BCD">
              <w:rPr>
                <w:rFonts w:ascii="Times New Roman" w:hAnsi="Times New Roman"/>
                <w:sz w:val="26"/>
                <w:szCs w:val="26"/>
              </w:rPr>
              <w:t xml:space="preserve"> (650 ученических мест)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№3»</w:t>
            </w:r>
          </w:p>
        </w:tc>
        <w:tc>
          <w:tcPr>
            <w:tcW w:w="712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D2BCD"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4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4D5585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1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профильных групп при комплектовании 10-х классов. Реализация ступенчатого расписания для одного третьего класса</w:t>
            </w:r>
            <w:r w:rsidR="00F52684"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№5»</w:t>
            </w:r>
          </w:p>
        </w:tc>
        <w:tc>
          <w:tcPr>
            <w:tcW w:w="712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14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  <w:r w:rsidR="004D5585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1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количества классов при комплектовании 1 классов, увеличение количества учащихся начальной школы, обучающихся в первую смену</w:t>
            </w:r>
            <w:r w:rsidR="00F52684"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№6»</w:t>
            </w:r>
          </w:p>
        </w:tc>
        <w:tc>
          <w:tcPr>
            <w:tcW w:w="712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  <w:r w:rsidRPr="001D2BCD">
              <w:rPr>
                <w:rFonts w:ascii="Times New Roman" w:hAnsi="Times New Roman"/>
                <w:sz w:val="26"/>
                <w:szCs w:val="26"/>
              </w:rPr>
              <w:t>,2</w:t>
            </w:r>
          </w:p>
        </w:tc>
        <w:tc>
          <w:tcPr>
            <w:tcW w:w="514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-2,1%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1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Сокращение количества классов при комплектовании 1 классов, увеличение количества учащихся начальной школы, обучающихся в первую смену. Использование читального зала, актового зала для лекций.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СОШ №7</w:t>
            </w:r>
          </w:p>
        </w:tc>
        <w:tc>
          <w:tcPr>
            <w:tcW w:w="712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14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- 1%</w:t>
            </w:r>
          </w:p>
        </w:tc>
      </w:tr>
      <w:tr w:rsidR="009C05CB" w:rsidRPr="001D2BCD" w:rsidTr="001D2BCD">
        <w:tc>
          <w:tcPr>
            <w:tcW w:w="5000" w:type="pct"/>
            <w:gridSpan w:val="5"/>
            <w:vAlign w:val="center"/>
          </w:tcPr>
          <w:p w:rsidR="001F2CCA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Раздел 5. Мероприятия, проводимые в 2020-2021 учебном году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2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Проведение капитального ремонта с целью увеличения количества ученических мест до 650 в одну смену в рамках государственной программы «Развитие образования в </w:t>
            </w:r>
            <w:proofErr w:type="spellStart"/>
            <w:r w:rsidRPr="001D2BCD">
              <w:rPr>
                <w:rFonts w:ascii="Times New Roman" w:hAnsi="Times New Roman"/>
                <w:sz w:val="26"/>
                <w:szCs w:val="26"/>
              </w:rPr>
              <w:t>ХМАО-Югре</w:t>
            </w:r>
            <w:proofErr w:type="spellEnd"/>
            <w:r w:rsidRPr="001D2BCD">
              <w:rPr>
                <w:rFonts w:ascii="Times New Roman" w:hAnsi="Times New Roman"/>
                <w:sz w:val="26"/>
                <w:szCs w:val="26"/>
              </w:rPr>
              <w:t xml:space="preserve"> на 2014-2020 годы». </w:t>
            </w:r>
            <w:r w:rsidR="0066199C" w:rsidRPr="001D2BCD">
              <w:rPr>
                <w:rFonts w:ascii="Times New Roman" w:hAnsi="Times New Roman"/>
                <w:sz w:val="26"/>
                <w:szCs w:val="26"/>
              </w:rPr>
              <w:t>Дальнейшее сокращение возможно в результате перевода детей в школу, введенную в действие в 2024-2025 учебном году.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«СОШ №1»</w:t>
            </w:r>
          </w:p>
        </w:tc>
        <w:tc>
          <w:tcPr>
            <w:tcW w:w="712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14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- 5,5%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2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AF3FEE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Сохранение доли детей, обучающихся в первую смену (650 ученических мест). </w:t>
            </w:r>
            <w:r w:rsidR="009C05CB" w:rsidRPr="001D2BCD">
              <w:rPr>
                <w:rFonts w:ascii="Times New Roman" w:hAnsi="Times New Roman"/>
                <w:sz w:val="26"/>
                <w:szCs w:val="26"/>
              </w:rPr>
              <w:t xml:space="preserve">Сокращение доли детей возможно </w:t>
            </w:r>
            <w:r w:rsidR="0066199C" w:rsidRPr="001D2BCD">
              <w:rPr>
                <w:rFonts w:ascii="Times New Roman" w:hAnsi="Times New Roman"/>
                <w:sz w:val="26"/>
                <w:szCs w:val="26"/>
              </w:rPr>
              <w:t xml:space="preserve">в результате </w:t>
            </w:r>
            <w:r w:rsidRPr="001D2BCD">
              <w:rPr>
                <w:rFonts w:ascii="Times New Roman" w:hAnsi="Times New Roman"/>
                <w:sz w:val="26"/>
                <w:szCs w:val="26"/>
              </w:rPr>
              <w:t>перевода детей в МАОУ «СОШ №10».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№3»</w:t>
            </w:r>
          </w:p>
        </w:tc>
        <w:tc>
          <w:tcPr>
            <w:tcW w:w="712" w:type="pct"/>
            <w:vAlign w:val="center"/>
          </w:tcPr>
          <w:p w:rsidR="009C05CB" w:rsidRPr="001D2BCD" w:rsidRDefault="004D5585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32,5</w:t>
            </w:r>
          </w:p>
        </w:tc>
        <w:tc>
          <w:tcPr>
            <w:tcW w:w="514" w:type="pct"/>
            <w:vAlign w:val="center"/>
          </w:tcPr>
          <w:p w:rsidR="009C05CB" w:rsidRPr="001D2BCD" w:rsidRDefault="0066199C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  <w:r w:rsidR="004D5585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2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Строительство школы на 1100 мест рамках государственной программы «Развитие образования в </w:t>
            </w:r>
            <w:proofErr w:type="spellStart"/>
            <w:r w:rsidRPr="001D2BCD">
              <w:rPr>
                <w:rFonts w:ascii="Times New Roman" w:hAnsi="Times New Roman"/>
                <w:sz w:val="26"/>
                <w:szCs w:val="26"/>
              </w:rPr>
              <w:t>ХМАО-Югре</w:t>
            </w:r>
            <w:proofErr w:type="spellEnd"/>
            <w:r w:rsidRPr="001D2BCD">
              <w:rPr>
                <w:rFonts w:ascii="Times New Roman" w:hAnsi="Times New Roman"/>
                <w:sz w:val="26"/>
                <w:szCs w:val="26"/>
              </w:rPr>
              <w:t xml:space="preserve"> на 2014-2020 годы». Перевод учащихся в новую школ</w:t>
            </w:r>
            <w:proofErr w:type="gramStart"/>
            <w:r w:rsidRPr="001D2BCD">
              <w:rPr>
                <w:rFonts w:ascii="Times New Roman" w:hAnsi="Times New Roman"/>
                <w:sz w:val="26"/>
                <w:szCs w:val="26"/>
              </w:rPr>
              <w:t>у</w:t>
            </w:r>
            <w:r w:rsidR="0066199C" w:rsidRPr="001D2BCD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="0066199C" w:rsidRPr="001D2BCD">
              <w:rPr>
                <w:rFonts w:ascii="Times New Roman" w:hAnsi="Times New Roman"/>
                <w:sz w:val="26"/>
                <w:szCs w:val="26"/>
              </w:rPr>
              <w:t>пропускная способность школы –</w:t>
            </w:r>
            <w:r w:rsidR="004F1926" w:rsidRPr="001D2BCD">
              <w:rPr>
                <w:rFonts w:ascii="Times New Roman" w:hAnsi="Times New Roman"/>
                <w:sz w:val="26"/>
                <w:szCs w:val="26"/>
              </w:rPr>
              <w:t xml:space="preserve"> 70</w:t>
            </w:r>
            <w:r w:rsidR="00BF7AD3" w:rsidRPr="001D2BCD">
              <w:rPr>
                <w:rFonts w:ascii="Times New Roman" w:hAnsi="Times New Roman"/>
                <w:sz w:val="26"/>
                <w:szCs w:val="26"/>
              </w:rPr>
              <w:t>0</w:t>
            </w:r>
            <w:r w:rsidR="0066199C" w:rsidRPr="001D2BCD">
              <w:rPr>
                <w:rFonts w:ascii="Times New Roman" w:hAnsi="Times New Roman"/>
                <w:sz w:val="26"/>
                <w:szCs w:val="26"/>
              </w:rPr>
              <w:t xml:space="preserve"> мест)</w:t>
            </w:r>
            <w:r w:rsidRPr="001D2B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№5»</w:t>
            </w:r>
          </w:p>
        </w:tc>
        <w:tc>
          <w:tcPr>
            <w:tcW w:w="712" w:type="pct"/>
            <w:vAlign w:val="center"/>
          </w:tcPr>
          <w:p w:rsidR="009C05CB" w:rsidRPr="001D2BCD" w:rsidRDefault="00331B53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20,7</w:t>
            </w:r>
          </w:p>
        </w:tc>
        <w:tc>
          <w:tcPr>
            <w:tcW w:w="514" w:type="pct"/>
            <w:vAlign w:val="center"/>
          </w:tcPr>
          <w:p w:rsidR="009C05CB" w:rsidRPr="001D2BCD" w:rsidRDefault="00331B53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- 8,3</w:t>
            </w:r>
            <w:r w:rsidR="0066199C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2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66199C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 xml:space="preserve">Сокращение количества классов при комплектовании 1 классов, увеличение количества учащихся начальной школы, обучающихся в первую смену. </w:t>
            </w:r>
            <w:r w:rsidR="009C05CB" w:rsidRPr="001D2BCD">
              <w:rPr>
                <w:rFonts w:ascii="Times New Roman" w:hAnsi="Times New Roman"/>
                <w:sz w:val="26"/>
                <w:szCs w:val="26"/>
              </w:rPr>
              <w:t>Перевод кабинета №220, занятый бухгалтерией в учебный кабинет. Сооружение перегородки на втором этаже для оборудования кабинета для бухгалтерии.</w:t>
            </w:r>
            <w:r w:rsidRPr="001D2BCD">
              <w:rPr>
                <w:rFonts w:ascii="Times New Roman" w:hAnsi="Times New Roman"/>
                <w:sz w:val="26"/>
                <w:szCs w:val="26"/>
              </w:rPr>
              <w:t xml:space="preserve"> Перевод учащихся в новую школу (пропускная способность школы – 825 мест)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№6»</w:t>
            </w:r>
          </w:p>
        </w:tc>
        <w:tc>
          <w:tcPr>
            <w:tcW w:w="712" w:type="pct"/>
            <w:vAlign w:val="center"/>
          </w:tcPr>
          <w:p w:rsidR="009C05CB" w:rsidRPr="001D2BCD" w:rsidRDefault="0066199C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14" w:type="pct"/>
            <w:vAlign w:val="center"/>
          </w:tcPr>
          <w:p w:rsidR="009C05CB" w:rsidRPr="001D2BCD" w:rsidRDefault="0066199C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- 36,2%</w:t>
            </w:r>
          </w:p>
        </w:tc>
      </w:tr>
    </w:tbl>
    <w:p w:rsidR="001D2BCD" w:rsidRDefault="001D2BCD" w:rsidP="001D2BCD">
      <w:pPr>
        <w:pStyle w:val="a4"/>
        <w:numPr>
          <w:ilvl w:val="0"/>
          <w:numId w:val="22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1D2BCD" w:rsidSect="008A6C11">
          <w:pgSz w:w="16838" w:h="11906" w:orient="landscape" w:code="9"/>
          <w:pgMar w:top="1560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Look w:val="04A0"/>
      </w:tblPr>
      <w:tblGrid>
        <w:gridCol w:w="643"/>
        <w:gridCol w:w="7829"/>
        <w:gridCol w:w="3544"/>
        <w:gridCol w:w="2267"/>
        <w:gridCol w:w="1637"/>
      </w:tblGrid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9C05CB" w:rsidP="001D2BCD">
            <w:pPr>
              <w:pStyle w:val="a4"/>
              <w:numPr>
                <w:ilvl w:val="0"/>
                <w:numId w:val="22"/>
              </w:num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9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Перевод учащихся в новую школ</w:t>
            </w:r>
            <w:proofErr w:type="gramStart"/>
            <w:r w:rsidRPr="001D2BCD">
              <w:rPr>
                <w:rFonts w:ascii="Times New Roman" w:hAnsi="Times New Roman"/>
                <w:sz w:val="26"/>
                <w:szCs w:val="26"/>
              </w:rPr>
              <w:t>у</w:t>
            </w:r>
            <w:r w:rsidR="0066199C" w:rsidRPr="001D2BCD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="0066199C" w:rsidRPr="001D2BCD">
              <w:rPr>
                <w:rFonts w:ascii="Times New Roman" w:hAnsi="Times New Roman"/>
                <w:sz w:val="26"/>
                <w:szCs w:val="26"/>
              </w:rPr>
              <w:t>пропускная способность школы – 825 мест в основном корпусе и 200 мест во втором корпусе)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СОШ №7</w:t>
            </w:r>
          </w:p>
        </w:tc>
        <w:tc>
          <w:tcPr>
            <w:tcW w:w="712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14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-30%</w:t>
            </w:r>
          </w:p>
        </w:tc>
      </w:tr>
      <w:tr w:rsidR="00045456" w:rsidRPr="001D2BCD" w:rsidTr="001D2BCD">
        <w:tc>
          <w:tcPr>
            <w:tcW w:w="5000" w:type="pct"/>
            <w:gridSpan w:val="5"/>
            <w:vAlign w:val="center"/>
          </w:tcPr>
          <w:p w:rsidR="00045456" w:rsidRPr="001D2BCD" w:rsidRDefault="0004545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Раздел 6. Мероприятия, проводимые в 2021-2025 годах</w:t>
            </w:r>
          </w:p>
        </w:tc>
      </w:tr>
      <w:tr w:rsidR="009C05CB" w:rsidRPr="001D2BCD" w:rsidTr="001D2BCD">
        <w:tc>
          <w:tcPr>
            <w:tcW w:w="202" w:type="pct"/>
            <w:vAlign w:val="center"/>
          </w:tcPr>
          <w:p w:rsidR="009C05CB" w:rsidRPr="001D2BCD" w:rsidRDefault="0004545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59" w:type="pct"/>
            <w:vAlign w:val="center"/>
          </w:tcPr>
          <w:p w:rsidR="009C05CB" w:rsidRPr="001D2BCD" w:rsidRDefault="0066199C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Дальнейшее сокращение возможно в результате перевода детей в школу, введенную в де</w:t>
            </w:r>
            <w:r w:rsidR="00DC14B6" w:rsidRPr="001D2BCD">
              <w:rPr>
                <w:rFonts w:ascii="Times New Roman" w:hAnsi="Times New Roman"/>
                <w:sz w:val="26"/>
                <w:szCs w:val="26"/>
              </w:rPr>
              <w:t>йствие в 2024-2025 учебном году (пропускная способность школы – 650 мест).</w:t>
            </w:r>
          </w:p>
        </w:tc>
        <w:tc>
          <w:tcPr>
            <w:tcW w:w="1113" w:type="pct"/>
            <w:vAlign w:val="center"/>
          </w:tcPr>
          <w:p w:rsidR="009C05CB" w:rsidRPr="001D2BCD" w:rsidRDefault="009C05CB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«СОШ №1»</w:t>
            </w:r>
          </w:p>
        </w:tc>
        <w:tc>
          <w:tcPr>
            <w:tcW w:w="712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14" w:type="pct"/>
            <w:vAlign w:val="center"/>
          </w:tcPr>
          <w:p w:rsidR="009C05CB" w:rsidRPr="001D2BCD" w:rsidRDefault="009C05CB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</w:t>
            </w:r>
            <w:r w:rsidR="004D5585" w:rsidRPr="001D2B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C14B6" w:rsidRPr="001D2BCD" w:rsidTr="001D2BCD">
        <w:tc>
          <w:tcPr>
            <w:tcW w:w="202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59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Дальнейшее сокращение возможно в результате перевода детей в школу, введенную в действие в 2024-2025 учебном году (пропускная способность школы – 650 мест).</w:t>
            </w:r>
          </w:p>
        </w:tc>
        <w:tc>
          <w:tcPr>
            <w:tcW w:w="1113" w:type="pct"/>
            <w:vAlign w:val="center"/>
          </w:tcPr>
          <w:p w:rsidR="00DC14B6" w:rsidRPr="001D2BCD" w:rsidRDefault="00DC14B6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№3»</w:t>
            </w:r>
          </w:p>
        </w:tc>
        <w:tc>
          <w:tcPr>
            <w:tcW w:w="712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32,5</w:t>
            </w:r>
          </w:p>
        </w:tc>
        <w:tc>
          <w:tcPr>
            <w:tcW w:w="514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DC14B6" w:rsidRPr="001D2BCD" w:rsidTr="001D2BCD">
        <w:tc>
          <w:tcPr>
            <w:tcW w:w="202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59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Дальнейшее сокращение возможно в результате перевода детей в школу, введенную в действие в 2024-2025 учебном году (пропускная способность школы – 700 мест).</w:t>
            </w:r>
          </w:p>
        </w:tc>
        <w:tc>
          <w:tcPr>
            <w:tcW w:w="1113" w:type="pct"/>
            <w:vAlign w:val="center"/>
          </w:tcPr>
          <w:p w:rsidR="00DC14B6" w:rsidRPr="001D2BCD" w:rsidRDefault="00DC14B6" w:rsidP="001D2BC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МАОУ «Средняя школа №5»</w:t>
            </w:r>
          </w:p>
        </w:tc>
        <w:tc>
          <w:tcPr>
            <w:tcW w:w="712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20,7</w:t>
            </w:r>
          </w:p>
        </w:tc>
        <w:tc>
          <w:tcPr>
            <w:tcW w:w="514" w:type="pct"/>
            <w:vAlign w:val="center"/>
          </w:tcPr>
          <w:p w:rsidR="00DC14B6" w:rsidRPr="001D2BCD" w:rsidRDefault="00DC14B6" w:rsidP="001D2BCD">
            <w:pPr>
              <w:pStyle w:val="a4"/>
              <w:tabs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CD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:rsidR="006F0FC0" w:rsidRDefault="006F0FC0" w:rsidP="00A30C4C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4"/>
          <w:szCs w:val="24"/>
        </w:rPr>
        <w:sectPr w:rsidR="006F0FC0" w:rsidSect="008A6C1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045456" w:rsidRPr="00045456" w:rsidRDefault="00045456" w:rsidP="00045456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 w:rsidRPr="00045456">
        <w:rPr>
          <w:rFonts w:ascii="Times New Roman" w:hAnsi="Times New Roman"/>
          <w:b/>
          <w:sz w:val="26"/>
          <w:szCs w:val="26"/>
        </w:rPr>
        <w:lastRenderedPageBreak/>
        <w:t>Таблица 1</w:t>
      </w:r>
    </w:p>
    <w:p w:rsidR="006F0FC0" w:rsidRPr="00045456" w:rsidRDefault="006B2A2C" w:rsidP="002D49E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45456">
        <w:rPr>
          <w:rFonts w:ascii="Times New Roman" w:hAnsi="Times New Roman"/>
          <w:b/>
          <w:sz w:val="26"/>
          <w:szCs w:val="26"/>
        </w:rPr>
        <w:t>Потребность в школах до 2025 года</w:t>
      </w:r>
    </w:p>
    <w:p w:rsidR="00045456" w:rsidRPr="006B2A2C" w:rsidRDefault="00045456" w:rsidP="002D49E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5"/>
        <w:tblW w:w="5000" w:type="pct"/>
        <w:tblLook w:val="04A0"/>
      </w:tblPr>
      <w:tblGrid>
        <w:gridCol w:w="5202"/>
        <w:gridCol w:w="894"/>
        <w:gridCol w:w="891"/>
        <w:gridCol w:w="894"/>
        <w:gridCol w:w="891"/>
        <w:gridCol w:w="895"/>
        <w:gridCol w:w="892"/>
        <w:gridCol w:w="895"/>
        <w:gridCol w:w="892"/>
        <w:gridCol w:w="895"/>
        <w:gridCol w:w="892"/>
        <w:gridCol w:w="895"/>
        <w:gridCol w:w="892"/>
      </w:tblGrid>
      <w:tr w:rsidR="00B30315" w:rsidTr="00205606">
        <w:tc>
          <w:tcPr>
            <w:tcW w:w="1634" w:type="pct"/>
            <w:vMerge w:val="restart"/>
            <w:vAlign w:val="center"/>
          </w:tcPr>
          <w:p w:rsidR="00B30315" w:rsidRDefault="00B30315" w:rsidP="00B30315">
            <w:pPr>
              <w:pStyle w:val="a3"/>
              <w:jc w:val="center"/>
            </w:pPr>
            <w:r w:rsidRPr="002D49E7">
              <w:rPr>
                <w:rFonts w:ascii="Times New Roman" w:hAnsi="Times New Roman"/>
                <w:sz w:val="22"/>
                <w:szCs w:val="22"/>
              </w:rPr>
              <w:t>Класс/год</w:t>
            </w:r>
          </w:p>
        </w:tc>
        <w:tc>
          <w:tcPr>
            <w:tcW w:w="3366" w:type="pct"/>
            <w:gridSpan w:val="12"/>
          </w:tcPr>
          <w:p w:rsidR="00B30315" w:rsidRPr="002D49E7" w:rsidRDefault="00B30315" w:rsidP="005C1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9E7">
              <w:rPr>
                <w:rFonts w:ascii="Times New Roman" w:hAnsi="Times New Roman"/>
                <w:sz w:val="24"/>
                <w:szCs w:val="24"/>
              </w:rPr>
              <w:t>Количество учащихся на начало учебного года</w:t>
            </w:r>
          </w:p>
        </w:tc>
      </w:tr>
      <w:tr w:rsidR="00B30315" w:rsidTr="00205606">
        <w:tc>
          <w:tcPr>
            <w:tcW w:w="1634" w:type="pct"/>
            <w:vMerge/>
            <w:vAlign w:val="center"/>
          </w:tcPr>
          <w:p w:rsidR="00B30315" w:rsidRPr="002D49E7" w:rsidRDefault="00B30315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15" w:rsidRPr="002D49E7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15" w:rsidRPr="002D49E7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2016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2018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2019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2023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315" w:rsidRPr="00045456" w:rsidRDefault="00B30315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769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723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735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738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653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676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643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652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641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660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623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636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660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616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628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636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660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831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435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460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392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415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425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482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457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419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392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405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425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476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7011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7025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7258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7444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7641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7816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7947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8069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8167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8243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8308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8338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Общая мощность школы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5036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5419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5659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5704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5779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6954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7054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7129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7129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D49E7">
              <w:rPr>
                <w:rFonts w:ascii="Times New Roman" w:hAnsi="Times New Roman"/>
                <w:b/>
                <w:sz w:val="22"/>
                <w:szCs w:val="22"/>
              </w:rPr>
              <w:t>8279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8338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 xml:space="preserve">Количество мест, введенных за счет перепрофилирования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кабинетов, </w:t>
            </w:r>
            <w:r w:rsidRPr="002D49E7">
              <w:rPr>
                <w:rFonts w:ascii="Times New Roman" w:hAnsi="Times New Roman"/>
                <w:sz w:val="22"/>
                <w:szCs w:val="22"/>
              </w:rPr>
              <w:t>рационального использования площадей</w:t>
            </w:r>
            <w:r>
              <w:rPr>
                <w:rFonts w:ascii="Times New Roman" w:hAnsi="Times New Roman"/>
                <w:sz w:val="22"/>
                <w:szCs w:val="22"/>
              </w:rPr>
              <w:t>, строительства двух школ по 1100 мест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1F2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383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1 175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1 150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4F1926" w:rsidRDefault="00DC14B6" w:rsidP="004F192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926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Необходимо дополнительно мест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1864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2070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1839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1785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1937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2037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993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1015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1038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1114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C14B6" w:rsidTr="00205606">
        <w:tc>
          <w:tcPr>
            <w:tcW w:w="1634" w:type="pct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Сменность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1,36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1,34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1,34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2D49E7" w:rsidRDefault="00DC14B6" w:rsidP="002D49E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49E7">
              <w:rPr>
                <w:rFonts w:ascii="Times New Roman" w:hAnsi="Times New Roman"/>
                <w:sz w:val="22"/>
                <w:szCs w:val="22"/>
              </w:rPr>
              <w:t>1,16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045456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1,00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B6" w:rsidRPr="00045456" w:rsidRDefault="00DC14B6" w:rsidP="002D49E7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5456">
              <w:rPr>
                <w:rFonts w:ascii="Times New Roman" w:hAnsi="Times New Roman"/>
                <w:b/>
                <w:sz w:val="22"/>
                <w:szCs w:val="22"/>
              </w:rPr>
              <w:t>1,00</w:t>
            </w:r>
          </w:p>
        </w:tc>
      </w:tr>
    </w:tbl>
    <w:p w:rsidR="006B2A2C" w:rsidRDefault="006B2A2C" w:rsidP="00A4598D"/>
    <w:sectPr w:rsidR="006B2A2C" w:rsidSect="008A6C11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606" w:rsidRDefault="00205606">
      <w:r>
        <w:separator/>
      </w:r>
    </w:p>
  </w:endnote>
  <w:endnote w:type="continuationSeparator" w:id="1">
    <w:p w:rsidR="00205606" w:rsidRDefault="00205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06" w:rsidRDefault="0046408B" w:rsidP="00E80B5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0560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5606" w:rsidRDefault="00205606" w:rsidP="00215678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06" w:rsidRDefault="0046408B" w:rsidP="00E80B5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0560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6C11">
      <w:rPr>
        <w:rStyle w:val="a9"/>
        <w:noProof/>
      </w:rPr>
      <w:t>9</w:t>
    </w:r>
    <w:r>
      <w:rPr>
        <w:rStyle w:val="a9"/>
      </w:rPr>
      <w:fldChar w:fldCharType="end"/>
    </w:r>
  </w:p>
  <w:p w:rsidR="00205606" w:rsidRDefault="00205606" w:rsidP="00215678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606" w:rsidRDefault="00205606">
      <w:r>
        <w:separator/>
      </w:r>
    </w:p>
  </w:footnote>
  <w:footnote w:type="continuationSeparator" w:id="1">
    <w:p w:rsidR="00205606" w:rsidRDefault="00205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818"/>
    <w:multiLevelType w:val="multilevel"/>
    <w:tmpl w:val="3212437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121B3C0A"/>
    <w:multiLevelType w:val="hybridMultilevel"/>
    <w:tmpl w:val="CA5CB9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38D2A2A"/>
    <w:multiLevelType w:val="hybridMultilevel"/>
    <w:tmpl w:val="A9BC06DE"/>
    <w:lvl w:ilvl="0" w:tplc="DFD48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635AB3"/>
    <w:multiLevelType w:val="multilevel"/>
    <w:tmpl w:val="878A59F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5214DE3"/>
    <w:multiLevelType w:val="hybridMultilevel"/>
    <w:tmpl w:val="70F6F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6A2280"/>
    <w:multiLevelType w:val="hybridMultilevel"/>
    <w:tmpl w:val="D834CF76"/>
    <w:lvl w:ilvl="0" w:tplc="C4E64D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86182F"/>
    <w:multiLevelType w:val="hybridMultilevel"/>
    <w:tmpl w:val="E5E8B546"/>
    <w:lvl w:ilvl="0" w:tplc="2F3C9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933C0A"/>
    <w:multiLevelType w:val="hybridMultilevel"/>
    <w:tmpl w:val="F95A8A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3F15C2D"/>
    <w:multiLevelType w:val="hybridMultilevel"/>
    <w:tmpl w:val="2F8C9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302CD7"/>
    <w:multiLevelType w:val="hybridMultilevel"/>
    <w:tmpl w:val="207473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B6A0228"/>
    <w:multiLevelType w:val="multilevel"/>
    <w:tmpl w:val="1FAC8D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480A7121"/>
    <w:multiLevelType w:val="hybridMultilevel"/>
    <w:tmpl w:val="9E42D7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9034CAB"/>
    <w:multiLevelType w:val="multilevel"/>
    <w:tmpl w:val="10D2B1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4BB06BA0"/>
    <w:multiLevelType w:val="hybridMultilevel"/>
    <w:tmpl w:val="64CE9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B33BF9"/>
    <w:multiLevelType w:val="hybridMultilevel"/>
    <w:tmpl w:val="32F2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B83E90"/>
    <w:multiLevelType w:val="hybridMultilevel"/>
    <w:tmpl w:val="A8D43E30"/>
    <w:lvl w:ilvl="0" w:tplc="2F3C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BD0856"/>
    <w:multiLevelType w:val="multilevel"/>
    <w:tmpl w:val="FBB29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7">
    <w:nsid w:val="5FE0577B"/>
    <w:multiLevelType w:val="hybridMultilevel"/>
    <w:tmpl w:val="E2162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904740"/>
    <w:multiLevelType w:val="hybridMultilevel"/>
    <w:tmpl w:val="62B66B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7B85493"/>
    <w:multiLevelType w:val="hybridMultilevel"/>
    <w:tmpl w:val="1B5C1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CE1D39"/>
    <w:multiLevelType w:val="hybridMultilevel"/>
    <w:tmpl w:val="69927F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D5774AB"/>
    <w:multiLevelType w:val="hybridMultilevel"/>
    <w:tmpl w:val="E2162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DB05DC"/>
    <w:multiLevelType w:val="hybridMultilevel"/>
    <w:tmpl w:val="37647662"/>
    <w:lvl w:ilvl="0" w:tplc="2F3C9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990880"/>
    <w:multiLevelType w:val="hybridMultilevel"/>
    <w:tmpl w:val="EC807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EA3883"/>
    <w:multiLevelType w:val="hybridMultilevel"/>
    <w:tmpl w:val="69927F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22"/>
  </w:num>
  <w:num w:numId="5">
    <w:abstractNumId w:val="13"/>
  </w:num>
  <w:num w:numId="6">
    <w:abstractNumId w:val="15"/>
  </w:num>
  <w:num w:numId="7">
    <w:abstractNumId w:val="12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4"/>
  </w:num>
  <w:num w:numId="14">
    <w:abstractNumId w:val="11"/>
  </w:num>
  <w:num w:numId="15">
    <w:abstractNumId w:val="18"/>
  </w:num>
  <w:num w:numId="16">
    <w:abstractNumId w:val="24"/>
  </w:num>
  <w:num w:numId="17">
    <w:abstractNumId w:val="20"/>
  </w:num>
  <w:num w:numId="18">
    <w:abstractNumId w:val="8"/>
  </w:num>
  <w:num w:numId="19">
    <w:abstractNumId w:val="23"/>
  </w:num>
  <w:num w:numId="20">
    <w:abstractNumId w:val="19"/>
  </w:num>
  <w:num w:numId="21">
    <w:abstractNumId w:val="21"/>
  </w:num>
  <w:num w:numId="22">
    <w:abstractNumId w:val="17"/>
  </w:num>
  <w:num w:numId="23">
    <w:abstractNumId w:val="1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265FA5"/>
    <w:rsid w:val="00000071"/>
    <w:rsid w:val="0000066B"/>
    <w:rsid w:val="00012D9A"/>
    <w:rsid w:val="00036536"/>
    <w:rsid w:val="00045456"/>
    <w:rsid w:val="0004606E"/>
    <w:rsid w:val="00051231"/>
    <w:rsid w:val="000B631D"/>
    <w:rsid w:val="000D29B4"/>
    <w:rsid w:val="000D56B3"/>
    <w:rsid w:val="001761B1"/>
    <w:rsid w:val="001A234B"/>
    <w:rsid w:val="001B3572"/>
    <w:rsid w:val="001D2BCD"/>
    <w:rsid w:val="001F07CD"/>
    <w:rsid w:val="001F2CCA"/>
    <w:rsid w:val="001F429F"/>
    <w:rsid w:val="00205606"/>
    <w:rsid w:val="00215678"/>
    <w:rsid w:val="0025198F"/>
    <w:rsid w:val="00265FA5"/>
    <w:rsid w:val="002B6203"/>
    <w:rsid w:val="002D49E7"/>
    <w:rsid w:val="002F0DAA"/>
    <w:rsid w:val="002F74ED"/>
    <w:rsid w:val="00331B53"/>
    <w:rsid w:val="00347D7D"/>
    <w:rsid w:val="003773A1"/>
    <w:rsid w:val="003C3F50"/>
    <w:rsid w:val="003F24C5"/>
    <w:rsid w:val="00401411"/>
    <w:rsid w:val="00411149"/>
    <w:rsid w:val="00411ECA"/>
    <w:rsid w:val="00430A7B"/>
    <w:rsid w:val="0045552F"/>
    <w:rsid w:val="0046408B"/>
    <w:rsid w:val="0046652C"/>
    <w:rsid w:val="00476EB4"/>
    <w:rsid w:val="00487104"/>
    <w:rsid w:val="004D5585"/>
    <w:rsid w:val="004D6DCB"/>
    <w:rsid w:val="004E7CCE"/>
    <w:rsid w:val="004F1926"/>
    <w:rsid w:val="004F7017"/>
    <w:rsid w:val="00527D27"/>
    <w:rsid w:val="0053110C"/>
    <w:rsid w:val="005B7FDC"/>
    <w:rsid w:val="005C1E2B"/>
    <w:rsid w:val="0066199C"/>
    <w:rsid w:val="00663678"/>
    <w:rsid w:val="006656AA"/>
    <w:rsid w:val="00667407"/>
    <w:rsid w:val="006A4F46"/>
    <w:rsid w:val="006A5D88"/>
    <w:rsid w:val="006B2A2C"/>
    <w:rsid w:val="006F0FC0"/>
    <w:rsid w:val="007039FA"/>
    <w:rsid w:val="00721366"/>
    <w:rsid w:val="00727E86"/>
    <w:rsid w:val="0076327B"/>
    <w:rsid w:val="00785C5E"/>
    <w:rsid w:val="007926BC"/>
    <w:rsid w:val="0079669B"/>
    <w:rsid w:val="007B70A9"/>
    <w:rsid w:val="007C332B"/>
    <w:rsid w:val="007E3FE9"/>
    <w:rsid w:val="007E5048"/>
    <w:rsid w:val="007F7520"/>
    <w:rsid w:val="008A4187"/>
    <w:rsid w:val="008A6C11"/>
    <w:rsid w:val="008D2A4A"/>
    <w:rsid w:val="008F1724"/>
    <w:rsid w:val="00910F82"/>
    <w:rsid w:val="00917DA0"/>
    <w:rsid w:val="0092198D"/>
    <w:rsid w:val="0099592B"/>
    <w:rsid w:val="009C05CB"/>
    <w:rsid w:val="009C6E4C"/>
    <w:rsid w:val="00A101DB"/>
    <w:rsid w:val="00A20300"/>
    <w:rsid w:val="00A30C4C"/>
    <w:rsid w:val="00A4598D"/>
    <w:rsid w:val="00A84319"/>
    <w:rsid w:val="00AB202F"/>
    <w:rsid w:val="00AC4614"/>
    <w:rsid w:val="00AE4436"/>
    <w:rsid w:val="00AF3FEE"/>
    <w:rsid w:val="00B03101"/>
    <w:rsid w:val="00B062C7"/>
    <w:rsid w:val="00B06317"/>
    <w:rsid w:val="00B30315"/>
    <w:rsid w:val="00B63687"/>
    <w:rsid w:val="00B95307"/>
    <w:rsid w:val="00BF53A1"/>
    <w:rsid w:val="00BF7AD3"/>
    <w:rsid w:val="00C070F9"/>
    <w:rsid w:val="00C33BBC"/>
    <w:rsid w:val="00C34B5E"/>
    <w:rsid w:val="00C84B5B"/>
    <w:rsid w:val="00CD20ED"/>
    <w:rsid w:val="00CF5FD0"/>
    <w:rsid w:val="00D54BAC"/>
    <w:rsid w:val="00DC14B6"/>
    <w:rsid w:val="00DC7B03"/>
    <w:rsid w:val="00DE70CE"/>
    <w:rsid w:val="00E50A98"/>
    <w:rsid w:val="00E537D2"/>
    <w:rsid w:val="00E566E5"/>
    <w:rsid w:val="00E80B51"/>
    <w:rsid w:val="00E80E8D"/>
    <w:rsid w:val="00E8408D"/>
    <w:rsid w:val="00E9034D"/>
    <w:rsid w:val="00F052F7"/>
    <w:rsid w:val="00F33EDB"/>
    <w:rsid w:val="00F36EB5"/>
    <w:rsid w:val="00F52684"/>
    <w:rsid w:val="00FA7B68"/>
    <w:rsid w:val="00FB30FC"/>
    <w:rsid w:val="00FD0680"/>
    <w:rsid w:val="00FE6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FA5"/>
    <w:rPr>
      <w:lang w:eastAsia="en-US"/>
    </w:rPr>
  </w:style>
  <w:style w:type="paragraph" w:styleId="a4">
    <w:name w:val="List Paragraph"/>
    <w:basedOn w:val="a"/>
    <w:uiPriority w:val="99"/>
    <w:qFormat/>
    <w:rsid w:val="00265FA5"/>
    <w:pPr>
      <w:ind w:left="720"/>
      <w:contextualSpacing/>
    </w:pPr>
  </w:style>
  <w:style w:type="paragraph" w:customStyle="1" w:styleId="western">
    <w:name w:val="western"/>
    <w:basedOn w:val="a"/>
    <w:uiPriority w:val="99"/>
    <w:rsid w:val="00265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65FA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65FA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A30C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85C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Strong"/>
    <w:basedOn w:val="a0"/>
    <w:uiPriority w:val="99"/>
    <w:qFormat/>
    <w:rsid w:val="00FA7B68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215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773A1"/>
    <w:rPr>
      <w:rFonts w:cs="Times New Roman"/>
      <w:lang w:eastAsia="en-US"/>
    </w:rPr>
  </w:style>
  <w:style w:type="character" w:styleId="a9">
    <w:name w:val="page number"/>
    <w:basedOn w:val="a0"/>
    <w:uiPriority w:val="99"/>
    <w:rsid w:val="00215678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CF5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5FD0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3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03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5B20-3797-4DC4-B4F5-79D043A3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9</Pages>
  <Words>2100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Белявина Юлия Александровна</cp:lastModifiedBy>
  <cp:revision>25</cp:revision>
  <cp:lastPrinted>2017-04-26T10:57:00Z</cp:lastPrinted>
  <dcterms:created xsi:type="dcterms:W3CDTF">2015-11-16T13:17:00Z</dcterms:created>
  <dcterms:modified xsi:type="dcterms:W3CDTF">2017-04-26T10:58:00Z</dcterms:modified>
</cp:coreProperties>
</file>