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04" w:rsidRPr="001171AD" w:rsidRDefault="00F07A04" w:rsidP="00EC1E45">
      <w:pPr>
        <w:tabs>
          <w:tab w:val="left" w:pos="3600"/>
        </w:tabs>
        <w:autoSpaceDE w:val="0"/>
        <w:autoSpaceDN w:val="0"/>
        <w:adjustRightInd w:val="0"/>
        <w:ind w:right="5007"/>
        <w:rPr>
          <w:bCs/>
          <w:sz w:val="26"/>
          <w:szCs w:val="26"/>
        </w:rPr>
      </w:pPr>
    </w:p>
    <w:p w:rsidR="00F07A04" w:rsidRPr="001171AD" w:rsidRDefault="00F07A04" w:rsidP="00EC1E45">
      <w:pPr>
        <w:rPr>
          <w:sz w:val="26"/>
          <w:szCs w:val="26"/>
          <w:lang w:val="en-US"/>
        </w:rPr>
      </w:pPr>
    </w:p>
    <w:p w:rsidR="00F07A04" w:rsidRPr="001171AD" w:rsidRDefault="00F07A04" w:rsidP="00EC1E45">
      <w:pPr>
        <w:rPr>
          <w:b/>
          <w:bCs/>
          <w:iCs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5pt;width:36.85pt;height:48.4pt;z-index:-251658240;mso-position-horizontal:center;mso-position-vertical-relative:line" o:allowoverlap="f">
            <v:imagedata r:id="rId7" o:title=""/>
            <w10:wrap type="square" side="left"/>
          </v:shape>
          <o:OLEObject Type="Embed" ProgID="MSPhotoEd.3" ShapeID="_x0000_s1026" DrawAspect="Content" ObjectID="_1411983454" r:id="rId8"/>
        </w:pict>
      </w:r>
    </w:p>
    <w:p w:rsidR="00F07A04" w:rsidRPr="001171AD" w:rsidRDefault="00F07A04" w:rsidP="00EC1E45">
      <w:pPr>
        <w:jc w:val="center"/>
        <w:rPr>
          <w:b/>
          <w:bCs/>
          <w:iCs/>
          <w:color w:val="3366FF"/>
          <w:sz w:val="28"/>
          <w:szCs w:val="20"/>
        </w:rPr>
      </w:pPr>
      <w:r w:rsidRPr="001171AD">
        <w:rPr>
          <w:b/>
          <w:bCs/>
          <w:iCs/>
          <w:color w:val="3366FF"/>
          <w:sz w:val="28"/>
          <w:szCs w:val="28"/>
        </w:rPr>
        <w:t>ПОСТАНОВЛЕНИЕ</w:t>
      </w:r>
    </w:p>
    <w:p w:rsidR="00F07A04" w:rsidRPr="001171AD" w:rsidRDefault="00F07A04" w:rsidP="00EC1E45">
      <w:pPr>
        <w:jc w:val="center"/>
        <w:rPr>
          <w:b/>
          <w:bCs/>
          <w:iCs/>
          <w:color w:val="3366FF"/>
          <w:sz w:val="28"/>
        </w:rPr>
      </w:pPr>
      <w:r w:rsidRPr="001171AD">
        <w:rPr>
          <w:b/>
          <w:bCs/>
          <w:iCs/>
          <w:color w:val="3366FF"/>
          <w:sz w:val="28"/>
          <w:szCs w:val="28"/>
        </w:rPr>
        <w:t>АДМИНИСТРАЦИИ ГОРОДА КОГАЛЫМА</w:t>
      </w:r>
    </w:p>
    <w:p w:rsidR="00F07A04" w:rsidRPr="001171AD" w:rsidRDefault="00F07A04" w:rsidP="00EC1E45">
      <w:pPr>
        <w:jc w:val="center"/>
        <w:rPr>
          <w:b/>
          <w:bCs/>
          <w:iCs/>
          <w:color w:val="3366FF"/>
          <w:sz w:val="28"/>
        </w:rPr>
      </w:pPr>
      <w:r w:rsidRPr="001171AD">
        <w:rPr>
          <w:b/>
          <w:bCs/>
          <w:iCs/>
          <w:color w:val="3366FF"/>
          <w:sz w:val="28"/>
          <w:szCs w:val="28"/>
        </w:rPr>
        <w:t>Ханты-Мансийского автономного округа – Югры</w:t>
      </w:r>
    </w:p>
    <w:p w:rsidR="00F07A04" w:rsidRPr="001171AD" w:rsidRDefault="00F07A04" w:rsidP="00EC1E45">
      <w:pPr>
        <w:rPr>
          <w:b/>
          <w:bCs/>
          <w:iCs/>
          <w:color w:val="3366FF"/>
          <w:sz w:val="28"/>
        </w:rPr>
      </w:pPr>
    </w:p>
    <w:p w:rsidR="00F07A04" w:rsidRPr="00EC1E45" w:rsidRDefault="00F07A04" w:rsidP="00EC1E45">
      <w:pPr>
        <w:rPr>
          <w:b/>
          <w:bCs/>
          <w:iCs/>
          <w:sz w:val="28"/>
          <w:lang w:val="en-US"/>
        </w:rPr>
      </w:pPr>
      <w:r w:rsidRPr="001171AD">
        <w:rPr>
          <w:b/>
          <w:bCs/>
          <w:iCs/>
          <w:color w:val="3366FF"/>
          <w:sz w:val="28"/>
          <w:szCs w:val="28"/>
        </w:rPr>
        <w:t>От «</w:t>
      </w:r>
      <w:r>
        <w:rPr>
          <w:b/>
          <w:bCs/>
          <w:iCs/>
          <w:color w:val="3366FF"/>
          <w:sz w:val="28"/>
          <w:szCs w:val="28"/>
          <w:u w:val="single"/>
        </w:rPr>
        <w:t>_1</w:t>
      </w:r>
      <w:r>
        <w:rPr>
          <w:b/>
          <w:bCs/>
          <w:iCs/>
          <w:color w:val="3366FF"/>
          <w:sz w:val="28"/>
          <w:szCs w:val="28"/>
          <w:u w:val="single"/>
          <w:lang w:val="en-US"/>
        </w:rPr>
        <w:t>2</w:t>
      </w:r>
      <w:r w:rsidRPr="001171AD">
        <w:rPr>
          <w:b/>
          <w:bCs/>
          <w:iCs/>
          <w:color w:val="3366FF"/>
          <w:sz w:val="28"/>
          <w:szCs w:val="28"/>
          <w:u w:val="single"/>
        </w:rPr>
        <w:t>_</w:t>
      </w:r>
      <w:r w:rsidRPr="001171AD">
        <w:rPr>
          <w:b/>
          <w:bCs/>
          <w:iCs/>
          <w:color w:val="3366FF"/>
          <w:sz w:val="28"/>
          <w:szCs w:val="28"/>
        </w:rPr>
        <w:t>»</w:t>
      </w:r>
      <w:r w:rsidRPr="001171AD">
        <w:rPr>
          <w:b/>
          <w:bCs/>
          <w:iCs/>
          <w:color w:val="3366FF"/>
          <w:sz w:val="28"/>
          <w:szCs w:val="28"/>
          <w:u w:val="single"/>
        </w:rPr>
        <w:t xml:space="preserve">_ </w:t>
      </w:r>
      <w:r>
        <w:rPr>
          <w:b/>
          <w:bCs/>
          <w:iCs/>
          <w:color w:val="3366FF"/>
          <w:sz w:val="28"/>
          <w:szCs w:val="28"/>
          <w:u w:val="single"/>
        </w:rPr>
        <w:t>октября</w:t>
      </w:r>
      <w:r w:rsidRPr="001171AD">
        <w:rPr>
          <w:b/>
          <w:bCs/>
          <w:iCs/>
          <w:color w:val="3366FF"/>
          <w:sz w:val="28"/>
          <w:szCs w:val="28"/>
          <w:u w:val="single"/>
        </w:rPr>
        <w:t xml:space="preserve">  </w:t>
      </w:r>
      <w:r w:rsidRPr="001171AD">
        <w:rPr>
          <w:b/>
          <w:bCs/>
          <w:iCs/>
          <w:color w:val="3366FF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1171AD">
          <w:rPr>
            <w:b/>
            <w:bCs/>
            <w:iCs/>
            <w:color w:val="3366FF"/>
            <w:sz w:val="28"/>
            <w:szCs w:val="28"/>
          </w:rPr>
          <w:t>2012 г</w:t>
        </w:r>
      </w:smartTag>
      <w:r w:rsidRPr="001171AD">
        <w:rPr>
          <w:b/>
          <w:bCs/>
          <w:iCs/>
          <w:color w:val="3366FF"/>
          <w:sz w:val="28"/>
          <w:szCs w:val="28"/>
        </w:rPr>
        <w:tab/>
        <w:t xml:space="preserve">                                                </w:t>
      </w:r>
      <w:r>
        <w:rPr>
          <w:b/>
          <w:bCs/>
          <w:iCs/>
          <w:color w:val="3366FF"/>
          <w:sz w:val="28"/>
          <w:szCs w:val="28"/>
        </w:rPr>
        <w:t xml:space="preserve">  </w:t>
      </w:r>
      <w:r w:rsidRPr="001171AD">
        <w:rPr>
          <w:b/>
          <w:bCs/>
          <w:iCs/>
          <w:color w:val="3366FF"/>
          <w:sz w:val="28"/>
          <w:szCs w:val="28"/>
        </w:rPr>
        <w:t>№</w:t>
      </w:r>
      <w:r w:rsidRPr="001171AD">
        <w:rPr>
          <w:b/>
          <w:bCs/>
          <w:iCs/>
          <w:color w:val="3366FF"/>
          <w:sz w:val="28"/>
          <w:szCs w:val="28"/>
          <w:u w:val="single"/>
        </w:rPr>
        <w:t xml:space="preserve"> </w:t>
      </w:r>
      <w:r>
        <w:rPr>
          <w:b/>
          <w:bCs/>
          <w:iCs/>
          <w:color w:val="3366FF"/>
          <w:sz w:val="28"/>
          <w:szCs w:val="28"/>
          <w:u w:val="single"/>
        </w:rPr>
        <w:t>2</w:t>
      </w:r>
      <w:r>
        <w:rPr>
          <w:b/>
          <w:bCs/>
          <w:iCs/>
          <w:color w:val="3366FF"/>
          <w:sz w:val="28"/>
          <w:szCs w:val="28"/>
          <w:u w:val="single"/>
          <w:lang w:val="en-US"/>
        </w:rPr>
        <w:t>421</w:t>
      </w:r>
    </w:p>
    <w:p w:rsidR="00F07A04" w:rsidRDefault="00F07A04" w:rsidP="00B83C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Об утверждении Стандарта качества</w:t>
      </w:r>
    </w:p>
    <w:p w:rsidR="00F07A04" w:rsidRPr="00BA1FE7" w:rsidRDefault="00F07A04" w:rsidP="00B83CC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</w:p>
    <w:p w:rsidR="00F07A04" w:rsidRPr="00BA1FE7" w:rsidRDefault="00F07A04" w:rsidP="00E719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«Организация досуга жителей города Когалыма </w:t>
      </w:r>
    </w:p>
    <w:p w:rsidR="00F07A04" w:rsidRPr="00BA1FE7" w:rsidRDefault="00F07A04" w:rsidP="00E719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посредством проведения мероприятий </w:t>
      </w:r>
    </w:p>
    <w:p w:rsidR="00F07A04" w:rsidRPr="00BA1FE7" w:rsidRDefault="00F07A04" w:rsidP="00E719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на базе учреждений культуры и молодёжной политики»</w:t>
      </w:r>
    </w:p>
    <w:p w:rsidR="00F07A04" w:rsidRPr="00BA1FE7" w:rsidRDefault="00F07A04" w:rsidP="00E7190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7A04" w:rsidRDefault="00F07A04" w:rsidP="00BA1F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A1F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№131-ФЗ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BA1FE7">
        <w:rPr>
          <w:rFonts w:ascii="Times New Roman" w:hAnsi="Times New Roman"/>
          <w:sz w:val="26"/>
          <w:szCs w:val="26"/>
        </w:rPr>
        <w:t>«Об общих принципах местного самоуправления в Российской Федерации», Уставом города Когалыма, постановлением Администрации города Когалыма от 15.11.2011 №2807 «Об утверждении Порядка разработки, утверждения и реализации стандартов качества муниципальных услуг (работ), оказываемых бюджетными и автономными учреждениями города Когалыма», в целях повышения качества оказания муниципальных услуг в сфере культуры города Когалыма:</w:t>
      </w:r>
    </w:p>
    <w:p w:rsidR="00F07A04" w:rsidRDefault="00F07A04" w:rsidP="00BA1F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A1FE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1. Утвердить Стандарт качества предоставления муниципальной услуги «Организация досуга жителей города Когалыма посредством проведения мероприятий на базе учреждений культуры и молодёжной политики» согласно приложению</w:t>
      </w:r>
      <w:r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Pr="00BA1FE7">
        <w:rPr>
          <w:rFonts w:ascii="Times New Roman" w:hAnsi="Times New Roman"/>
          <w:sz w:val="26"/>
          <w:szCs w:val="26"/>
        </w:rPr>
        <w:t>.</w:t>
      </w:r>
    </w:p>
    <w:p w:rsidR="00F07A04" w:rsidRDefault="00F07A04" w:rsidP="00BA1FE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A1FE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2. Управлению культуры и молодёжной политики Администрации города Когалыма (Е.В.Бережинской)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в сроки, предусмотренные распоряжением Администрации города Когалыма от 04.10.2011 №198-р «О мерах по формированию регистра муниципальных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F07A04" w:rsidRPr="00BA1FE7" w:rsidRDefault="00F07A04" w:rsidP="00BA1FE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A1FE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3. Опубликовать настоящее постановление в газете «Когалымский вестник» и разместить в сети Интернет на официальном сайте Администрации города Когалыма (</w:t>
      </w:r>
      <w:hyperlink r:id="rId9" w:history="1"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admkogalym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BA1FE7">
        <w:rPr>
          <w:rFonts w:ascii="Times New Roman" w:hAnsi="Times New Roman"/>
          <w:sz w:val="26"/>
          <w:szCs w:val="26"/>
        </w:rPr>
        <w:t>).</w:t>
      </w:r>
    </w:p>
    <w:p w:rsidR="00F07A04" w:rsidRDefault="00F07A04" w:rsidP="00BA1FE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7A04" w:rsidRDefault="00F07A04" w:rsidP="00BA1FE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A1FE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A1FE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4. Контроль за выполнением постановления возложить на заместителя Главы города Когалыма О.В.Мартынову.</w:t>
      </w:r>
    </w:p>
    <w:p w:rsidR="00F07A04" w:rsidRDefault="00F07A04" w:rsidP="00BA1F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07A04" w:rsidRDefault="00F07A04" w:rsidP="00BA1F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07A04" w:rsidRDefault="00F07A04" w:rsidP="00BA1F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07A04" w:rsidRDefault="00F07A04" w:rsidP="00BA1F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A1F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Глава города Когалыма</w:t>
      </w:r>
      <w:r w:rsidRPr="00BA1FE7">
        <w:rPr>
          <w:rFonts w:ascii="Times New Roman" w:hAnsi="Times New Roman"/>
          <w:sz w:val="26"/>
          <w:szCs w:val="26"/>
        </w:rPr>
        <w:tab/>
      </w:r>
      <w:r w:rsidRPr="00BA1FE7">
        <w:rPr>
          <w:rFonts w:ascii="Times New Roman" w:hAnsi="Times New Roman"/>
          <w:sz w:val="26"/>
          <w:szCs w:val="26"/>
        </w:rPr>
        <w:tab/>
      </w:r>
      <w:r w:rsidRPr="00BA1FE7">
        <w:rPr>
          <w:rFonts w:ascii="Times New Roman" w:hAnsi="Times New Roman"/>
          <w:sz w:val="26"/>
          <w:szCs w:val="26"/>
        </w:rPr>
        <w:tab/>
      </w:r>
      <w:r w:rsidRPr="00BA1FE7">
        <w:rPr>
          <w:rFonts w:ascii="Times New Roman" w:hAnsi="Times New Roman"/>
          <w:sz w:val="26"/>
          <w:szCs w:val="26"/>
        </w:rPr>
        <w:tab/>
      </w:r>
      <w:r w:rsidRPr="00BA1FE7">
        <w:rPr>
          <w:rFonts w:ascii="Times New Roman" w:hAnsi="Times New Roman"/>
          <w:sz w:val="26"/>
          <w:szCs w:val="26"/>
        </w:rPr>
        <w:tab/>
        <w:t>С.Ф.Какоткин</w:t>
      </w:r>
    </w:p>
    <w:p w:rsidR="00F07A04" w:rsidRPr="00BA1FE7" w:rsidRDefault="00F07A04" w:rsidP="00BA1F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04" w:rsidRPr="00F85134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  <w:sz w:val="26"/>
          <w:szCs w:val="26"/>
        </w:rPr>
      </w:pPr>
    </w:p>
    <w:p w:rsidR="00F07A04" w:rsidRPr="00F85134" w:rsidRDefault="00F07A04" w:rsidP="00B83CC8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  <w:sz w:val="26"/>
          <w:szCs w:val="26"/>
        </w:rPr>
      </w:pPr>
    </w:p>
    <w:p w:rsidR="00F07A04" w:rsidRPr="00F85134" w:rsidRDefault="00F07A04" w:rsidP="00557E36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F85134">
        <w:rPr>
          <w:rFonts w:ascii="Times New Roman" w:hAnsi="Times New Roman"/>
          <w:color w:val="FFFFFF"/>
        </w:rPr>
        <w:t xml:space="preserve">Согласовано: </w:t>
      </w:r>
    </w:p>
    <w:p w:rsidR="00F07A04" w:rsidRPr="00F85134" w:rsidRDefault="00F07A04" w:rsidP="00557E36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F85134">
        <w:rPr>
          <w:rFonts w:ascii="Times New Roman" w:hAnsi="Times New Roman"/>
          <w:color w:val="FFFFFF"/>
        </w:rPr>
        <w:t>зам. Главы города</w:t>
      </w:r>
      <w:r w:rsidRPr="00F85134">
        <w:rPr>
          <w:rFonts w:ascii="Times New Roman" w:hAnsi="Times New Roman"/>
          <w:color w:val="FFFFFF"/>
        </w:rPr>
        <w:tab/>
      </w:r>
      <w:r w:rsidRPr="00F85134">
        <w:rPr>
          <w:rFonts w:ascii="Times New Roman" w:hAnsi="Times New Roman"/>
          <w:color w:val="FFFFFF"/>
        </w:rPr>
        <w:tab/>
      </w:r>
      <w:r w:rsidRPr="00F85134">
        <w:rPr>
          <w:rFonts w:ascii="Times New Roman" w:hAnsi="Times New Roman"/>
          <w:color w:val="FFFFFF"/>
        </w:rPr>
        <w:tab/>
        <w:t>С.В.Подивилов</w:t>
      </w:r>
    </w:p>
    <w:p w:rsidR="00F07A04" w:rsidRPr="00F85134" w:rsidRDefault="00F07A04" w:rsidP="00557E36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F85134">
        <w:rPr>
          <w:rFonts w:ascii="Times New Roman" w:hAnsi="Times New Roman"/>
          <w:color w:val="FFFFFF"/>
        </w:rPr>
        <w:t>зам .Главы города</w:t>
      </w:r>
      <w:r w:rsidRPr="00F85134">
        <w:rPr>
          <w:rFonts w:ascii="Times New Roman" w:hAnsi="Times New Roman"/>
          <w:color w:val="FFFFFF"/>
        </w:rPr>
        <w:tab/>
      </w:r>
      <w:r w:rsidRPr="00F85134">
        <w:rPr>
          <w:rFonts w:ascii="Times New Roman" w:hAnsi="Times New Roman"/>
          <w:color w:val="FFFFFF"/>
        </w:rPr>
        <w:tab/>
      </w:r>
      <w:r w:rsidRPr="00F85134">
        <w:rPr>
          <w:rFonts w:ascii="Times New Roman" w:hAnsi="Times New Roman"/>
          <w:color w:val="FFFFFF"/>
        </w:rPr>
        <w:tab/>
        <w:t>Т.И.Черных</w:t>
      </w:r>
    </w:p>
    <w:p w:rsidR="00F07A04" w:rsidRPr="00F85134" w:rsidRDefault="00F07A04" w:rsidP="00557E36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F85134">
        <w:rPr>
          <w:rFonts w:ascii="Times New Roman" w:hAnsi="Times New Roman"/>
          <w:color w:val="FFFFFF"/>
        </w:rPr>
        <w:t>начальник КФ</w:t>
      </w:r>
      <w:r w:rsidRPr="00F85134">
        <w:rPr>
          <w:rFonts w:ascii="Times New Roman" w:hAnsi="Times New Roman"/>
          <w:color w:val="FFFFFF"/>
        </w:rPr>
        <w:tab/>
      </w:r>
      <w:r w:rsidRPr="00F85134">
        <w:rPr>
          <w:rFonts w:ascii="Times New Roman" w:hAnsi="Times New Roman"/>
          <w:color w:val="FFFFFF"/>
        </w:rPr>
        <w:tab/>
      </w:r>
      <w:r w:rsidRPr="00F85134">
        <w:rPr>
          <w:rFonts w:ascii="Times New Roman" w:hAnsi="Times New Roman"/>
          <w:color w:val="FFFFFF"/>
        </w:rPr>
        <w:tab/>
      </w:r>
      <w:r w:rsidRPr="00F85134">
        <w:rPr>
          <w:rFonts w:ascii="Times New Roman" w:hAnsi="Times New Roman"/>
          <w:color w:val="FFFFFF"/>
        </w:rPr>
        <w:tab/>
        <w:t>М.Г.Рыбачок</w:t>
      </w:r>
    </w:p>
    <w:p w:rsidR="00F07A04" w:rsidRPr="00F85134" w:rsidRDefault="00F07A04" w:rsidP="00557E36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F85134">
        <w:rPr>
          <w:rFonts w:ascii="Times New Roman" w:hAnsi="Times New Roman"/>
          <w:color w:val="FFFFFF"/>
        </w:rPr>
        <w:t>начальник ЮУ</w:t>
      </w:r>
      <w:r w:rsidRPr="00F85134">
        <w:rPr>
          <w:rFonts w:ascii="Times New Roman" w:hAnsi="Times New Roman"/>
          <w:color w:val="FFFFFF"/>
        </w:rPr>
        <w:tab/>
      </w:r>
      <w:r w:rsidRPr="00F85134">
        <w:rPr>
          <w:rFonts w:ascii="Times New Roman" w:hAnsi="Times New Roman"/>
          <w:color w:val="FFFFFF"/>
        </w:rPr>
        <w:tab/>
      </w:r>
      <w:r w:rsidRPr="00F85134">
        <w:rPr>
          <w:rFonts w:ascii="Times New Roman" w:hAnsi="Times New Roman"/>
          <w:color w:val="FFFFFF"/>
        </w:rPr>
        <w:tab/>
      </w:r>
      <w:r w:rsidRPr="00F85134">
        <w:rPr>
          <w:rFonts w:ascii="Times New Roman" w:hAnsi="Times New Roman"/>
          <w:color w:val="FFFFFF"/>
        </w:rPr>
        <w:tab/>
        <w:t>И.А.Леонтьева</w:t>
      </w:r>
    </w:p>
    <w:p w:rsidR="00F07A04" w:rsidRPr="00F85134" w:rsidRDefault="00F07A04" w:rsidP="00557E36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F85134">
        <w:rPr>
          <w:rFonts w:ascii="Times New Roman" w:hAnsi="Times New Roman"/>
          <w:color w:val="FFFFFF"/>
        </w:rPr>
        <w:t>спец.-эксперт ОО ЮУ</w:t>
      </w:r>
      <w:r w:rsidRPr="00F85134">
        <w:rPr>
          <w:rFonts w:ascii="Times New Roman" w:hAnsi="Times New Roman"/>
          <w:color w:val="FFFFFF"/>
        </w:rPr>
        <w:tab/>
      </w:r>
      <w:r w:rsidRPr="00F85134">
        <w:rPr>
          <w:rFonts w:ascii="Times New Roman" w:hAnsi="Times New Roman"/>
          <w:color w:val="FFFFFF"/>
        </w:rPr>
        <w:tab/>
      </w:r>
      <w:r w:rsidRPr="00F85134">
        <w:rPr>
          <w:rFonts w:ascii="Times New Roman" w:hAnsi="Times New Roman"/>
          <w:color w:val="FFFFFF"/>
        </w:rPr>
        <w:tab/>
        <w:t>Г.Х.Аккужина</w:t>
      </w:r>
    </w:p>
    <w:p w:rsidR="00F07A04" w:rsidRPr="00F85134" w:rsidRDefault="00F07A04" w:rsidP="00557E36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F85134">
        <w:rPr>
          <w:rFonts w:ascii="Times New Roman" w:hAnsi="Times New Roman"/>
          <w:color w:val="FFFFFF"/>
        </w:rPr>
        <w:t xml:space="preserve">Подготовлено: </w:t>
      </w:r>
    </w:p>
    <w:p w:rsidR="00F07A04" w:rsidRPr="00F85134" w:rsidRDefault="00F07A04" w:rsidP="00557E36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F85134">
        <w:rPr>
          <w:rFonts w:ascii="Times New Roman" w:hAnsi="Times New Roman"/>
          <w:color w:val="FFFFFF"/>
        </w:rPr>
        <w:t>зам. начальника УКиМП</w:t>
      </w:r>
      <w:r w:rsidRPr="00F85134">
        <w:rPr>
          <w:rFonts w:ascii="Times New Roman" w:hAnsi="Times New Roman"/>
          <w:color w:val="FFFFFF"/>
        </w:rPr>
        <w:tab/>
      </w:r>
      <w:r w:rsidRPr="00F85134">
        <w:rPr>
          <w:rFonts w:ascii="Times New Roman" w:hAnsi="Times New Roman"/>
          <w:color w:val="FFFFFF"/>
        </w:rPr>
        <w:tab/>
        <w:t>А.Б.Жуков</w:t>
      </w:r>
    </w:p>
    <w:p w:rsidR="00F07A04" w:rsidRPr="00F85134" w:rsidRDefault="00F07A04" w:rsidP="00A10C27">
      <w:pPr>
        <w:widowControl w:val="0"/>
        <w:spacing w:after="0" w:line="240" w:lineRule="auto"/>
        <w:jc w:val="both"/>
        <w:rPr>
          <w:rFonts w:ascii="Times New Roman" w:hAnsi="Times New Roman"/>
          <w:b/>
          <w:color w:val="FFFFFF"/>
        </w:rPr>
      </w:pPr>
    </w:p>
    <w:p w:rsidR="00F07A04" w:rsidRPr="00F85134" w:rsidRDefault="00F07A04" w:rsidP="00A10C2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color w:val="FFFFFF"/>
        </w:rPr>
      </w:pPr>
      <w:r w:rsidRPr="00F85134">
        <w:rPr>
          <w:rFonts w:ascii="Times New Roman" w:hAnsi="Times New Roman"/>
          <w:color w:val="FFFFFF"/>
        </w:rPr>
        <w:t>Разослать: О.В.Мартыновой, Т.И.Черных, М.Г.Рыбачок, Е.В.Бережинской, С.В.Пановой, Т.К.Кузнецову, ООО «Новый век», А.А.Логацкому, прокуратура.</w:t>
      </w:r>
    </w:p>
    <w:p w:rsidR="00F07A04" w:rsidRPr="00BA1FE7" w:rsidRDefault="00F07A04" w:rsidP="00BA1FE7">
      <w:pPr>
        <w:widowControl w:val="0"/>
        <w:tabs>
          <w:tab w:val="left" w:pos="0"/>
        </w:tabs>
        <w:spacing w:after="0" w:line="240" w:lineRule="auto"/>
        <w:ind w:firstLine="4860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Приложение </w:t>
      </w:r>
    </w:p>
    <w:p w:rsidR="00F07A04" w:rsidRPr="00BA1FE7" w:rsidRDefault="00F07A04" w:rsidP="00BA1FE7">
      <w:pPr>
        <w:pStyle w:val="Heading1"/>
        <w:keepNext w:val="0"/>
        <w:widowControl w:val="0"/>
        <w:tabs>
          <w:tab w:val="left" w:pos="0"/>
        </w:tabs>
        <w:ind w:firstLine="4860"/>
        <w:jc w:val="left"/>
        <w:rPr>
          <w:sz w:val="26"/>
          <w:szCs w:val="26"/>
        </w:rPr>
      </w:pPr>
      <w:r w:rsidRPr="00BA1FE7">
        <w:rPr>
          <w:sz w:val="26"/>
          <w:szCs w:val="26"/>
        </w:rPr>
        <w:t xml:space="preserve">к постановлению Администрации  </w:t>
      </w:r>
    </w:p>
    <w:p w:rsidR="00F07A04" w:rsidRPr="00BA1FE7" w:rsidRDefault="00F07A04" w:rsidP="00BA1FE7">
      <w:pPr>
        <w:pStyle w:val="Heading1"/>
        <w:keepNext w:val="0"/>
        <w:widowControl w:val="0"/>
        <w:tabs>
          <w:tab w:val="left" w:pos="0"/>
        </w:tabs>
        <w:ind w:firstLine="4860"/>
        <w:jc w:val="left"/>
        <w:rPr>
          <w:sz w:val="26"/>
          <w:szCs w:val="26"/>
        </w:rPr>
      </w:pPr>
      <w:r w:rsidRPr="00BA1FE7">
        <w:rPr>
          <w:sz w:val="26"/>
          <w:szCs w:val="26"/>
        </w:rPr>
        <w:t>города Когалыма</w:t>
      </w:r>
    </w:p>
    <w:p w:rsidR="00F07A04" w:rsidRPr="00BA1FE7" w:rsidRDefault="00F07A04" w:rsidP="00BA1FE7">
      <w:pPr>
        <w:widowControl w:val="0"/>
        <w:tabs>
          <w:tab w:val="left" w:pos="0"/>
        </w:tabs>
        <w:spacing w:after="0" w:line="240" w:lineRule="auto"/>
        <w:ind w:firstLine="48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12.10.2012</w:t>
      </w:r>
      <w:r w:rsidRPr="00BA1FE7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2421</w:t>
      </w:r>
    </w:p>
    <w:p w:rsidR="00F07A04" w:rsidRPr="00BA1FE7" w:rsidRDefault="00F07A04" w:rsidP="00AA24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07A04" w:rsidRPr="00BA1FE7" w:rsidRDefault="00F07A04" w:rsidP="001427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1FE7">
        <w:rPr>
          <w:rFonts w:ascii="Times New Roman" w:hAnsi="Times New Roman"/>
          <w:b/>
          <w:sz w:val="26"/>
          <w:szCs w:val="26"/>
        </w:rPr>
        <w:t>Стандарт качества</w:t>
      </w:r>
    </w:p>
    <w:p w:rsidR="00F07A04" w:rsidRPr="00BA1FE7" w:rsidRDefault="00F07A04" w:rsidP="00D11E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1FE7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F07A04" w:rsidRPr="00BA1FE7" w:rsidRDefault="00F07A04" w:rsidP="001427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1FE7">
        <w:rPr>
          <w:rFonts w:ascii="Times New Roman" w:hAnsi="Times New Roman"/>
          <w:b/>
          <w:sz w:val="26"/>
          <w:szCs w:val="26"/>
        </w:rPr>
        <w:t>«Организации досуга жителей города Когалыма</w:t>
      </w:r>
    </w:p>
    <w:p w:rsidR="00F07A04" w:rsidRPr="00BA1FE7" w:rsidRDefault="00F07A04" w:rsidP="001427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1FE7">
        <w:rPr>
          <w:rFonts w:ascii="Times New Roman" w:hAnsi="Times New Roman"/>
          <w:b/>
          <w:sz w:val="26"/>
          <w:szCs w:val="26"/>
        </w:rPr>
        <w:t>посредством проведения мероприятий</w:t>
      </w:r>
    </w:p>
    <w:p w:rsidR="00F07A04" w:rsidRPr="00BA1FE7" w:rsidRDefault="00F07A04" w:rsidP="001427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1FE7">
        <w:rPr>
          <w:rFonts w:ascii="Times New Roman" w:hAnsi="Times New Roman"/>
          <w:b/>
          <w:sz w:val="26"/>
          <w:szCs w:val="26"/>
        </w:rPr>
        <w:t>на базе учреждений культуры и молодёжной политики»</w:t>
      </w:r>
    </w:p>
    <w:p w:rsidR="00F07A04" w:rsidRPr="00BA1FE7" w:rsidRDefault="00F07A04" w:rsidP="001427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07A04" w:rsidRPr="00BA1FE7" w:rsidRDefault="00F07A04" w:rsidP="001427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1FE7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F07A04" w:rsidRPr="00BA1FE7" w:rsidRDefault="00F07A04" w:rsidP="00BA1FE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7A04" w:rsidRPr="00BA1FE7" w:rsidRDefault="00F07A04" w:rsidP="00BA1FE7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Стандарт качества предоставления муниципальной услуги (далее – Стандарт) устанавливает общие требования к муниципальной услуге «Организация досуга жителей города Когалыма посредством проведения мероприятий на базе учреждений культуры и молодёжной политики» (далее – муниципальная услуга), включая основные требования к объёму и качеству муниципальной услуги.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A1FE7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Субъектами, в отношении которых применяется настоящий Стандарт качества, являются следующие учреждения культуры и молодёжной политики: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Муниципальное бюджетное учреждение «Культурно-методический центр «АРТ – Праздник»,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местонахождение и почтовый адрес: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628485, Тюменская обл., г. Когалым, ул. Степана Повха,11; 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электронный адрес: </w:t>
      </w:r>
      <w:hyperlink r:id="rId10" w:history="1"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art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prazdnik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kog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yandex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BA1FE7">
        <w:rPr>
          <w:rFonts w:ascii="Times New Roman" w:hAnsi="Times New Roman"/>
          <w:sz w:val="26"/>
          <w:szCs w:val="26"/>
        </w:rPr>
        <w:t>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график работы: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понедельник-пятница: 08.30 – 18.00;</w:t>
      </w:r>
    </w:p>
    <w:p w:rsidR="00F07A04" w:rsidRPr="00BA1FE7" w:rsidRDefault="00F07A04" w:rsidP="00BA1F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перерыв: 12.30 – 14.00;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выходные дни:  суббота, воскресенье.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Муниципальное автономное учреждение «Культурно-досуговый комплекс «Янтарь»,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местонахождение и почтовый адрес: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 xml:space="preserve">628484, Тюменская обл., г. Когалым, ул. Молодёжная,16; 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электронный адрес: </w:t>
      </w:r>
      <w:hyperlink r:id="rId11" w:history="1">
        <w:r w:rsidRPr="00BA1FE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jantarkdk</w:t>
        </w:r>
        <w:r w:rsidRPr="00BA1FE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@</w:t>
        </w:r>
        <w:r w:rsidRPr="00BA1FE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rambler</w:t>
        </w:r>
        <w:r w:rsidRPr="00BA1FE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.</w:t>
        </w:r>
        <w:r w:rsidRPr="00BA1FE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ru</w:t>
        </w:r>
      </w:hyperlink>
      <w:r w:rsidRPr="00BA1FE7">
        <w:rPr>
          <w:rFonts w:ascii="Times New Roman" w:hAnsi="Times New Roman"/>
          <w:bCs/>
          <w:sz w:val="26"/>
          <w:szCs w:val="26"/>
        </w:rPr>
        <w:t>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график работы: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администрация: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ab/>
      </w:r>
      <w:r w:rsidRPr="00BA1FE7">
        <w:rPr>
          <w:rFonts w:ascii="Times New Roman" w:hAnsi="Times New Roman"/>
          <w:sz w:val="26"/>
          <w:szCs w:val="26"/>
        </w:rPr>
        <w:tab/>
        <w:t>понедельник – пятница: 09.00 – 17.30;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ab/>
      </w:r>
      <w:r w:rsidRPr="00BA1FE7">
        <w:rPr>
          <w:rFonts w:ascii="Times New Roman" w:hAnsi="Times New Roman"/>
          <w:sz w:val="26"/>
          <w:szCs w:val="26"/>
        </w:rPr>
        <w:tab/>
        <w:t>перерыв: 12.30 – 14.00;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ab/>
      </w:r>
      <w:r w:rsidRPr="00BA1FE7">
        <w:rPr>
          <w:rFonts w:ascii="Times New Roman" w:hAnsi="Times New Roman"/>
          <w:sz w:val="26"/>
          <w:szCs w:val="26"/>
        </w:rPr>
        <w:tab/>
        <w:t>выходные дни: суббота, воскресенье;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кино-концетрный зал: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ab/>
      </w:r>
      <w:r w:rsidRPr="00BA1FE7">
        <w:rPr>
          <w:rFonts w:ascii="Times New Roman" w:hAnsi="Times New Roman"/>
          <w:sz w:val="26"/>
          <w:szCs w:val="26"/>
        </w:rPr>
        <w:tab/>
        <w:t>понедельник – пятница: 10.00 – 00.00;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ab/>
      </w:r>
      <w:r w:rsidRPr="00BA1FE7">
        <w:rPr>
          <w:rFonts w:ascii="Times New Roman" w:hAnsi="Times New Roman"/>
          <w:sz w:val="26"/>
          <w:szCs w:val="26"/>
        </w:rPr>
        <w:tab/>
        <w:t>суббота – воскресенье – 10.00 – 05.00;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музыкальная гостиная: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ab/>
      </w:r>
      <w:r w:rsidRPr="00BA1FE7">
        <w:rPr>
          <w:rFonts w:ascii="Times New Roman" w:hAnsi="Times New Roman"/>
          <w:bCs/>
          <w:sz w:val="26"/>
          <w:szCs w:val="26"/>
        </w:rPr>
        <w:tab/>
        <w:t>понедельник – четверг: по заявкам;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ab/>
      </w:r>
      <w:r w:rsidRPr="00BA1FE7">
        <w:rPr>
          <w:rFonts w:ascii="Times New Roman" w:hAnsi="Times New Roman"/>
          <w:bCs/>
          <w:sz w:val="26"/>
          <w:szCs w:val="26"/>
        </w:rPr>
        <w:tab/>
        <w:t>пятница, суббота – 22.00 – 03.00;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ab/>
      </w:r>
      <w:r w:rsidRPr="00BA1FE7">
        <w:rPr>
          <w:rFonts w:ascii="Times New Roman" w:hAnsi="Times New Roman"/>
          <w:bCs/>
          <w:sz w:val="26"/>
          <w:szCs w:val="26"/>
        </w:rPr>
        <w:tab/>
        <w:t>воскресенье – 15.00 – 17.00;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ab/>
      </w:r>
      <w:r w:rsidRPr="00BA1FE7">
        <w:rPr>
          <w:rFonts w:ascii="Times New Roman" w:hAnsi="Times New Roman"/>
          <w:bCs/>
          <w:sz w:val="26"/>
          <w:szCs w:val="26"/>
        </w:rPr>
        <w:tab/>
        <w:t>вечера отдыха (по заявкам) – 19.00 – 01.00;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бар в музыкальной гостиной: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ab/>
      </w:r>
      <w:r w:rsidRPr="00BA1FE7">
        <w:rPr>
          <w:rFonts w:ascii="Times New Roman" w:hAnsi="Times New Roman"/>
          <w:bCs/>
          <w:sz w:val="26"/>
          <w:szCs w:val="26"/>
        </w:rPr>
        <w:tab/>
        <w:t>пятница, суббота – 22.00 – 03.00;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ab/>
      </w:r>
      <w:r w:rsidRPr="00BA1FE7">
        <w:rPr>
          <w:rFonts w:ascii="Times New Roman" w:hAnsi="Times New Roman"/>
          <w:bCs/>
          <w:sz w:val="26"/>
          <w:szCs w:val="26"/>
        </w:rPr>
        <w:tab/>
        <w:t>воскресенье – 12.00 – 22.00;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бар «Кофейня – Джезва»: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ab/>
      </w:r>
      <w:r w:rsidRPr="00BA1FE7">
        <w:rPr>
          <w:rFonts w:ascii="Times New Roman" w:hAnsi="Times New Roman"/>
          <w:bCs/>
          <w:sz w:val="26"/>
          <w:szCs w:val="26"/>
        </w:rPr>
        <w:tab/>
        <w:t>вторник, среда, четверг, воскресенье – 11.00 – 22.00;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ab/>
      </w:r>
      <w:r w:rsidRPr="00BA1FE7">
        <w:rPr>
          <w:rFonts w:ascii="Times New Roman" w:hAnsi="Times New Roman"/>
          <w:bCs/>
          <w:sz w:val="26"/>
          <w:szCs w:val="26"/>
        </w:rPr>
        <w:tab/>
        <w:t>пятница, суббота – 12.00 – 01.00;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ab/>
      </w:r>
      <w:r w:rsidRPr="00BA1FE7">
        <w:rPr>
          <w:rFonts w:ascii="Times New Roman" w:hAnsi="Times New Roman"/>
          <w:bCs/>
          <w:sz w:val="26"/>
          <w:szCs w:val="26"/>
        </w:rPr>
        <w:tab/>
        <w:t>выходной день – понедельник.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 xml:space="preserve">- </w:t>
      </w:r>
      <w:r w:rsidRPr="00BA1FE7">
        <w:rPr>
          <w:rFonts w:ascii="Times New Roman" w:hAnsi="Times New Roman"/>
          <w:sz w:val="26"/>
          <w:szCs w:val="26"/>
        </w:rPr>
        <w:t>Муниципальное автономное учреждение «Культурно-досуговый комплекс «Метро»,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Местонахождение, почтовый адрес: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628484, Тюменская обл., г. Когалым, ул. Северная, 1А; 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электронный адрес: </w:t>
      </w:r>
      <w:hyperlink r:id="rId12" w:history="1"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gorod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-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citi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BA1FE7">
        <w:rPr>
          <w:rFonts w:ascii="Times New Roman" w:hAnsi="Times New Roman"/>
          <w:sz w:val="26"/>
          <w:szCs w:val="26"/>
        </w:rPr>
        <w:t>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график работы:</w:t>
      </w:r>
    </w:p>
    <w:p w:rsidR="00F07A04" w:rsidRPr="00BA1FE7" w:rsidRDefault="00F07A04" w:rsidP="00BA1FE7">
      <w:pPr>
        <w:spacing w:after="0" w:line="240" w:lineRule="auto"/>
        <w:ind w:left="707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понедельник-вторник: 08.30 – 18.00,  перерыв: 12.00 – 14.00;</w:t>
      </w:r>
    </w:p>
    <w:p w:rsidR="00F07A04" w:rsidRPr="00BA1FE7" w:rsidRDefault="00F07A04" w:rsidP="00BA1FE7">
      <w:pPr>
        <w:spacing w:after="0" w:line="240" w:lineRule="auto"/>
        <w:ind w:left="707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среда – четверг: 8.30 – 24.00, перерыв: 12.00 – 14.00;</w:t>
      </w:r>
    </w:p>
    <w:p w:rsidR="00F07A04" w:rsidRPr="00BA1FE7" w:rsidRDefault="00F07A04" w:rsidP="00BA1FE7">
      <w:pPr>
        <w:pStyle w:val="ListParagraph"/>
        <w:spacing w:after="0" w:line="240" w:lineRule="auto"/>
        <w:ind w:left="707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пятница: 8.30 – 03.00, перерыв: 12.00 – 14.00;</w:t>
      </w:r>
    </w:p>
    <w:p w:rsidR="00F07A04" w:rsidRPr="00BA1FE7" w:rsidRDefault="00F07A04" w:rsidP="00BA1FE7">
      <w:pPr>
        <w:pStyle w:val="ListParagraph"/>
        <w:spacing w:after="0" w:line="240" w:lineRule="auto"/>
        <w:ind w:left="707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суббота: 17.00 – 04.00;</w:t>
      </w:r>
    </w:p>
    <w:p w:rsidR="00F07A04" w:rsidRPr="00BA1FE7" w:rsidRDefault="00F07A04" w:rsidP="00BA1FE7">
      <w:pPr>
        <w:pStyle w:val="ListParagraph"/>
        <w:spacing w:after="0" w:line="240" w:lineRule="auto"/>
        <w:ind w:left="707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воскресенье: 13.00 – 24.00.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Муниципальное бюджетное учреждение «Молодёжный комплексный центр «Феникс»,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местонахождение и почтовый адрес: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628485, Тюменская обл., г. Когалым, ул. Сибирская,11; 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электронный адрес: </w:t>
      </w:r>
      <w:hyperlink r:id="rId13" w:history="1"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MKCentr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11@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yandex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BA1FE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BA1FE7">
        <w:rPr>
          <w:rFonts w:ascii="Times New Roman" w:hAnsi="Times New Roman"/>
          <w:sz w:val="26"/>
          <w:szCs w:val="26"/>
        </w:rPr>
        <w:t>.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график работы: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left="707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понедельник: 08.30 – 18.00, перерыв 12.30 – 14.00;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ab/>
        <w:t>вторник – пятница:  08.30 – 17.00, перерыв 12.30 – 14.00;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ab/>
        <w:t>выходные дни: суббота, воскресенье.</w:t>
      </w:r>
    </w:p>
    <w:p w:rsidR="00F07A04" w:rsidRPr="00BA1FE7" w:rsidRDefault="00F07A04" w:rsidP="001427C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D11E61">
      <w:pPr>
        <w:pStyle w:val="ConsPlusNormal"/>
        <w:widowControl/>
        <w:ind w:left="7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FE7">
        <w:rPr>
          <w:rFonts w:ascii="Times New Roman" w:hAnsi="Times New Roman" w:cs="Times New Roman"/>
          <w:b/>
          <w:sz w:val="26"/>
          <w:szCs w:val="26"/>
        </w:rPr>
        <w:t>2. Нормативные правовые акты, регламентирующие предоставление муниципальной услуги</w:t>
      </w:r>
    </w:p>
    <w:p w:rsidR="00F07A04" w:rsidRPr="00BA1FE7" w:rsidRDefault="00F07A04" w:rsidP="00D11E6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6"/>
          <w:szCs w:val="26"/>
        </w:rPr>
      </w:pP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Нормативно-правовые акты, регламентирующие предоставление муниципальной услуги: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  Конституция Российской Федерации;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Основы законодательства Российской Федерации о культуре от 09.10.1992    №3612-1;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  Федеральный закон от 06.10.2003 №131 – ФЗ «Об общих принципах организации местного самоуправления в Российской Федерации»;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- Федеральный закон от 27.17.2010 №210-ФЗ «Об организации предоставления государственных и муниципальных услуг»; 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 Федеральный закон от 03.11.2006 №174-ФЗ «Об автономных учреждениях»;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Федеральный закон  от 22.08.1996 №126-ФЗ «О государственной поддержке кинематографии Российской Федерации»;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Федеральный закон от 28.06.1995 №98-ФЗ «О государственной поддержке молодёжных и детских общественных объединений»;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-  Федеральный закон от 24.07.1998 №124-ФЗ «Об основных </w:t>
      </w:r>
      <w:r w:rsidRPr="00BA1FE7">
        <w:rPr>
          <w:rFonts w:ascii="Times New Roman" w:hAnsi="Times New Roman"/>
          <w:spacing w:val="-1"/>
          <w:sz w:val="26"/>
          <w:szCs w:val="26"/>
        </w:rPr>
        <w:t>гарантиях прав ребенка в Российской Федерации»;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A1FE7">
        <w:rPr>
          <w:rFonts w:ascii="Times New Roman" w:hAnsi="Times New Roman"/>
          <w:spacing w:val="2"/>
          <w:sz w:val="26"/>
          <w:szCs w:val="26"/>
        </w:rPr>
        <w:t xml:space="preserve">- Федеральный закон от 24.06.1999 №120-ФЗ «Об основах </w:t>
      </w:r>
      <w:r w:rsidRPr="00BA1FE7">
        <w:rPr>
          <w:rFonts w:ascii="Times New Roman" w:hAnsi="Times New Roman"/>
          <w:spacing w:val="11"/>
          <w:sz w:val="26"/>
          <w:szCs w:val="26"/>
        </w:rPr>
        <w:t xml:space="preserve">системы профилактики безнадзорности и правонарушений </w:t>
      </w:r>
      <w:r w:rsidRPr="00BA1FE7">
        <w:rPr>
          <w:rFonts w:ascii="Times New Roman" w:hAnsi="Times New Roman"/>
          <w:spacing w:val="-2"/>
          <w:sz w:val="26"/>
          <w:szCs w:val="26"/>
        </w:rPr>
        <w:t>несовершеннолетних»;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6"/>
          <w:szCs w:val="26"/>
        </w:rPr>
      </w:pPr>
      <w:r w:rsidRPr="00BA1FE7">
        <w:rPr>
          <w:rFonts w:ascii="Times New Roman" w:hAnsi="Times New Roman"/>
          <w:spacing w:val="-8"/>
          <w:sz w:val="26"/>
          <w:szCs w:val="26"/>
        </w:rPr>
        <w:t xml:space="preserve">-  Указ Президента Российской Федерации от 16.09.1992 </w:t>
      </w:r>
      <w:r w:rsidRPr="00BA1FE7">
        <w:rPr>
          <w:rFonts w:ascii="Times New Roman" w:hAnsi="Times New Roman"/>
          <w:iCs/>
          <w:spacing w:val="-8"/>
          <w:sz w:val="26"/>
          <w:szCs w:val="26"/>
        </w:rPr>
        <w:t>№</w:t>
      </w:r>
      <w:r w:rsidRPr="00BA1FE7">
        <w:rPr>
          <w:rFonts w:ascii="Times New Roman" w:hAnsi="Times New Roman"/>
          <w:i/>
          <w:iCs/>
          <w:spacing w:val="-8"/>
          <w:sz w:val="26"/>
          <w:szCs w:val="26"/>
        </w:rPr>
        <w:t xml:space="preserve"> </w:t>
      </w:r>
      <w:r w:rsidRPr="00BA1FE7">
        <w:rPr>
          <w:rFonts w:ascii="Times New Roman" w:hAnsi="Times New Roman"/>
          <w:spacing w:val="-8"/>
          <w:sz w:val="26"/>
          <w:szCs w:val="26"/>
        </w:rPr>
        <w:t xml:space="preserve">1075 </w:t>
      </w:r>
      <w:r>
        <w:rPr>
          <w:rFonts w:ascii="Times New Roman" w:hAnsi="Times New Roman"/>
          <w:spacing w:val="-8"/>
          <w:sz w:val="26"/>
          <w:szCs w:val="26"/>
        </w:rPr>
        <w:t xml:space="preserve">                        </w:t>
      </w:r>
      <w:r w:rsidRPr="00BA1FE7">
        <w:rPr>
          <w:rFonts w:ascii="Times New Roman" w:hAnsi="Times New Roman"/>
          <w:spacing w:val="-8"/>
          <w:sz w:val="26"/>
          <w:szCs w:val="26"/>
        </w:rPr>
        <w:t>«О первоочередных мерах в области государственной молодежной политики»;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Постановление Правительства Российской Федерации от 17.11.1994 №1264 «Об утверждении Правил по киновидеообслуживанию населения»;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Постановление Правительства Российской Федерации  от 24.07.2000 №551 «О военно-патриотических молодёжных и детских объединениях»;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- Распоряжение Правительства Российской Федерации от 18.12.2006 №1760-р «О стратегии государственной молодёжной политики в Российской Федерации»;                     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- Постановление Верховного совета Российской Федерации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BA1FE7">
        <w:rPr>
          <w:rFonts w:ascii="Times New Roman" w:hAnsi="Times New Roman"/>
          <w:sz w:val="26"/>
          <w:szCs w:val="26"/>
        </w:rPr>
        <w:t>от 03.06.1993 №5090-1 «Об Основных направлениях государственной молодёжной политики в Российской Федерации»;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- Закон Ханты - Мансийского автономного округа – Югры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BA1FE7">
        <w:rPr>
          <w:rFonts w:ascii="Times New Roman" w:hAnsi="Times New Roman"/>
          <w:sz w:val="26"/>
          <w:szCs w:val="26"/>
        </w:rPr>
        <w:t>от 30.04.2011 №27-оз «О реализации государственной молодёжной политики в Ханты-Мансийском автономном округе – Югре»;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Устав города Когалыма;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- постановление Главы города Когалыма от 03.06.2008 №1300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BA1FE7">
        <w:rPr>
          <w:rFonts w:ascii="Times New Roman" w:hAnsi="Times New Roman"/>
          <w:sz w:val="26"/>
          <w:szCs w:val="26"/>
        </w:rPr>
        <w:t>«Об утверждении Положения о порядке создания условий для организации досуга и обеспечения жителей города Когалыма услугами организаций культуры».</w:t>
      </w:r>
    </w:p>
    <w:p w:rsidR="00F07A04" w:rsidRPr="00BA1FE7" w:rsidRDefault="00F07A04" w:rsidP="00D11E61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D11E61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1FE7">
        <w:rPr>
          <w:rFonts w:ascii="Times New Roman" w:hAnsi="Times New Roman"/>
          <w:b/>
          <w:sz w:val="26"/>
          <w:szCs w:val="26"/>
        </w:rPr>
        <w:t>Порядок получения доступа к муниципальной услуге.</w:t>
      </w:r>
    </w:p>
    <w:p w:rsidR="00F07A04" w:rsidRPr="00BA1FE7" w:rsidRDefault="00F07A04" w:rsidP="001427C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A1FE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 xml:space="preserve">Основание для предоставления услуги является обращение заявителя в Учреждение в рабочие дни </w:t>
      </w:r>
      <w:r w:rsidRPr="00BA1FE7">
        <w:rPr>
          <w:rFonts w:ascii="Times New Roman" w:hAnsi="Times New Roman"/>
          <w:sz w:val="26"/>
          <w:szCs w:val="26"/>
        </w:rPr>
        <w:t xml:space="preserve">согласно графику работы Учреждения, указанному в п.1.2. </w:t>
      </w:r>
    </w:p>
    <w:p w:rsidR="00F07A04" w:rsidRPr="00BA1FE7" w:rsidRDefault="00F07A04" w:rsidP="00BA1FE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В случае изменения графика работы, Учреждение должно известить заявителей об изменении расписания работы (дней, часов работы) не менее, чем за 7 дней до вступления в силу таких изменений. 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3.2. Для посещения мероприятий, получателю услуги необходимо приобрести билет или оплатить чек на посещение мероприятия в кассе Учреждения или иным доступным способом, либо приобрести пригласительный билет. </w:t>
      </w:r>
    </w:p>
    <w:p w:rsidR="00F07A04" w:rsidRPr="00BA1FE7" w:rsidRDefault="00F07A04" w:rsidP="00BA1F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3.3. Сроки предоставления услуги зависят от плана и графика работы учреждения, а также от предусмотренного времени продолжительности мероприятия.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3.4. Учреждение вправе отказать получателю услуги в продаже билета в случае отсутствия билетов на посещение мероприятия на требуемую дату и время.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BA1FE7">
        <w:rPr>
          <w:sz w:val="26"/>
          <w:szCs w:val="26"/>
        </w:rPr>
        <w:t>3.5.Учреждение вправе отказать получателю услуги в посещении культурно-массового мероприятия в случае: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отсутствия билета (пригласительного билета), дающего право на посещение культурно-массового мероприятия в день и время обращения;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отсутствия свободных мест;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нахождения получателя услуги в состоянии алкогольного, наркотического или токсического опьянения, а также в случаях, если от его одежды исходит резкий неприятный запах, одежда имеет выраженные следы грязи, которые могут привести к порче (загрязнению) имущества Учреждения, других получателей услуги;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несоблюдения получателем услуги общепринятых норм поведения в общественных местах (сквернословие, курение в не отведенных для этих целей местах и т.п.);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- нарушения правил работы Учреждения;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- нарушения правил по киновидеообслуживанию населения.                                                                                                     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3.6. Оплата услуги: 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3.6.1. Оплата услуги производится в соответствии с прейскурантом цен.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3.6.2. Физические лица производят оплату наличным платежом через кассу Учреждения.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3.6.3. Юридические лица производят оплату услуги безналичным платежом согласно договору на предоставление платных услуг или договору краткосрочной аренды помещения.</w:t>
      </w:r>
    </w:p>
    <w:p w:rsidR="00F07A04" w:rsidRPr="00BA1FE7" w:rsidRDefault="00F07A04" w:rsidP="00E6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F07A04" w:rsidRPr="00BA1FE7" w:rsidRDefault="00F07A04" w:rsidP="00B27C8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A1FE7">
        <w:rPr>
          <w:rFonts w:ascii="Times New Roman" w:hAnsi="Times New Roman"/>
          <w:b/>
          <w:bCs/>
          <w:sz w:val="26"/>
          <w:szCs w:val="26"/>
        </w:rPr>
        <w:t>4.Требования к качеству предоставления муниципальной услуги.</w:t>
      </w:r>
    </w:p>
    <w:p w:rsidR="00F07A04" w:rsidRPr="00BA1FE7" w:rsidRDefault="00F07A04" w:rsidP="00B27C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6"/>
          <w:szCs w:val="26"/>
        </w:rPr>
      </w:pP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4.1. Качество предоставления муниципальной услуги оценивается комплексом следующих критериев: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A1FE7">
        <w:rPr>
          <w:bCs/>
          <w:sz w:val="26"/>
          <w:szCs w:val="26"/>
        </w:rPr>
        <w:t>4.1.1. Информирование населения о порядке и сроках предоставления услуги: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A1FE7">
        <w:rPr>
          <w:sz w:val="26"/>
          <w:szCs w:val="26"/>
        </w:rPr>
        <w:t>1) По телефону.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 xml:space="preserve">В соответствии с режимом работы Учреждения; 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>2) На информационных стендах, расположенных непосредственно в помещении Учреждения.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>На информационном стенде должна быть размещена следующая информация: место нахождения, график работы, номера телефонов для справок, описание процедур предоставления муниципальной услуги, перечень причин для отказа в предоставлении муниципальной услуги, порядок обжалования действия (бездействия), извлечения из нормативных правовых актов, регламентирующие предоставление муниципальной услуги);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>3) По электронной почте.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>Информация о предоставлении муниципальной услуги направляется на электронный адрес заявителя в ответ на обращение, направленное в Учреждение по электронной почте, не позднее 15 дней со дня регистрации такого обращения в журнале регистрации входящей и исходящей документации;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>4)  При личном обращении.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>Посредством консультирования заявителя сотрудником Учреждения в течение 5 минут.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>5) При обращении в письменной форме.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 xml:space="preserve">Информация о предоставлении муниципальной услуги направляется в течение 30 дней с момента регистрации письменного обращения заявителя в журнале регистрации входящей и исходящей документации.  </w:t>
      </w:r>
    </w:p>
    <w:p w:rsidR="00F07A04" w:rsidRPr="00BA1FE7" w:rsidRDefault="00F07A04" w:rsidP="00BA1FE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 xml:space="preserve">4.1.2. Информирование населения о запланированных мероприятиях </w:t>
      </w:r>
      <w:r w:rsidRPr="00BA1FE7">
        <w:rPr>
          <w:rFonts w:ascii="Times New Roman" w:hAnsi="Times New Roman"/>
          <w:sz w:val="26"/>
          <w:szCs w:val="26"/>
        </w:rPr>
        <w:t xml:space="preserve">путём:  </w:t>
      </w:r>
    </w:p>
    <w:p w:rsidR="00F07A04" w:rsidRPr="00BA1FE7" w:rsidRDefault="00F07A04" w:rsidP="00BA1FE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 xml:space="preserve">- размещения афиш на территории города; 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>- размещения пресс – релизов, рекламных модулей, пост - релизов о мероприятиях в сети Интернет, а также в средствах массовой информации (газета, телевидение).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>4.1.3. Предоставление муниципальной услуги согласно порядку, предусмотренному настоящему Стандарту.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A1FE7">
        <w:rPr>
          <w:bCs/>
          <w:sz w:val="26"/>
          <w:szCs w:val="26"/>
        </w:rPr>
        <w:t>4.1.4. Своевременность.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BA1FE7">
        <w:rPr>
          <w:rFonts w:ascii="Times New Roman" w:hAnsi="Times New Roman"/>
          <w:sz w:val="26"/>
          <w:szCs w:val="26"/>
          <w:lang w:eastAsia="en-US"/>
        </w:rPr>
        <w:t>4.1.5. Соответствие содержания мероприятия тематике.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BA1FE7">
        <w:rPr>
          <w:rFonts w:ascii="Times New Roman" w:hAnsi="Times New Roman"/>
          <w:sz w:val="26"/>
          <w:szCs w:val="26"/>
          <w:lang w:eastAsia="en-US"/>
        </w:rPr>
        <w:t>4.1.6. Безопасность предоставления муниципальной услуги.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BA1FE7">
        <w:rPr>
          <w:rFonts w:ascii="Times New Roman" w:hAnsi="Times New Roman"/>
          <w:sz w:val="26"/>
          <w:szCs w:val="26"/>
          <w:lang w:eastAsia="en-US"/>
        </w:rPr>
        <w:t>4.1.7. Обеспечение порядка и чистоты в учреждении и на прилегающей территории.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A1FE7">
        <w:rPr>
          <w:bCs/>
          <w:sz w:val="26"/>
          <w:szCs w:val="26"/>
        </w:rPr>
        <w:t>4.1.8. Количество посетителей на 1 мероприятии должно составлять не менее 90% от общего количества мест в зрительном зале (при условии, если мероприятие проводится в помещении Учреждения).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A1FE7">
        <w:rPr>
          <w:bCs/>
          <w:sz w:val="26"/>
          <w:szCs w:val="26"/>
        </w:rPr>
        <w:t>4.1.9. Отсутствие жалоб на качество предоставления муниципальной услуги;</w:t>
      </w:r>
    </w:p>
    <w:p w:rsidR="00F07A04" w:rsidRPr="00BA1FE7" w:rsidRDefault="00F07A04" w:rsidP="00B4366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A1FE7">
        <w:rPr>
          <w:bCs/>
          <w:sz w:val="26"/>
          <w:szCs w:val="26"/>
        </w:rPr>
        <w:tab/>
      </w:r>
      <w:r w:rsidRPr="00BA1FE7">
        <w:rPr>
          <w:bCs/>
          <w:sz w:val="26"/>
          <w:szCs w:val="26"/>
        </w:rPr>
        <w:tab/>
      </w:r>
    </w:p>
    <w:p w:rsidR="00F07A04" w:rsidRPr="00BA1FE7" w:rsidRDefault="00F07A04" w:rsidP="00B436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A1FE7">
        <w:rPr>
          <w:rFonts w:ascii="Times New Roman" w:hAnsi="Times New Roman"/>
          <w:b/>
          <w:bCs/>
          <w:sz w:val="26"/>
          <w:szCs w:val="26"/>
        </w:rPr>
        <w:t xml:space="preserve">Порядок обжалования несоблюдения стандарта качества </w:t>
      </w:r>
    </w:p>
    <w:p w:rsidR="00F07A04" w:rsidRPr="00BA1FE7" w:rsidRDefault="00F07A04" w:rsidP="00B4366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A1FE7">
        <w:rPr>
          <w:rFonts w:ascii="Times New Roman" w:hAnsi="Times New Roman"/>
          <w:b/>
          <w:bCs/>
          <w:sz w:val="26"/>
          <w:szCs w:val="26"/>
        </w:rPr>
        <w:t>муниципальной услуги (работы).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5.1. Действия (бездействие) работников Учреждений и решения, принятые в ходе предоставления муниципальной услуги на основании настоящего Стандарта, могут быть обжалованы потребителем в досудебном (внесудебном) порядке либо в судебном порядке.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5.2. Потребители в случае нарушения их прав и законных интересов в ходе предоставления муниципальной услуги, отказа в предоставлении муниципальной услуги могут обратиться с жалобой.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5.3. Заявитель имеет право направить письменное обращение (жалобу, претензию) или обратиться с жалобой лично к директору Учреждения, записавшись на личный приём.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5.4. В письменной жалобе в обязательном порядке указываются: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фамилия, имя, отчество потребителя;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почтовый адрес, по которому должен быть направлен ответ;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суть жалобы;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подпись потребителя и дата подачи жалобы.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5.5. Директор Учреждения: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обеспечивает объективное, всесторонне и своевременное рассмотрение жалобы, в случае необходимости  - с участием заявителя, направлявшего жалобу или его законного представителя;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по результатам рассмотрения обращения принимает меры, направленные на восстановление или защиту нарушенных прав заявителя, даёт письменный ответ по существу поставленных в жалобе вопросов.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5.6. Ответ на обращение подписывается директором Учреждения или его заместителем и направляется по почтовому адресу, указанному в обращении.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5.7. При обращении заявителя в письменной форме, срок рассмотрения жалобы не должен превышать 30 дней с момента регистрации такого обращения.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5.8. Ответ на обращение не даётся в случаях: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если в письменной жалобе не указаны фамилия, инициалы заявителя, почтовый адрес, по которому должен быть направлен ответ;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если текст жалобы не поддаётся прочтению;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 xml:space="preserve">- если в жалобе содержатся нецензурные либо оскорбительные выражения, угрозы. 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5.9. Потребители могут обжаловать действия (бездействие) должностных лиц, специалистов Учреждения, подав жалобу - начальнику Управления культуры и молодёжной политики Администрации города Когалыма (далее Управление), заместителю Главы города Когалыма, Главе города Когалыма.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5.10. Личный прием должностными лицами Администрации города проводится в приемные часы в порядке, установленном Постановлением Администрации города Когалыма от 29.06.2012 №177-р «Об утверждении положения о работе с обращениями граждан в Администрации города Когалыма».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5.11. Рассмотрение письменных обращений должностными лицами администрации города проводится в порядке, установленном Постановлением Администрации города Когалыма от 29.06.2012 №177-р «Об утверждении положения о работе с обращениями граждан в Администрации города Когалыма».</w:t>
      </w:r>
    </w:p>
    <w:p w:rsidR="00F07A04" w:rsidRPr="00BA1FE7" w:rsidRDefault="00F07A04" w:rsidP="00BA1FE7">
      <w:pPr>
        <w:numPr>
          <w:ilvl w:val="3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5.12.</w:t>
      </w:r>
      <w:r w:rsidRPr="00BA1FE7">
        <w:rPr>
          <w:rFonts w:ascii="Times New Roman" w:hAnsi="Times New Roman"/>
          <w:sz w:val="26"/>
          <w:szCs w:val="26"/>
        </w:rPr>
        <w:t xml:space="preserve"> Начальник Управления культуры и молодёжной политики Администрации города Когалыма ведёт личный приём заявителей по вторникам с 17.00 часов до 19.00 часов.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 xml:space="preserve">5.13. Письменные жалобы рассматривает начальник Управления или специально уполномоченные сотрудники. 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5.14. В письменной жалобе в обязательном порядке указываются: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фамилия, имя, отчество потребителя;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почтовый адрес, по которому должен быть направлен ответ;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суть жалобы;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подпись потребителя и дата подачи жалобы.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5.15. В случае необходимости подтверждения своих доводов потребитель прилагает к жалобе документы и материалы, подтверждающие обоснованность жалобы.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5.16. Срок рассмотрения письменной жалобы составляет не более 30 календарных дней со дня её регистрации.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 xml:space="preserve">5.17. </w:t>
      </w:r>
      <w:r w:rsidRPr="00BA1FE7">
        <w:rPr>
          <w:rFonts w:ascii="Times New Roman" w:hAnsi="Times New Roman"/>
          <w:sz w:val="26"/>
          <w:szCs w:val="26"/>
        </w:rPr>
        <w:t>Письменная жалоба, содержащая вопросы, решение которых не входит в компетенцию Управления, направляется в течение 5 дней со дня ее регистрации в Администрацию города Когалыма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 xml:space="preserve">5.18. По результатам рассмотрения жалобы начальник Управления: 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принимает меры, направленные на восстановление и защиту нарушенных прав заявителя, даёт письменный ответ по существу поставленных в жалобе вопросов;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в случае необходимости, принимает меры дисциплинарного взыскания согласно законодательству Российской Федерации.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5.19. Потребитель вправе обжаловать решения, принятые в ходе предоставления муниципальной услуги, действия (бездействие) должностных лиц Администрации города Когалыма в судебном порядке, предусмотренном законодательством Российской Федерации.</w:t>
      </w:r>
    </w:p>
    <w:p w:rsidR="00F07A04" w:rsidRPr="00BA1FE7" w:rsidRDefault="00F07A04" w:rsidP="00B436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6"/>
          <w:szCs w:val="26"/>
        </w:rPr>
      </w:pPr>
    </w:p>
    <w:p w:rsidR="00F07A04" w:rsidRPr="00BA1FE7" w:rsidRDefault="00F07A04" w:rsidP="006941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A1FE7">
        <w:rPr>
          <w:rFonts w:ascii="Times New Roman" w:hAnsi="Times New Roman"/>
          <w:b/>
          <w:bCs/>
          <w:sz w:val="26"/>
          <w:szCs w:val="26"/>
        </w:rPr>
        <w:t>Особенности предоставления муниципальной услуги</w:t>
      </w:r>
    </w:p>
    <w:p w:rsidR="00F07A04" w:rsidRPr="00BA1FE7" w:rsidRDefault="00F07A04" w:rsidP="006941AA">
      <w:pPr>
        <w:pStyle w:val="ListParagraph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A1FE7">
        <w:rPr>
          <w:rFonts w:ascii="Times New Roman" w:hAnsi="Times New Roman"/>
          <w:b/>
          <w:bCs/>
          <w:sz w:val="26"/>
          <w:szCs w:val="26"/>
        </w:rPr>
        <w:t>отдельным категориям граждан</w:t>
      </w:r>
    </w:p>
    <w:p w:rsidR="00F07A04" w:rsidRPr="00BA1FE7" w:rsidRDefault="00F07A04" w:rsidP="006941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6.1. Льготы на предоставление муниципальной услуги: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>- киносеанс для студентов и школьников – скидка на стоимость билета 50% (по средам (кроме вечерних мероприятий);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>- киносеанс для пенсионеров - скидка на стоимость билета 50%;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>- групповые посещения киносеансов (не менее 20 человек) – скидка 20% от стоимости билета (по согласованию с владельцем фильмов);</w:t>
      </w:r>
    </w:p>
    <w:p w:rsidR="00F07A04" w:rsidRPr="00BA1FE7" w:rsidRDefault="00F07A04" w:rsidP="00BA1F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1FE7">
        <w:rPr>
          <w:sz w:val="26"/>
          <w:szCs w:val="26"/>
        </w:rPr>
        <w:t>- посещение парка аттракционов детьми из многодетных семей, детьми-сиротами и детьми, оставшимися без попечения родителей, инвалидами (бесплатно один раз в месяц).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6.2. Категории граждан, имеющие льготы на предоставление муниципальной услуги, должны предоставить сотруднику Учреждения документ, подтверждающий отношение к данной категории: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инвалиды – соответствующее удостоверение и документ, удостоверяющий личность;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члены многодетной семьи – удостоверение многодетной семьи;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студенты – студенческий билет;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школьники – справка школьника;</w:t>
      </w:r>
    </w:p>
    <w:p w:rsidR="00F07A04" w:rsidRPr="00BA1FE7" w:rsidRDefault="00F07A04" w:rsidP="00BA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1FE7">
        <w:rPr>
          <w:rFonts w:ascii="Times New Roman" w:hAnsi="Times New Roman"/>
          <w:bCs/>
          <w:sz w:val="26"/>
          <w:szCs w:val="26"/>
        </w:rPr>
        <w:t>- пенсионеры – пенсионное удостоверение.</w:t>
      </w:r>
    </w:p>
    <w:p w:rsidR="00F07A04" w:rsidRPr="00BA1FE7" w:rsidRDefault="00F07A04" w:rsidP="00E4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F07A04" w:rsidRPr="00BA1FE7" w:rsidRDefault="00F07A04" w:rsidP="00E07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BA1FE7">
        <w:rPr>
          <w:rFonts w:ascii="Times New Roman" w:hAnsi="Times New Roman"/>
          <w:b/>
          <w:sz w:val="26"/>
          <w:szCs w:val="26"/>
        </w:rPr>
        <w:t>7. Ответственность за нарушение требований Стандарта.</w:t>
      </w:r>
    </w:p>
    <w:p w:rsidR="00F07A04" w:rsidRPr="00BA1FE7" w:rsidRDefault="00F07A04" w:rsidP="00E07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6"/>
          <w:szCs w:val="26"/>
        </w:rPr>
      </w:pPr>
    </w:p>
    <w:p w:rsidR="00F07A04" w:rsidRPr="00BA1FE7" w:rsidRDefault="00F07A04" w:rsidP="00E073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7.1. Ответственность за нарушение требований стандарта качества муниципальной услуги несут должностные лица Учреждения, ответственные за предоставление данной услуги.</w:t>
      </w:r>
    </w:p>
    <w:p w:rsidR="00F07A04" w:rsidRPr="00BA1FE7" w:rsidRDefault="00F07A04" w:rsidP="00E073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FE7">
        <w:rPr>
          <w:rFonts w:ascii="Times New Roman" w:hAnsi="Times New Roman"/>
          <w:sz w:val="26"/>
          <w:szCs w:val="26"/>
        </w:rPr>
        <w:t>7.2. В случае необходимости, в отношении должностного лица, допустившего нарушения стандарта качества муниципальной услуги, принимаются меры административного взыскания согласно действующему законодательству Российской Федерации.</w:t>
      </w:r>
    </w:p>
    <w:p w:rsidR="00F07A04" w:rsidRDefault="00F07A04" w:rsidP="00B436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6"/>
          <w:szCs w:val="26"/>
        </w:rPr>
      </w:pPr>
    </w:p>
    <w:p w:rsidR="00F07A04" w:rsidRPr="00BA1FE7" w:rsidRDefault="00F07A04" w:rsidP="00B436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</w:t>
      </w:r>
    </w:p>
    <w:sectPr w:rsidR="00F07A04" w:rsidRPr="00BA1FE7" w:rsidSect="00BA1FE7">
      <w:footerReference w:type="default" r:id="rId14"/>
      <w:footerReference w:type="first" r:id="rId15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A04" w:rsidRPr="00F31560" w:rsidRDefault="00F07A04" w:rsidP="0026561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separator/>
      </w:r>
    </w:p>
  </w:endnote>
  <w:endnote w:type="continuationSeparator" w:id="0">
    <w:p w:rsidR="00F07A04" w:rsidRPr="00F31560" w:rsidRDefault="00F07A04" w:rsidP="0026561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A04" w:rsidRDefault="00F07A0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F07A04" w:rsidRDefault="00F07A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A04" w:rsidRDefault="00F07A04">
    <w:pPr>
      <w:pStyle w:val="Footer"/>
      <w:jc w:val="right"/>
    </w:pPr>
    <w:r>
      <w:t>33</w:t>
    </w:r>
  </w:p>
  <w:p w:rsidR="00F07A04" w:rsidRDefault="00F07A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A04" w:rsidRPr="00F31560" w:rsidRDefault="00F07A04" w:rsidP="0026561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separator/>
      </w:r>
    </w:p>
  </w:footnote>
  <w:footnote w:type="continuationSeparator" w:id="0">
    <w:p w:rsidR="00F07A04" w:rsidRPr="00F31560" w:rsidRDefault="00F07A04" w:rsidP="0026561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576"/>
    <w:multiLevelType w:val="multilevel"/>
    <w:tmpl w:val="55AC01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39A7079D"/>
    <w:multiLevelType w:val="multilevel"/>
    <w:tmpl w:val="29D4259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504E0720"/>
    <w:multiLevelType w:val="multilevel"/>
    <w:tmpl w:val="5CB6460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6923360A"/>
    <w:multiLevelType w:val="multilevel"/>
    <w:tmpl w:val="89E6B6B6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color w:val="auto"/>
      </w:rPr>
    </w:lvl>
    <w:lvl w:ilvl="4">
      <w:start w:val="1"/>
      <w:numFmt w:val="russianLow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6FD80C0C"/>
    <w:multiLevelType w:val="hybridMultilevel"/>
    <w:tmpl w:val="EE9691FA"/>
    <w:lvl w:ilvl="0" w:tplc="42B692D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DE8018E"/>
    <w:multiLevelType w:val="multilevel"/>
    <w:tmpl w:val="858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FB2"/>
    <w:rsid w:val="00040731"/>
    <w:rsid w:val="00040C11"/>
    <w:rsid w:val="00042B52"/>
    <w:rsid w:val="00051286"/>
    <w:rsid w:val="00051A9F"/>
    <w:rsid w:val="00094630"/>
    <w:rsid w:val="000B6305"/>
    <w:rsid w:val="000F4644"/>
    <w:rsid w:val="00102334"/>
    <w:rsid w:val="001171AD"/>
    <w:rsid w:val="00131870"/>
    <w:rsid w:val="001427CF"/>
    <w:rsid w:val="001436C8"/>
    <w:rsid w:val="0014628D"/>
    <w:rsid w:val="0017300B"/>
    <w:rsid w:val="001A19A4"/>
    <w:rsid w:val="001A741F"/>
    <w:rsid w:val="00211B81"/>
    <w:rsid w:val="00221BB5"/>
    <w:rsid w:val="002409DF"/>
    <w:rsid w:val="0024263B"/>
    <w:rsid w:val="00244E13"/>
    <w:rsid w:val="00245CE6"/>
    <w:rsid w:val="0026561A"/>
    <w:rsid w:val="002A3ED5"/>
    <w:rsid w:val="002A4827"/>
    <w:rsid w:val="002A6E5F"/>
    <w:rsid w:val="002D6980"/>
    <w:rsid w:val="002D6E73"/>
    <w:rsid w:val="0030102C"/>
    <w:rsid w:val="00320CAA"/>
    <w:rsid w:val="003237A8"/>
    <w:rsid w:val="003826AD"/>
    <w:rsid w:val="003B0703"/>
    <w:rsid w:val="003D7554"/>
    <w:rsid w:val="003D779E"/>
    <w:rsid w:val="00413A64"/>
    <w:rsid w:val="00413F4C"/>
    <w:rsid w:val="00425469"/>
    <w:rsid w:val="00451D83"/>
    <w:rsid w:val="004539C4"/>
    <w:rsid w:val="00453EDE"/>
    <w:rsid w:val="00484436"/>
    <w:rsid w:val="004856F1"/>
    <w:rsid w:val="004A3071"/>
    <w:rsid w:val="004B5AEE"/>
    <w:rsid w:val="004D145F"/>
    <w:rsid w:val="004E06F3"/>
    <w:rsid w:val="004E1EC8"/>
    <w:rsid w:val="004E2A91"/>
    <w:rsid w:val="004F34F9"/>
    <w:rsid w:val="00557E36"/>
    <w:rsid w:val="0056110D"/>
    <w:rsid w:val="00596C2C"/>
    <w:rsid w:val="005D70F3"/>
    <w:rsid w:val="006008B0"/>
    <w:rsid w:val="0060791D"/>
    <w:rsid w:val="00613A8D"/>
    <w:rsid w:val="00620AF1"/>
    <w:rsid w:val="0063121A"/>
    <w:rsid w:val="00643509"/>
    <w:rsid w:val="006441B4"/>
    <w:rsid w:val="006859B9"/>
    <w:rsid w:val="006941AA"/>
    <w:rsid w:val="006A6713"/>
    <w:rsid w:val="006A73BD"/>
    <w:rsid w:val="006B2942"/>
    <w:rsid w:val="006D38AA"/>
    <w:rsid w:val="00711D97"/>
    <w:rsid w:val="00714366"/>
    <w:rsid w:val="0072630A"/>
    <w:rsid w:val="00747DC4"/>
    <w:rsid w:val="00750785"/>
    <w:rsid w:val="00786814"/>
    <w:rsid w:val="007A25B6"/>
    <w:rsid w:val="007E170B"/>
    <w:rsid w:val="007E58A9"/>
    <w:rsid w:val="007F444D"/>
    <w:rsid w:val="008213E1"/>
    <w:rsid w:val="0087714E"/>
    <w:rsid w:val="00892576"/>
    <w:rsid w:val="00896836"/>
    <w:rsid w:val="008B66FB"/>
    <w:rsid w:val="008D0A0B"/>
    <w:rsid w:val="008E1A0F"/>
    <w:rsid w:val="008F5189"/>
    <w:rsid w:val="008F5224"/>
    <w:rsid w:val="009127E7"/>
    <w:rsid w:val="00955C21"/>
    <w:rsid w:val="0099143F"/>
    <w:rsid w:val="00992CBA"/>
    <w:rsid w:val="00994D33"/>
    <w:rsid w:val="009D4244"/>
    <w:rsid w:val="00A10C27"/>
    <w:rsid w:val="00A2445C"/>
    <w:rsid w:val="00A31268"/>
    <w:rsid w:val="00A31341"/>
    <w:rsid w:val="00A520E0"/>
    <w:rsid w:val="00A5373E"/>
    <w:rsid w:val="00A8236B"/>
    <w:rsid w:val="00A83A24"/>
    <w:rsid w:val="00A86D6B"/>
    <w:rsid w:val="00A9492E"/>
    <w:rsid w:val="00AA24F0"/>
    <w:rsid w:val="00AB4F81"/>
    <w:rsid w:val="00AB5898"/>
    <w:rsid w:val="00AB64DF"/>
    <w:rsid w:val="00AC4540"/>
    <w:rsid w:val="00AD488C"/>
    <w:rsid w:val="00AD4C76"/>
    <w:rsid w:val="00AE6A2A"/>
    <w:rsid w:val="00AF6766"/>
    <w:rsid w:val="00B13651"/>
    <w:rsid w:val="00B22283"/>
    <w:rsid w:val="00B2316C"/>
    <w:rsid w:val="00B2669C"/>
    <w:rsid w:val="00B27C87"/>
    <w:rsid w:val="00B4091C"/>
    <w:rsid w:val="00B4366C"/>
    <w:rsid w:val="00B52FD7"/>
    <w:rsid w:val="00B55BA4"/>
    <w:rsid w:val="00B7001B"/>
    <w:rsid w:val="00B83CC8"/>
    <w:rsid w:val="00BA1FE7"/>
    <w:rsid w:val="00BB316F"/>
    <w:rsid w:val="00BD0275"/>
    <w:rsid w:val="00BE0AE4"/>
    <w:rsid w:val="00C04974"/>
    <w:rsid w:val="00C13A53"/>
    <w:rsid w:val="00C50FB2"/>
    <w:rsid w:val="00CB5684"/>
    <w:rsid w:val="00CD5386"/>
    <w:rsid w:val="00CE52A0"/>
    <w:rsid w:val="00D11E61"/>
    <w:rsid w:val="00D22826"/>
    <w:rsid w:val="00D31BB0"/>
    <w:rsid w:val="00D55398"/>
    <w:rsid w:val="00D915CA"/>
    <w:rsid w:val="00D91EB6"/>
    <w:rsid w:val="00D92542"/>
    <w:rsid w:val="00D9376D"/>
    <w:rsid w:val="00DB2952"/>
    <w:rsid w:val="00DD088D"/>
    <w:rsid w:val="00DD1489"/>
    <w:rsid w:val="00DF4425"/>
    <w:rsid w:val="00E07363"/>
    <w:rsid w:val="00E2322F"/>
    <w:rsid w:val="00E40816"/>
    <w:rsid w:val="00E5181D"/>
    <w:rsid w:val="00E51938"/>
    <w:rsid w:val="00E6105A"/>
    <w:rsid w:val="00E614E9"/>
    <w:rsid w:val="00E639AA"/>
    <w:rsid w:val="00E714B8"/>
    <w:rsid w:val="00E7190E"/>
    <w:rsid w:val="00E72819"/>
    <w:rsid w:val="00E80397"/>
    <w:rsid w:val="00E85645"/>
    <w:rsid w:val="00E91934"/>
    <w:rsid w:val="00E937A7"/>
    <w:rsid w:val="00E943F8"/>
    <w:rsid w:val="00EB53B4"/>
    <w:rsid w:val="00EC1E45"/>
    <w:rsid w:val="00EE1B6A"/>
    <w:rsid w:val="00EE284A"/>
    <w:rsid w:val="00F02E19"/>
    <w:rsid w:val="00F07A04"/>
    <w:rsid w:val="00F1632E"/>
    <w:rsid w:val="00F31560"/>
    <w:rsid w:val="00F3463F"/>
    <w:rsid w:val="00F45FB8"/>
    <w:rsid w:val="00F61F10"/>
    <w:rsid w:val="00F75D48"/>
    <w:rsid w:val="00F76D4F"/>
    <w:rsid w:val="00F85134"/>
    <w:rsid w:val="00FD43E3"/>
    <w:rsid w:val="00FE30F9"/>
    <w:rsid w:val="00FE5F0E"/>
    <w:rsid w:val="00FF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1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50FB2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0FB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FB2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50F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C50FB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C50FB2"/>
    <w:rPr>
      <w:rFonts w:ascii="Arial" w:hAnsi="Arial" w:cs="Arial"/>
      <w:lang w:val="ru-RU" w:eastAsia="ru-RU" w:bidi="ar-SA"/>
    </w:rPr>
  </w:style>
  <w:style w:type="paragraph" w:customStyle="1" w:styleId="a0">
    <w:name w:val="!Раздел"/>
    <w:basedOn w:val="Normal"/>
    <w:uiPriority w:val="99"/>
    <w:rsid w:val="00D55398"/>
    <w:pPr>
      <w:tabs>
        <w:tab w:val="num" w:pos="720"/>
      </w:tabs>
      <w:spacing w:after="240" w:line="360" w:lineRule="auto"/>
      <w:ind w:left="720" w:hanging="720"/>
      <w:jc w:val="both"/>
    </w:pPr>
    <w:rPr>
      <w:rFonts w:ascii="Times New Roman" w:hAnsi="Times New Roman"/>
      <w:b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1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4366"/>
    <w:rPr>
      <w:rFonts w:cs="Times New Roman"/>
    </w:rPr>
  </w:style>
  <w:style w:type="paragraph" w:styleId="NormalWeb">
    <w:name w:val="Normal (Web)"/>
    <w:basedOn w:val="Normal"/>
    <w:uiPriority w:val="99"/>
    <w:rsid w:val="004A3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427C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142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D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6E73"/>
    <w:rPr>
      <w:rFonts w:ascii="Tahoma" w:hAnsi="Tahoma" w:cs="Tahoma"/>
      <w:sz w:val="16"/>
      <w:szCs w:val="16"/>
    </w:rPr>
  </w:style>
  <w:style w:type="numbering" w:customStyle="1" w:styleId="a">
    <w:name w:val="!Мой стиль"/>
    <w:rsid w:val="00D2343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2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MKCentr1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orod-citi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tarkdk@ramble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rt.prazdnik.kog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378</TotalTime>
  <Pages>10</Pages>
  <Words>2705</Words>
  <Characters>15421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PodivilovaGA</cp:lastModifiedBy>
  <cp:revision>88</cp:revision>
  <cp:lastPrinted>2012-10-15T02:55:00Z</cp:lastPrinted>
  <dcterms:created xsi:type="dcterms:W3CDTF">2011-08-08T08:22:00Z</dcterms:created>
  <dcterms:modified xsi:type="dcterms:W3CDTF">2012-10-17T06:51:00Z</dcterms:modified>
</cp:coreProperties>
</file>