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80" w:rightFromText="180" w:vertAnchor="page" w:horzAnchor="margin" w:tblpY="286"/>
        <w:tblW w:w="0" w:type="auto"/>
        <w:tblLook w:val="01E0" w:firstRow="1" w:lastRow="1" w:firstColumn="1" w:lastColumn="1" w:noHBand="0" w:noVBand="0"/>
      </w:tblPr>
      <w:tblGrid>
        <w:gridCol w:w="3902"/>
        <w:gridCol w:w="599"/>
        <w:gridCol w:w="535"/>
        <w:gridCol w:w="3967"/>
      </w:tblGrid>
      <w:tr w:rsidR="00874F39" w:rsidRPr="00473FB4" w14:paraId="0D95C409" w14:textId="77777777" w:rsidTr="00874F39">
        <w:trPr>
          <w:trHeight w:val="1139"/>
        </w:trPr>
        <w:tc>
          <w:tcPr>
            <w:tcW w:w="3902" w:type="dxa"/>
            <w:shd w:val="clear" w:color="auto" w:fill="auto"/>
          </w:tcPr>
          <w:p w14:paraId="5D0C6E03" w14:textId="77777777" w:rsidR="00874F39" w:rsidRPr="00473FB4" w:rsidRDefault="00874F39" w:rsidP="00874F39">
            <w:pPr>
              <w:tabs>
                <w:tab w:val="left" w:pos="180"/>
              </w:tabs>
              <w:jc w:val="center"/>
              <w:rPr>
                <w:b/>
                <w:bCs/>
                <w:color w:val="3366FF"/>
                <w:lang w:val="en-US"/>
              </w:rPr>
            </w:pPr>
          </w:p>
        </w:tc>
        <w:tc>
          <w:tcPr>
            <w:tcW w:w="1134" w:type="dxa"/>
            <w:gridSpan w:val="2"/>
          </w:tcPr>
          <w:p w14:paraId="40E558A9" w14:textId="77777777" w:rsidR="00874F39" w:rsidRPr="00473FB4" w:rsidRDefault="00874F39" w:rsidP="00874F39">
            <w:pPr>
              <w:rPr>
                <w:noProof/>
              </w:rPr>
            </w:pPr>
            <w:r w:rsidRPr="00473FB4">
              <w:rPr>
                <w:noProof/>
              </w:rPr>
              <w:drawing>
                <wp:inline distT="0" distB="0" distL="0" distR="0" wp14:anchorId="21EA145D" wp14:editId="2C1BF4E6">
                  <wp:extent cx="542925" cy="755374"/>
                  <wp:effectExtent l="0" t="0" r="0" b="6985"/>
                  <wp:docPr id="2" name="Рисунок 2" descr="GERB_KOG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ERB_KOG_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44984" cy="758239"/>
                          </a:xfrm>
                          <a:prstGeom prst="rect">
                            <a:avLst/>
                          </a:prstGeom>
                          <a:noFill/>
                          <a:ln>
                            <a:noFill/>
                          </a:ln>
                        </pic:spPr>
                      </pic:pic>
                    </a:graphicData>
                  </a:graphic>
                </wp:inline>
              </w:drawing>
            </w:r>
          </w:p>
        </w:tc>
        <w:tc>
          <w:tcPr>
            <w:tcW w:w="3967" w:type="dxa"/>
            <w:shd w:val="clear" w:color="auto" w:fill="auto"/>
          </w:tcPr>
          <w:p w14:paraId="398710A1" w14:textId="77777777" w:rsidR="00874F39" w:rsidRPr="00473FB4" w:rsidRDefault="00874F39" w:rsidP="00874F39">
            <w:pPr>
              <w:rPr>
                <w:sz w:val="26"/>
                <w:szCs w:val="26"/>
              </w:rPr>
            </w:pPr>
          </w:p>
        </w:tc>
      </w:tr>
      <w:tr w:rsidR="00874F39" w:rsidRPr="00473FB4" w14:paraId="23BF9E49" w14:textId="77777777" w:rsidTr="00874F39">
        <w:trPr>
          <w:trHeight w:val="437"/>
        </w:trPr>
        <w:tc>
          <w:tcPr>
            <w:tcW w:w="9003" w:type="dxa"/>
            <w:gridSpan w:val="4"/>
            <w:shd w:val="clear" w:color="auto" w:fill="auto"/>
          </w:tcPr>
          <w:p w14:paraId="458E550D" w14:textId="77777777" w:rsidR="00874F39" w:rsidRPr="00473FB4" w:rsidRDefault="00874F39" w:rsidP="00874F39">
            <w:pPr>
              <w:ind w:right="2"/>
              <w:jc w:val="center"/>
              <w:rPr>
                <w:b/>
                <w:color w:val="000000"/>
                <w:sz w:val="32"/>
                <w:szCs w:val="32"/>
              </w:rPr>
            </w:pPr>
            <w:r w:rsidRPr="00473FB4">
              <w:rPr>
                <w:b/>
                <w:color w:val="000000"/>
                <w:sz w:val="32"/>
                <w:szCs w:val="32"/>
              </w:rPr>
              <w:t>ПОСТАНОВЛЕНИЕ</w:t>
            </w:r>
          </w:p>
          <w:p w14:paraId="0061AE04" w14:textId="77777777" w:rsidR="00874F39" w:rsidRPr="00473FB4" w:rsidRDefault="00874F39" w:rsidP="00874F39">
            <w:pPr>
              <w:ind w:right="2"/>
              <w:jc w:val="center"/>
              <w:rPr>
                <w:b/>
                <w:color w:val="000000"/>
                <w:sz w:val="32"/>
                <w:szCs w:val="32"/>
              </w:rPr>
            </w:pPr>
            <w:r w:rsidRPr="00473FB4">
              <w:rPr>
                <w:b/>
                <w:color w:val="000000"/>
                <w:sz w:val="32"/>
                <w:szCs w:val="32"/>
              </w:rPr>
              <w:t>АДМИНИСТРАЦИИ ГОРОДА КОГАЛЫМА</w:t>
            </w:r>
          </w:p>
          <w:p w14:paraId="3E5D7E35" w14:textId="77777777" w:rsidR="00874F39" w:rsidRPr="00473FB4" w:rsidRDefault="00874F39" w:rsidP="00874F39">
            <w:pPr>
              <w:jc w:val="center"/>
              <w:rPr>
                <w:sz w:val="26"/>
                <w:szCs w:val="26"/>
              </w:rPr>
            </w:pPr>
            <w:r w:rsidRPr="00473FB4">
              <w:rPr>
                <w:b/>
                <w:color w:val="000000"/>
                <w:sz w:val="28"/>
                <w:szCs w:val="28"/>
              </w:rPr>
              <w:t>Ханты-Мансийского автономного округа - Югры</w:t>
            </w:r>
          </w:p>
        </w:tc>
      </w:tr>
      <w:tr w:rsidR="00874F39" w:rsidRPr="00473FB4" w14:paraId="19826E9B" w14:textId="77777777" w:rsidTr="00874F39">
        <w:trPr>
          <w:trHeight w:val="437"/>
        </w:trPr>
        <w:tc>
          <w:tcPr>
            <w:tcW w:w="4501" w:type="dxa"/>
            <w:gridSpan w:val="2"/>
            <w:shd w:val="clear" w:color="auto" w:fill="auto"/>
          </w:tcPr>
          <w:p w14:paraId="09280F05" w14:textId="77777777" w:rsidR="00874F39" w:rsidRPr="00473FB4" w:rsidRDefault="00874F39" w:rsidP="00874F39">
            <w:pPr>
              <w:ind w:right="2"/>
              <w:rPr>
                <w:color w:val="D9D9D9" w:themeColor="background1" w:themeShade="D9"/>
                <w:sz w:val="26"/>
                <w:szCs w:val="26"/>
              </w:rPr>
            </w:pPr>
          </w:p>
          <w:p w14:paraId="60D4E4A4" w14:textId="77777777" w:rsidR="00874F39" w:rsidRPr="00473FB4" w:rsidRDefault="00874F39" w:rsidP="00874F39">
            <w:pPr>
              <w:ind w:right="2"/>
              <w:rPr>
                <w:b/>
                <w:color w:val="000000"/>
                <w:sz w:val="32"/>
                <w:szCs w:val="32"/>
              </w:rPr>
            </w:pPr>
            <w:r w:rsidRPr="00473FB4">
              <w:rPr>
                <w:color w:val="D9D9D9" w:themeColor="background1" w:themeShade="D9"/>
                <w:sz w:val="26"/>
                <w:szCs w:val="26"/>
              </w:rPr>
              <w:t xml:space="preserve">от </w:t>
            </w:r>
            <w:r w:rsidRPr="00473FB4">
              <w:rPr>
                <w:color w:val="D9D9D9" w:themeColor="background1" w:themeShade="D9"/>
                <w:sz w:val="26"/>
                <w:szCs w:val="26"/>
                <w:lang w:val="en-US"/>
              </w:rPr>
              <w:t>[</w:t>
            </w:r>
            <w:r w:rsidRPr="00473FB4">
              <w:rPr>
                <w:color w:val="D9D9D9" w:themeColor="background1" w:themeShade="D9"/>
                <w:sz w:val="26"/>
                <w:szCs w:val="26"/>
              </w:rPr>
              <w:t>Дата документа</w:t>
            </w:r>
            <w:r w:rsidRPr="00473FB4">
              <w:rPr>
                <w:color w:val="D9D9D9" w:themeColor="background1" w:themeShade="D9"/>
                <w:sz w:val="26"/>
                <w:szCs w:val="26"/>
                <w:lang w:val="en-US"/>
              </w:rPr>
              <w:t>]</w:t>
            </w:r>
          </w:p>
        </w:tc>
        <w:tc>
          <w:tcPr>
            <w:tcW w:w="4502" w:type="dxa"/>
            <w:gridSpan w:val="2"/>
            <w:shd w:val="clear" w:color="auto" w:fill="auto"/>
          </w:tcPr>
          <w:p w14:paraId="62545FC3" w14:textId="77777777" w:rsidR="00874F39" w:rsidRPr="00473FB4" w:rsidRDefault="00874F39" w:rsidP="00874F39">
            <w:pPr>
              <w:ind w:right="2"/>
              <w:jc w:val="right"/>
              <w:rPr>
                <w:color w:val="D9D9D9" w:themeColor="background1" w:themeShade="D9"/>
                <w:sz w:val="26"/>
                <w:szCs w:val="26"/>
              </w:rPr>
            </w:pPr>
          </w:p>
          <w:p w14:paraId="59EAA32A" w14:textId="77777777" w:rsidR="00874F39" w:rsidRPr="00473FB4" w:rsidRDefault="00874F39" w:rsidP="00874F39">
            <w:pPr>
              <w:ind w:right="2"/>
              <w:jc w:val="right"/>
              <w:rPr>
                <w:b/>
                <w:color w:val="000000"/>
                <w:sz w:val="32"/>
                <w:szCs w:val="32"/>
              </w:rPr>
            </w:pPr>
            <w:r w:rsidRPr="00473FB4">
              <w:rPr>
                <w:color w:val="D9D9D9" w:themeColor="background1" w:themeShade="D9"/>
                <w:sz w:val="26"/>
                <w:szCs w:val="26"/>
              </w:rPr>
              <w:t>№ [Номер документа]</w:t>
            </w:r>
          </w:p>
        </w:tc>
      </w:tr>
    </w:tbl>
    <w:p w14:paraId="3BD9FCD0" w14:textId="77777777" w:rsidR="00ED5C7C" w:rsidRPr="00473FB4" w:rsidRDefault="00ED5C7C" w:rsidP="00B22DDA">
      <w:pPr>
        <w:tabs>
          <w:tab w:val="left" w:pos="2030"/>
        </w:tabs>
        <w:rPr>
          <w:sz w:val="26"/>
          <w:szCs w:val="26"/>
        </w:rPr>
      </w:pPr>
    </w:p>
    <w:p w14:paraId="34C47C7F" w14:textId="77777777" w:rsidR="00ED5C7C" w:rsidRPr="00473FB4" w:rsidRDefault="00ED5C7C" w:rsidP="00B22DDA">
      <w:pPr>
        <w:tabs>
          <w:tab w:val="left" w:pos="2030"/>
        </w:tabs>
        <w:rPr>
          <w:sz w:val="26"/>
          <w:szCs w:val="26"/>
        </w:rPr>
      </w:pPr>
    </w:p>
    <w:p w14:paraId="769679DD" w14:textId="77777777" w:rsidR="005A577B" w:rsidRPr="00473FB4" w:rsidRDefault="005A577B" w:rsidP="002A5952">
      <w:pPr>
        <w:tabs>
          <w:tab w:val="left" w:pos="993"/>
        </w:tabs>
        <w:rPr>
          <w:color w:val="000000"/>
          <w:sz w:val="26"/>
          <w:szCs w:val="26"/>
        </w:rPr>
      </w:pPr>
    </w:p>
    <w:p w14:paraId="339F5A40" w14:textId="2B11A945" w:rsidR="002A5952" w:rsidRPr="00473FB4" w:rsidRDefault="002A5952" w:rsidP="002A5952">
      <w:pPr>
        <w:tabs>
          <w:tab w:val="left" w:pos="993"/>
        </w:tabs>
        <w:rPr>
          <w:color w:val="000000"/>
          <w:sz w:val="26"/>
          <w:szCs w:val="26"/>
        </w:rPr>
      </w:pPr>
      <w:r w:rsidRPr="00473FB4">
        <w:rPr>
          <w:color w:val="000000"/>
          <w:sz w:val="26"/>
          <w:szCs w:val="26"/>
        </w:rPr>
        <w:t>О внесении изменени</w:t>
      </w:r>
      <w:r w:rsidR="006B32D5" w:rsidRPr="00473FB4">
        <w:rPr>
          <w:color w:val="000000"/>
          <w:sz w:val="26"/>
          <w:szCs w:val="26"/>
        </w:rPr>
        <w:t>й</w:t>
      </w:r>
    </w:p>
    <w:p w14:paraId="03562232" w14:textId="77777777" w:rsidR="002A5952" w:rsidRPr="00473FB4" w:rsidRDefault="002A5952" w:rsidP="002A5952">
      <w:pPr>
        <w:tabs>
          <w:tab w:val="left" w:pos="993"/>
        </w:tabs>
        <w:rPr>
          <w:color w:val="000000"/>
          <w:sz w:val="26"/>
          <w:szCs w:val="26"/>
        </w:rPr>
      </w:pPr>
      <w:r w:rsidRPr="00473FB4">
        <w:rPr>
          <w:color w:val="000000"/>
          <w:sz w:val="26"/>
          <w:szCs w:val="26"/>
        </w:rPr>
        <w:t xml:space="preserve">в постановление Администрации </w:t>
      </w:r>
    </w:p>
    <w:p w14:paraId="1A6A7C95" w14:textId="77777777" w:rsidR="002A5952" w:rsidRPr="00473FB4" w:rsidRDefault="002A5952" w:rsidP="002A5952">
      <w:pPr>
        <w:tabs>
          <w:tab w:val="left" w:pos="993"/>
        </w:tabs>
        <w:rPr>
          <w:color w:val="000000"/>
          <w:sz w:val="26"/>
          <w:szCs w:val="26"/>
        </w:rPr>
      </w:pPr>
      <w:r w:rsidRPr="00473FB4">
        <w:rPr>
          <w:color w:val="000000"/>
          <w:sz w:val="26"/>
          <w:szCs w:val="26"/>
        </w:rPr>
        <w:t xml:space="preserve">города Когалыма </w:t>
      </w:r>
    </w:p>
    <w:p w14:paraId="023A1E40" w14:textId="3EF5F46B" w:rsidR="002A5952" w:rsidRPr="00473FB4" w:rsidRDefault="007939F1" w:rsidP="002A5952">
      <w:pPr>
        <w:tabs>
          <w:tab w:val="left" w:pos="993"/>
        </w:tabs>
        <w:rPr>
          <w:color w:val="000000"/>
          <w:sz w:val="26"/>
          <w:szCs w:val="26"/>
        </w:rPr>
      </w:pPr>
      <w:r w:rsidRPr="00473FB4">
        <w:rPr>
          <w:color w:val="000000"/>
          <w:sz w:val="26"/>
          <w:szCs w:val="26"/>
        </w:rPr>
        <w:t xml:space="preserve">от </w:t>
      </w:r>
      <w:r w:rsidR="009F2DFE">
        <w:rPr>
          <w:color w:val="000000"/>
          <w:sz w:val="26"/>
          <w:szCs w:val="26"/>
        </w:rPr>
        <w:t>15.03</w:t>
      </w:r>
      <w:r w:rsidRPr="00473FB4">
        <w:rPr>
          <w:color w:val="000000"/>
          <w:sz w:val="26"/>
          <w:szCs w:val="26"/>
        </w:rPr>
        <w:t>.2021 №</w:t>
      </w:r>
      <w:r w:rsidR="009F2DFE">
        <w:rPr>
          <w:color w:val="000000"/>
          <w:sz w:val="26"/>
          <w:szCs w:val="26"/>
        </w:rPr>
        <w:t>500</w:t>
      </w:r>
    </w:p>
    <w:p w14:paraId="0AA7209F" w14:textId="77777777" w:rsidR="00B22DDA" w:rsidRPr="00473FB4" w:rsidRDefault="00B22DDA" w:rsidP="00B22DDA">
      <w:pPr>
        <w:ind w:firstLine="851"/>
        <w:rPr>
          <w:sz w:val="26"/>
          <w:szCs w:val="26"/>
        </w:rPr>
      </w:pPr>
    </w:p>
    <w:p w14:paraId="64BE60DA" w14:textId="77777777" w:rsidR="005A577B" w:rsidRPr="00473FB4" w:rsidRDefault="005A577B" w:rsidP="00B22DDA">
      <w:pPr>
        <w:ind w:firstLine="851"/>
        <w:rPr>
          <w:sz w:val="26"/>
          <w:szCs w:val="26"/>
        </w:rPr>
      </w:pPr>
    </w:p>
    <w:p w14:paraId="14423F3A" w14:textId="2D18CD8E" w:rsidR="00406CFE" w:rsidRPr="00473FB4" w:rsidRDefault="00481FEB" w:rsidP="009B5268">
      <w:pPr>
        <w:autoSpaceDE w:val="0"/>
        <w:autoSpaceDN w:val="0"/>
        <w:adjustRightInd w:val="0"/>
        <w:ind w:firstLine="709"/>
        <w:contextualSpacing/>
        <w:jc w:val="both"/>
        <w:rPr>
          <w:sz w:val="26"/>
          <w:szCs w:val="26"/>
        </w:rPr>
      </w:pPr>
      <w:r w:rsidRPr="00481FEB">
        <w:rPr>
          <w:color w:val="000000" w:themeColor="text1"/>
          <w:sz w:val="26"/>
          <w:szCs w:val="26"/>
        </w:rPr>
        <w:t xml:space="preserve">В соответствии с Федеральным </w:t>
      </w:r>
      <w:r>
        <w:rPr>
          <w:color w:val="000000" w:themeColor="text1"/>
          <w:sz w:val="26"/>
          <w:szCs w:val="26"/>
        </w:rPr>
        <w:t>законом от 06.10.2003 №131-ФЗ «</w:t>
      </w:r>
      <w:r w:rsidRPr="00481FEB">
        <w:rPr>
          <w:color w:val="000000" w:themeColor="text1"/>
          <w:sz w:val="26"/>
          <w:szCs w:val="26"/>
        </w:rPr>
        <w:t>Об общих принципах организации местного самоуп</w:t>
      </w:r>
      <w:r>
        <w:rPr>
          <w:color w:val="000000" w:themeColor="text1"/>
          <w:sz w:val="26"/>
          <w:szCs w:val="26"/>
        </w:rPr>
        <w:t>равления в Российской Федерации»</w:t>
      </w:r>
      <w:r w:rsidRPr="00481FEB">
        <w:rPr>
          <w:color w:val="000000" w:themeColor="text1"/>
          <w:sz w:val="26"/>
          <w:szCs w:val="26"/>
        </w:rPr>
        <w:t xml:space="preserve">, постановлением Правительства Российской Федерации от 25.10.2023 </w:t>
      </w:r>
      <w:r>
        <w:rPr>
          <w:color w:val="000000" w:themeColor="text1"/>
          <w:sz w:val="26"/>
          <w:szCs w:val="26"/>
        </w:rPr>
        <w:t>№</w:t>
      </w:r>
      <w:r w:rsidRPr="00481FEB">
        <w:rPr>
          <w:color w:val="000000" w:themeColor="text1"/>
          <w:sz w:val="26"/>
          <w:szCs w:val="26"/>
        </w:rPr>
        <w:t xml:space="preserve">1782 </w:t>
      </w:r>
      <w:r>
        <w:rPr>
          <w:color w:val="000000" w:themeColor="text1"/>
          <w:sz w:val="26"/>
          <w:szCs w:val="26"/>
        </w:rPr>
        <w:t>«</w:t>
      </w:r>
      <w:r w:rsidRPr="00481FEB">
        <w:rPr>
          <w:color w:val="000000" w:themeColor="text1"/>
          <w:sz w:val="26"/>
          <w:szCs w:val="26"/>
        </w:rPr>
        <w:t>Об утверждении общих требований к нормативным правовым актам, муниципальным правовым актам, регулирующим предоставление из бюджетов субъектов Российской Федерации, местных бюджетов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проведение отборов получателей указанных субсидий, в том числе грантов в форме субсидий</w:t>
      </w:r>
      <w:r>
        <w:rPr>
          <w:color w:val="000000" w:themeColor="text1"/>
          <w:sz w:val="26"/>
          <w:szCs w:val="26"/>
        </w:rPr>
        <w:t>»</w:t>
      </w:r>
      <w:r w:rsidRPr="00481FEB">
        <w:rPr>
          <w:color w:val="000000" w:themeColor="text1"/>
          <w:sz w:val="26"/>
          <w:szCs w:val="26"/>
        </w:rPr>
        <w:t xml:space="preserve">, Уставом города Когалыма, </w:t>
      </w:r>
      <w:r w:rsidR="00406CFE" w:rsidRPr="00473FB4">
        <w:rPr>
          <w:sz w:val="26"/>
          <w:szCs w:val="26"/>
        </w:rPr>
        <w:t xml:space="preserve">в целях реализации муниципальной программы «Развитие агропромышленного комплекса в городе Когалыме», утвержденной постановлением Администрации города Когалыма от </w:t>
      </w:r>
      <w:r w:rsidR="00F55121">
        <w:rPr>
          <w:sz w:val="26"/>
          <w:szCs w:val="26"/>
        </w:rPr>
        <w:t>27.12.2024</w:t>
      </w:r>
      <w:r w:rsidR="00406CFE" w:rsidRPr="00473FB4">
        <w:rPr>
          <w:sz w:val="26"/>
          <w:szCs w:val="26"/>
        </w:rPr>
        <w:t xml:space="preserve"> №</w:t>
      </w:r>
      <w:r w:rsidR="00F55121">
        <w:rPr>
          <w:sz w:val="26"/>
          <w:szCs w:val="26"/>
        </w:rPr>
        <w:t>2618</w:t>
      </w:r>
      <w:r w:rsidR="00406CFE" w:rsidRPr="00473FB4">
        <w:rPr>
          <w:sz w:val="26"/>
          <w:szCs w:val="26"/>
        </w:rPr>
        <w:t>:</w:t>
      </w:r>
    </w:p>
    <w:p w14:paraId="5B7FD74D" w14:textId="77777777" w:rsidR="00C467A6" w:rsidRPr="00473FB4" w:rsidRDefault="00C467A6" w:rsidP="009B5268">
      <w:pPr>
        <w:autoSpaceDE w:val="0"/>
        <w:autoSpaceDN w:val="0"/>
        <w:adjustRightInd w:val="0"/>
        <w:ind w:firstLine="709"/>
        <w:contextualSpacing/>
        <w:jc w:val="both"/>
        <w:rPr>
          <w:spacing w:val="-6"/>
          <w:sz w:val="26"/>
          <w:szCs w:val="26"/>
        </w:rPr>
      </w:pPr>
    </w:p>
    <w:p w14:paraId="41701A6C" w14:textId="15E8ACC3" w:rsidR="005F4B92" w:rsidRPr="00473FB4" w:rsidRDefault="00406CFE" w:rsidP="009F2DFE">
      <w:pPr>
        <w:tabs>
          <w:tab w:val="left" w:pos="851"/>
        </w:tabs>
        <w:autoSpaceDE w:val="0"/>
        <w:autoSpaceDN w:val="0"/>
        <w:adjustRightInd w:val="0"/>
        <w:ind w:firstLine="709"/>
        <w:contextualSpacing/>
        <w:jc w:val="both"/>
        <w:rPr>
          <w:sz w:val="26"/>
          <w:szCs w:val="26"/>
        </w:rPr>
      </w:pPr>
      <w:r w:rsidRPr="00473FB4">
        <w:rPr>
          <w:sz w:val="26"/>
          <w:szCs w:val="26"/>
        </w:rPr>
        <w:t xml:space="preserve">1. </w:t>
      </w:r>
      <w:r w:rsidR="005F4B92" w:rsidRPr="00473FB4">
        <w:rPr>
          <w:sz w:val="26"/>
          <w:szCs w:val="26"/>
        </w:rPr>
        <w:t xml:space="preserve">В постановление Администрации города Когалыма от </w:t>
      </w:r>
      <w:r w:rsidR="009F2DFE">
        <w:rPr>
          <w:sz w:val="26"/>
          <w:szCs w:val="26"/>
        </w:rPr>
        <w:t>15.03</w:t>
      </w:r>
      <w:r w:rsidR="005F4B92" w:rsidRPr="00473FB4">
        <w:rPr>
          <w:sz w:val="26"/>
          <w:szCs w:val="26"/>
        </w:rPr>
        <w:t>.2021 №</w:t>
      </w:r>
      <w:r w:rsidR="009F2DFE">
        <w:rPr>
          <w:sz w:val="26"/>
          <w:szCs w:val="26"/>
        </w:rPr>
        <w:t>500</w:t>
      </w:r>
      <w:r w:rsidR="005F4B92" w:rsidRPr="00473FB4">
        <w:rPr>
          <w:sz w:val="26"/>
          <w:szCs w:val="26"/>
        </w:rPr>
        <w:t xml:space="preserve"> «</w:t>
      </w:r>
      <w:r w:rsidR="009F2DFE">
        <w:rPr>
          <w:sz w:val="26"/>
          <w:szCs w:val="26"/>
        </w:rPr>
        <w:t>О</w:t>
      </w:r>
      <w:r w:rsidR="009F2DFE" w:rsidRPr="009F2DFE">
        <w:rPr>
          <w:sz w:val="26"/>
          <w:szCs w:val="26"/>
        </w:rPr>
        <w:t>б утверждении порядков предоставления субсидий на поддержку</w:t>
      </w:r>
      <w:r w:rsidR="009F2DFE">
        <w:rPr>
          <w:sz w:val="26"/>
          <w:szCs w:val="26"/>
        </w:rPr>
        <w:t xml:space="preserve"> </w:t>
      </w:r>
      <w:r w:rsidR="009F2DFE" w:rsidRPr="009F2DFE">
        <w:rPr>
          <w:sz w:val="26"/>
          <w:szCs w:val="26"/>
        </w:rPr>
        <w:t>сельскохозяйственного производства и деятельности</w:t>
      </w:r>
      <w:r w:rsidR="009F2DFE">
        <w:rPr>
          <w:sz w:val="26"/>
          <w:szCs w:val="26"/>
        </w:rPr>
        <w:t xml:space="preserve"> </w:t>
      </w:r>
      <w:r w:rsidR="009F2DFE" w:rsidRPr="009F2DFE">
        <w:rPr>
          <w:sz w:val="26"/>
          <w:szCs w:val="26"/>
        </w:rPr>
        <w:t>по заготовке и переработке дикоросов</w:t>
      </w:r>
      <w:r w:rsidR="005F4B92" w:rsidRPr="00473FB4">
        <w:rPr>
          <w:sz w:val="26"/>
          <w:szCs w:val="26"/>
        </w:rPr>
        <w:t>» (далее – Постановление) внести следующие изменения:</w:t>
      </w:r>
    </w:p>
    <w:p w14:paraId="0B762450" w14:textId="491156DB" w:rsidR="00F55121" w:rsidRDefault="0073758D" w:rsidP="009B5268">
      <w:pPr>
        <w:tabs>
          <w:tab w:val="left" w:pos="851"/>
        </w:tabs>
        <w:autoSpaceDE w:val="0"/>
        <w:autoSpaceDN w:val="0"/>
        <w:adjustRightInd w:val="0"/>
        <w:ind w:firstLine="709"/>
        <w:contextualSpacing/>
        <w:jc w:val="both"/>
        <w:rPr>
          <w:sz w:val="26"/>
          <w:szCs w:val="26"/>
        </w:rPr>
      </w:pPr>
      <w:r w:rsidRPr="00473FB4">
        <w:rPr>
          <w:sz w:val="26"/>
          <w:szCs w:val="26"/>
        </w:rPr>
        <w:t xml:space="preserve">1.1. </w:t>
      </w:r>
      <w:r w:rsidR="00476280">
        <w:rPr>
          <w:sz w:val="26"/>
          <w:szCs w:val="26"/>
        </w:rPr>
        <w:t>В преамбуле Постановления</w:t>
      </w:r>
      <w:r w:rsidR="009F2DFE">
        <w:rPr>
          <w:sz w:val="26"/>
          <w:szCs w:val="26"/>
        </w:rPr>
        <w:t xml:space="preserve"> </w:t>
      </w:r>
      <w:r w:rsidR="001021CC">
        <w:rPr>
          <w:sz w:val="26"/>
          <w:szCs w:val="26"/>
        </w:rPr>
        <w:t>слова «</w:t>
      </w:r>
      <w:r w:rsidR="001021CC" w:rsidRPr="001021CC">
        <w:rPr>
          <w:sz w:val="26"/>
          <w:szCs w:val="26"/>
        </w:rPr>
        <w:t xml:space="preserve">11.10.2013 </w:t>
      </w:r>
      <w:r w:rsidR="001021CC">
        <w:rPr>
          <w:sz w:val="26"/>
          <w:szCs w:val="26"/>
        </w:rPr>
        <w:t>№</w:t>
      </w:r>
      <w:r w:rsidR="001021CC" w:rsidRPr="001021CC">
        <w:rPr>
          <w:sz w:val="26"/>
          <w:szCs w:val="26"/>
        </w:rPr>
        <w:t>2900</w:t>
      </w:r>
      <w:r w:rsidR="001021CC">
        <w:rPr>
          <w:sz w:val="26"/>
          <w:szCs w:val="26"/>
        </w:rPr>
        <w:t>» заменить словами «</w:t>
      </w:r>
      <w:r w:rsidR="001021CC" w:rsidRPr="001021CC">
        <w:rPr>
          <w:sz w:val="26"/>
          <w:szCs w:val="26"/>
        </w:rPr>
        <w:t>27.12.2024 №2618</w:t>
      </w:r>
      <w:r w:rsidR="001021CC">
        <w:rPr>
          <w:sz w:val="26"/>
          <w:szCs w:val="26"/>
        </w:rPr>
        <w:t>»</w:t>
      </w:r>
      <w:r w:rsidR="009F2DFE">
        <w:rPr>
          <w:sz w:val="26"/>
          <w:szCs w:val="26"/>
        </w:rPr>
        <w:t>.</w:t>
      </w:r>
    </w:p>
    <w:p w14:paraId="393DE1AE" w14:textId="00C72A47" w:rsidR="009F2DFE" w:rsidRDefault="009F2DFE" w:rsidP="009B5268">
      <w:pPr>
        <w:tabs>
          <w:tab w:val="left" w:pos="851"/>
        </w:tabs>
        <w:autoSpaceDE w:val="0"/>
        <w:autoSpaceDN w:val="0"/>
        <w:adjustRightInd w:val="0"/>
        <w:ind w:firstLine="709"/>
        <w:contextualSpacing/>
        <w:jc w:val="both"/>
        <w:rPr>
          <w:sz w:val="26"/>
          <w:szCs w:val="26"/>
        </w:rPr>
      </w:pPr>
      <w:r>
        <w:rPr>
          <w:sz w:val="26"/>
          <w:szCs w:val="26"/>
        </w:rPr>
        <w:t>1.2. в подпункте 1.3. Постановления слова «приложению 4» заменить словами «приложению 3».</w:t>
      </w:r>
    </w:p>
    <w:p w14:paraId="3AF4CB72" w14:textId="525480D7" w:rsidR="00E90881" w:rsidRPr="00E90881" w:rsidRDefault="009F2DFE" w:rsidP="00E90881">
      <w:pPr>
        <w:tabs>
          <w:tab w:val="left" w:pos="851"/>
        </w:tabs>
        <w:autoSpaceDE w:val="0"/>
        <w:autoSpaceDN w:val="0"/>
        <w:adjustRightInd w:val="0"/>
        <w:ind w:firstLine="709"/>
        <w:contextualSpacing/>
        <w:jc w:val="both"/>
        <w:rPr>
          <w:sz w:val="26"/>
          <w:szCs w:val="26"/>
        </w:rPr>
      </w:pPr>
      <w:r>
        <w:rPr>
          <w:sz w:val="26"/>
          <w:szCs w:val="26"/>
        </w:rPr>
        <w:t xml:space="preserve">1.3. </w:t>
      </w:r>
      <w:r w:rsidR="00E90881">
        <w:rPr>
          <w:sz w:val="26"/>
          <w:szCs w:val="26"/>
        </w:rPr>
        <w:t xml:space="preserve">подпункт 1.4. Постановления изложить в следующей редакции: </w:t>
      </w:r>
      <w:r w:rsidR="00E90881" w:rsidRPr="00E90881">
        <w:rPr>
          <w:sz w:val="26"/>
          <w:szCs w:val="26"/>
        </w:rPr>
        <w:t>«</w:t>
      </w:r>
      <w:hyperlink w:anchor="P3726">
        <w:r w:rsidR="00E90881" w:rsidRPr="00E90881">
          <w:rPr>
            <w:sz w:val="26"/>
            <w:szCs w:val="26"/>
          </w:rPr>
          <w:t>Положение</w:t>
        </w:r>
      </w:hyperlink>
      <w:r w:rsidR="00E90881" w:rsidRPr="00E90881">
        <w:rPr>
          <w:sz w:val="26"/>
          <w:szCs w:val="26"/>
        </w:rPr>
        <w:t xml:space="preserve"> о рабочей группе по рассмотрению заявок участников отбора на получение субсидий на поддержку сельскохозяйственного производства и деятельности по заготовке и переработке дикоросов согласно приложению 4 к настоящему постановлению.».</w:t>
      </w:r>
    </w:p>
    <w:p w14:paraId="54C326F5" w14:textId="3422293D" w:rsidR="00E90881" w:rsidRPr="003875CC" w:rsidRDefault="00E90881" w:rsidP="00E90881">
      <w:pPr>
        <w:ind w:firstLine="709"/>
        <w:contextualSpacing/>
        <w:jc w:val="both"/>
        <w:rPr>
          <w:sz w:val="26"/>
          <w:szCs w:val="26"/>
        </w:rPr>
      </w:pPr>
      <w:r w:rsidRPr="003875CC">
        <w:rPr>
          <w:sz w:val="26"/>
          <w:szCs w:val="26"/>
        </w:rPr>
        <w:t>1.</w:t>
      </w:r>
      <w:r>
        <w:rPr>
          <w:sz w:val="26"/>
          <w:szCs w:val="26"/>
        </w:rPr>
        <w:t>4</w:t>
      </w:r>
      <w:r w:rsidRPr="003875CC">
        <w:rPr>
          <w:sz w:val="26"/>
          <w:szCs w:val="26"/>
        </w:rPr>
        <w:t>. Приложение 1 к Постановлению изложить в редакции согласно приложению 1 к настоящему постановлению.</w:t>
      </w:r>
    </w:p>
    <w:p w14:paraId="5DBA65F6" w14:textId="73738D11" w:rsidR="00E90881" w:rsidRPr="003875CC" w:rsidRDefault="00E90881" w:rsidP="00E90881">
      <w:pPr>
        <w:ind w:firstLine="709"/>
        <w:contextualSpacing/>
        <w:jc w:val="both"/>
        <w:rPr>
          <w:sz w:val="26"/>
          <w:szCs w:val="26"/>
        </w:rPr>
      </w:pPr>
      <w:r w:rsidRPr="003875CC">
        <w:rPr>
          <w:sz w:val="26"/>
          <w:szCs w:val="26"/>
        </w:rPr>
        <w:t>1.</w:t>
      </w:r>
      <w:r>
        <w:rPr>
          <w:sz w:val="26"/>
          <w:szCs w:val="26"/>
        </w:rPr>
        <w:t>5</w:t>
      </w:r>
      <w:r w:rsidRPr="003875CC">
        <w:rPr>
          <w:sz w:val="26"/>
          <w:szCs w:val="26"/>
        </w:rPr>
        <w:t>. Приложение 2 к Постановлению изложить в редакции согласно приложению 2 к настоящему постановлению.</w:t>
      </w:r>
    </w:p>
    <w:p w14:paraId="52E669DB" w14:textId="2CDCE706" w:rsidR="00E90881" w:rsidRPr="003875CC" w:rsidRDefault="00E90881" w:rsidP="00E90881">
      <w:pPr>
        <w:ind w:firstLine="709"/>
        <w:contextualSpacing/>
        <w:jc w:val="both"/>
        <w:rPr>
          <w:sz w:val="26"/>
          <w:szCs w:val="26"/>
        </w:rPr>
      </w:pPr>
      <w:r>
        <w:rPr>
          <w:sz w:val="26"/>
          <w:szCs w:val="26"/>
        </w:rPr>
        <w:t>1.6</w:t>
      </w:r>
      <w:r w:rsidRPr="003875CC">
        <w:rPr>
          <w:sz w:val="26"/>
          <w:szCs w:val="26"/>
        </w:rPr>
        <w:t>. Приложение 3 к Постановлению изложить в редакции согласно приложению 3 к настоящему постановлению.</w:t>
      </w:r>
    </w:p>
    <w:p w14:paraId="6C77C814" w14:textId="2157FE33" w:rsidR="00E90881" w:rsidRPr="003875CC" w:rsidRDefault="00E90881" w:rsidP="00E90881">
      <w:pPr>
        <w:ind w:firstLine="709"/>
        <w:contextualSpacing/>
        <w:jc w:val="both"/>
        <w:rPr>
          <w:sz w:val="26"/>
          <w:szCs w:val="26"/>
        </w:rPr>
      </w:pPr>
      <w:r w:rsidRPr="003875CC">
        <w:rPr>
          <w:sz w:val="26"/>
          <w:szCs w:val="26"/>
        </w:rPr>
        <w:lastRenderedPageBreak/>
        <w:t>1.</w:t>
      </w:r>
      <w:r>
        <w:rPr>
          <w:sz w:val="26"/>
          <w:szCs w:val="26"/>
        </w:rPr>
        <w:t>7</w:t>
      </w:r>
      <w:r w:rsidRPr="003875CC">
        <w:rPr>
          <w:sz w:val="26"/>
          <w:szCs w:val="26"/>
        </w:rPr>
        <w:t>. Приложение 4 к Постановлению изложить в редакции согласно приложению 4 к настоящему постановлению.</w:t>
      </w:r>
    </w:p>
    <w:p w14:paraId="7702AAEC" w14:textId="77777777" w:rsidR="006F36ED" w:rsidRPr="00D908BE" w:rsidRDefault="006F36ED" w:rsidP="009B5268">
      <w:pPr>
        <w:tabs>
          <w:tab w:val="left" w:pos="851"/>
        </w:tabs>
        <w:autoSpaceDE w:val="0"/>
        <w:autoSpaceDN w:val="0"/>
        <w:adjustRightInd w:val="0"/>
        <w:ind w:firstLine="709"/>
        <w:contextualSpacing/>
        <w:jc w:val="both"/>
        <w:rPr>
          <w:sz w:val="26"/>
          <w:szCs w:val="26"/>
        </w:rPr>
      </w:pPr>
    </w:p>
    <w:p w14:paraId="270C96B8" w14:textId="3F6D82B2" w:rsidR="00846E50" w:rsidRPr="00473FB4" w:rsidRDefault="00846E50" w:rsidP="009B5268">
      <w:pPr>
        <w:tabs>
          <w:tab w:val="left" w:pos="851"/>
        </w:tabs>
        <w:autoSpaceDE w:val="0"/>
        <w:autoSpaceDN w:val="0"/>
        <w:adjustRightInd w:val="0"/>
        <w:ind w:firstLine="709"/>
        <w:contextualSpacing/>
        <w:jc w:val="both"/>
        <w:rPr>
          <w:sz w:val="26"/>
          <w:szCs w:val="26"/>
        </w:rPr>
      </w:pPr>
      <w:r w:rsidRPr="00473FB4">
        <w:rPr>
          <w:sz w:val="26"/>
          <w:szCs w:val="26"/>
        </w:rPr>
        <w:t xml:space="preserve">2. </w:t>
      </w:r>
      <w:r w:rsidR="006F36ED">
        <w:rPr>
          <w:sz w:val="26"/>
          <w:szCs w:val="26"/>
        </w:rPr>
        <w:t xml:space="preserve">Постановление Администрации города Когалыма </w:t>
      </w:r>
      <w:r w:rsidR="006F36ED" w:rsidRPr="00473FB4">
        <w:rPr>
          <w:sz w:val="26"/>
          <w:szCs w:val="26"/>
        </w:rPr>
        <w:t xml:space="preserve">от </w:t>
      </w:r>
      <w:r w:rsidR="006F36ED">
        <w:rPr>
          <w:sz w:val="26"/>
          <w:szCs w:val="26"/>
        </w:rPr>
        <w:t>18.04.2024</w:t>
      </w:r>
      <w:r w:rsidR="006F36ED" w:rsidRPr="00473FB4">
        <w:rPr>
          <w:sz w:val="26"/>
          <w:szCs w:val="26"/>
        </w:rPr>
        <w:t xml:space="preserve"> №</w:t>
      </w:r>
      <w:r w:rsidR="005C7DB8">
        <w:rPr>
          <w:sz w:val="26"/>
          <w:szCs w:val="26"/>
        </w:rPr>
        <w:t>757</w:t>
      </w:r>
      <w:r w:rsidR="006F36ED" w:rsidRPr="00473FB4">
        <w:rPr>
          <w:sz w:val="26"/>
          <w:szCs w:val="26"/>
        </w:rPr>
        <w:t xml:space="preserve"> «</w:t>
      </w:r>
      <w:r w:rsidR="006F36ED" w:rsidRPr="00473FB4">
        <w:rPr>
          <w:rFonts w:eastAsia="Calibri"/>
          <w:spacing w:val="-6"/>
          <w:sz w:val="26"/>
          <w:szCs w:val="26"/>
          <w:lang w:eastAsia="en-US"/>
        </w:rPr>
        <w:t>О внесении изменений в постановление Администрации горо</w:t>
      </w:r>
      <w:r w:rsidR="006F36ED">
        <w:rPr>
          <w:rFonts w:eastAsia="Calibri"/>
          <w:spacing w:val="-6"/>
          <w:sz w:val="26"/>
          <w:szCs w:val="26"/>
          <w:lang w:eastAsia="en-US"/>
        </w:rPr>
        <w:t xml:space="preserve">да Когалыма от </w:t>
      </w:r>
      <w:r w:rsidR="005C7DB8">
        <w:rPr>
          <w:rFonts w:eastAsia="Calibri"/>
          <w:spacing w:val="-6"/>
          <w:sz w:val="26"/>
          <w:szCs w:val="26"/>
          <w:lang w:eastAsia="en-US"/>
        </w:rPr>
        <w:t>15.03.2021 №757</w:t>
      </w:r>
      <w:r w:rsidR="006F36ED">
        <w:rPr>
          <w:rFonts w:eastAsia="Calibri"/>
          <w:spacing w:val="-6"/>
          <w:sz w:val="26"/>
          <w:szCs w:val="26"/>
          <w:lang w:eastAsia="en-US"/>
        </w:rPr>
        <w:t>» признать утратившим силу.</w:t>
      </w:r>
    </w:p>
    <w:p w14:paraId="42DA07E4" w14:textId="77777777" w:rsidR="003B3EC0" w:rsidRPr="00473FB4" w:rsidRDefault="003B3EC0" w:rsidP="009B5268">
      <w:pPr>
        <w:tabs>
          <w:tab w:val="left" w:pos="851"/>
        </w:tabs>
        <w:autoSpaceDE w:val="0"/>
        <w:autoSpaceDN w:val="0"/>
        <w:adjustRightInd w:val="0"/>
        <w:ind w:firstLine="709"/>
        <w:contextualSpacing/>
        <w:jc w:val="both"/>
        <w:rPr>
          <w:sz w:val="26"/>
          <w:szCs w:val="26"/>
        </w:rPr>
      </w:pPr>
    </w:p>
    <w:p w14:paraId="07385C38" w14:textId="1E3734F9" w:rsidR="00C467A6" w:rsidRPr="00473FB4" w:rsidRDefault="00846E50" w:rsidP="009B5268">
      <w:pPr>
        <w:pStyle w:val="ConsPlusNormal"/>
        <w:tabs>
          <w:tab w:val="left" w:pos="993"/>
        </w:tabs>
        <w:ind w:firstLine="709"/>
        <w:contextualSpacing/>
        <w:jc w:val="both"/>
        <w:rPr>
          <w:rFonts w:ascii="Times New Roman" w:hAnsi="Times New Roman" w:cs="Times New Roman"/>
          <w:sz w:val="26"/>
          <w:szCs w:val="26"/>
        </w:rPr>
      </w:pPr>
      <w:r w:rsidRPr="00473FB4">
        <w:rPr>
          <w:rFonts w:ascii="Times New Roman" w:eastAsiaTheme="minorHAnsi" w:hAnsi="Times New Roman" w:cs="Times New Roman"/>
          <w:color w:val="000000" w:themeColor="text1"/>
          <w:spacing w:val="-6"/>
          <w:sz w:val="26"/>
          <w:szCs w:val="26"/>
          <w:lang w:eastAsia="en-US"/>
        </w:rPr>
        <w:t>3</w:t>
      </w:r>
      <w:r w:rsidR="00C467A6" w:rsidRPr="00473FB4">
        <w:rPr>
          <w:rFonts w:ascii="Times New Roman" w:eastAsiaTheme="minorHAnsi" w:hAnsi="Times New Roman" w:cs="Times New Roman"/>
          <w:color w:val="000000" w:themeColor="text1"/>
          <w:spacing w:val="-6"/>
          <w:sz w:val="26"/>
          <w:szCs w:val="26"/>
          <w:lang w:eastAsia="en-US"/>
        </w:rPr>
        <w:t>. Управлению инвестиционной деятельности и развития предпринимательства Администрации города Когалыма (В.И.Феоктистов) направить в юридическое управление Администрации города Когалыма текст</w:t>
      </w:r>
      <w:r w:rsidR="00C467A6" w:rsidRPr="00473FB4">
        <w:rPr>
          <w:rFonts w:ascii="Times New Roman" w:hAnsi="Times New Roman" w:cs="Times New Roman"/>
          <w:sz w:val="26"/>
          <w:szCs w:val="26"/>
        </w:rPr>
        <w:t xml:space="preserve"> постановления</w:t>
      </w:r>
      <w:r w:rsidR="00E42ED7" w:rsidRPr="00473FB4">
        <w:rPr>
          <w:rFonts w:ascii="Times New Roman" w:hAnsi="Times New Roman" w:cs="Times New Roman"/>
          <w:sz w:val="26"/>
          <w:szCs w:val="26"/>
        </w:rPr>
        <w:t xml:space="preserve"> и приложени</w:t>
      </w:r>
      <w:r w:rsidR="00B764CF" w:rsidRPr="00473FB4">
        <w:rPr>
          <w:rFonts w:ascii="Times New Roman" w:hAnsi="Times New Roman" w:cs="Times New Roman"/>
          <w:sz w:val="26"/>
          <w:szCs w:val="26"/>
        </w:rPr>
        <w:t>е</w:t>
      </w:r>
      <w:r w:rsidR="00E42ED7" w:rsidRPr="00473FB4">
        <w:rPr>
          <w:rFonts w:ascii="Times New Roman" w:hAnsi="Times New Roman" w:cs="Times New Roman"/>
          <w:sz w:val="26"/>
          <w:szCs w:val="26"/>
        </w:rPr>
        <w:t xml:space="preserve"> к нему</w:t>
      </w:r>
      <w:r w:rsidR="00C467A6" w:rsidRPr="00473FB4">
        <w:rPr>
          <w:rFonts w:ascii="Times New Roman" w:hAnsi="Times New Roman" w:cs="Times New Roman"/>
          <w:sz w:val="26"/>
          <w:szCs w:val="26"/>
        </w:rPr>
        <w:t>, его реквизиты, сведения об источнике официального опубликования в порядке и сроки, предусмотренные распоряжением Администрации города Когалыма от 19.06.2013 №149-р</w:t>
      </w:r>
      <w:r w:rsidR="00C9566E" w:rsidRPr="00473FB4">
        <w:rPr>
          <w:rFonts w:ascii="Times New Roman" w:hAnsi="Times New Roman" w:cs="Times New Roman"/>
          <w:sz w:val="26"/>
          <w:szCs w:val="26"/>
        </w:rPr>
        <w:t xml:space="preserve"> </w:t>
      </w:r>
      <w:r w:rsidR="00C467A6" w:rsidRPr="00473FB4">
        <w:rPr>
          <w:rFonts w:ascii="Times New Roman" w:hAnsi="Times New Roman" w:cs="Times New Roman"/>
          <w:sz w:val="26"/>
          <w:szCs w:val="26"/>
        </w:rPr>
        <w:t xml:space="preserve">«О мерах по формированию регистра муниципальных нормативных правовых актов </w:t>
      </w:r>
      <w:r w:rsidR="005A577B" w:rsidRPr="00473FB4">
        <w:rPr>
          <w:rFonts w:ascii="Times New Roman" w:hAnsi="Times New Roman" w:cs="Times New Roman"/>
          <w:sz w:val="26"/>
          <w:szCs w:val="26"/>
        </w:rPr>
        <w:t xml:space="preserve"> </w:t>
      </w:r>
      <w:r w:rsidR="00C467A6" w:rsidRPr="00473FB4">
        <w:rPr>
          <w:rFonts w:ascii="Times New Roman" w:hAnsi="Times New Roman" w:cs="Times New Roman"/>
          <w:sz w:val="26"/>
          <w:szCs w:val="26"/>
        </w:rPr>
        <w:t>Ханты-Мансийского автономного округа - Югры» для дальнейшего направления в Управление государственной регистрации нормативных правовых актов Аппарата Губернатора Ханты-Мансийского</w:t>
      </w:r>
      <w:r w:rsidR="009B5268">
        <w:rPr>
          <w:rFonts w:ascii="Times New Roman" w:hAnsi="Times New Roman" w:cs="Times New Roman"/>
          <w:sz w:val="26"/>
          <w:szCs w:val="26"/>
        </w:rPr>
        <w:t xml:space="preserve"> </w:t>
      </w:r>
      <w:r w:rsidR="00C467A6" w:rsidRPr="00473FB4">
        <w:rPr>
          <w:rFonts w:ascii="Times New Roman" w:hAnsi="Times New Roman" w:cs="Times New Roman"/>
          <w:sz w:val="26"/>
          <w:szCs w:val="26"/>
        </w:rPr>
        <w:t>автономного округа - Югры.</w:t>
      </w:r>
    </w:p>
    <w:p w14:paraId="231C2592" w14:textId="77777777" w:rsidR="003B3EC0" w:rsidRPr="00473FB4" w:rsidRDefault="003B3EC0" w:rsidP="009B5268">
      <w:pPr>
        <w:pStyle w:val="ConsPlusNormal"/>
        <w:tabs>
          <w:tab w:val="left" w:pos="993"/>
        </w:tabs>
        <w:ind w:firstLine="709"/>
        <w:contextualSpacing/>
        <w:jc w:val="both"/>
        <w:rPr>
          <w:rFonts w:ascii="Times New Roman" w:hAnsi="Times New Roman" w:cs="Times New Roman"/>
          <w:sz w:val="26"/>
          <w:szCs w:val="26"/>
        </w:rPr>
      </w:pPr>
    </w:p>
    <w:p w14:paraId="6C60F9A1" w14:textId="14DD617D" w:rsidR="00846E50" w:rsidRPr="00473FB4" w:rsidRDefault="00846E50" w:rsidP="009B5268">
      <w:pPr>
        <w:pStyle w:val="ConsPlusNormal"/>
        <w:tabs>
          <w:tab w:val="left" w:pos="993"/>
        </w:tabs>
        <w:ind w:firstLine="709"/>
        <w:contextualSpacing/>
        <w:jc w:val="both"/>
        <w:rPr>
          <w:rFonts w:ascii="Times New Roman" w:hAnsi="Times New Roman" w:cs="Times New Roman"/>
          <w:sz w:val="26"/>
          <w:szCs w:val="26"/>
        </w:rPr>
      </w:pPr>
      <w:r w:rsidRPr="00473FB4">
        <w:rPr>
          <w:rFonts w:ascii="Times New Roman" w:hAnsi="Times New Roman" w:cs="Times New Roman"/>
          <w:sz w:val="26"/>
          <w:szCs w:val="26"/>
        </w:rPr>
        <w:t>4. Настоящее постановление распространяет свое действие на правоотношения, возникшие с 01.01.202</w:t>
      </w:r>
      <w:r w:rsidR="006F36ED">
        <w:rPr>
          <w:rFonts w:ascii="Times New Roman" w:hAnsi="Times New Roman" w:cs="Times New Roman"/>
          <w:sz w:val="26"/>
          <w:szCs w:val="26"/>
        </w:rPr>
        <w:t>5</w:t>
      </w:r>
      <w:r w:rsidRPr="00473FB4">
        <w:rPr>
          <w:rFonts w:ascii="Times New Roman" w:hAnsi="Times New Roman" w:cs="Times New Roman"/>
          <w:sz w:val="26"/>
          <w:szCs w:val="26"/>
        </w:rPr>
        <w:t>.</w:t>
      </w:r>
    </w:p>
    <w:p w14:paraId="0FB5C0BA" w14:textId="77777777" w:rsidR="003B3EC0" w:rsidRPr="00473FB4" w:rsidRDefault="003B3EC0" w:rsidP="009B5268">
      <w:pPr>
        <w:pStyle w:val="ConsPlusNormal"/>
        <w:tabs>
          <w:tab w:val="left" w:pos="993"/>
        </w:tabs>
        <w:ind w:firstLine="709"/>
        <w:contextualSpacing/>
        <w:jc w:val="both"/>
        <w:rPr>
          <w:rFonts w:ascii="Times New Roman" w:hAnsi="Times New Roman" w:cs="Times New Roman"/>
          <w:sz w:val="26"/>
          <w:szCs w:val="26"/>
        </w:rPr>
      </w:pPr>
    </w:p>
    <w:p w14:paraId="5B399D75" w14:textId="5D2E4D6D" w:rsidR="00476280" w:rsidRPr="00A83E45" w:rsidRDefault="00846E50" w:rsidP="009B5268">
      <w:pPr>
        <w:pStyle w:val="a7"/>
        <w:spacing w:line="240" w:lineRule="auto"/>
        <w:ind w:left="0" w:firstLine="709"/>
        <w:rPr>
          <w:rFonts w:ascii="Times New Roman" w:hAnsi="Times New Roman"/>
          <w:sz w:val="26"/>
          <w:szCs w:val="26"/>
        </w:rPr>
      </w:pPr>
      <w:r w:rsidRPr="00473FB4">
        <w:rPr>
          <w:rFonts w:ascii="Times New Roman" w:hAnsi="Times New Roman"/>
          <w:sz w:val="26"/>
          <w:szCs w:val="26"/>
        </w:rPr>
        <w:t>5</w:t>
      </w:r>
      <w:r w:rsidR="00C467A6" w:rsidRPr="00473FB4">
        <w:rPr>
          <w:rFonts w:ascii="Times New Roman" w:hAnsi="Times New Roman"/>
          <w:sz w:val="26"/>
          <w:szCs w:val="26"/>
        </w:rPr>
        <w:t xml:space="preserve">. </w:t>
      </w:r>
      <w:r w:rsidR="00476280" w:rsidRPr="002979A8">
        <w:rPr>
          <w:rFonts w:ascii="Times New Roman" w:hAnsi="Times New Roman"/>
          <w:sz w:val="26"/>
          <w:szCs w:val="26"/>
        </w:rPr>
        <w:t>Опубликовать наст</w:t>
      </w:r>
      <w:r w:rsidR="00476280">
        <w:rPr>
          <w:rFonts w:ascii="Times New Roman" w:hAnsi="Times New Roman"/>
          <w:sz w:val="26"/>
          <w:szCs w:val="26"/>
        </w:rPr>
        <w:t>оящее постановление и приложени</w:t>
      </w:r>
      <w:r w:rsidR="00DD5C6B">
        <w:rPr>
          <w:rFonts w:ascii="Times New Roman" w:hAnsi="Times New Roman"/>
          <w:sz w:val="26"/>
          <w:szCs w:val="26"/>
        </w:rPr>
        <w:t>е</w:t>
      </w:r>
      <w:r w:rsidR="00476280" w:rsidRPr="002979A8">
        <w:rPr>
          <w:rFonts w:ascii="Times New Roman" w:hAnsi="Times New Roman"/>
          <w:sz w:val="26"/>
          <w:szCs w:val="26"/>
        </w:rPr>
        <w:t xml:space="preserve"> к нему</w:t>
      </w:r>
      <w:r w:rsidR="00476280">
        <w:rPr>
          <w:rFonts w:ascii="Times New Roman" w:hAnsi="Times New Roman"/>
          <w:sz w:val="26"/>
          <w:szCs w:val="26"/>
        </w:rPr>
        <w:t xml:space="preserve"> в </w:t>
      </w:r>
      <w:r w:rsidR="00476280" w:rsidRPr="002979A8">
        <w:rPr>
          <w:rFonts w:ascii="Times New Roman" w:hAnsi="Times New Roman"/>
          <w:sz w:val="26"/>
          <w:szCs w:val="26"/>
        </w:rPr>
        <w:t>сетевом издании «Когалымский вестник»</w:t>
      </w:r>
      <w:r w:rsidR="00476280">
        <w:rPr>
          <w:rFonts w:ascii="Times New Roman" w:hAnsi="Times New Roman"/>
          <w:sz w:val="26"/>
          <w:szCs w:val="26"/>
        </w:rPr>
        <w:t xml:space="preserve">: </w:t>
      </w:r>
      <w:r w:rsidR="00476280" w:rsidRPr="002979A8">
        <w:rPr>
          <w:rFonts w:ascii="Times New Roman" w:hAnsi="Times New Roman"/>
          <w:sz w:val="26"/>
          <w:szCs w:val="26"/>
          <w:lang w:val="en-US"/>
        </w:rPr>
        <w:t>KOGVESTI</w:t>
      </w:r>
      <w:r w:rsidR="00476280" w:rsidRPr="002979A8">
        <w:rPr>
          <w:rFonts w:ascii="Times New Roman" w:hAnsi="Times New Roman"/>
          <w:sz w:val="26"/>
          <w:szCs w:val="26"/>
        </w:rPr>
        <w:t>.</w:t>
      </w:r>
      <w:r w:rsidR="00476280" w:rsidRPr="002979A8">
        <w:rPr>
          <w:rFonts w:ascii="Times New Roman" w:hAnsi="Times New Roman"/>
          <w:sz w:val="26"/>
          <w:szCs w:val="26"/>
          <w:lang w:val="en-US"/>
        </w:rPr>
        <w:t>RU</w:t>
      </w:r>
      <w:r w:rsidR="00476280">
        <w:rPr>
          <w:rFonts w:ascii="Times New Roman" w:hAnsi="Times New Roman"/>
          <w:sz w:val="26"/>
          <w:szCs w:val="26"/>
        </w:rPr>
        <w:t>, ЭЛ №ФС 77 – 85332 от 15.05.2023 и р</w:t>
      </w:r>
      <w:r w:rsidR="00476280" w:rsidRPr="002979A8">
        <w:rPr>
          <w:rFonts w:ascii="Times New Roman" w:hAnsi="Times New Roman"/>
          <w:sz w:val="26"/>
          <w:szCs w:val="26"/>
        </w:rPr>
        <w:t xml:space="preserve">азместить на официальном сайте </w:t>
      </w:r>
      <w:r w:rsidR="00476280">
        <w:rPr>
          <w:rFonts w:ascii="Times New Roman" w:hAnsi="Times New Roman"/>
          <w:sz w:val="26"/>
          <w:szCs w:val="26"/>
        </w:rPr>
        <w:t>органов местного самоуправления</w:t>
      </w:r>
      <w:r w:rsidR="00476280" w:rsidRPr="002979A8">
        <w:rPr>
          <w:rFonts w:ascii="Times New Roman" w:hAnsi="Times New Roman"/>
          <w:sz w:val="26"/>
          <w:szCs w:val="26"/>
        </w:rPr>
        <w:t xml:space="preserve"> города Когалыма </w:t>
      </w:r>
      <w:r w:rsidR="00476280">
        <w:rPr>
          <w:rFonts w:ascii="Times New Roman" w:hAnsi="Times New Roman"/>
          <w:sz w:val="26"/>
          <w:szCs w:val="26"/>
        </w:rPr>
        <w:t xml:space="preserve">в </w:t>
      </w:r>
      <w:r w:rsidR="00476280" w:rsidRPr="002979A8">
        <w:rPr>
          <w:rFonts w:ascii="Times New Roman" w:hAnsi="Times New Roman"/>
          <w:sz w:val="26"/>
          <w:szCs w:val="26"/>
        </w:rPr>
        <w:t>информационно-телекоммуникационной сети Интернет (</w:t>
      </w:r>
      <w:r w:rsidR="00476280" w:rsidRPr="009B5268">
        <w:rPr>
          <w:rFonts w:ascii="Times New Roman" w:hAnsi="Times New Roman"/>
          <w:sz w:val="26"/>
          <w:szCs w:val="26"/>
          <w:lang w:val="en-US"/>
        </w:rPr>
        <w:t>www</w:t>
      </w:r>
      <w:r w:rsidR="00476280" w:rsidRPr="009B5268">
        <w:rPr>
          <w:rFonts w:ascii="Times New Roman" w:hAnsi="Times New Roman"/>
          <w:sz w:val="26"/>
          <w:szCs w:val="26"/>
        </w:rPr>
        <w:t>.</w:t>
      </w:r>
      <w:r w:rsidR="00476280" w:rsidRPr="009B5268">
        <w:rPr>
          <w:rFonts w:ascii="Times New Roman" w:hAnsi="Times New Roman"/>
          <w:sz w:val="26"/>
          <w:szCs w:val="26"/>
          <w:lang w:val="en-US"/>
        </w:rPr>
        <w:t>admkogalym</w:t>
      </w:r>
      <w:r w:rsidR="00476280" w:rsidRPr="009B5268">
        <w:rPr>
          <w:rFonts w:ascii="Times New Roman" w:hAnsi="Times New Roman"/>
          <w:sz w:val="26"/>
          <w:szCs w:val="26"/>
        </w:rPr>
        <w:t>.</w:t>
      </w:r>
      <w:r w:rsidR="00476280" w:rsidRPr="009B5268">
        <w:rPr>
          <w:rFonts w:ascii="Times New Roman" w:hAnsi="Times New Roman"/>
          <w:sz w:val="26"/>
          <w:szCs w:val="26"/>
          <w:lang w:val="en-US"/>
        </w:rPr>
        <w:t>ru</w:t>
      </w:r>
      <w:r w:rsidR="00476280" w:rsidRPr="002979A8">
        <w:rPr>
          <w:rFonts w:ascii="Times New Roman" w:hAnsi="Times New Roman"/>
          <w:sz w:val="26"/>
          <w:szCs w:val="26"/>
        </w:rPr>
        <w:t>)</w:t>
      </w:r>
      <w:r w:rsidR="00476280" w:rsidRPr="00633139">
        <w:t>.</w:t>
      </w:r>
    </w:p>
    <w:p w14:paraId="5CA6750C" w14:textId="15683EB0" w:rsidR="00C467A6" w:rsidRPr="00473FB4" w:rsidRDefault="00C467A6" w:rsidP="009B5268">
      <w:pPr>
        <w:pStyle w:val="ConsPlusNormal"/>
        <w:tabs>
          <w:tab w:val="left" w:pos="993"/>
        </w:tabs>
        <w:ind w:firstLine="709"/>
        <w:contextualSpacing/>
        <w:jc w:val="both"/>
        <w:rPr>
          <w:rFonts w:ascii="Times New Roman" w:hAnsi="Times New Roman" w:cs="Times New Roman"/>
          <w:sz w:val="26"/>
          <w:szCs w:val="26"/>
        </w:rPr>
      </w:pPr>
    </w:p>
    <w:p w14:paraId="06D80B39" w14:textId="45B28A7F" w:rsidR="00C95832" w:rsidRPr="00473FB4" w:rsidRDefault="00846E50" w:rsidP="009B5268">
      <w:pPr>
        <w:pStyle w:val="ConsPlusNormal"/>
        <w:tabs>
          <w:tab w:val="left" w:pos="993"/>
          <w:tab w:val="left" w:pos="1134"/>
        </w:tabs>
        <w:ind w:firstLine="709"/>
        <w:contextualSpacing/>
        <w:jc w:val="both"/>
        <w:rPr>
          <w:rFonts w:ascii="Times New Roman" w:hAnsi="Times New Roman" w:cs="Times New Roman"/>
          <w:sz w:val="26"/>
          <w:szCs w:val="26"/>
        </w:rPr>
      </w:pPr>
      <w:r w:rsidRPr="00473FB4">
        <w:rPr>
          <w:rFonts w:ascii="Times New Roman" w:hAnsi="Times New Roman" w:cs="Times New Roman"/>
          <w:sz w:val="26"/>
          <w:szCs w:val="26"/>
        </w:rPr>
        <w:t>6</w:t>
      </w:r>
      <w:r w:rsidR="00C95832" w:rsidRPr="00473FB4">
        <w:rPr>
          <w:rFonts w:ascii="Times New Roman" w:hAnsi="Times New Roman" w:cs="Times New Roman"/>
          <w:sz w:val="26"/>
          <w:szCs w:val="26"/>
        </w:rPr>
        <w:t xml:space="preserve">. Контроль за выполнением постановления возложить на заместителя главы города Когалыма </w:t>
      </w:r>
      <w:r w:rsidR="006F36ED">
        <w:rPr>
          <w:rFonts w:ascii="Times New Roman" w:hAnsi="Times New Roman" w:cs="Times New Roman"/>
          <w:sz w:val="26"/>
          <w:szCs w:val="26"/>
        </w:rPr>
        <w:t>А.Г. Згонникова</w:t>
      </w:r>
      <w:r w:rsidR="00C95832" w:rsidRPr="00473FB4">
        <w:rPr>
          <w:rFonts w:ascii="Times New Roman" w:hAnsi="Times New Roman" w:cs="Times New Roman"/>
          <w:sz w:val="26"/>
          <w:szCs w:val="26"/>
        </w:rPr>
        <w:t>.</w:t>
      </w:r>
    </w:p>
    <w:p w14:paraId="29332F8C" w14:textId="77777777" w:rsidR="00ED5C7C" w:rsidRPr="00473FB4" w:rsidRDefault="00ED5C7C" w:rsidP="00ED5C7C">
      <w:pPr>
        <w:ind w:firstLine="709"/>
        <w:jc w:val="both"/>
        <w:rPr>
          <w:sz w:val="26"/>
          <w:szCs w:val="26"/>
        </w:rPr>
      </w:pPr>
    </w:p>
    <w:p w14:paraId="2E3D01AD" w14:textId="77777777" w:rsidR="001D0927" w:rsidRPr="00473FB4" w:rsidRDefault="001D0927" w:rsidP="00ED5C7C">
      <w:pPr>
        <w:ind w:firstLine="709"/>
        <w:jc w:val="both"/>
        <w:rPr>
          <w:sz w:val="26"/>
          <w:szCs w:val="26"/>
        </w:rPr>
      </w:pPr>
    </w:p>
    <w:tbl>
      <w:tblPr>
        <w:tblStyle w:val="a5"/>
        <w:tblW w:w="8789" w:type="dxa"/>
        <w:tblInd w:w="5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57" w:type="dxa"/>
          <w:right w:w="57" w:type="dxa"/>
        </w:tblCellMar>
        <w:tblLook w:val="04A0" w:firstRow="1" w:lastRow="0" w:firstColumn="1" w:lastColumn="0" w:noHBand="0" w:noVBand="1"/>
      </w:tblPr>
      <w:tblGrid>
        <w:gridCol w:w="2977"/>
        <w:gridCol w:w="3827"/>
        <w:gridCol w:w="1985"/>
      </w:tblGrid>
      <w:tr w:rsidR="006F36ED" w:rsidRPr="00927695" w14:paraId="419AED4D" w14:textId="77777777" w:rsidTr="005C66AC">
        <w:trPr>
          <w:trHeight w:val="1443"/>
        </w:trPr>
        <w:tc>
          <w:tcPr>
            <w:tcW w:w="2977" w:type="dxa"/>
          </w:tcPr>
          <w:sdt>
            <w:sdtPr>
              <w:rPr>
                <w:sz w:val="26"/>
                <w:szCs w:val="26"/>
              </w:rPr>
              <w:id w:val="-233545475"/>
              <w:placeholder>
                <w:docPart w:val="69B13308D32949F58DD0EB2F3E3571CE"/>
              </w:placeholder>
              <w:dropDownList>
                <w:listItem w:value="Выберите элемент."/>
                <w:listItem w:displayText="Глава города Когалыма" w:value="Глава города Когалыма"/>
                <w:listItem w:displayText="Первый заместитель города Когалыма" w:value="Первый заместитель города Когалыма"/>
                <w:listItem w:displayText="Исполняющий обязанности главы города Когалыма" w:value="Исполняющий обязанности главы города Когалыма"/>
              </w:dropDownList>
            </w:sdtPr>
            <w:sdtEndPr/>
            <w:sdtContent>
              <w:p w14:paraId="5E685E1E" w14:textId="77777777" w:rsidR="006F36ED" w:rsidRPr="008465F5" w:rsidRDefault="006F36ED" w:rsidP="005C66AC">
                <w:pPr>
                  <w:rPr>
                    <w:sz w:val="28"/>
                    <w:szCs w:val="28"/>
                  </w:rPr>
                </w:pPr>
                <w:r>
                  <w:rPr>
                    <w:sz w:val="26"/>
                    <w:szCs w:val="26"/>
                  </w:rPr>
                  <w:t>Глава города Когалыма</w:t>
                </w:r>
              </w:p>
            </w:sdtContent>
          </w:sdt>
        </w:tc>
        <w:tc>
          <w:tcPr>
            <w:tcW w:w="3827" w:type="dxa"/>
            <w:vAlign w:val="center"/>
          </w:tcPr>
          <w:p w14:paraId="64EF92D1" w14:textId="77777777" w:rsidR="006F36ED" w:rsidRPr="00E40098" w:rsidRDefault="006F36ED" w:rsidP="005C66AC">
            <w:pPr>
              <w:pStyle w:val="a6"/>
              <w:jc w:val="center"/>
              <w:rPr>
                <w:b/>
                <w:color w:val="D9D9D9" w:themeColor="background1" w:themeShade="D9"/>
                <w:sz w:val="20"/>
              </w:rPr>
            </w:pPr>
            <w:r w:rsidRPr="00E40098">
              <w:rPr>
                <w:noProof/>
                <w:sz w:val="26"/>
                <w:lang w:eastAsia="ru-RU"/>
              </w:rPr>
              <w:drawing>
                <wp:anchor distT="36830" distB="36830" distL="6400800" distR="6400800" simplePos="0" relativeHeight="251659264" behindDoc="0" locked="0" layoutInCell="1" allowOverlap="1" wp14:anchorId="6F8E831A" wp14:editId="49487E5F">
                  <wp:simplePos x="0" y="0"/>
                  <wp:positionH relativeFrom="margin">
                    <wp:posOffset>-22225</wp:posOffset>
                  </wp:positionH>
                  <wp:positionV relativeFrom="paragraph">
                    <wp:posOffset>-18415</wp:posOffset>
                  </wp:positionV>
                  <wp:extent cx="228600" cy="281940"/>
                  <wp:effectExtent l="0" t="0" r="0" b="3810"/>
                  <wp:wrapNone/>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28600" cy="281940"/>
                          </a:xfrm>
                          <a:prstGeom prst="rect">
                            <a:avLst/>
                          </a:prstGeom>
                          <a:noFill/>
                        </pic:spPr>
                      </pic:pic>
                    </a:graphicData>
                  </a:graphic>
                  <wp14:sizeRelH relativeFrom="margin">
                    <wp14:pctWidth>0</wp14:pctWidth>
                  </wp14:sizeRelH>
                  <wp14:sizeRelV relativeFrom="margin">
                    <wp14:pctHeight>0</wp14:pctHeight>
                  </wp14:sizeRelV>
                </wp:anchor>
              </w:drawing>
            </w:r>
            <w:r w:rsidRPr="00E40098">
              <w:rPr>
                <w:b/>
                <w:color w:val="D9D9D9" w:themeColor="background1" w:themeShade="D9"/>
                <w:sz w:val="20"/>
              </w:rPr>
              <w:t>ДОКУМЕНТ ПОДПИСАН</w:t>
            </w:r>
          </w:p>
          <w:p w14:paraId="55E047AC" w14:textId="77777777" w:rsidR="006F36ED" w:rsidRPr="00E40098" w:rsidRDefault="006F36ED" w:rsidP="005C66AC">
            <w:pPr>
              <w:pStyle w:val="a6"/>
              <w:jc w:val="center"/>
              <w:rPr>
                <w:b/>
                <w:color w:val="D9D9D9" w:themeColor="background1" w:themeShade="D9"/>
                <w:sz w:val="20"/>
              </w:rPr>
            </w:pPr>
            <w:r w:rsidRPr="00E40098">
              <w:rPr>
                <w:b/>
                <w:color w:val="D9D9D9" w:themeColor="background1" w:themeShade="D9"/>
                <w:sz w:val="20"/>
              </w:rPr>
              <w:t>ЭЛЕКТРОННОЙ ПОДПИСЬЮ</w:t>
            </w:r>
          </w:p>
          <w:p w14:paraId="182A72F8" w14:textId="77777777" w:rsidR="006F36ED" w:rsidRPr="00E40098" w:rsidRDefault="006F36ED" w:rsidP="005C66AC">
            <w:pPr>
              <w:autoSpaceDE w:val="0"/>
              <w:autoSpaceDN w:val="0"/>
              <w:adjustRightInd w:val="0"/>
              <w:jc w:val="center"/>
              <w:rPr>
                <w:color w:val="D9D9D9" w:themeColor="background1" w:themeShade="D9"/>
                <w:sz w:val="8"/>
                <w:szCs w:val="8"/>
              </w:rPr>
            </w:pPr>
          </w:p>
          <w:p w14:paraId="2F8953A2" w14:textId="77777777" w:rsidR="006F36ED" w:rsidRPr="00E40098" w:rsidRDefault="006F36ED" w:rsidP="005C66AC">
            <w:pPr>
              <w:autoSpaceDE w:val="0"/>
              <w:autoSpaceDN w:val="0"/>
              <w:adjustRightInd w:val="0"/>
              <w:jc w:val="center"/>
              <w:rPr>
                <w:color w:val="D9D9D9" w:themeColor="background1" w:themeShade="D9"/>
                <w:sz w:val="18"/>
                <w:szCs w:val="18"/>
              </w:rPr>
            </w:pPr>
            <w:r w:rsidRPr="00E40098">
              <w:rPr>
                <w:color w:val="D9D9D9" w:themeColor="background1" w:themeShade="D9"/>
                <w:sz w:val="18"/>
                <w:szCs w:val="18"/>
              </w:rPr>
              <w:t>Сертификат  [Номер сертификата 1]</w:t>
            </w:r>
          </w:p>
          <w:p w14:paraId="425A48E4" w14:textId="77777777" w:rsidR="006F36ED" w:rsidRPr="00E40098" w:rsidRDefault="006F36ED" w:rsidP="005C66AC">
            <w:pPr>
              <w:autoSpaceDE w:val="0"/>
              <w:autoSpaceDN w:val="0"/>
              <w:adjustRightInd w:val="0"/>
              <w:jc w:val="center"/>
              <w:rPr>
                <w:color w:val="D9D9D9" w:themeColor="background1" w:themeShade="D9"/>
                <w:sz w:val="18"/>
                <w:szCs w:val="18"/>
              </w:rPr>
            </w:pPr>
            <w:r w:rsidRPr="00E40098">
              <w:rPr>
                <w:color w:val="D9D9D9" w:themeColor="background1" w:themeShade="D9"/>
                <w:sz w:val="18"/>
                <w:szCs w:val="18"/>
              </w:rPr>
              <w:t>Владелец [Владелец сертификата 1]</w:t>
            </w:r>
          </w:p>
          <w:p w14:paraId="1CAB20E8" w14:textId="77777777" w:rsidR="006F36ED" w:rsidRPr="00E40098" w:rsidRDefault="006F36ED" w:rsidP="005C66AC">
            <w:pPr>
              <w:pStyle w:val="a6"/>
              <w:jc w:val="center"/>
              <w:rPr>
                <w:color w:val="D9D9D9" w:themeColor="background1" w:themeShade="D9"/>
                <w:sz w:val="18"/>
                <w:szCs w:val="18"/>
              </w:rPr>
            </w:pPr>
            <w:r w:rsidRPr="00E40098">
              <w:rPr>
                <w:color w:val="D9D9D9" w:themeColor="background1" w:themeShade="D9"/>
                <w:sz w:val="18"/>
                <w:szCs w:val="18"/>
              </w:rPr>
              <w:t>Действителен с [ДатаС 1] по [ДатаПо 1]</w:t>
            </w:r>
          </w:p>
        </w:tc>
        <w:tc>
          <w:tcPr>
            <w:tcW w:w="1985" w:type="dxa"/>
          </w:tcPr>
          <w:sdt>
            <w:sdtPr>
              <w:rPr>
                <w:sz w:val="26"/>
                <w:szCs w:val="26"/>
              </w:rPr>
              <w:id w:val="778991397"/>
              <w:placeholder>
                <w:docPart w:val="69B13308D32949F58DD0EB2F3E3571CE"/>
              </w:placeholder>
              <w:dropDownList>
                <w:listItem w:value="Выберите элемент."/>
                <w:listItem w:displayText="Т.А. Агадуллин" w:value="Т.А. Агадуллин"/>
                <w:listItem w:displayText="Р.Я.Ярема" w:value="Р.Я.Ярема"/>
                <w:listItem w:displayText="А.М. Качанов" w:value="А.М. Качанов"/>
                <w:listItem w:displayText="Т.И.Черных" w:value="Т.И.Черных"/>
                <w:listItem w:displayText="Л.А.Юрьева" w:value="Л.А.Юрьева"/>
                <w:listItem w:displayText="А.А.Морозов" w:value="А.А.Морозов"/>
                <w:listItem w:displayText="А.Г.Згонников" w:value="А.Г.Згонников"/>
              </w:dropDownList>
            </w:sdtPr>
            <w:sdtEndPr/>
            <w:sdtContent>
              <w:p w14:paraId="6C1A2218" w14:textId="77777777" w:rsidR="006F36ED" w:rsidRPr="00E40098" w:rsidRDefault="006F36ED" w:rsidP="005C66AC">
                <w:pPr>
                  <w:jc w:val="center"/>
                  <w:rPr>
                    <w:sz w:val="28"/>
                    <w:szCs w:val="28"/>
                  </w:rPr>
                </w:pPr>
                <w:r w:rsidRPr="00E40098">
                  <w:rPr>
                    <w:sz w:val="26"/>
                    <w:szCs w:val="26"/>
                  </w:rPr>
                  <w:t>Т.А. Агадуллин</w:t>
                </w:r>
              </w:p>
            </w:sdtContent>
          </w:sdt>
        </w:tc>
      </w:tr>
    </w:tbl>
    <w:p w14:paraId="66BBBA6A" w14:textId="6E8495E9" w:rsidR="00E90881" w:rsidRDefault="00E90881">
      <w:pPr>
        <w:spacing w:after="200" w:line="276" w:lineRule="auto"/>
        <w:rPr>
          <w:sz w:val="26"/>
          <w:szCs w:val="26"/>
        </w:rPr>
      </w:pPr>
    </w:p>
    <w:p w14:paraId="6F77FE0F" w14:textId="77777777" w:rsidR="00E90881" w:rsidRDefault="00E90881">
      <w:pPr>
        <w:spacing w:after="200" w:line="276" w:lineRule="auto"/>
        <w:rPr>
          <w:sz w:val="26"/>
          <w:szCs w:val="26"/>
        </w:rPr>
      </w:pPr>
      <w:r>
        <w:rPr>
          <w:sz w:val="26"/>
          <w:szCs w:val="26"/>
        </w:rPr>
        <w:br w:type="page"/>
      </w:r>
    </w:p>
    <w:p w14:paraId="695A6D5F" w14:textId="77777777" w:rsidR="00E90881" w:rsidRDefault="00E90881" w:rsidP="00E90881">
      <w:pPr>
        <w:ind w:left="4820"/>
        <w:rPr>
          <w:sz w:val="26"/>
          <w:szCs w:val="26"/>
          <w:lang w:eastAsia="en-US"/>
        </w:rPr>
      </w:pPr>
      <w:r>
        <w:rPr>
          <w:sz w:val="26"/>
          <w:szCs w:val="26"/>
          <w:lang w:eastAsia="en-US"/>
        </w:rPr>
        <w:lastRenderedPageBreak/>
        <w:t>Приложение 1</w:t>
      </w:r>
    </w:p>
    <w:p w14:paraId="4D22D351" w14:textId="77777777" w:rsidR="00E90881" w:rsidRDefault="00E90881" w:rsidP="00E90881">
      <w:pPr>
        <w:ind w:left="4820"/>
        <w:rPr>
          <w:sz w:val="26"/>
          <w:szCs w:val="26"/>
          <w:lang w:eastAsia="en-US"/>
        </w:rPr>
      </w:pPr>
      <w:r>
        <w:rPr>
          <w:sz w:val="26"/>
          <w:szCs w:val="26"/>
          <w:lang w:eastAsia="en-US"/>
        </w:rPr>
        <w:t>к постановлению Администрации</w:t>
      </w:r>
    </w:p>
    <w:p w14:paraId="4C11A34A" w14:textId="77777777" w:rsidR="00E90881" w:rsidRDefault="00E90881" w:rsidP="00E90881">
      <w:pPr>
        <w:ind w:left="4820"/>
        <w:rPr>
          <w:sz w:val="26"/>
          <w:szCs w:val="26"/>
          <w:lang w:eastAsia="en-US"/>
        </w:rPr>
      </w:pPr>
      <w:r>
        <w:rPr>
          <w:sz w:val="26"/>
          <w:szCs w:val="26"/>
          <w:lang w:eastAsia="en-US"/>
        </w:rPr>
        <w:t>города Когалыма</w:t>
      </w:r>
    </w:p>
    <w:tbl>
      <w:tblPr>
        <w:tblW w:w="0" w:type="auto"/>
        <w:tblInd w:w="4678" w:type="dxa"/>
        <w:tblLook w:val="04A0" w:firstRow="1" w:lastRow="0" w:firstColumn="1" w:lastColumn="0" w:noHBand="0" w:noVBand="1"/>
      </w:tblPr>
      <w:tblGrid>
        <w:gridCol w:w="2054"/>
        <w:gridCol w:w="2055"/>
      </w:tblGrid>
      <w:tr w:rsidR="00E90881" w14:paraId="04067E4C" w14:textId="77777777" w:rsidTr="005C66AC">
        <w:tc>
          <w:tcPr>
            <w:tcW w:w="2054" w:type="dxa"/>
          </w:tcPr>
          <w:p w14:paraId="5BB2380E" w14:textId="77777777" w:rsidR="00E90881" w:rsidRDefault="00E90881" w:rsidP="005C66AC">
            <w:pPr>
              <w:rPr>
                <w:sz w:val="26"/>
                <w:szCs w:val="26"/>
                <w:lang w:eastAsia="en-US"/>
              </w:rPr>
            </w:pPr>
            <w:r w:rsidRPr="00764A32">
              <w:rPr>
                <w:color w:val="D9D9D9" w:themeColor="background1" w:themeShade="D9"/>
                <w:sz w:val="26"/>
                <w:szCs w:val="26"/>
                <w:lang w:eastAsia="en-US"/>
              </w:rPr>
              <w:t>от [Дата документа]</w:t>
            </w:r>
          </w:p>
        </w:tc>
        <w:tc>
          <w:tcPr>
            <w:tcW w:w="2055" w:type="dxa"/>
          </w:tcPr>
          <w:p w14:paraId="5F1D59AF" w14:textId="77777777" w:rsidR="00E90881" w:rsidRDefault="00E90881" w:rsidP="005C66AC">
            <w:pPr>
              <w:rPr>
                <w:sz w:val="26"/>
                <w:szCs w:val="26"/>
                <w:lang w:eastAsia="en-US"/>
              </w:rPr>
            </w:pPr>
            <w:r w:rsidRPr="00764A32">
              <w:rPr>
                <w:color w:val="D9D9D9" w:themeColor="background1" w:themeShade="D9"/>
                <w:sz w:val="26"/>
                <w:szCs w:val="26"/>
                <w:lang w:eastAsia="en-US"/>
              </w:rPr>
              <w:t>№ [Номер документа]</w:t>
            </w:r>
          </w:p>
        </w:tc>
      </w:tr>
    </w:tbl>
    <w:p w14:paraId="0827D66C" w14:textId="77777777" w:rsidR="00E90881" w:rsidRDefault="00E90881" w:rsidP="00E90881">
      <w:pPr>
        <w:autoSpaceDE w:val="0"/>
        <w:autoSpaceDN w:val="0"/>
        <w:adjustRightInd w:val="0"/>
        <w:jc w:val="right"/>
        <w:rPr>
          <w:rFonts w:eastAsiaTheme="minorHAnsi"/>
          <w:sz w:val="26"/>
          <w:szCs w:val="26"/>
          <w:lang w:eastAsia="en-US"/>
        </w:rPr>
      </w:pPr>
    </w:p>
    <w:p w14:paraId="7B59922C" w14:textId="77777777" w:rsidR="00E90881" w:rsidRPr="00BA7027" w:rsidRDefault="00E90881" w:rsidP="00E90881">
      <w:pPr>
        <w:pStyle w:val="ConsPlusNormal"/>
        <w:jc w:val="right"/>
        <w:outlineLvl w:val="0"/>
        <w:rPr>
          <w:rFonts w:ascii="Times New Roman" w:hAnsi="Times New Roman" w:cs="Times New Roman"/>
          <w:sz w:val="26"/>
          <w:szCs w:val="26"/>
        </w:rPr>
      </w:pPr>
      <w:r w:rsidRPr="00BA7027">
        <w:rPr>
          <w:rFonts w:ascii="Times New Roman" w:hAnsi="Times New Roman" w:cs="Times New Roman"/>
          <w:sz w:val="26"/>
          <w:szCs w:val="26"/>
        </w:rPr>
        <w:t>Приложение 1</w:t>
      </w:r>
    </w:p>
    <w:p w14:paraId="364990E1" w14:textId="77777777" w:rsidR="00E90881" w:rsidRPr="00BA7027" w:rsidRDefault="00E90881" w:rsidP="00E90881">
      <w:pPr>
        <w:pStyle w:val="ConsPlusNormal"/>
        <w:jc w:val="right"/>
        <w:rPr>
          <w:rFonts w:ascii="Times New Roman" w:hAnsi="Times New Roman" w:cs="Times New Roman"/>
          <w:sz w:val="26"/>
          <w:szCs w:val="26"/>
        </w:rPr>
      </w:pPr>
      <w:r w:rsidRPr="00BA7027">
        <w:rPr>
          <w:rFonts w:ascii="Times New Roman" w:hAnsi="Times New Roman" w:cs="Times New Roman"/>
          <w:sz w:val="26"/>
          <w:szCs w:val="26"/>
        </w:rPr>
        <w:t>к постановлению Администрации</w:t>
      </w:r>
    </w:p>
    <w:p w14:paraId="3F47DAFC" w14:textId="77777777" w:rsidR="00E90881" w:rsidRPr="00BA7027" w:rsidRDefault="00E90881" w:rsidP="00E90881">
      <w:pPr>
        <w:pStyle w:val="ConsPlusNormal"/>
        <w:jc w:val="right"/>
        <w:rPr>
          <w:rFonts w:ascii="Times New Roman" w:hAnsi="Times New Roman" w:cs="Times New Roman"/>
          <w:sz w:val="26"/>
          <w:szCs w:val="26"/>
        </w:rPr>
      </w:pPr>
      <w:r w:rsidRPr="00BA7027">
        <w:rPr>
          <w:rFonts w:ascii="Times New Roman" w:hAnsi="Times New Roman" w:cs="Times New Roman"/>
          <w:sz w:val="26"/>
          <w:szCs w:val="26"/>
        </w:rPr>
        <w:t>города Когалыма</w:t>
      </w:r>
    </w:p>
    <w:p w14:paraId="42A8C7D1" w14:textId="77777777" w:rsidR="00E90881" w:rsidRPr="00BA7027" w:rsidRDefault="00E90881" w:rsidP="00E90881">
      <w:pPr>
        <w:pStyle w:val="ConsPlusNormal"/>
        <w:jc w:val="right"/>
        <w:rPr>
          <w:rFonts w:ascii="Times New Roman" w:hAnsi="Times New Roman" w:cs="Times New Roman"/>
          <w:sz w:val="26"/>
          <w:szCs w:val="26"/>
        </w:rPr>
      </w:pPr>
      <w:r w:rsidRPr="00BA7027">
        <w:rPr>
          <w:rFonts w:ascii="Times New Roman" w:hAnsi="Times New Roman" w:cs="Times New Roman"/>
          <w:sz w:val="26"/>
          <w:szCs w:val="26"/>
        </w:rPr>
        <w:t xml:space="preserve">от 15.03.2021 </w:t>
      </w:r>
      <w:r>
        <w:rPr>
          <w:rFonts w:ascii="Times New Roman" w:hAnsi="Times New Roman" w:cs="Times New Roman"/>
          <w:sz w:val="26"/>
          <w:szCs w:val="26"/>
        </w:rPr>
        <w:t>№</w:t>
      </w:r>
      <w:r w:rsidRPr="00BA7027">
        <w:rPr>
          <w:rFonts w:ascii="Times New Roman" w:hAnsi="Times New Roman" w:cs="Times New Roman"/>
          <w:sz w:val="26"/>
          <w:szCs w:val="26"/>
        </w:rPr>
        <w:t>500</w:t>
      </w:r>
    </w:p>
    <w:p w14:paraId="600687B2" w14:textId="77777777" w:rsidR="00E90881" w:rsidRPr="00BA7027" w:rsidRDefault="00E90881" w:rsidP="00E90881">
      <w:pPr>
        <w:pStyle w:val="ConsPlusNormal"/>
        <w:jc w:val="both"/>
        <w:rPr>
          <w:rFonts w:ascii="Times New Roman" w:hAnsi="Times New Roman" w:cs="Times New Roman"/>
          <w:sz w:val="26"/>
          <w:szCs w:val="26"/>
        </w:rPr>
      </w:pPr>
    </w:p>
    <w:p w14:paraId="7590B1A5" w14:textId="77777777" w:rsidR="00E90881" w:rsidRPr="00BA7027" w:rsidRDefault="00E90881" w:rsidP="00E90881">
      <w:pPr>
        <w:pStyle w:val="ConsPlusTitle"/>
        <w:jc w:val="center"/>
        <w:rPr>
          <w:rFonts w:ascii="Times New Roman" w:hAnsi="Times New Roman" w:cs="Times New Roman"/>
          <w:sz w:val="26"/>
          <w:szCs w:val="26"/>
        </w:rPr>
      </w:pPr>
      <w:bookmarkStart w:id="0" w:name="P42"/>
      <w:bookmarkEnd w:id="0"/>
      <w:r w:rsidRPr="00BA7027">
        <w:rPr>
          <w:rFonts w:ascii="Times New Roman" w:hAnsi="Times New Roman" w:cs="Times New Roman"/>
          <w:sz w:val="26"/>
          <w:szCs w:val="26"/>
        </w:rPr>
        <w:t>ПОРЯДОК</w:t>
      </w:r>
    </w:p>
    <w:p w14:paraId="4AFBFC0E" w14:textId="77777777" w:rsidR="00E90881" w:rsidRPr="00BA7027" w:rsidRDefault="00E90881" w:rsidP="00E90881">
      <w:pPr>
        <w:pStyle w:val="ConsPlusTitle"/>
        <w:jc w:val="center"/>
        <w:rPr>
          <w:rFonts w:ascii="Times New Roman" w:hAnsi="Times New Roman" w:cs="Times New Roman"/>
          <w:sz w:val="26"/>
          <w:szCs w:val="26"/>
        </w:rPr>
      </w:pPr>
      <w:r w:rsidRPr="00BA7027">
        <w:rPr>
          <w:rFonts w:ascii="Times New Roman" w:hAnsi="Times New Roman" w:cs="Times New Roman"/>
          <w:sz w:val="26"/>
          <w:szCs w:val="26"/>
        </w:rPr>
        <w:t xml:space="preserve">ПРЕДОСТАВЛЕНИЯ СУБСИДИЙ НА ПОДДЕРЖКУ </w:t>
      </w:r>
    </w:p>
    <w:p w14:paraId="40017B54" w14:textId="77777777" w:rsidR="00E90881" w:rsidRPr="00BA7027" w:rsidRDefault="00E90881" w:rsidP="00E90881">
      <w:pPr>
        <w:pStyle w:val="ConsPlusTitle"/>
        <w:jc w:val="center"/>
        <w:rPr>
          <w:rFonts w:ascii="Times New Roman" w:hAnsi="Times New Roman" w:cs="Times New Roman"/>
          <w:sz w:val="26"/>
          <w:szCs w:val="26"/>
        </w:rPr>
      </w:pPr>
      <w:r w:rsidRPr="00BA7027">
        <w:rPr>
          <w:rFonts w:ascii="Times New Roman" w:hAnsi="Times New Roman" w:cs="Times New Roman"/>
          <w:sz w:val="26"/>
          <w:szCs w:val="26"/>
        </w:rPr>
        <w:t>РАСТЕНИЕВОДСТВА</w:t>
      </w:r>
    </w:p>
    <w:p w14:paraId="13E521FB" w14:textId="77777777" w:rsidR="00E90881" w:rsidRPr="00BA7027" w:rsidRDefault="00E90881" w:rsidP="00E90881">
      <w:pPr>
        <w:pStyle w:val="ConsPlusNormal"/>
        <w:spacing w:after="1"/>
        <w:rPr>
          <w:rFonts w:ascii="Times New Roman" w:hAnsi="Times New Roman" w:cs="Times New Roman"/>
          <w:sz w:val="26"/>
          <w:szCs w:val="26"/>
        </w:rPr>
      </w:pPr>
    </w:p>
    <w:p w14:paraId="426F3C97" w14:textId="77777777" w:rsidR="00E90881" w:rsidRDefault="00E90881" w:rsidP="00E90881">
      <w:pPr>
        <w:pStyle w:val="ConsPlusNormal"/>
      </w:pPr>
    </w:p>
    <w:p w14:paraId="40743550" w14:textId="77777777" w:rsidR="00E90881" w:rsidRPr="00E90881" w:rsidRDefault="00E90881" w:rsidP="00E90881">
      <w:pPr>
        <w:pStyle w:val="ConsPlusTitle"/>
        <w:jc w:val="center"/>
        <w:outlineLvl w:val="1"/>
        <w:rPr>
          <w:rFonts w:ascii="Times New Roman" w:hAnsi="Times New Roman" w:cs="Times New Roman"/>
          <w:sz w:val="26"/>
          <w:szCs w:val="26"/>
        </w:rPr>
      </w:pPr>
      <w:r w:rsidRPr="00E90881">
        <w:rPr>
          <w:rFonts w:ascii="Times New Roman" w:hAnsi="Times New Roman" w:cs="Times New Roman"/>
          <w:sz w:val="26"/>
          <w:szCs w:val="26"/>
        </w:rPr>
        <w:t>1. Общие положения о предоставлении субсидий</w:t>
      </w:r>
    </w:p>
    <w:p w14:paraId="452E0A57" w14:textId="77777777" w:rsidR="00E90881" w:rsidRPr="00E90881" w:rsidRDefault="00E90881" w:rsidP="00E90881">
      <w:pPr>
        <w:pStyle w:val="ConsPlusNormal"/>
        <w:ind w:firstLine="540"/>
        <w:jc w:val="both"/>
        <w:rPr>
          <w:rFonts w:ascii="Times New Roman" w:hAnsi="Times New Roman" w:cs="Times New Roman"/>
          <w:sz w:val="26"/>
          <w:szCs w:val="26"/>
        </w:rPr>
      </w:pPr>
    </w:p>
    <w:p w14:paraId="124F8200" w14:textId="307B02A2" w:rsidR="00E90881" w:rsidRPr="00C82514" w:rsidRDefault="00E90881" w:rsidP="00E90881">
      <w:pPr>
        <w:pStyle w:val="ConsPlusNormal"/>
        <w:ind w:firstLine="540"/>
        <w:jc w:val="both"/>
        <w:rPr>
          <w:rFonts w:ascii="Times New Roman" w:hAnsi="Times New Roman" w:cs="Times New Roman"/>
          <w:sz w:val="26"/>
          <w:szCs w:val="26"/>
        </w:rPr>
      </w:pPr>
      <w:r w:rsidRPr="00E90881">
        <w:rPr>
          <w:rFonts w:ascii="Times New Roman" w:hAnsi="Times New Roman" w:cs="Times New Roman"/>
          <w:sz w:val="26"/>
          <w:szCs w:val="26"/>
        </w:rPr>
        <w:t>1.1</w:t>
      </w:r>
      <w:r w:rsidRPr="00C82514">
        <w:rPr>
          <w:rFonts w:ascii="Times New Roman" w:hAnsi="Times New Roman" w:cs="Times New Roman"/>
          <w:sz w:val="26"/>
          <w:szCs w:val="26"/>
        </w:rPr>
        <w:t xml:space="preserve">. Порядок предоставления субсидий на поддержку растениеводства (далее - Порядок) разработан в рамках реализации комплекса процессных мероприятий «Поддержка сельскохозяйственного производства и деятельности по заготовке и переработке дикоросов» муниципальной </w:t>
      </w:r>
      <w:hyperlink r:id="rId10">
        <w:r w:rsidRPr="00C82514">
          <w:rPr>
            <w:rFonts w:ascii="Times New Roman" w:hAnsi="Times New Roman" w:cs="Times New Roman"/>
            <w:sz w:val="26"/>
            <w:szCs w:val="26"/>
          </w:rPr>
          <w:t>программы</w:t>
        </w:r>
      </w:hyperlink>
      <w:r w:rsidRPr="00C82514">
        <w:rPr>
          <w:rFonts w:ascii="Times New Roman" w:hAnsi="Times New Roman" w:cs="Times New Roman"/>
          <w:sz w:val="26"/>
          <w:szCs w:val="26"/>
        </w:rPr>
        <w:t xml:space="preserve"> </w:t>
      </w:r>
      <w:r w:rsidR="002B0354" w:rsidRPr="00C82514">
        <w:rPr>
          <w:rFonts w:ascii="Times New Roman" w:hAnsi="Times New Roman" w:cs="Times New Roman"/>
          <w:sz w:val="26"/>
          <w:szCs w:val="26"/>
        </w:rPr>
        <w:t>«</w:t>
      </w:r>
      <w:r w:rsidRPr="00C82514">
        <w:rPr>
          <w:rFonts w:ascii="Times New Roman" w:hAnsi="Times New Roman" w:cs="Times New Roman"/>
          <w:sz w:val="26"/>
          <w:szCs w:val="26"/>
        </w:rPr>
        <w:t>Развитие агропромышленного комплекса в городе Когалыме</w:t>
      </w:r>
      <w:r w:rsidR="002B0354" w:rsidRPr="00C82514">
        <w:rPr>
          <w:rFonts w:ascii="Times New Roman" w:hAnsi="Times New Roman" w:cs="Times New Roman"/>
          <w:sz w:val="26"/>
          <w:szCs w:val="26"/>
        </w:rPr>
        <w:t>»</w:t>
      </w:r>
      <w:r w:rsidRPr="00C82514">
        <w:rPr>
          <w:rFonts w:ascii="Times New Roman" w:hAnsi="Times New Roman" w:cs="Times New Roman"/>
          <w:sz w:val="26"/>
          <w:szCs w:val="26"/>
        </w:rPr>
        <w:t xml:space="preserve">, утвержденной постановлением Администрации города Когалыма от 27.12.2024 </w:t>
      </w:r>
      <w:r w:rsidR="002B0354" w:rsidRPr="00C82514">
        <w:rPr>
          <w:rFonts w:ascii="Times New Roman" w:hAnsi="Times New Roman" w:cs="Times New Roman"/>
          <w:sz w:val="26"/>
          <w:szCs w:val="26"/>
        </w:rPr>
        <w:t>№</w:t>
      </w:r>
      <w:r w:rsidRPr="00C82514">
        <w:rPr>
          <w:rFonts w:ascii="Times New Roman" w:hAnsi="Times New Roman" w:cs="Times New Roman"/>
          <w:sz w:val="26"/>
          <w:szCs w:val="26"/>
        </w:rPr>
        <w:t>2618 (далее - Муниципальная программа), с целью создания благоприятных условий для устойчивого развития сельского хозяйства и повышения конкурентоспособности сельскохозяйственной продукции, произведенной агропромышленным комплексом города Когалыма.</w:t>
      </w:r>
    </w:p>
    <w:p w14:paraId="0F3AFE0A" w14:textId="77777777" w:rsidR="00E90881" w:rsidRPr="00E90881" w:rsidRDefault="00E90881" w:rsidP="00E90881">
      <w:pPr>
        <w:pStyle w:val="ConsPlusNormal"/>
        <w:spacing w:before="220"/>
        <w:ind w:firstLine="540"/>
        <w:jc w:val="both"/>
        <w:rPr>
          <w:rFonts w:ascii="Times New Roman" w:hAnsi="Times New Roman" w:cs="Times New Roman"/>
          <w:sz w:val="26"/>
          <w:szCs w:val="26"/>
        </w:rPr>
      </w:pPr>
      <w:r w:rsidRPr="00E90881">
        <w:rPr>
          <w:rFonts w:ascii="Times New Roman" w:hAnsi="Times New Roman" w:cs="Times New Roman"/>
          <w:sz w:val="26"/>
          <w:szCs w:val="26"/>
        </w:rPr>
        <w:t>Порядок определяет критерии отбора и категории получателей субсидии, устанавливает цели, порядок и условия предоставления субсидии, требования к отчетности, контролю (мониторингу) за соблюдением условий и порядка предоставления субсидий и ответственности за их нарушение.</w:t>
      </w:r>
    </w:p>
    <w:p w14:paraId="65307669" w14:textId="77777777" w:rsidR="00E90881" w:rsidRPr="00E90881" w:rsidRDefault="00E90881" w:rsidP="00E90881">
      <w:pPr>
        <w:pStyle w:val="ConsPlusNormal"/>
        <w:spacing w:before="220"/>
        <w:ind w:firstLine="540"/>
        <w:jc w:val="both"/>
        <w:rPr>
          <w:rFonts w:ascii="Times New Roman" w:hAnsi="Times New Roman" w:cs="Times New Roman"/>
          <w:sz w:val="26"/>
          <w:szCs w:val="26"/>
        </w:rPr>
      </w:pPr>
      <w:bookmarkStart w:id="1" w:name="P54"/>
      <w:bookmarkEnd w:id="1"/>
      <w:r w:rsidRPr="00E90881">
        <w:rPr>
          <w:rFonts w:ascii="Times New Roman" w:hAnsi="Times New Roman" w:cs="Times New Roman"/>
          <w:sz w:val="26"/>
          <w:szCs w:val="26"/>
        </w:rPr>
        <w:t>1.2. Субсидии предоставляются в целях возмещения затрат сельскохозяйственным товаропроизводителям за объемы реализованной продукции растениеводства собственного производства из бюджета городского округа Когалым Ханты-Мансийского автономного округа - Югры (далее - бюджет города Когалыма) за счет субвенций из бюджета Ханты-Мансийского автономного округа - Югры (далее - автономный округ), в пределах утвержденных бюджетных ассигнований, предусмотренных решением Думы города Когалыма о бюджете на соответствующий финансовый год и плановый период.</w:t>
      </w:r>
    </w:p>
    <w:p w14:paraId="0F3B7D81" w14:textId="77777777" w:rsidR="00E90881" w:rsidRPr="00E90881" w:rsidRDefault="00E90881" w:rsidP="00E90881">
      <w:pPr>
        <w:pStyle w:val="ConsPlusNormal"/>
        <w:spacing w:before="220"/>
        <w:ind w:firstLine="540"/>
        <w:jc w:val="both"/>
        <w:rPr>
          <w:rFonts w:ascii="Times New Roman" w:hAnsi="Times New Roman" w:cs="Times New Roman"/>
          <w:sz w:val="26"/>
          <w:szCs w:val="26"/>
        </w:rPr>
      </w:pPr>
      <w:r w:rsidRPr="00E90881">
        <w:rPr>
          <w:rFonts w:ascii="Times New Roman" w:hAnsi="Times New Roman" w:cs="Times New Roman"/>
          <w:sz w:val="26"/>
          <w:szCs w:val="26"/>
        </w:rPr>
        <w:t>В целях реализации настоящего Порядка возмещению подлежат затраты по одному или нескольким направлениям:</w:t>
      </w:r>
    </w:p>
    <w:p w14:paraId="784A6BCB" w14:textId="77777777" w:rsidR="00E90881" w:rsidRPr="00E90881" w:rsidRDefault="00E90881" w:rsidP="00E90881">
      <w:pPr>
        <w:pStyle w:val="ConsPlusNormal"/>
        <w:spacing w:before="220"/>
        <w:ind w:firstLine="540"/>
        <w:jc w:val="both"/>
        <w:rPr>
          <w:rFonts w:ascii="Times New Roman" w:hAnsi="Times New Roman" w:cs="Times New Roman"/>
          <w:sz w:val="26"/>
          <w:szCs w:val="26"/>
        </w:rPr>
      </w:pPr>
      <w:r w:rsidRPr="00E90881">
        <w:rPr>
          <w:rFonts w:ascii="Times New Roman" w:hAnsi="Times New Roman" w:cs="Times New Roman"/>
          <w:sz w:val="26"/>
          <w:szCs w:val="26"/>
        </w:rPr>
        <w:t>- реализация продукции растениеводства в защищенном грунте собственного производства;</w:t>
      </w:r>
    </w:p>
    <w:p w14:paraId="5A1631D9" w14:textId="77777777" w:rsidR="00E90881" w:rsidRPr="00E90881" w:rsidRDefault="00E90881" w:rsidP="00E90881">
      <w:pPr>
        <w:pStyle w:val="ConsPlusNormal"/>
        <w:spacing w:before="220"/>
        <w:ind w:firstLine="540"/>
        <w:jc w:val="both"/>
        <w:rPr>
          <w:rFonts w:ascii="Times New Roman" w:hAnsi="Times New Roman" w:cs="Times New Roman"/>
          <w:sz w:val="26"/>
          <w:szCs w:val="26"/>
        </w:rPr>
      </w:pPr>
      <w:r w:rsidRPr="00E90881">
        <w:rPr>
          <w:rFonts w:ascii="Times New Roman" w:hAnsi="Times New Roman" w:cs="Times New Roman"/>
          <w:sz w:val="26"/>
          <w:szCs w:val="26"/>
        </w:rPr>
        <w:t>- реализация продукции растениеводства в открытом грунте собственного производства.</w:t>
      </w:r>
    </w:p>
    <w:p w14:paraId="20832947" w14:textId="77777777" w:rsidR="00E90881" w:rsidRPr="00E90881" w:rsidRDefault="00E90881" w:rsidP="00E90881">
      <w:pPr>
        <w:pStyle w:val="ConsPlusNormal"/>
        <w:spacing w:before="220"/>
        <w:ind w:firstLine="540"/>
        <w:jc w:val="both"/>
        <w:rPr>
          <w:rFonts w:ascii="Times New Roman" w:hAnsi="Times New Roman" w:cs="Times New Roman"/>
          <w:sz w:val="26"/>
          <w:szCs w:val="26"/>
        </w:rPr>
      </w:pPr>
      <w:r w:rsidRPr="00E90881">
        <w:rPr>
          <w:rFonts w:ascii="Times New Roman" w:hAnsi="Times New Roman" w:cs="Times New Roman"/>
          <w:sz w:val="26"/>
          <w:szCs w:val="26"/>
        </w:rPr>
        <w:t>1.3. Основные понятия, используемые в настоящем Порядке:</w:t>
      </w:r>
    </w:p>
    <w:p w14:paraId="62D33B4B" w14:textId="77777777" w:rsidR="00E90881" w:rsidRPr="00E90881" w:rsidRDefault="00E90881" w:rsidP="00E90881">
      <w:pPr>
        <w:pStyle w:val="ConsPlusNormal"/>
        <w:spacing w:before="220"/>
        <w:ind w:firstLine="540"/>
        <w:jc w:val="both"/>
        <w:rPr>
          <w:rFonts w:ascii="Times New Roman" w:hAnsi="Times New Roman" w:cs="Times New Roman"/>
          <w:sz w:val="26"/>
          <w:szCs w:val="26"/>
        </w:rPr>
      </w:pPr>
      <w:r w:rsidRPr="00E90881">
        <w:rPr>
          <w:rFonts w:ascii="Times New Roman" w:hAnsi="Times New Roman" w:cs="Times New Roman"/>
          <w:sz w:val="26"/>
          <w:szCs w:val="26"/>
        </w:rPr>
        <w:t>1.3.1. Сельскохозяйственные товаропроизводители - юридические лица (за исключением государственных (муниципальных) учреждений), индивидуальные предприниматели, осуществляющие производство сельскохозяйственной продукции, ее первичную и последующую (промышленную) переработку (в том числе на арендованных основных средствах) и реализацию этой продукции при условии, что в доходе сельскохозяйственных товаропроизводителей от реализации товаров (работ, услуг) доля дохода от реализации этой продукции составляет не менее чем семьдесят процентов за календарный год, а также крестьянские (фермерские) хозяйства;</w:t>
      </w:r>
    </w:p>
    <w:p w14:paraId="5C96966B" w14:textId="77777777" w:rsidR="00E90881" w:rsidRPr="00E90881" w:rsidRDefault="00E90881" w:rsidP="00E90881">
      <w:pPr>
        <w:pStyle w:val="ConsPlusNormal"/>
        <w:spacing w:before="220"/>
        <w:ind w:firstLine="540"/>
        <w:jc w:val="both"/>
        <w:rPr>
          <w:rFonts w:ascii="Times New Roman" w:hAnsi="Times New Roman" w:cs="Times New Roman"/>
          <w:sz w:val="26"/>
          <w:szCs w:val="26"/>
        </w:rPr>
      </w:pPr>
      <w:r w:rsidRPr="00E90881">
        <w:rPr>
          <w:rFonts w:ascii="Times New Roman" w:hAnsi="Times New Roman" w:cs="Times New Roman"/>
          <w:sz w:val="26"/>
          <w:szCs w:val="26"/>
        </w:rPr>
        <w:t>1.3.2. Субсидия - денежные средства, предоставляемые на безвозмездной и безвозвратной основе на возмещение затрат сельскохозяйственным товаропроизводителям за объемы реализованной продукции растениеводства собственного производства из бюджета города Когалыма за счет субвенций из бюджета автономного округа;</w:t>
      </w:r>
    </w:p>
    <w:p w14:paraId="18156F79" w14:textId="1106D3D3" w:rsidR="00E90881" w:rsidRPr="00E90881" w:rsidRDefault="00E90881" w:rsidP="00E90881">
      <w:pPr>
        <w:pStyle w:val="ConsPlusNormal"/>
        <w:spacing w:before="220"/>
        <w:ind w:firstLine="540"/>
        <w:jc w:val="both"/>
        <w:rPr>
          <w:rFonts w:ascii="Times New Roman" w:hAnsi="Times New Roman" w:cs="Times New Roman"/>
          <w:sz w:val="26"/>
          <w:szCs w:val="26"/>
        </w:rPr>
      </w:pPr>
      <w:r w:rsidRPr="00E90881">
        <w:rPr>
          <w:rFonts w:ascii="Times New Roman" w:hAnsi="Times New Roman" w:cs="Times New Roman"/>
          <w:sz w:val="26"/>
          <w:szCs w:val="26"/>
        </w:rPr>
        <w:t xml:space="preserve">1.3.3. Участники отбора - сельскохозяйственные товаропроизводители, отвечающие критериям отбора и категориям получателей субсидий, указанным в </w:t>
      </w:r>
      <w:hyperlink w:anchor="P64">
        <w:r w:rsidRPr="00E90881">
          <w:rPr>
            <w:rFonts w:ascii="Times New Roman" w:hAnsi="Times New Roman" w:cs="Times New Roman"/>
            <w:color w:val="0000FF"/>
            <w:sz w:val="26"/>
            <w:szCs w:val="26"/>
          </w:rPr>
          <w:t>пунктах 1.5</w:t>
        </w:r>
      </w:hyperlink>
      <w:r w:rsidRPr="00E90881">
        <w:rPr>
          <w:rFonts w:ascii="Times New Roman" w:hAnsi="Times New Roman" w:cs="Times New Roman"/>
          <w:sz w:val="26"/>
          <w:szCs w:val="26"/>
        </w:rPr>
        <w:t xml:space="preserve">, </w:t>
      </w:r>
      <w:hyperlink w:anchor="P69">
        <w:r w:rsidRPr="00E90881">
          <w:rPr>
            <w:rFonts w:ascii="Times New Roman" w:hAnsi="Times New Roman" w:cs="Times New Roman"/>
            <w:color w:val="0000FF"/>
            <w:sz w:val="26"/>
            <w:szCs w:val="26"/>
          </w:rPr>
          <w:t>1.6</w:t>
        </w:r>
      </w:hyperlink>
      <w:r w:rsidRPr="00E90881">
        <w:rPr>
          <w:rFonts w:ascii="Times New Roman" w:hAnsi="Times New Roman" w:cs="Times New Roman"/>
          <w:sz w:val="26"/>
          <w:szCs w:val="26"/>
        </w:rPr>
        <w:t xml:space="preserve"> настоящего Порядка;</w:t>
      </w:r>
    </w:p>
    <w:p w14:paraId="09623E51"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1.3.4. Получатели субсидий – участники отбора, в отношении которых принято решение о предоставлении субсидий.</w:t>
      </w:r>
    </w:p>
    <w:p w14:paraId="18FD563C" w14:textId="699B5B48"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1.3.5. Уполномоченный орган - управление инвестиционной деятельности и развития предпринимательства Администрации города Когалыма.</w:t>
      </w:r>
    </w:p>
    <w:p w14:paraId="49E20719"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1.4. Администрация города Когалыма осуществляет функции главного распорядителя бюджетных средств, до которого в соответствии с бюджетным законодательством Российской Федерации как получателя бюджетных средств доведены в установленном порядке лимиты бюджетных обязательств на предоставление субсидий на соответствующий финансовый год и плановый период (далее - главный распорядитель бюджетных средств). Взаимодействие главного распорядителя бюджетных средств с участниками отбора (получателями субсидий) осуществляется с использованием документов в электронной форме.</w:t>
      </w:r>
    </w:p>
    <w:p w14:paraId="7F3738F9" w14:textId="77777777" w:rsidR="00E90881" w:rsidRPr="00E90881" w:rsidRDefault="00E90881" w:rsidP="00E90881">
      <w:pPr>
        <w:pStyle w:val="ConsPlusNormal"/>
        <w:spacing w:before="220"/>
        <w:ind w:firstLine="540"/>
        <w:jc w:val="both"/>
        <w:rPr>
          <w:rFonts w:ascii="Times New Roman" w:hAnsi="Times New Roman" w:cs="Times New Roman"/>
          <w:sz w:val="26"/>
          <w:szCs w:val="26"/>
        </w:rPr>
      </w:pPr>
      <w:bookmarkStart w:id="2" w:name="P64"/>
      <w:bookmarkEnd w:id="2"/>
      <w:r w:rsidRPr="00C82514">
        <w:rPr>
          <w:rFonts w:ascii="Times New Roman" w:hAnsi="Times New Roman" w:cs="Times New Roman"/>
          <w:sz w:val="26"/>
          <w:szCs w:val="26"/>
        </w:rPr>
        <w:t xml:space="preserve">1.5. Критерии отбора получателей субсидий, имеющих право на получение </w:t>
      </w:r>
      <w:r w:rsidRPr="00E90881">
        <w:rPr>
          <w:rFonts w:ascii="Times New Roman" w:hAnsi="Times New Roman" w:cs="Times New Roman"/>
          <w:sz w:val="26"/>
          <w:szCs w:val="26"/>
        </w:rPr>
        <w:t>субсидий:</w:t>
      </w:r>
    </w:p>
    <w:p w14:paraId="0491A212" w14:textId="77777777" w:rsidR="00E90881" w:rsidRPr="00E90881" w:rsidRDefault="00E90881" w:rsidP="00E90881">
      <w:pPr>
        <w:pStyle w:val="ConsPlusNormal"/>
        <w:spacing w:before="220"/>
        <w:ind w:firstLine="540"/>
        <w:jc w:val="both"/>
        <w:rPr>
          <w:rFonts w:ascii="Times New Roman" w:hAnsi="Times New Roman" w:cs="Times New Roman"/>
          <w:sz w:val="26"/>
          <w:szCs w:val="26"/>
        </w:rPr>
      </w:pPr>
      <w:r w:rsidRPr="00E90881">
        <w:rPr>
          <w:rFonts w:ascii="Times New Roman" w:hAnsi="Times New Roman" w:cs="Times New Roman"/>
          <w:sz w:val="26"/>
          <w:szCs w:val="26"/>
        </w:rPr>
        <w:t>- осуществление деятельности на территории автономного округа по следующим видам деятельности:</w:t>
      </w:r>
    </w:p>
    <w:p w14:paraId="62033885" w14:textId="77777777" w:rsidR="00E90881" w:rsidRPr="00E90881" w:rsidRDefault="00E90881" w:rsidP="00E90881">
      <w:pPr>
        <w:pStyle w:val="ConsPlusNormal"/>
        <w:spacing w:before="220"/>
        <w:ind w:firstLine="540"/>
        <w:jc w:val="both"/>
        <w:rPr>
          <w:rFonts w:ascii="Times New Roman" w:hAnsi="Times New Roman" w:cs="Times New Roman"/>
          <w:sz w:val="26"/>
          <w:szCs w:val="26"/>
        </w:rPr>
      </w:pPr>
      <w:r w:rsidRPr="00E90881">
        <w:rPr>
          <w:rFonts w:ascii="Times New Roman" w:hAnsi="Times New Roman" w:cs="Times New Roman"/>
          <w:sz w:val="26"/>
          <w:szCs w:val="26"/>
        </w:rPr>
        <w:t>реализация продукции растениеводства в защищенном грунте собственного производства;</w:t>
      </w:r>
    </w:p>
    <w:p w14:paraId="309C380F" w14:textId="77777777" w:rsidR="00E90881" w:rsidRPr="00E90881" w:rsidRDefault="00E90881" w:rsidP="00E90881">
      <w:pPr>
        <w:pStyle w:val="ConsPlusNormal"/>
        <w:spacing w:before="220"/>
        <w:ind w:firstLine="540"/>
        <w:jc w:val="both"/>
        <w:rPr>
          <w:rFonts w:ascii="Times New Roman" w:hAnsi="Times New Roman" w:cs="Times New Roman"/>
          <w:sz w:val="26"/>
          <w:szCs w:val="26"/>
        </w:rPr>
      </w:pPr>
      <w:r w:rsidRPr="00E90881">
        <w:rPr>
          <w:rFonts w:ascii="Times New Roman" w:hAnsi="Times New Roman" w:cs="Times New Roman"/>
          <w:sz w:val="26"/>
          <w:szCs w:val="26"/>
        </w:rPr>
        <w:t>реализация продукции растениеводства в открытом грунте собственного производства;</w:t>
      </w:r>
    </w:p>
    <w:p w14:paraId="741F66F2" w14:textId="77777777" w:rsidR="00E90881" w:rsidRPr="00E90881" w:rsidRDefault="00E90881" w:rsidP="00E90881">
      <w:pPr>
        <w:pStyle w:val="ConsPlusNormal"/>
        <w:spacing w:before="220"/>
        <w:ind w:firstLine="540"/>
        <w:jc w:val="both"/>
        <w:rPr>
          <w:rFonts w:ascii="Times New Roman" w:hAnsi="Times New Roman" w:cs="Times New Roman"/>
          <w:sz w:val="26"/>
          <w:szCs w:val="26"/>
        </w:rPr>
      </w:pPr>
      <w:r w:rsidRPr="00E90881">
        <w:rPr>
          <w:rFonts w:ascii="Times New Roman" w:hAnsi="Times New Roman" w:cs="Times New Roman"/>
          <w:sz w:val="26"/>
          <w:szCs w:val="26"/>
        </w:rPr>
        <w:t>- наличие на праве собственности и (или) аренды посевных площадей открытого или защищенного грунта, соответствующих целевому назначению предоставления субсидий.</w:t>
      </w:r>
    </w:p>
    <w:p w14:paraId="73BD4766" w14:textId="77777777" w:rsidR="00E90881" w:rsidRPr="00E90881" w:rsidRDefault="00E90881" w:rsidP="00E90881">
      <w:pPr>
        <w:pStyle w:val="ConsPlusNormal"/>
        <w:spacing w:before="220"/>
        <w:ind w:firstLine="540"/>
        <w:jc w:val="both"/>
        <w:rPr>
          <w:rFonts w:ascii="Times New Roman" w:hAnsi="Times New Roman" w:cs="Times New Roman"/>
          <w:sz w:val="26"/>
          <w:szCs w:val="26"/>
        </w:rPr>
      </w:pPr>
      <w:bookmarkStart w:id="3" w:name="P69"/>
      <w:bookmarkEnd w:id="3"/>
      <w:r w:rsidRPr="00E90881">
        <w:rPr>
          <w:rFonts w:ascii="Times New Roman" w:hAnsi="Times New Roman" w:cs="Times New Roman"/>
          <w:sz w:val="26"/>
          <w:szCs w:val="26"/>
        </w:rPr>
        <w:t>1.6. Категории получателей субсидий, имеющих право на получение субсидий:</w:t>
      </w:r>
    </w:p>
    <w:p w14:paraId="3F690D10" w14:textId="77777777" w:rsidR="00E90881" w:rsidRPr="00E90881" w:rsidRDefault="00E90881" w:rsidP="00E90881">
      <w:pPr>
        <w:pStyle w:val="ConsPlusNormal"/>
        <w:spacing w:before="220"/>
        <w:ind w:firstLine="540"/>
        <w:jc w:val="both"/>
        <w:rPr>
          <w:rFonts w:ascii="Times New Roman" w:hAnsi="Times New Roman" w:cs="Times New Roman"/>
          <w:sz w:val="26"/>
          <w:szCs w:val="26"/>
        </w:rPr>
      </w:pPr>
      <w:r w:rsidRPr="00E90881">
        <w:rPr>
          <w:rFonts w:ascii="Times New Roman" w:hAnsi="Times New Roman" w:cs="Times New Roman"/>
          <w:sz w:val="26"/>
          <w:szCs w:val="26"/>
        </w:rPr>
        <w:t>Сельскохозяйственные товаропроизводители: юридические лица независимо от организационно-правовых форм (за исключением государственных (муниципальных) учреждений), крестьянские (фермерские) хозяйства, индивидуальные предприниматели.</w:t>
      </w:r>
    </w:p>
    <w:p w14:paraId="3C270624" w14:textId="77777777" w:rsidR="00E90881" w:rsidRPr="00E90881" w:rsidRDefault="00E90881" w:rsidP="00E90881">
      <w:pPr>
        <w:pStyle w:val="ConsPlusNormal"/>
        <w:spacing w:before="220"/>
        <w:ind w:firstLine="540"/>
        <w:jc w:val="both"/>
        <w:rPr>
          <w:rFonts w:ascii="Times New Roman" w:hAnsi="Times New Roman" w:cs="Times New Roman"/>
          <w:sz w:val="26"/>
          <w:szCs w:val="26"/>
        </w:rPr>
      </w:pPr>
      <w:r w:rsidRPr="00E90881">
        <w:rPr>
          <w:rFonts w:ascii="Times New Roman" w:hAnsi="Times New Roman" w:cs="Times New Roman"/>
          <w:sz w:val="26"/>
          <w:szCs w:val="26"/>
        </w:rPr>
        <w:t>1.7. Субсидии предоставляются за объемы реализованной продукции растениеводства собственного производства в отчетном месяце и 2 (двух) месяцах текущего финансового года, предшествующих отчетному. Субсидии за объем реализованной продукции собственного производства в декабре отчетного финансового года выплачиваются в период январь - февраль текущего финансового года.</w:t>
      </w:r>
    </w:p>
    <w:p w14:paraId="40235910" w14:textId="77777777" w:rsidR="00E90881" w:rsidRPr="00E90881" w:rsidRDefault="00E90881" w:rsidP="00E90881">
      <w:pPr>
        <w:pStyle w:val="ConsPlusNormal"/>
        <w:spacing w:before="220"/>
        <w:ind w:firstLine="540"/>
        <w:jc w:val="both"/>
        <w:rPr>
          <w:rFonts w:ascii="Times New Roman" w:hAnsi="Times New Roman" w:cs="Times New Roman"/>
          <w:sz w:val="26"/>
          <w:szCs w:val="26"/>
        </w:rPr>
      </w:pPr>
      <w:r w:rsidRPr="00E90881">
        <w:rPr>
          <w:rFonts w:ascii="Times New Roman" w:hAnsi="Times New Roman" w:cs="Times New Roman"/>
          <w:sz w:val="26"/>
          <w:szCs w:val="26"/>
        </w:rPr>
        <w:t>Субсидии за объемы реализованной продукции растениеводства собственного производства в иные периоды текущего финансового года выплачиваются в случае их невыплаты из-за недостаточности бюджетных средств.</w:t>
      </w:r>
    </w:p>
    <w:p w14:paraId="271C8751" w14:textId="77777777" w:rsidR="00E90881" w:rsidRPr="00E90881" w:rsidRDefault="00E90881" w:rsidP="00E90881">
      <w:pPr>
        <w:pStyle w:val="ConsPlusNormal"/>
        <w:spacing w:before="220"/>
        <w:ind w:firstLine="540"/>
        <w:jc w:val="both"/>
        <w:rPr>
          <w:rFonts w:ascii="Times New Roman" w:hAnsi="Times New Roman" w:cs="Times New Roman"/>
          <w:sz w:val="26"/>
          <w:szCs w:val="26"/>
        </w:rPr>
      </w:pPr>
      <w:r w:rsidRPr="00E90881">
        <w:rPr>
          <w:rFonts w:ascii="Times New Roman" w:hAnsi="Times New Roman" w:cs="Times New Roman"/>
          <w:sz w:val="26"/>
          <w:szCs w:val="26"/>
        </w:rPr>
        <w:t>1.8. Способом проведения отбора получателей субсидий является запрос предложений (заявок) на участие в отборе.</w:t>
      </w:r>
    </w:p>
    <w:p w14:paraId="0C7FF35D" w14:textId="6844822B" w:rsidR="00E90881" w:rsidRPr="00E90881" w:rsidRDefault="00E90881" w:rsidP="00E90881">
      <w:pPr>
        <w:pStyle w:val="ConsPlusNormal"/>
        <w:spacing w:before="220"/>
        <w:ind w:firstLine="540"/>
        <w:jc w:val="both"/>
        <w:rPr>
          <w:rFonts w:ascii="Times New Roman" w:hAnsi="Times New Roman" w:cs="Times New Roman"/>
          <w:sz w:val="26"/>
          <w:szCs w:val="26"/>
        </w:rPr>
      </w:pPr>
      <w:r w:rsidRPr="00E90881">
        <w:rPr>
          <w:rFonts w:ascii="Times New Roman" w:hAnsi="Times New Roman" w:cs="Times New Roman"/>
          <w:sz w:val="26"/>
          <w:szCs w:val="26"/>
        </w:rPr>
        <w:t xml:space="preserve">1.9. Информация о субсидиях размещается на Едином портале бюджетной системы Российской Федерации в информационно-телекоммуникационной сети </w:t>
      </w:r>
      <w:r w:rsidR="002B0354">
        <w:rPr>
          <w:rFonts w:ascii="Times New Roman" w:hAnsi="Times New Roman" w:cs="Times New Roman"/>
          <w:sz w:val="26"/>
          <w:szCs w:val="26"/>
        </w:rPr>
        <w:t>«</w:t>
      </w:r>
      <w:r w:rsidRPr="00E90881">
        <w:rPr>
          <w:rFonts w:ascii="Times New Roman" w:hAnsi="Times New Roman" w:cs="Times New Roman"/>
          <w:sz w:val="26"/>
          <w:szCs w:val="26"/>
        </w:rPr>
        <w:t>Интернет</w:t>
      </w:r>
      <w:r w:rsidR="002B0354">
        <w:rPr>
          <w:rFonts w:ascii="Times New Roman" w:hAnsi="Times New Roman" w:cs="Times New Roman"/>
          <w:sz w:val="26"/>
          <w:szCs w:val="26"/>
        </w:rPr>
        <w:t>»</w:t>
      </w:r>
      <w:r w:rsidRPr="00E90881">
        <w:rPr>
          <w:rFonts w:ascii="Times New Roman" w:hAnsi="Times New Roman" w:cs="Times New Roman"/>
          <w:sz w:val="26"/>
          <w:szCs w:val="26"/>
        </w:rPr>
        <w:t xml:space="preserve"> (далее - единый портал) (начиная с 1 января 2025 года) в порядке, установленном Министерством финансов Российской Федерации, с 1 января 2024 года до 1 января 2025 года проведение отборов получателей субсидии обеспечивается с использованием официального сайта органов местного самоуправления города Когалыма в информаци</w:t>
      </w:r>
      <w:r w:rsidR="002B0354">
        <w:rPr>
          <w:rFonts w:ascii="Times New Roman" w:hAnsi="Times New Roman" w:cs="Times New Roman"/>
          <w:sz w:val="26"/>
          <w:szCs w:val="26"/>
        </w:rPr>
        <w:t>онно-телекоммуникационной сети «</w:t>
      </w:r>
      <w:r w:rsidRPr="00E90881">
        <w:rPr>
          <w:rFonts w:ascii="Times New Roman" w:hAnsi="Times New Roman" w:cs="Times New Roman"/>
          <w:sz w:val="26"/>
          <w:szCs w:val="26"/>
        </w:rPr>
        <w:t>Интернет</w:t>
      </w:r>
      <w:r w:rsidR="002B0354">
        <w:rPr>
          <w:rFonts w:ascii="Times New Roman" w:hAnsi="Times New Roman" w:cs="Times New Roman"/>
          <w:sz w:val="26"/>
          <w:szCs w:val="26"/>
        </w:rPr>
        <w:t>»</w:t>
      </w:r>
      <w:r w:rsidRPr="00E90881">
        <w:rPr>
          <w:rFonts w:ascii="Times New Roman" w:hAnsi="Times New Roman" w:cs="Times New Roman"/>
          <w:sz w:val="26"/>
          <w:szCs w:val="26"/>
        </w:rPr>
        <w:t xml:space="preserve"> www.admkogalym.ru (далее - официальный сайт).</w:t>
      </w:r>
    </w:p>
    <w:p w14:paraId="23A7EE75" w14:textId="77777777" w:rsidR="00E90881" w:rsidRPr="00E90881" w:rsidRDefault="00E90881" w:rsidP="00E90881">
      <w:pPr>
        <w:pStyle w:val="ConsPlusNormal"/>
        <w:ind w:firstLine="540"/>
        <w:jc w:val="both"/>
        <w:rPr>
          <w:rFonts w:ascii="Times New Roman" w:hAnsi="Times New Roman" w:cs="Times New Roman"/>
          <w:sz w:val="26"/>
          <w:szCs w:val="26"/>
        </w:rPr>
      </w:pPr>
    </w:p>
    <w:p w14:paraId="7C73D6C4" w14:textId="77777777" w:rsidR="00E90881" w:rsidRPr="00E90881" w:rsidRDefault="00E90881" w:rsidP="00E90881">
      <w:pPr>
        <w:pStyle w:val="ConsPlusTitle"/>
        <w:jc w:val="center"/>
        <w:outlineLvl w:val="1"/>
        <w:rPr>
          <w:rFonts w:ascii="Times New Roman" w:hAnsi="Times New Roman" w:cs="Times New Roman"/>
          <w:sz w:val="26"/>
          <w:szCs w:val="26"/>
        </w:rPr>
      </w:pPr>
      <w:r w:rsidRPr="00E90881">
        <w:rPr>
          <w:rFonts w:ascii="Times New Roman" w:hAnsi="Times New Roman" w:cs="Times New Roman"/>
          <w:sz w:val="26"/>
          <w:szCs w:val="26"/>
        </w:rPr>
        <w:t>2. Порядок проведения отбора получателей субсидий</w:t>
      </w:r>
    </w:p>
    <w:p w14:paraId="03031C5C" w14:textId="77777777" w:rsidR="00E90881" w:rsidRPr="00E90881" w:rsidRDefault="00E90881" w:rsidP="00E90881">
      <w:pPr>
        <w:pStyle w:val="ConsPlusTitle"/>
        <w:jc w:val="center"/>
        <w:rPr>
          <w:rFonts w:ascii="Times New Roman" w:hAnsi="Times New Roman" w:cs="Times New Roman"/>
          <w:sz w:val="26"/>
          <w:szCs w:val="26"/>
        </w:rPr>
      </w:pPr>
      <w:r w:rsidRPr="00E90881">
        <w:rPr>
          <w:rFonts w:ascii="Times New Roman" w:hAnsi="Times New Roman" w:cs="Times New Roman"/>
          <w:sz w:val="26"/>
          <w:szCs w:val="26"/>
        </w:rPr>
        <w:t>для предоставления субсидий</w:t>
      </w:r>
    </w:p>
    <w:p w14:paraId="2963B257" w14:textId="77777777" w:rsidR="00E90881" w:rsidRPr="00E90881" w:rsidRDefault="00E90881" w:rsidP="00E90881">
      <w:pPr>
        <w:pStyle w:val="ConsPlusNormal"/>
        <w:ind w:firstLine="540"/>
        <w:jc w:val="both"/>
        <w:rPr>
          <w:rFonts w:ascii="Times New Roman" w:hAnsi="Times New Roman" w:cs="Times New Roman"/>
          <w:sz w:val="26"/>
          <w:szCs w:val="26"/>
        </w:rPr>
      </w:pPr>
    </w:p>
    <w:p w14:paraId="70BD80EE" w14:textId="77777777" w:rsidR="00E90881" w:rsidRPr="00E90881" w:rsidRDefault="00E90881" w:rsidP="00E90881">
      <w:pPr>
        <w:pStyle w:val="ConsPlusNormal"/>
        <w:ind w:firstLine="540"/>
        <w:jc w:val="both"/>
        <w:rPr>
          <w:rFonts w:ascii="Times New Roman" w:hAnsi="Times New Roman" w:cs="Times New Roman"/>
          <w:sz w:val="26"/>
          <w:szCs w:val="26"/>
        </w:rPr>
      </w:pPr>
      <w:r w:rsidRPr="00E90881">
        <w:rPr>
          <w:rFonts w:ascii="Times New Roman" w:hAnsi="Times New Roman" w:cs="Times New Roman"/>
          <w:sz w:val="26"/>
          <w:szCs w:val="26"/>
        </w:rPr>
        <w:t xml:space="preserve">2.1. Проведение отбора осуществляется на основании предложений (заявок) (далее - заявка на предоставление субсидии, заявка), направленных участниками отбора, соответствующими категориям и (или) критериям отбора получателей субсидии, установленным в </w:t>
      </w:r>
      <w:hyperlink w:anchor="P64">
        <w:r w:rsidRPr="00E90881">
          <w:rPr>
            <w:rFonts w:ascii="Times New Roman" w:hAnsi="Times New Roman" w:cs="Times New Roman"/>
            <w:color w:val="0000FF"/>
            <w:sz w:val="26"/>
            <w:szCs w:val="26"/>
          </w:rPr>
          <w:t>пунктах 1.5</w:t>
        </w:r>
      </w:hyperlink>
      <w:r w:rsidRPr="00E90881">
        <w:rPr>
          <w:rFonts w:ascii="Times New Roman" w:hAnsi="Times New Roman" w:cs="Times New Roman"/>
          <w:sz w:val="26"/>
          <w:szCs w:val="26"/>
        </w:rPr>
        <w:t xml:space="preserve">, </w:t>
      </w:r>
      <w:hyperlink w:anchor="P69">
        <w:r w:rsidRPr="00E90881">
          <w:rPr>
            <w:rFonts w:ascii="Times New Roman" w:hAnsi="Times New Roman" w:cs="Times New Roman"/>
            <w:color w:val="0000FF"/>
            <w:sz w:val="26"/>
            <w:szCs w:val="26"/>
          </w:rPr>
          <w:t>1.6</w:t>
        </w:r>
      </w:hyperlink>
      <w:r w:rsidRPr="00E90881">
        <w:rPr>
          <w:rFonts w:ascii="Times New Roman" w:hAnsi="Times New Roman" w:cs="Times New Roman"/>
          <w:sz w:val="26"/>
          <w:szCs w:val="26"/>
        </w:rPr>
        <w:t xml:space="preserve"> настоящего Порядка, и очередности поступления заявок.</w:t>
      </w:r>
    </w:p>
    <w:p w14:paraId="31082CB0" w14:textId="597D3396" w:rsidR="00E90881" w:rsidRPr="00E90881" w:rsidRDefault="00E90881" w:rsidP="00E90881">
      <w:pPr>
        <w:pStyle w:val="ConsPlusNormal"/>
        <w:spacing w:before="220"/>
        <w:ind w:firstLine="540"/>
        <w:jc w:val="both"/>
        <w:rPr>
          <w:rFonts w:ascii="Times New Roman" w:hAnsi="Times New Roman" w:cs="Times New Roman"/>
          <w:sz w:val="26"/>
          <w:szCs w:val="26"/>
        </w:rPr>
      </w:pPr>
      <w:r w:rsidRPr="00E90881">
        <w:rPr>
          <w:rFonts w:ascii="Times New Roman" w:hAnsi="Times New Roman" w:cs="Times New Roman"/>
          <w:sz w:val="26"/>
          <w:szCs w:val="26"/>
        </w:rPr>
        <w:t xml:space="preserve">2.2. Уполномоченный орган в случае, если бюджетом города Когалыма предусмотрены средства на цели, указанные в </w:t>
      </w:r>
      <w:hyperlink w:anchor="P54">
        <w:r w:rsidRPr="00E90881">
          <w:rPr>
            <w:rFonts w:ascii="Times New Roman" w:hAnsi="Times New Roman" w:cs="Times New Roman"/>
            <w:color w:val="0000FF"/>
            <w:sz w:val="26"/>
            <w:szCs w:val="26"/>
          </w:rPr>
          <w:t>пункте 1.2</w:t>
        </w:r>
      </w:hyperlink>
      <w:r w:rsidRPr="00E90881">
        <w:rPr>
          <w:rFonts w:ascii="Times New Roman" w:hAnsi="Times New Roman" w:cs="Times New Roman"/>
          <w:sz w:val="26"/>
          <w:szCs w:val="26"/>
        </w:rPr>
        <w:t xml:space="preserve"> настоящего Порядка, предусматривающего бюджетные ассигнования на предоставление субсидий размещает на едином портале (при наличии технической возможности) и официальном сайте главного распорядителя бюджетных средств в информационно-телекоммуникационной сети </w:t>
      </w:r>
      <w:r w:rsidR="002B0354">
        <w:rPr>
          <w:rFonts w:ascii="Times New Roman" w:hAnsi="Times New Roman" w:cs="Times New Roman"/>
          <w:sz w:val="26"/>
          <w:szCs w:val="26"/>
        </w:rPr>
        <w:t>«</w:t>
      </w:r>
      <w:r w:rsidRPr="00E90881">
        <w:rPr>
          <w:rFonts w:ascii="Times New Roman" w:hAnsi="Times New Roman" w:cs="Times New Roman"/>
          <w:sz w:val="26"/>
          <w:szCs w:val="26"/>
        </w:rPr>
        <w:t>Интернет</w:t>
      </w:r>
      <w:r w:rsidR="002B0354">
        <w:rPr>
          <w:rFonts w:ascii="Times New Roman" w:hAnsi="Times New Roman" w:cs="Times New Roman"/>
          <w:sz w:val="26"/>
          <w:szCs w:val="26"/>
        </w:rPr>
        <w:t>»</w:t>
      </w:r>
      <w:r w:rsidRPr="00E90881">
        <w:rPr>
          <w:rFonts w:ascii="Times New Roman" w:hAnsi="Times New Roman" w:cs="Times New Roman"/>
          <w:sz w:val="26"/>
          <w:szCs w:val="26"/>
        </w:rPr>
        <w:t xml:space="preserve"> (www.admkogalym.ru) (далее - официальный сайт) объявление о проведении отбора, которое содержит информацию, предусмотренную </w:t>
      </w:r>
      <w:hyperlink r:id="rId11">
        <w:r w:rsidRPr="00E90881">
          <w:rPr>
            <w:rFonts w:ascii="Times New Roman" w:hAnsi="Times New Roman" w:cs="Times New Roman"/>
            <w:color w:val="0000FF"/>
            <w:sz w:val="26"/>
            <w:szCs w:val="26"/>
          </w:rPr>
          <w:t>пунктом 21</w:t>
        </w:r>
      </w:hyperlink>
      <w:r w:rsidRPr="00E90881">
        <w:rPr>
          <w:rFonts w:ascii="Times New Roman" w:hAnsi="Times New Roman" w:cs="Times New Roman"/>
          <w:sz w:val="26"/>
          <w:szCs w:val="26"/>
        </w:rPr>
        <w:t xml:space="preserve"> общих требований к нормативным правовым актам, муниципальным правовым актам, регулирующим предоставление из бюджетов Российской Федерации, местных бюджетов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проведение отборов получателей указанных субсидий, в том числе грантов в форме субсидий, утвержденных постановлением Правительства Российской Федерации от 25 октября 2023 года </w:t>
      </w:r>
      <w:r w:rsidR="002B0354">
        <w:rPr>
          <w:rFonts w:ascii="Times New Roman" w:hAnsi="Times New Roman" w:cs="Times New Roman"/>
          <w:sz w:val="26"/>
          <w:szCs w:val="26"/>
        </w:rPr>
        <w:t>№</w:t>
      </w:r>
      <w:r w:rsidRPr="00E90881">
        <w:rPr>
          <w:rFonts w:ascii="Times New Roman" w:hAnsi="Times New Roman" w:cs="Times New Roman"/>
          <w:sz w:val="26"/>
          <w:szCs w:val="26"/>
        </w:rPr>
        <w:t>1782, а также типовую форму соглашения о предоставлении субсидии, с указанием:</w:t>
      </w:r>
    </w:p>
    <w:p w14:paraId="21A72A17" w14:textId="77777777" w:rsidR="00E90881" w:rsidRPr="00E90881" w:rsidRDefault="00E90881" w:rsidP="00E90881">
      <w:pPr>
        <w:pStyle w:val="ConsPlusNormal"/>
        <w:spacing w:before="220"/>
        <w:ind w:firstLine="540"/>
        <w:jc w:val="both"/>
        <w:rPr>
          <w:rFonts w:ascii="Times New Roman" w:hAnsi="Times New Roman" w:cs="Times New Roman"/>
          <w:sz w:val="26"/>
          <w:szCs w:val="26"/>
        </w:rPr>
      </w:pPr>
      <w:r w:rsidRPr="00E90881">
        <w:rPr>
          <w:rFonts w:ascii="Times New Roman" w:hAnsi="Times New Roman" w:cs="Times New Roman"/>
          <w:sz w:val="26"/>
          <w:szCs w:val="26"/>
        </w:rPr>
        <w:t>1) сроков проведения отбора;</w:t>
      </w:r>
    </w:p>
    <w:p w14:paraId="25067924" w14:textId="77777777" w:rsidR="00E90881" w:rsidRPr="00E90881" w:rsidRDefault="00E90881" w:rsidP="00E90881">
      <w:pPr>
        <w:pStyle w:val="ConsPlusNormal"/>
        <w:spacing w:before="220"/>
        <w:ind w:firstLine="540"/>
        <w:jc w:val="both"/>
        <w:rPr>
          <w:rFonts w:ascii="Times New Roman" w:hAnsi="Times New Roman" w:cs="Times New Roman"/>
          <w:sz w:val="26"/>
          <w:szCs w:val="26"/>
        </w:rPr>
      </w:pPr>
      <w:r w:rsidRPr="00E90881">
        <w:rPr>
          <w:rFonts w:ascii="Times New Roman" w:hAnsi="Times New Roman" w:cs="Times New Roman"/>
          <w:sz w:val="26"/>
          <w:szCs w:val="26"/>
        </w:rPr>
        <w:t>2) даты начала подачи или окончания приема заявок участников отбора, которая не может быть ранее 10-го календарного дня, следующего за днем размещения объявления о проведении отбора;</w:t>
      </w:r>
    </w:p>
    <w:p w14:paraId="04622A2E" w14:textId="77777777" w:rsidR="00E90881" w:rsidRPr="00E90881" w:rsidRDefault="00E90881" w:rsidP="00E90881">
      <w:pPr>
        <w:pStyle w:val="ConsPlusNormal"/>
        <w:spacing w:before="220"/>
        <w:ind w:firstLine="540"/>
        <w:jc w:val="both"/>
        <w:rPr>
          <w:rFonts w:ascii="Times New Roman" w:hAnsi="Times New Roman" w:cs="Times New Roman"/>
          <w:sz w:val="26"/>
          <w:szCs w:val="26"/>
        </w:rPr>
      </w:pPr>
      <w:r w:rsidRPr="00E90881">
        <w:rPr>
          <w:rFonts w:ascii="Times New Roman" w:hAnsi="Times New Roman" w:cs="Times New Roman"/>
          <w:sz w:val="26"/>
          <w:szCs w:val="26"/>
        </w:rPr>
        <w:t>3) наименования, места нахождения, почтового адреса, адреса электронной почты, номера контактного телефона главного распорядителя бюджетных средств;</w:t>
      </w:r>
    </w:p>
    <w:p w14:paraId="44F8E0DB" w14:textId="77777777" w:rsidR="00E90881" w:rsidRPr="00E90881" w:rsidRDefault="00E90881" w:rsidP="00E90881">
      <w:pPr>
        <w:pStyle w:val="ConsPlusNormal"/>
        <w:spacing w:before="220"/>
        <w:ind w:firstLine="540"/>
        <w:jc w:val="both"/>
        <w:rPr>
          <w:rFonts w:ascii="Times New Roman" w:hAnsi="Times New Roman" w:cs="Times New Roman"/>
          <w:sz w:val="26"/>
          <w:szCs w:val="26"/>
        </w:rPr>
      </w:pPr>
      <w:r w:rsidRPr="00E90881">
        <w:rPr>
          <w:rFonts w:ascii="Times New Roman" w:hAnsi="Times New Roman" w:cs="Times New Roman"/>
          <w:sz w:val="26"/>
          <w:szCs w:val="26"/>
        </w:rPr>
        <w:t>4) результатов предоставления субсидии;</w:t>
      </w:r>
    </w:p>
    <w:p w14:paraId="1AD7099A" w14:textId="1804E7B7" w:rsidR="00E90881" w:rsidRPr="00E90881" w:rsidRDefault="00E90881" w:rsidP="00E90881">
      <w:pPr>
        <w:pStyle w:val="ConsPlusNormal"/>
        <w:spacing w:before="220"/>
        <w:ind w:firstLine="540"/>
        <w:jc w:val="both"/>
        <w:rPr>
          <w:rFonts w:ascii="Times New Roman" w:hAnsi="Times New Roman" w:cs="Times New Roman"/>
          <w:sz w:val="26"/>
          <w:szCs w:val="26"/>
        </w:rPr>
      </w:pPr>
      <w:r w:rsidRPr="00E90881">
        <w:rPr>
          <w:rFonts w:ascii="Times New Roman" w:hAnsi="Times New Roman" w:cs="Times New Roman"/>
          <w:sz w:val="26"/>
          <w:szCs w:val="26"/>
        </w:rPr>
        <w:t xml:space="preserve">5) доменного имени, и (или) сетевого адреса, и (или) указателей страниц сайта в информационно-телекоммуникационной сети </w:t>
      </w:r>
      <w:r w:rsidR="002B0354">
        <w:rPr>
          <w:rFonts w:ascii="Times New Roman" w:hAnsi="Times New Roman" w:cs="Times New Roman"/>
          <w:sz w:val="26"/>
          <w:szCs w:val="26"/>
        </w:rPr>
        <w:t>«Интернет»</w:t>
      </w:r>
      <w:r w:rsidRPr="00E90881">
        <w:rPr>
          <w:rFonts w:ascii="Times New Roman" w:hAnsi="Times New Roman" w:cs="Times New Roman"/>
          <w:sz w:val="26"/>
          <w:szCs w:val="26"/>
        </w:rPr>
        <w:t>, на котором обеспечивается проведение отбора (при наличии технической возможности);</w:t>
      </w:r>
    </w:p>
    <w:p w14:paraId="46981CD5"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6) требований к участникам отбора (получателям субсидий) в соответствии с </w:t>
      </w:r>
      <w:hyperlink w:anchor="P96">
        <w:r w:rsidRPr="00C82514">
          <w:rPr>
            <w:rFonts w:ascii="Times New Roman" w:hAnsi="Times New Roman" w:cs="Times New Roman"/>
            <w:sz w:val="26"/>
            <w:szCs w:val="26"/>
          </w:rPr>
          <w:t>пунктом 2.3</w:t>
        </w:r>
      </w:hyperlink>
      <w:r w:rsidRPr="00C82514">
        <w:rPr>
          <w:rFonts w:ascii="Times New Roman" w:hAnsi="Times New Roman" w:cs="Times New Roman"/>
          <w:sz w:val="26"/>
          <w:szCs w:val="26"/>
        </w:rPr>
        <w:t xml:space="preserve"> настоящего Порядка и перечня документов, представляемых участниками отбора для подтверждения их соответствия указанным требованиям в соответствии с </w:t>
      </w:r>
      <w:hyperlink w:anchor="P164">
        <w:r w:rsidRPr="00C82514">
          <w:rPr>
            <w:rFonts w:ascii="Times New Roman" w:hAnsi="Times New Roman" w:cs="Times New Roman"/>
            <w:sz w:val="26"/>
            <w:szCs w:val="26"/>
          </w:rPr>
          <w:t>пунктом 3.2</w:t>
        </w:r>
      </w:hyperlink>
      <w:r w:rsidRPr="00C82514">
        <w:rPr>
          <w:rFonts w:ascii="Times New Roman" w:hAnsi="Times New Roman" w:cs="Times New Roman"/>
          <w:sz w:val="26"/>
          <w:szCs w:val="26"/>
        </w:rPr>
        <w:t xml:space="preserve"> настоящего Порядка;</w:t>
      </w:r>
    </w:p>
    <w:p w14:paraId="5496E095"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7) порядка подачи заявок участниками отбора и требований, предъявляемых к форме и содержанию заявок, подаваемых участниками отбора, предусмотренных </w:t>
      </w:r>
      <w:hyperlink w:anchor="P106">
        <w:r w:rsidRPr="00C82514">
          <w:rPr>
            <w:rFonts w:ascii="Times New Roman" w:hAnsi="Times New Roman" w:cs="Times New Roman"/>
            <w:sz w:val="26"/>
            <w:szCs w:val="26"/>
          </w:rPr>
          <w:t>пунктами 2.4</w:t>
        </w:r>
      </w:hyperlink>
      <w:r w:rsidRPr="00C82514">
        <w:rPr>
          <w:rFonts w:ascii="Times New Roman" w:hAnsi="Times New Roman" w:cs="Times New Roman"/>
          <w:sz w:val="26"/>
          <w:szCs w:val="26"/>
        </w:rPr>
        <w:t xml:space="preserve"> - </w:t>
      </w:r>
      <w:hyperlink w:anchor="P115">
        <w:r w:rsidRPr="00C82514">
          <w:rPr>
            <w:rFonts w:ascii="Times New Roman" w:hAnsi="Times New Roman" w:cs="Times New Roman"/>
            <w:sz w:val="26"/>
            <w:szCs w:val="26"/>
          </w:rPr>
          <w:t>2.6</w:t>
        </w:r>
      </w:hyperlink>
      <w:r w:rsidRPr="00C82514">
        <w:rPr>
          <w:rFonts w:ascii="Times New Roman" w:hAnsi="Times New Roman" w:cs="Times New Roman"/>
          <w:sz w:val="26"/>
          <w:szCs w:val="26"/>
        </w:rPr>
        <w:t xml:space="preserve"> настоящего Порядка;</w:t>
      </w:r>
    </w:p>
    <w:p w14:paraId="3B329FBA" w14:textId="3DF7E1B9"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8) порядка отзыва заявок участников отбора, порядка возврата заявок, участников отбора, определяющего, в том числе основания для возврата заявок участников отбора, порядка внесения изменений в заявки участников отбора, предусмотренные пунктами 2.7-2.9 настоящего Порядка;</w:t>
      </w:r>
    </w:p>
    <w:p w14:paraId="2026761E" w14:textId="0E2D22F9"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9) правил рассмотрения заявок участников отбора, предусмотренных пунктом 2.11 настоящего Порядка;</w:t>
      </w:r>
    </w:p>
    <w:p w14:paraId="7E8E24AD"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10) порядка предоставления участникам отбора разъяснений положений объявления о проведении отбора, даты начала и окончания срока такого предоставления, предусмотренных пунктом 2.20 настоящего Порядка;</w:t>
      </w:r>
    </w:p>
    <w:p w14:paraId="2E220180" w14:textId="74A37622"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11) срока, в течение которого получатель субсидии должен подписать соглашение о предоставлении субсидии (далее - Соглашение), предусмотренного подпунктами 3.11.2, 3.11.3 настоящего Порядка;</w:t>
      </w:r>
    </w:p>
    <w:p w14:paraId="69A060B1" w14:textId="77777777" w:rsidR="00E90881" w:rsidRPr="00E90881"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12) условий признания получателя субсидии уклонившимся от заключения </w:t>
      </w:r>
      <w:r w:rsidRPr="00E90881">
        <w:rPr>
          <w:rFonts w:ascii="Times New Roman" w:hAnsi="Times New Roman" w:cs="Times New Roman"/>
          <w:sz w:val="26"/>
          <w:szCs w:val="26"/>
        </w:rPr>
        <w:t xml:space="preserve">Соглашения, предусмотренных </w:t>
      </w:r>
      <w:hyperlink w:anchor="P204">
        <w:r w:rsidRPr="00E90881">
          <w:rPr>
            <w:rFonts w:ascii="Times New Roman" w:hAnsi="Times New Roman" w:cs="Times New Roman"/>
            <w:color w:val="0000FF"/>
            <w:sz w:val="26"/>
            <w:szCs w:val="26"/>
          </w:rPr>
          <w:t>пунктом 3.12</w:t>
        </w:r>
      </w:hyperlink>
      <w:r w:rsidRPr="00E90881">
        <w:rPr>
          <w:rFonts w:ascii="Times New Roman" w:hAnsi="Times New Roman" w:cs="Times New Roman"/>
          <w:sz w:val="26"/>
          <w:szCs w:val="26"/>
        </w:rPr>
        <w:t xml:space="preserve"> настоящего Порядка;</w:t>
      </w:r>
    </w:p>
    <w:p w14:paraId="48AA544C" w14:textId="77777777" w:rsidR="00E90881" w:rsidRPr="00E90881" w:rsidRDefault="00E90881" w:rsidP="00E90881">
      <w:pPr>
        <w:pStyle w:val="ConsPlusNormal"/>
        <w:spacing w:before="220"/>
        <w:ind w:firstLine="540"/>
        <w:jc w:val="both"/>
        <w:rPr>
          <w:rFonts w:ascii="Times New Roman" w:hAnsi="Times New Roman" w:cs="Times New Roman"/>
          <w:sz w:val="26"/>
          <w:szCs w:val="26"/>
        </w:rPr>
      </w:pPr>
      <w:r w:rsidRPr="00E90881">
        <w:rPr>
          <w:rFonts w:ascii="Times New Roman" w:hAnsi="Times New Roman" w:cs="Times New Roman"/>
          <w:sz w:val="26"/>
          <w:szCs w:val="26"/>
        </w:rPr>
        <w:t>13) даты размещения протокола подведения итогов отбора на едином портале, официальном сайте, которая не может быть позднее 14-го календарного дня, следующего за днем прохождения отбора участником отбора;</w:t>
      </w:r>
    </w:p>
    <w:p w14:paraId="4970B3F6"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14) порядок и случаи отмены проведения отбора, случаи признания отбора несостоявшимся и случаи заключения соглашений по итогам отбора, предусмотренных пунктами 2.14, 2.15, 3.11 настоящего Порядка;</w:t>
      </w:r>
    </w:p>
    <w:p w14:paraId="03B4C1BB" w14:textId="5CCF0CDB"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15) объем распределяемой субсидии в рамках отбора, порядок расчета размера субсидии в соответствии с </w:t>
      </w:r>
      <w:hyperlink w:anchor="P188">
        <w:r w:rsidRPr="00C82514">
          <w:rPr>
            <w:rFonts w:ascii="Times New Roman" w:hAnsi="Times New Roman" w:cs="Times New Roman"/>
            <w:sz w:val="26"/>
            <w:szCs w:val="26"/>
          </w:rPr>
          <w:t>пунктами 3.7</w:t>
        </w:r>
      </w:hyperlink>
      <w:r w:rsidRPr="00C82514">
        <w:rPr>
          <w:rFonts w:ascii="Times New Roman" w:hAnsi="Times New Roman" w:cs="Times New Roman"/>
          <w:sz w:val="26"/>
          <w:szCs w:val="26"/>
        </w:rPr>
        <w:t xml:space="preserve"> - </w:t>
      </w:r>
      <w:hyperlink w:anchor="P196">
        <w:r w:rsidRPr="00C82514">
          <w:rPr>
            <w:rFonts w:ascii="Times New Roman" w:hAnsi="Times New Roman" w:cs="Times New Roman"/>
            <w:sz w:val="26"/>
            <w:szCs w:val="26"/>
          </w:rPr>
          <w:t>3.9</w:t>
        </w:r>
      </w:hyperlink>
      <w:r w:rsidRPr="00C82514">
        <w:rPr>
          <w:rFonts w:ascii="Times New Roman" w:hAnsi="Times New Roman" w:cs="Times New Roman"/>
          <w:sz w:val="26"/>
          <w:szCs w:val="26"/>
        </w:rPr>
        <w:t xml:space="preserve"> настоящего Порядка;</w:t>
      </w:r>
    </w:p>
    <w:p w14:paraId="4878E2D9" w14:textId="67C2D2CB"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Объявление о проведении отбора размещается на едином портале (в случае проведения отбора в государственной интегрированной информационной системе управления общественными финансами </w:t>
      </w:r>
      <w:r w:rsidR="002B0354" w:rsidRPr="00C82514">
        <w:rPr>
          <w:rFonts w:ascii="Times New Roman" w:hAnsi="Times New Roman" w:cs="Times New Roman"/>
          <w:sz w:val="26"/>
          <w:szCs w:val="26"/>
        </w:rPr>
        <w:t>«Электронный бюджет»</w:t>
      </w:r>
      <w:r w:rsidRPr="00C82514">
        <w:rPr>
          <w:rFonts w:ascii="Times New Roman" w:hAnsi="Times New Roman" w:cs="Times New Roman"/>
          <w:sz w:val="26"/>
          <w:szCs w:val="26"/>
        </w:rPr>
        <w:t xml:space="preserve"> (далее - система </w:t>
      </w:r>
      <w:r w:rsidR="002B0354" w:rsidRPr="00C82514">
        <w:rPr>
          <w:rFonts w:ascii="Times New Roman" w:hAnsi="Times New Roman" w:cs="Times New Roman"/>
          <w:sz w:val="26"/>
          <w:szCs w:val="26"/>
        </w:rPr>
        <w:t>«Электронный бюджет»</w:t>
      </w:r>
      <w:r w:rsidRPr="00C82514">
        <w:rPr>
          <w:rFonts w:ascii="Times New Roman" w:hAnsi="Times New Roman" w:cs="Times New Roman"/>
          <w:sz w:val="26"/>
          <w:szCs w:val="26"/>
        </w:rPr>
        <w:t>) или на ином сайте, на котором обеспечивается проведение отбора (с размещением указателя страницы сайта на едином портале), а также на официальном сайте.</w:t>
      </w:r>
    </w:p>
    <w:p w14:paraId="60A37659"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Внесения изменений в объявление о проведении отбора, осуществляется не позднее наступления даты окончания приема заявок участников отбора с соблюдением следующих условий:</w:t>
      </w:r>
    </w:p>
    <w:p w14:paraId="7A001429"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срок подачи участниками отбора заявок должен быть продлен таким образом, чтобы со дня, следующего за днем внесения таких изменений, до даты окончания приема заявок указанный срок составлял не менее 3 календарных дней;</w:t>
      </w:r>
    </w:p>
    <w:p w14:paraId="7012754F"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при внесении изменений в объявление о проведении отбора изменение способа отбора не допускается;</w:t>
      </w:r>
    </w:p>
    <w:p w14:paraId="0F2B40D4"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в случае внесения изменений в объявление о проведении отбора после наступления даты начала приема заявок в объявление о проведении включается положение, предусматривающее право участников отбора получателей субсидий внести изменения в заявки;</w:t>
      </w:r>
    </w:p>
    <w:p w14:paraId="0962B280"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участники отбора, подавшие заявку, уведомляются о внесении изменений в объявление о проведении отбора не позднее дня, следующего за днем внесения изменений в объявление о проведении отбора, с использованием системы "Электронный бюджет".</w:t>
      </w:r>
    </w:p>
    <w:p w14:paraId="2A6695CB"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bookmarkStart w:id="4" w:name="P96"/>
      <w:bookmarkEnd w:id="4"/>
      <w:r w:rsidRPr="00C82514">
        <w:rPr>
          <w:rFonts w:ascii="Times New Roman" w:hAnsi="Times New Roman" w:cs="Times New Roman"/>
          <w:sz w:val="26"/>
          <w:szCs w:val="26"/>
        </w:rPr>
        <w:t>2.3. Требования к участникам отбора (получателям субсидий), которым должен соответствовать участник отбора на дату подачи заявки:</w:t>
      </w:r>
    </w:p>
    <w:p w14:paraId="3C8D568D"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 у участника отбора (получателя субсидии) на едином налоговом счете отсутствует или не превышает размер, определенный </w:t>
      </w:r>
      <w:hyperlink r:id="rId12">
        <w:r w:rsidRPr="00C82514">
          <w:rPr>
            <w:rFonts w:ascii="Times New Roman" w:hAnsi="Times New Roman" w:cs="Times New Roman"/>
            <w:sz w:val="26"/>
            <w:szCs w:val="26"/>
          </w:rPr>
          <w:t>пунктом 3 статьи 47</w:t>
        </w:r>
      </w:hyperlink>
      <w:r w:rsidRPr="00C82514">
        <w:rPr>
          <w:rFonts w:ascii="Times New Roman" w:hAnsi="Times New Roman" w:cs="Times New Roman"/>
          <w:sz w:val="26"/>
          <w:szCs w:val="26"/>
        </w:rPr>
        <w:t xml:space="preserve"> Налогового кодекса Российской Федерации, задолженность по уплате налогов, сборов и страховых взносов в бюджеты бюджетной системы Российской Федерации;</w:t>
      </w:r>
    </w:p>
    <w:p w14:paraId="153E35D8"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у участника отбора (получателя субсидии) должна отсутствовать просроченная задолженность по возврату в бюджет города Когалыма субсидий, бюджетных инвестиций, предоставленных в том числе в соответствии с иными правовыми актами, а также иная просроченная (неурегулированная) задолженность по денежным обязательствам перед бюджетом города Когалыма;</w:t>
      </w:r>
    </w:p>
    <w:p w14:paraId="0EA4520C"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участники отбора (получатели субсидий)  - юридические лица не должны находиться в процессе реорганизации (за исключением реорганизации в форме присоединения к юридическому лицу, являющемуся участником отбора (получателем субсидии), другого юридического лица), ликвидации, в отношении них не введена процедура банкротства, деятельность участника отбора (получателя субсидии) не приостановлена в порядке, предусмотренном законодательством Российской Федерации, а участники отбора (получатели субсидий) - индивидуальные предприниматели не должны прекратить деятельность в качестве индивидуального предпринимателя;</w:t>
      </w:r>
    </w:p>
    <w:p w14:paraId="50EC6123"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в реестре дисквалифицированных лиц отсутствуют сведения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(при наличии) участника отбора (получателя субсидии), являющегося юридическим лицом, об индивидуальном предпринимателе - производителе товаров, работ, услуг, являющихся участниками отбора (получателями субсидий);</w:t>
      </w:r>
    </w:p>
    <w:p w14:paraId="17576032"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участники отбора (получатели субсидий)  не должны являться иностранными юридическими лицами, в том числе местом регистрации которых является государство или территория, включенные в утвержденный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российскими юридическими лицами, в уставном (складочном) капитале которых доля прямого или косвенного (через третьих лиц) участия офшорных компаний в совокупности превышает 25 процентов (если иное не предусмотрено законодательством Российской Федерации). 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таких офшорных компаний в капитале других российских юридических лиц, реализованное через участие в капитале указанных публичных акционерных обществ;</w:t>
      </w:r>
    </w:p>
    <w:p w14:paraId="0E1227E6"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 участники отбора (получатели субсидий) не должны получать средства из бюджета города Когалыма на основании иных муниципальных правовых актов на цели, указанные в </w:t>
      </w:r>
      <w:hyperlink w:anchor="P54">
        <w:r w:rsidRPr="00C82514">
          <w:rPr>
            <w:rFonts w:ascii="Times New Roman" w:hAnsi="Times New Roman" w:cs="Times New Roman"/>
            <w:sz w:val="26"/>
            <w:szCs w:val="26"/>
          </w:rPr>
          <w:t>пункте 1.2</w:t>
        </w:r>
      </w:hyperlink>
      <w:r w:rsidRPr="00C82514">
        <w:rPr>
          <w:rFonts w:ascii="Times New Roman" w:hAnsi="Times New Roman" w:cs="Times New Roman"/>
          <w:sz w:val="26"/>
          <w:szCs w:val="26"/>
        </w:rPr>
        <w:t xml:space="preserve"> настоящего Порядка;</w:t>
      </w:r>
    </w:p>
    <w:p w14:paraId="69914BD7"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участник отбора (получатель субсидии) не находится в перечне организаций и физических лиц, в отношении которых имеются сведения об их причастности к экстремистской деятельности или терроризму;</w:t>
      </w:r>
    </w:p>
    <w:p w14:paraId="0617542C"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 участник отбора (получатель субсидии) не находится в составляемых в рамках реализации полномочий, предусмотренных </w:t>
      </w:r>
      <w:hyperlink r:id="rId13">
        <w:r w:rsidRPr="00C82514">
          <w:rPr>
            <w:rFonts w:ascii="Times New Roman" w:hAnsi="Times New Roman" w:cs="Times New Roman"/>
            <w:sz w:val="26"/>
            <w:szCs w:val="26"/>
          </w:rPr>
          <w:t>главой VII</w:t>
        </w:r>
      </w:hyperlink>
      <w:r w:rsidRPr="00C82514">
        <w:rPr>
          <w:rFonts w:ascii="Times New Roman" w:hAnsi="Times New Roman" w:cs="Times New Roman"/>
          <w:sz w:val="26"/>
          <w:szCs w:val="26"/>
        </w:rPr>
        <w:t xml:space="preserve">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распространением оружия массового уничтожения;</w:t>
      </w:r>
    </w:p>
    <w:p w14:paraId="4804C006"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 участник отбора (получатель субсидии) не является иностранным агентом в соответствии с Федеральным </w:t>
      </w:r>
      <w:hyperlink r:id="rId14">
        <w:r w:rsidRPr="00C82514">
          <w:rPr>
            <w:rFonts w:ascii="Times New Roman" w:hAnsi="Times New Roman" w:cs="Times New Roman"/>
            <w:sz w:val="26"/>
            <w:szCs w:val="26"/>
          </w:rPr>
          <w:t>законом</w:t>
        </w:r>
      </w:hyperlink>
      <w:r w:rsidRPr="00C82514">
        <w:rPr>
          <w:rFonts w:ascii="Times New Roman" w:hAnsi="Times New Roman" w:cs="Times New Roman"/>
          <w:sz w:val="26"/>
          <w:szCs w:val="26"/>
        </w:rPr>
        <w:t xml:space="preserve"> от 14 июля 2022 N 255-ФЗ "О контроле за деятельностью лиц, находящихся под иностранным влиянием".</w:t>
      </w:r>
    </w:p>
    <w:p w14:paraId="79478E2D" w14:textId="327AC0C4" w:rsidR="00E90881" w:rsidRPr="00C82514" w:rsidRDefault="00E90881" w:rsidP="00E90881">
      <w:pPr>
        <w:pStyle w:val="ConsPlusNormal"/>
        <w:spacing w:before="220"/>
        <w:ind w:firstLine="540"/>
        <w:jc w:val="both"/>
        <w:rPr>
          <w:rFonts w:ascii="Times New Roman" w:hAnsi="Times New Roman" w:cs="Times New Roman"/>
          <w:strike/>
          <w:sz w:val="26"/>
          <w:szCs w:val="26"/>
        </w:rPr>
      </w:pPr>
      <w:bookmarkStart w:id="5" w:name="P106"/>
      <w:bookmarkEnd w:id="5"/>
      <w:r w:rsidRPr="00C82514">
        <w:rPr>
          <w:rFonts w:ascii="Times New Roman" w:hAnsi="Times New Roman" w:cs="Times New Roman"/>
          <w:sz w:val="26"/>
          <w:szCs w:val="26"/>
        </w:rPr>
        <w:t xml:space="preserve">2.4. Для получения субсидий участники отбора в сроки, установленные в объявлении о проведении отбора, предоставляют заявку на предоставление субсидии и документы, указанные в </w:t>
      </w:r>
      <w:hyperlink w:anchor="P164">
        <w:r w:rsidRPr="00C82514">
          <w:rPr>
            <w:rFonts w:ascii="Times New Roman" w:hAnsi="Times New Roman" w:cs="Times New Roman"/>
            <w:sz w:val="26"/>
            <w:szCs w:val="26"/>
          </w:rPr>
          <w:t>пункте 3.2</w:t>
        </w:r>
      </w:hyperlink>
      <w:r w:rsidRPr="00C82514">
        <w:rPr>
          <w:rFonts w:ascii="Times New Roman" w:hAnsi="Times New Roman" w:cs="Times New Roman"/>
          <w:sz w:val="26"/>
          <w:szCs w:val="26"/>
        </w:rPr>
        <w:t xml:space="preserve"> настоящего Порядка.</w:t>
      </w:r>
    </w:p>
    <w:p w14:paraId="365B4069" w14:textId="3D44AEF2"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Участник отбора предоставляет заявку в электронной форме посредством заполнения экранн</w:t>
      </w:r>
      <w:r w:rsidR="002B0354" w:rsidRPr="00C82514">
        <w:rPr>
          <w:rFonts w:ascii="Times New Roman" w:hAnsi="Times New Roman" w:cs="Times New Roman"/>
          <w:sz w:val="26"/>
          <w:szCs w:val="26"/>
        </w:rPr>
        <w:t>ых форм веб-интерфейса системы «</w:t>
      </w:r>
      <w:r w:rsidRPr="00C82514">
        <w:rPr>
          <w:rFonts w:ascii="Times New Roman" w:hAnsi="Times New Roman" w:cs="Times New Roman"/>
          <w:sz w:val="26"/>
          <w:szCs w:val="26"/>
        </w:rPr>
        <w:t>Электронный бюд</w:t>
      </w:r>
      <w:r w:rsidR="002B0354" w:rsidRPr="00C82514">
        <w:rPr>
          <w:rFonts w:ascii="Times New Roman" w:hAnsi="Times New Roman" w:cs="Times New Roman"/>
          <w:sz w:val="26"/>
          <w:szCs w:val="26"/>
        </w:rPr>
        <w:t>жет» и предоставляет в систему «</w:t>
      </w:r>
      <w:r w:rsidRPr="00C82514">
        <w:rPr>
          <w:rFonts w:ascii="Times New Roman" w:hAnsi="Times New Roman" w:cs="Times New Roman"/>
          <w:sz w:val="26"/>
          <w:szCs w:val="26"/>
        </w:rPr>
        <w:t>Электронный бюджет</w:t>
      </w:r>
      <w:r w:rsidR="002B0354" w:rsidRPr="00C82514">
        <w:rPr>
          <w:rFonts w:ascii="Times New Roman" w:hAnsi="Times New Roman" w:cs="Times New Roman"/>
          <w:sz w:val="26"/>
          <w:szCs w:val="26"/>
        </w:rPr>
        <w:t>»</w:t>
      </w:r>
      <w:r w:rsidRPr="00C82514">
        <w:rPr>
          <w:rFonts w:ascii="Times New Roman" w:hAnsi="Times New Roman" w:cs="Times New Roman"/>
          <w:sz w:val="26"/>
          <w:szCs w:val="26"/>
        </w:rPr>
        <w:t xml:space="preserve"> электронные копии документов (документов на бумажном носителе, преобразованных в электронную форму путем сканирования). Электронные копии документов, включаемые в заявку, должны иметь распространенные открытые форматы, обеспечивающие возможность просмотра всего документа либо его фрагмента средствами общедоступного программного обеспечения просмотра информации, и не должны быть зашифрованы или защищены средствами, не позволяющими осуществить ознакомление с их содержимым без специальных программных или технологических средств.</w:t>
      </w:r>
    </w:p>
    <w:p w14:paraId="65C2DB27"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Заявка подписывается усиленной квалифицированной электронной подписью участника отбора или уполномоченного им лица.</w:t>
      </w:r>
    </w:p>
    <w:p w14:paraId="7F5E4D4B" w14:textId="4ABD1A22"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Датой представления участником отбора заявки считается день подписания участником отбора заявки с присвоением ей регистрационного номера в системе "Электронный бюджет".</w:t>
      </w:r>
    </w:p>
    <w:p w14:paraId="5FC82630" w14:textId="1C036EC4"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2.5. Участники отбора, в течение 3 (трех) рабочих дней с даты подачи заявки предоставляют в Уполномоченный орган оригиналы документов.</w:t>
      </w:r>
    </w:p>
    <w:p w14:paraId="3F5D31A2" w14:textId="22C89C36" w:rsidR="00E90881" w:rsidRPr="00C82514" w:rsidRDefault="00E90881" w:rsidP="00E90881">
      <w:pPr>
        <w:pStyle w:val="ConsPlusNormal"/>
        <w:spacing w:before="220"/>
        <w:ind w:firstLine="540"/>
        <w:jc w:val="both"/>
        <w:rPr>
          <w:rFonts w:ascii="Times New Roman" w:hAnsi="Times New Roman" w:cs="Times New Roman"/>
          <w:sz w:val="26"/>
          <w:szCs w:val="26"/>
        </w:rPr>
      </w:pPr>
      <w:bookmarkStart w:id="6" w:name="P115"/>
      <w:bookmarkEnd w:id="6"/>
      <w:r w:rsidRPr="00C82514">
        <w:rPr>
          <w:rFonts w:ascii="Times New Roman" w:hAnsi="Times New Roman" w:cs="Times New Roman"/>
          <w:sz w:val="26"/>
          <w:szCs w:val="26"/>
        </w:rPr>
        <w:t xml:space="preserve">2.6. Согласие на публикацию (размещение) в информационно-телекоммуникационной сети </w:t>
      </w:r>
      <w:r w:rsidR="002B0354" w:rsidRPr="00C82514">
        <w:rPr>
          <w:rFonts w:ascii="Times New Roman" w:hAnsi="Times New Roman" w:cs="Times New Roman"/>
          <w:sz w:val="26"/>
          <w:szCs w:val="26"/>
        </w:rPr>
        <w:t>«</w:t>
      </w:r>
      <w:r w:rsidRPr="00C82514">
        <w:rPr>
          <w:rFonts w:ascii="Times New Roman" w:hAnsi="Times New Roman" w:cs="Times New Roman"/>
          <w:sz w:val="26"/>
          <w:szCs w:val="26"/>
        </w:rPr>
        <w:t>Интернет</w:t>
      </w:r>
      <w:r w:rsidR="002B0354" w:rsidRPr="00C82514">
        <w:rPr>
          <w:rFonts w:ascii="Times New Roman" w:hAnsi="Times New Roman" w:cs="Times New Roman"/>
          <w:sz w:val="26"/>
          <w:szCs w:val="26"/>
        </w:rPr>
        <w:t>»</w:t>
      </w:r>
      <w:r w:rsidRPr="00C82514">
        <w:rPr>
          <w:rFonts w:ascii="Times New Roman" w:hAnsi="Times New Roman" w:cs="Times New Roman"/>
          <w:sz w:val="26"/>
          <w:szCs w:val="26"/>
        </w:rPr>
        <w:t xml:space="preserve"> информации об участнике отбора, о подаваемой участником отбора заявке, иной информации об участнике отбора, связанной с соответствующим отбором, а также согласие на обработку персональных данных (для физического лица), предоставляется по форме установленной Приложением </w:t>
      </w:r>
      <w:r w:rsidR="002B0354" w:rsidRPr="00C82514">
        <w:rPr>
          <w:rFonts w:ascii="Times New Roman" w:hAnsi="Times New Roman" w:cs="Times New Roman"/>
          <w:sz w:val="26"/>
          <w:szCs w:val="26"/>
        </w:rPr>
        <w:t>№</w:t>
      </w:r>
      <w:r w:rsidRPr="00C82514">
        <w:rPr>
          <w:rFonts w:ascii="Times New Roman" w:hAnsi="Times New Roman" w:cs="Times New Roman"/>
          <w:sz w:val="26"/>
          <w:szCs w:val="26"/>
        </w:rPr>
        <w:t>1 к настоящему Порядку.</w:t>
      </w:r>
    </w:p>
    <w:p w14:paraId="7545FBA0" w14:textId="4C965C04"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Подтверждение соответствия участника отбора требованиям, указанным в </w:t>
      </w:r>
      <w:hyperlink w:anchor="P96">
        <w:r w:rsidRPr="00C82514">
          <w:rPr>
            <w:rFonts w:ascii="Times New Roman" w:hAnsi="Times New Roman" w:cs="Times New Roman"/>
            <w:sz w:val="26"/>
            <w:szCs w:val="26"/>
          </w:rPr>
          <w:t>пункте 2.3</w:t>
        </w:r>
      </w:hyperlink>
      <w:r w:rsidRPr="00C82514">
        <w:rPr>
          <w:rFonts w:ascii="Times New Roman" w:hAnsi="Times New Roman" w:cs="Times New Roman"/>
          <w:sz w:val="26"/>
          <w:szCs w:val="26"/>
        </w:rPr>
        <w:t xml:space="preserve"> настоящего Порядка, в случае отсутствия технической возможности осуществления автоматической проверки в системе </w:t>
      </w:r>
      <w:r w:rsidR="002B0354" w:rsidRPr="00C82514">
        <w:rPr>
          <w:rFonts w:ascii="Times New Roman" w:hAnsi="Times New Roman" w:cs="Times New Roman"/>
          <w:sz w:val="26"/>
          <w:szCs w:val="26"/>
        </w:rPr>
        <w:t>«</w:t>
      </w:r>
      <w:r w:rsidRPr="00C82514">
        <w:rPr>
          <w:rFonts w:ascii="Times New Roman" w:hAnsi="Times New Roman" w:cs="Times New Roman"/>
          <w:sz w:val="26"/>
          <w:szCs w:val="26"/>
        </w:rPr>
        <w:t>Электронный бюджет</w:t>
      </w:r>
      <w:r w:rsidR="002B0354" w:rsidRPr="00C82514">
        <w:rPr>
          <w:rFonts w:ascii="Times New Roman" w:hAnsi="Times New Roman" w:cs="Times New Roman"/>
          <w:sz w:val="26"/>
          <w:szCs w:val="26"/>
        </w:rPr>
        <w:t>»</w:t>
      </w:r>
      <w:r w:rsidRPr="00C82514">
        <w:rPr>
          <w:rFonts w:ascii="Times New Roman" w:hAnsi="Times New Roman" w:cs="Times New Roman"/>
          <w:sz w:val="26"/>
          <w:szCs w:val="26"/>
        </w:rPr>
        <w:t xml:space="preserve">, обеспечивается путем проставления в электронном виде участником отбора отметок о соответствии указанным требованиям посредством заполнения соответствующих экранных форм веб-интерфейса системы </w:t>
      </w:r>
      <w:r w:rsidR="002B0354" w:rsidRPr="00C82514">
        <w:rPr>
          <w:rFonts w:ascii="Times New Roman" w:hAnsi="Times New Roman" w:cs="Times New Roman"/>
          <w:sz w:val="26"/>
          <w:szCs w:val="26"/>
        </w:rPr>
        <w:t>«</w:t>
      </w:r>
      <w:r w:rsidRPr="00C82514">
        <w:rPr>
          <w:rFonts w:ascii="Times New Roman" w:hAnsi="Times New Roman" w:cs="Times New Roman"/>
          <w:sz w:val="26"/>
          <w:szCs w:val="26"/>
        </w:rPr>
        <w:t>Электронный бюджет</w:t>
      </w:r>
      <w:r w:rsidR="002B0354" w:rsidRPr="00C82514">
        <w:rPr>
          <w:rFonts w:ascii="Times New Roman" w:hAnsi="Times New Roman" w:cs="Times New Roman"/>
          <w:sz w:val="26"/>
          <w:szCs w:val="26"/>
        </w:rPr>
        <w:t>»</w:t>
      </w:r>
      <w:r w:rsidRPr="00C82514">
        <w:rPr>
          <w:rFonts w:ascii="Times New Roman" w:hAnsi="Times New Roman" w:cs="Times New Roman"/>
          <w:sz w:val="26"/>
          <w:szCs w:val="26"/>
        </w:rPr>
        <w:t>.</w:t>
      </w:r>
    </w:p>
    <w:p w14:paraId="18D318EC"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Участник отбора вправе подать не более 1 (одной) заявки на предоставление субсидии в отношении одного вида деятельности.</w:t>
      </w:r>
    </w:p>
    <w:p w14:paraId="756FC982"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В случае если от имени участника отбора действует уполномоченный представитель, заявка должна содержать также данные доверенности на осуществление действий от имени участника отбора с приложением копии нотариальной доверенности заверенной подписью и печатью (при наличии) участника отбора и подписанной руководителем юридического лица, индивидуальным предпринимателем, главой крестьянского (фермерского) хозяйства либо прилагается документ, подтверждающий полномочия лица на осуществление действий от имени участника отбора, -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участника отбора без доверенности (для юридического лица).</w:t>
      </w:r>
    </w:p>
    <w:p w14:paraId="4E884FC5" w14:textId="3FD0E96C"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2.7. Участник отбора имеет право отозвать или изменить свою заявку (доработать заявку) до истечения установленного в объявлении срока</w:t>
      </w:r>
      <w:r w:rsidR="002B0354" w:rsidRPr="00C82514">
        <w:rPr>
          <w:rFonts w:ascii="Times New Roman" w:hAnsi="Times New Roman" w:cs="Times New Roman"/>
          <w:sz w:val="26"/>
          <w:szCs w:val="26"/>
        </w:rPr>
        <w:t xml:space="preserve"> рассмотрения заявки в системе «</w:t>
      </w:r>
      <w:r w:rsidRPr="00C82514">
        <w:rPr>
          <w:rFonts w:ascii="Times New Roman" w:hAnsi="Times New Roman" w:cs="Times New Roman"/>
          <w:sz w:val="26"/>
          <w:szCs w:val="26"/>
        </w:rPr>
        <w:t>Электронный бюджет</w:t>
      </w:r>
      <w:r w:rsidR="002B0354" w:rsidRPr="00C82514">
        <w:rPr>
          <w:rFonts w:ascii="Times New Roman" w:hAnsi="Times New Roman" w:cs="Times New Roman"/>
          <w:sz w:val="26"/>
          <w:szCs w:val="26"/>
        </w:rPr>
        <w:t>»</w:t>
      </w:r>
      <w:r w:rsidRPr="00C82514">
        <w:rPr>
          <w:rFonts w:ascii="Times New Roman" w:hAnsi="Times New Roman" w:cs="Times New Roman"/>
          <w:sz w:val="26"/>
          <w:szCs w:val="26"/>
        </w:rPr>
        <w:t xml:space="preserve"> не позднее даты окончания подачи заявок.</w:t>
      </w:r>
    </w:p>
    <w:p w14:paraId="5E6911A8"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Внесение изменений в заявку осуществляется посредством формирования участником отбора в электронной форме уведомления об отзыве заявки и последующего формирования новой заявки.</w:t>
      </w:r>
    </w:p>
    <w:p w14:paraId="7FD732BE" w14:textId="41918452"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2.8. Заявка признается отозванной участником отбора со дня уведомления об отзыве заявки и не подлежит рассмотрению в соответствии с настоящим Порядком.</w:t>
      </w:r>
    </w:p>
    <w:p w14:paraId="7DC2A59F" w14:textId="59496565" w:rsidR="00E90881" w:rsidRPr="00C82514" w:rsidRDefault="00E90881" w:rsidP="00E90881">
      <w:pPr>
        <w:pStyle w:val="ConsPlusNormal"/>
        <w:spacing w:before="220"/>
        <w:ind w:firstLine="540"/>
        <w:jc w:val="both"/>
        <w:rPr>
          <w:rFonts w:ascii="Times New Roman" w:hAnsi="Times New Roman" w:cs="Times New Roman"/>
          <w:sz w:val="26"/>
          <w:szCs w:val="26"/>
        </w:rPr>
      </w:pPr>
      <w:bookmarkStart w:id="7" w:name="P124"/>
      <w:bookmarkEnd w:id="7"/>
      <w:r w:rsidRPr="00C82514">
        <w:rPr>
          <w:rFonts w:ascii="Times New Roman" w:hAnsi="Times New Roman" w:cs="Times New Roman"/>
          <w:sz w:val="26"/>
          <w:szCs w:val="26"/>
        </w:rPr>
        <w:t>2.9. Уведомление об отзыве заявки является основанием для возврата заявки и приложенных к ней документов участнику отбора. Уполномоченный орган обеспечивает возврат заявки участнику отбора не позднее 5 (пяти) календарных дней со дня уведомления об отзыве заявки.</w:t>
      </w:r>
    </w:p>
    <w:p w14:paraId="2F58B5AE" w14:textId="799DCDF2"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2.10. Уполномоченный орган формирует единый список участников отбора на текущий финансовый год в хронологической последовательности согласно дате и времени регистрации заявки.</w:t>
      </w:r>
    </w:p>
    <w:p w14:paraId="793EA3DB"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В случае внесения изменений в заявку, заявка признается измененной и подлежит рассмотрению в порядке, установленном настоящим разделом, как вновь поданная. Информация об участнике отбора вносится повторно с учетом внесенных изменений, даты и времени регистрации заявления о внесении изменений в заявку.</w:t>
      </w:r>
    </w:p>
    <w:p w14:paraId="73210BFB" w14:textId="27C632F6" w:rsidR="00E90881" w:rsidRPr="00C82514" w:rsidRDefault="00E90881" w:rsidP="00E90881">
      <w:pPr>
        <w:pStyle w:val="ConsPlusNormal"/>
        <w:spacing w:before="220"/>
        <w:ind w:firstLine="540"/>
        <w:jc w:val="both"/>
        <w:rPr>
          <w:rFonts w:ascii="Times New Roman" w:hAnsi="Times New Roman" w:cs="Times New Roman"/>
          <w:sz w:val="26"/>
          <w:szCs w:val="26"/>
        </w:rPr>
      </w:pPr>
      <w:bookmarkStart w:id="8" w:name="P127"/>
      <w:bookmarkEnd w:id="8"/>
      <w:r w:rsidRPr="00C82514">
        <w:rPr>
          <w:rFonts w:ascii="Times New Roman" w:hAnsi="Times New Roman" w:cs="Times New Roman"/>
          <w:sz w:val="26"/>
          <w:szCs w:val="26"/>
        </w:rPr>
        <w:t>2.11. Рассмотрение заявки и пакета документов участников отбора на предмет их соответствия требованиям, установленным в объявлении о проведении отбора, проводится в следующем порядке:</w:t>
      </w:r>
    </w:p>
    <w:p w14:paraId="55D58D19" w14:textId="0C970DB8"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Для проведения отбора в системе </w:t>
      </w:r>
      <w:r w:rsidR="002B0354" w:rsidRPr="00C82514">
        <w:rPr>
          <w:rFonts w:ascii="Times New Roman" w:hAnsi="Times New Roman" w:cs="Times New Roman"/>
          <w:sz w:val="26"/>
          <w:szCs w:val="26"/>
        </w:rPr>
        <w:t>«</w:t>
      </w:r>
      <w:r w:rsidRPr="00C82514">
        <w:rPr>
          <w:rFonts w:ascii="Times New Roman" w:hAnsi="Times New Roman" w:cs="Times New Roman"/>
          <w:sz w:val="26"/>
          <w:szCs w:val="26"/>
        </w:rPr>
        <w:t>Электронный бюджет</w:t>
      </w:r>
      <w:r w:rsidR="002B0354" w:rsidRPr="00C82514">
        <w:rPr>
          <w:rFonts w:ascii="Times New Roman" w:hAnsi="Times New Roman" w:cs="Times New Roman"/>
          <w:sz w:val="26"/>
          <w:szCs w:val="26"/>
        </w:rPr>
        <w:t>»</w:t>
      </w:r>
      <w:r w:rsidRPr="00C82514">
        <w:rPr>
          <w:rFonts w:ascii="Times New Roman" w:hAnsi="Times New Roman" w:cs="Times New Roman"/>
          <w:sz w:val="26"/>
          <w:szCs w:val="26"/>
        </w:rPr>
        <w:t xml:space="preserve"> Уполномоченному органу для рассмотрения заявок открывается доступ к поданным заявкам не позднее 1 рабочего дня, следующего за днем окончания срока подачи Заявок. </w:t>
      </w:r>
    </w:p>
    <w:p w14:paraId="7C92EE17"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Автоматически формируется протокол вскрытия заявок на едином портале, подписывается усиленной квалифицированной электронной подписью главного распорядителя бюджетных средств (уполномоченного лица Уполномоченного органа) и размещается на едином портале не позднее 1 рабочего дня, следующего за днем его подписания.</w:t>
      </w:r>
    </w:p>
    <w:p w14:paraId="2BC4EBC8"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Протокол вскрытия заявок содержит следующую информацию о поступивших для участия в отборе получателей субсидий заявках:</w:t>
      </w:r>
    </w:p>
    <w:p w14:paraId="3C962236"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а) регистрационный номер заявки;</w:t>
      </w:r>
    </w:p>
    <w:p w14:paraId="66AB4130"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б) дата и время поступления заявки; </w:t>
      </w:r>
    </w:p>
    <w:p w14:paraId="52F0CAE4"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в) полное наименование участника отбора получателей субсидий (для юридических лиц) или фамилия, имя, отчество (при наличии) (для физических лиц, в том числе индивидуальных предпринимателей); </w:t>
      </w:r>
    </w:p>
    <w:p w14:paraId="7AA481B7"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г) адрес юридического лица, адрес регистрации (для физических лиц, в том числе индивидуальных предпринимателей); </w:t>
      </w:r>
    </w:p>
    <w:p w14:paraId="1411311C"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д) запрашиваемый участником отбора получателей субсидий размер субсидии. </w:t>
      </w:r>
    </w:p>
    <w:p w14:paraId="7295BABD"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Проверка получателя субсидии (участника отбора) на соответствие требованиям, указанным в пунктах 2.3. Порядка, осуществляется автоматически в системе «Электронный бюджет» на основании данных государственных информационных систем, в том числе с использованием единой системы межведомственного электронного взаимодействия (при наличии технической возможности). </w:t>
      </w:r>
    </w:p>
    <w:p w14:paraId="7529CE02"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Получатель субсидии (участник отбора) подтверждает соответствие требованиям, указанным в пунктах 2.3. Порядка, в случае отсутствия технической возможности осуществления автоматической проверки в системе "Электронный бюджет" путем проставления в электронном виде отметок о соответствии указанным требованиям посредством заполнения соответствующих экранных форм веб-интерфейса системы "Электронный бюджет".</w:t>
      </w:r>
    </w:p>
    <w:p w14:paraId="5FD10B8D"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Требовать от получателя субсидии (участника отбора) документов, не предусмотренных Порядком, не допускается, за исключением случая, если участник отбора готов представить указанные документы и информацию главному распорядителю бюджетных средств (Уполномоченному органу) по собственной инициативе.</w:t>
      </w:r>
    </w:p>
    <w:p w14:paraId="71B4FE8E" w14:textId="3C51C382"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Уполномоченный орган в течение 10 (десяти) рабочих дней с даты размещения протокола вскрытия заявок:</w:t>
      </w:r>
    </w:p>
    <w:p w14:paraId="479681BA"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1) запрашивает в порядке межведомственного информационного взаимодействия следующие документы (сведения):</w:t>
      </w:r>
    </w:p>
    <w:p w14:paraId="132B29D3"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об отсутствии или непревышении у участника отбора на едином налоговом счете размера, определенного </w:t>
      </w:r>
      <w:hyperlink r:id="rId15">
        <w:r w:rsidRPr="00C82514">
          <w:rPr>
            <w:rFonts w:ascii="Times New Roman" w:hAnsi="Times New Roman" w:cs="Times New Roman"/>
            <w:sz w:val="26"/>
            <w:szCs w:val="26"/>
          </w:rPr>
          <w:t>пунктом 3 статьи 47</w:t>
        </w:r>
      </w:hyperlink>
      <w:r w:rsidRPr="00C82514">
        <w:rPr>
          <w:rFonts w:ascii="Times New Roman" w:hAnsi="Times New Roman" w:cs="Times New Roman"/>
          <w:sz w:val="26"/>
          <w:szCs w:val="26"/>
        </w:rPr>
        <w:t xml:space="preserve"> Налогового кодекса Российской Федерации, задолженности по уплате налогов, сборов и страховых взносов в бюджеты бюджетной системы Российской Федерации;</w:t>
      </w:r>
    </w:p>
    <w:p w14:paraId="0F01445B" w14:textId="77777777" w:rsidR="00E90881" w:rsidRPr="00E90881" w:rsidRDefault="00E90881" w:rsidP="00E90881">
      <w:pPr>
        <w:pStyle w:val="ConsPlusNormal"/>
        <w:spacing w:before="220"/>
        <w:ind w:firstLine="540"/>
        <w:jc w:val="both"/>
        <w:rPr>
          <w:rFonts w:ascii="Times New Roman" w:hAnsi="Times New Roman" w:cs="Times New Roman"/>
          <w:sz w:val="26"/>
          <w:szCs w:val="26"/>
        </w:rPr>
      </w:pPr>
      <w:r w:rsidRPr="00E90881">
        <w:rPr>
          <w:rFonts w:ascii="Times New Roman" w:hAnsi="Times New Roman" w:cs="Times New Roman"/>
          <w:sz w:val="26"/>
          <w:szCs w:val="26"/>
        </w:rPr>
        <w:t>выписку из Единого государственного реестра юридических лиц или Единого государственного реестра индивидуальных предпринимателей (в Федеральной налоговой службе Российской Федерации);</w:t>
      </w:r>
    </w:p>
    <w:p w14:paraId="3EA7FFBF" w14:textId="77777777" w:rsidR="00E90881" w:rsidRPr="00E90881" w:rsidRDefault="00E90881" w:rsidP="00E90881">
      <w:pPr>
        <w:pStyle w:val="ConsPlusNormal"/>
        <w:spacing w:before="220"/>
        <w:ind w:firstLine="540"/>
        <w:jc w:val="both"/>
        <w:rPr>
          <w:rFonts w:ascii="Times New Roman" w:hAnsi="Times New Roman" w:cs="Times New Roman"/>
          <w:sz w:val="26"/>
          <w:szCs w:val="26"/>
        </w:rPr>
      </w:pPr>
      <w:r w:rsidRPr="00E90881">
        <w:rPr>
          <w:rFonts w:ascii="Times New Roman" w:hAnsi="Times New Roman" w:cs="Times New Roman"/>
          <w:sz w:val="26"/>
          <w:szCs w:val="26"/>
        </w:rPr>
        <w:t xml:space="preserve">сведения, подтверждающие включение участников отбора в Единый государственный реестр производителей органической продукции, с учетом требований Федерального </w:t>
      </w:r>
      <w:hyperlink r:id="rId16">
        <w:r w:rsidRPr="00E90881">
          <w:rPr>
            <w:rFonts w:ascii="Times New Roman" w:hAnsi="Times New Roman" w:cs="Times New Roman"/>
            <w:color w:val="0000FF"/>
            <w:sz w:val="26"/>
            <w:szCs w:val="26"/>
          </w:rPr>
          <w:t>закона</w:t>
        </w:r>
      </w:hyperlink>
      <w:r w:rsidRPr="00E90881">
        <w:rPr>
          <w:rFonts w:ascii="Times New Roman" w:hAnsi="Times New Roman" w:cs="Times New Roman"/>
          <w:sz w:val="26"/>
          <w:szCs w:val="26"/>
        </w:rPr>
        <w:t xml:space="preserve"> от 03.08.2018 N 280-ФЗ "Об органической продукции и о внесении изменений в отдельные законодательные акты Российской Федерации" (в Министерстве сельского хозяйства Российской Федерации).</w:t>
      </w:r>
    </w:p>
    <w:p w14:paraId="4E0B0E10" w14:textId="77777777" w:rsidR="00E90881" w:rsidRPr="00E90881" w:rsidRDefault="00E90881" w:rsidP="00E90881">
      <w:pPr>
        <w:pStyle w:val="ConsPlusNormal"/>
        <w:spacing w:before="220"/>
        <w:ind w:firstLine="540"/>
        <w:jc w:val="both"/>
        <w:rPr>
          <w:rFonts w:ascii="Times New Roman" w:hAnsi="Times New Roman" w:cs="Times New Roman"/>
          <w:sz w:val="26"/>
          <w:szCs w:val="26"/>
        </w:rPr>
      </w:pPr>
      <w:r w:rsidRPr="00E90881">
        <w:rPr>
          <w:rFonts w:ascii="Times New Roman" w:hAnsi="Times New Roman" w:cs="Times New Roman"/>
          <w:sz w:val="26"/>
          <w:szCs w:val="26"/>
        </w:rPr>
        <w:t>2) запрашивает в структурных подразделениях Администрации города Когалыма, следующие сведения:</w:t>
      </w:r>
    </w:p>
    <w:p w14:paraId="19276730" w14:textId="77777777" w:rsidR="00E90881" w:rsidRPr="00E90881" w:rsidRDefault="00E90881" w:rsidP="00E90881">
      <w:pPr>
        <w:pStyle w:val="ConsPlusNormal"/>
        <w:spacing w:before="220"/>
        <w:ind w:firstLine="540"/>
        <w:jc w:val="both"/>
        <w:rPr>
          <w:rFonts w:ascii="Times New Roman" w:hAnsi="Times New Roman" w:cs="Times New Roman"/>
          <w:sz w:val="26"/>
          <w:szCs w:val="26"/>
        </w:rPr>
      </w:pPr>
      <w:r w:rsidRPr="00E90881">
        <w:rPr>
          <w:rFonts w:ascii="Times New Roman" w:hAnsi="Times New Roman" w:cs="Times New Roman"/>
          <w:sz w:val="26"/>
          <w:szCs w:val="26"/>
        </w:rPr>
        <w:t>об отсутствии просроченной задолженности по возврату в бюджет города Когалыма субсидий, бюджетных инвестиций, предоставленных, в том числе в соответствии с иными правовыми актами, и иной просроченной задолженности перед бюджетом города Когалыма;</w:t>
      </w:r>
    </w:p>
    <w:p w14:paraId="17AE5B15" w14:textId="77777777" w:rsidR="00E90881" w:rsidRPr="00E90881" w:rsidRDefault="00E90881" w:rsidP="00E90881">
      <w:pPr>
        <w:pStyle w:val="ConsPlusNormal"/>
        <w:spacing w:before="220"/>
        <w:ind w:firstLine="540"/>
        <w:jc w:val="both"/>
        <w:rPr>
          <w:rFonts w:ascii="Times New Roman" w:hAnsi="Times New Roman" w:cs="Times New Roman"/>
          <w:sz w:val="26"/>
          <w:szCs w:val="26"/>
        </w:rPr>
      </w:pPr>
      <w:r w:rsidRPr="00E90881">
        <w:rPr>
          <w:rFonts w:ascii="Times New Roman" w:hAnsi="Times New Roman" w:cs="Times New Roman"/>
          <w:sz w:val="26"/>
          <w:szCs w:val="26"/>
        </w:rPr>
        <w:t xml:space="preserve">подтверждающие отсутствие выплат средств из бюджета города Когалыма на основании иных нормативных правовых актов или муниципальных правовых актов на цели, указанные в </w:t>
      </w:r>
      <w:hyperlink w:anchor="P54">
        <w:r w:rsidRPr="00E90881">
          <w:rPr>
            <w:rFonts w:ascii="Times New Roman" w:hAnsi="Times New Roman" w:cs="Times New Roman"/>
            <w:color w:val="0000FF"/>
            <w:sz w:val="26"/>
            <w:szCs w:val="26"/>
          </w:rPr>
          <w:t>пункте 1.2</w:t>
        </w:r>
      </w:hyperlink>
      <w:r w:rsidRPr="00E90881">
        <w:rPr>
          <w:rFonts w:ascii="Times New Roman" w:hAnsi="Times New Roman" w:cs="Times New Roman"/>
          <w:sz w:val="26"/>
          <w:szCs w:val="26"/>
        </w:rPr>
        <w:t xml:space="preserve"> настоящего Порядка.</w:t>
      </w:r>
    </w:p>
    <w:p w14:paraId="16E8E26A"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3) должностное лицо Уполномоченного органа, ответственное за рассмотрение документов, указанных в пунктах 1.5.,1.6., 3.2 в течение 10 (десяти) рабочих дней с даты формирования протокола вскрытия заявок на едином портале, осуществляет проверку заявки и пакета документов на предмет соответствия требованиям, установленным в объявлении о проведении отбора, а также соответствие участника отбора категориям, критериям отбора и требованиям к участникам отбора, установленным </w:t>
      </w:r>
      <w:hyperlink w:anchor="P64">
        <w:r w:rsidRPr="00C82514">
          <w:rPr>
            <w:rFonts w:ascii="Times New Roman" w:hAnsi="Times New Roman" w:cs="Times New Roman"/>
            <w:sz w:val="26"/>
            <w:szCs w:val="26"/>
          </w:rPr>
          <w:t>пунктами 1.5</w:t>
        </w:r>
      </w:hyperlink>
      <w:r w:rsidRPr="00C82514">
        <w:rPr>
          <w:rFonts w:ascii="Times New Roman" w:hAnsi="Times New Roman" w:cs="Times New Roman"/>
          <w:sz w:val="26"/>
          <w:szCs w:val="26"/>
        </w:rPr>
        <w:t xml:space="preserve">, </w:t>
      </w:r>
      <w:hyperlink w:anchor="P69">
        <w:r w:rsidRPr="00C82514">
          <w:rPr>
            <w:rFonts w:ascii="Times New Roman" w:hAnsi="Times New Roman" w:cs="Times New Roman"/>
            <w:sz w:val="26"/>
            <w:szCs w:val="26"/>
          </w:rPr>
          <w:t>1.6</w:t>
        </w:r>
      </w:hyperlink>
      <w:r w:rsidRPr="00C82514">
        <w:rPr>
          <w:rFonts w:ascii="Times New Roman" w:hAnsi="Times New Roman" w:cs="Times New Roman"/>
          <w:sz w:val="26"/>
          <w:szCs w:val="26"/>
        </w:rPr>
        <w:t xml:space="preserve">, </w:t>
      </w:r>
      <w:hyperlink w:anchor="P96">
        <w:r w:rsidRPr="00C82514">
          <w:rPr>
            <w:rFonts w:ascii="Times New Roman" w:hAnsi="Times New Roman" w:cs="Times New Roman"/>
            <w:sz w:val="26"/>
            <w:szCs w:val="26"/>
          </w:rPr>
          <w:t>2.3</w:t>
        </w:r>
      </w:hyperlink>
      <w:r w:rsidRPr="00C82514">
        <w:rPr>
          <w:rFonts w:ascii="Times New Roman" w:hAnsi="Times New Roman" w:cs="Times New Roman"/>
          <w:sz w:val="26"/>
          <w:szCs w:val="26"/>
        </w:rPr>
        <w:t xml:space="preserve"> настоящего Порядка;</w:t>
      </w:r>
    </w:p>
    <w:p w14:paraId="7F42AF4E" w14:textId="7A91896B"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Проверка заявки и пакета документов осуществляется автоматически, путем вскрытия заявок на едином портале и подписывается усиленной квалифицированной подписью руководителя Уполномоченного органа в системе "Электронный бюджет", протоколы вскрытия и итогов проведения отбора размещаются на едином портале не позднее 1-го рабочего дня, следующего за днем его подписания (при наличии технической возможности).</w:t>
      </w:r>
    </w:p>
    <w:p w14:paraId="3C4C4962" w14:textId="65CE2AA3"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4) организует заседание Рабочей группы с целью рассмотрения поступивших заявок и пакетов документов участников отбора и принятия одного из решений:</w:t>
      </w:r>
    </w:p>
    <w:p w14:paraId="55A80CCB"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признать участника отбора прошедшим отбор и рекомендовать главному распорядителю бюджетных средств предоставить субсидию;</w:t>
      </w:r>
    </w:p>
    <w:p w14:paraId="2AFF9992"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признать участника отбора не прошедшим отбор и рекомендовать главному распорядителю бюджетных средств отклонить заявку, отказать в предоставлении субсидии.</w:t>
      </w:r>
    </w:p>
    <w:p w14:paraId="2AB33701" w14:textId="48F122BB"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2.12. Порядок формирования Рабочей группы утверждается постановлением Администрации города Когалыма.</w:t>
      </w:r>
    </w:p>
    <w:p w14:paraId="3851E759" w14:textId="3D9FBFCE"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2.13. Решение Рабочей группы оформляется протоколом заседания Рабочей группы, являющимся результатом рассмотрения заявок и пакетов документов участников отбора, содержащим следующие сведения:</w:t>
      </w:r>
    </w:p>
    <w:p w14:paraId="39250DD6"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1) дата, время и место проведения рассмотрения заявок;</w:t>
      </w:r>
    </w:p>
    <w:p w14:paraId="5D908FAD"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2) информация об участниках отбора, заявки которых были рассмотрены;</w:t>
      </w:r>
    </w:p>
    <w:p w14:paraId="0DE4BDE3"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3) информация об участниках отбора, заявки которых были отклонены с указанием причин их отклонения, в том числе положений объявления о проведении отбора, которым не соответствуют такие заявки;</w:t>
      </w:r>
    </w:p>
    <w:p w14:paraId="1B555F5F"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4) наименование получателя (получателей) субсидии, с которым заключается соглашение, и размер предоставляемой ему субсидии.</w:t>
      </w:r>
    </w:p>
    <w:p w14:paraId="353871F0"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2.14. Порядок и случаи отмены проведения отбора получателей субсидий:</w:t>
      </w:r>
    </w:p>
    <w:p w14:paraId="5177E764"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1) размещение Уполномоченным органом объявления об отмене проведения отбора получателей субсидий на едином портале допускается не позднее чем за один рабочий день до даты окончания срока подачи заявок участниками отбора получателей субсидий;</w:t>
      </w:r>
    </w:p>
    <w:p w14:paraId="7FF4D40C" w14:textId="1D98528D"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2) объявление об отмене отбора получателей субсидий формируется в электронной форме посредством заполнения соответствующих экранных форм веб-интерфейса системы </w:t>
      </w:r>
      <w:r w:rsidR="002B0354" w:rsidRPr="00C82514">
        <w:rPr>
          <w:rFonts w:ascii="Times New Roman" w:hAnsi="Times New Roman" w:cs="Times New Roman"/>
          <w:sz w:val="26"/>
          <w:szCs w:val="26"/>
        </w:rPr>
        <w:t>«</w:t>
      </w:r>
      <w:r w:rsidRPr="00C82514">
        <w:rPr>
          <w:rFonts w:ascii="Times New Roman" w:hAnsi="Times New Roman" w:cs="Times New Roman"/>
          <w:sz w:val="26"/>
          <w:szCs w:val="26"/>
        </w:rPr>
        <w:t>Электронный бюджет</w:t>
      </w:r>
      <w:r w:rsidR="002B0354" w:rsidRPr="00C82514">
        <w:rPr>
          <w:rFonts w:ascii="Times New Roman" w:hAnsi="Times New Roman" w:cs="Times New Roman"/>
          <w:sz w:val="26"/>
          <w:szCs w:val="26"/>
        </w:rPr>
        <w:t>»</w:t>
      </w:r>
      <w:r w:rsidRPr="00C82514">
        <w:rPr>
          <w:rFonts w:ascii="Times New Roman" w:hAnsi="Times New Roman" w:cs="Times New Roman"/>
          <w:sz w:val="26"/>
          <w:szCs w:val="26"/>
        </w:rPr>
        <w:t>, подписывается усиленной квалифицированной электронной подписью уполномоченного лица Уполномоченного органа, размещается на едином портале и содержит информацию о причинах отмены отбора получателей субсидий.</w:t>
      </w:r>
    </w:p>
    <w:p w14:paraId="6E77BFB3" w14:textId="50CB0E2B"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3) участники отбора получателей субсидий, подавшие заявки, информируются об отмене проведения отбора получателей субсидий в системе </w:t>
      </w:r>
      <w:r w:rsidR="002B0354" w:rsidRPr="00C82514">
        <w:rPr>
          <w:rFonts w:ascii="Times New Roman" w:hAnsi="Times New Roman" w:cs="Times New Roman"/>
          <w:sz w:val="26"/>
          <w:szCs w:val="26"/>
        </w:rPr>
        <w:t>«</w:t>
      </w:r>
      <w:r w:rsidRPr="00C82514">
        <w:rPr>
          <w:rFonts w:ascii="Times New Roman" w:hAnsi="Times New Roman" w:cs="Times New Roman"/>
          <w:sz w:val="26"/>
          <w:szCs w:val="26"/>
        </w:rPr>
        <w:t>Электрон</w:t>
      </w:r>
      <w:r w:rsidR="002B0354" w:rsidRPr="00C82514">
        <w:rPr>
          <w:rFonts w:ascii="Times New Roman" w:hAnsi="Times New Roman" w:cs="Times New Roman"/>
          <w:sz w:val="26"/>
          <w:szCs w:val="26"/>
        </w:rPr>
        <w:t>ный бюджет»</w:t>
      </w:r>
      <w:r w:rsidRPr="00C82514">
        <w:rPr>
          <w:rFonts w:ascii="Times New Roman" w:hAnsi="Times New Roman" w:cs="Times New Roman"/>
          <w:sz w:val="26"/>
          <w:szCs w:val="26"/>
        </w:rPr>
        <w:t>;</w:t>
      </w:r>
    </w:p>
    <w:p w14:paraId="0302333D"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4) отбор получателей субсидий считается отмененным со дня размещения объявления о его отмене на едином портале.</w:t>
      </w:r>
    </w:p>
    <w:p w14:paraId="06744C5B"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5) после окончания срока отмены проведения отбора получателей субсидий в соответствии с подпунктом 1 настоящего пункта Порядка и до заключения соглашения с победителем (победителями) отбора получателей субсидий Уполномоченный орган может отменить отбор получателей субсидий только в случае возникновения обстоятельств непреодолимой силы в соответствии с пунктом 3 статьи 401 Гражданского кодекса Российской Федерации.</w:t>
      </w:r>
    </w:p>
    <w:p w14:paraId="36A20472"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2.15. Отбор получателей субсидий признается несостоявшимся в следующих случаях:</w:t>
      </w:r>
    </w:p>
    <w:p w14:paraId="00915B88"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а) по окончании срока подачи заявок не подано ни одной заявки;</w:t>
      </w:r>
    </w:p>
    <w:p w14:paraId="63711798"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б) по результатам рассмотрения заявок отклонены все заявки.</w:t>
      </w:r>
    </w:p>
    <w:p w14:paraId="04A2FBFD" w14:textId="1372C2DE"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2.16. Решение о предоставлении субсидии оформляется постановлением Администрации города Когалыма.</w:t>
      </w:r>
    </w:p>
    <w:p w14:paraId="7BA9C8B6" w14:textId="4F15D3FF"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2.17. Протокол заседания Рабочей группы является результатом определения победителя (победителей) отбора. После подписания протокола заседания Рабочей группы Уполномоченный орган:</w:t>
      </w:r>
    </w:p>
    <w:p w14:paraId="3B85E9F9"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1) размещает протокол подведения итогов отбора на едином портале (при наличии технической возможности) и официальном сайте;</w:t>
      </w:r>
    </w:p>
    <w:p w14:paraId="1B6DD90A"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Протокол подведения итогов отбора автоматически формируется на едином портале на основании результатов определения победителя (победителей) отбора и подписывается усиленной квалифицированной электронной подписью руководителя главного распорядителя бюджетных средств (уполномоченного лица Уполномоченного органа) и размещается на едином портале не позднее 1-го рабочего дня, следующего за днем его подписания.</w:t>
      </w:r>
    </w:p>
    <w:p w14:paraId="602C1778"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Внесение изменений в протокол подведения итогов отбора осуществляется не позднее 10 календарных дней со дня подписания первых версий протокола подведения итогов отбора путем формирования новых версий указанного протокола с указанием причин внесения изменений.</w:t>
      </w:r>
    </w:p>
    <w:p w14:paraId="168D3156"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Уполномоченный орган не позднее 14 календарных дней, следующих за днем определения победителя (победителей) отбора, размещает в системе "Электронный бюджет" (с размещением указателя страницы сайта на едином портале) и на официальном сайте протокол подведения итогов отбора (документ об итогах проведения отбора), включающий следующие сведения:</w:t>
      </w:r>
    </w:p>
    <w:p w14:paraId="41AA6272"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дата, время и место проведения рассмотрения заявок;</w:t>
      </w:r>
    </w:p>
    <w:p w14:paraId="408F7DB7"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информация об участниках отбора, заявки которых были рассмотрены;</w:t>
      </w:r>
    </w:p>
    <w:p w14:paraId="5BD6A833"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информация об участниках отбора, заявки которых были отклонены, с указанием причин их отклонения, в том числе требований о проведении отбора, которым не соответствуют такие заявки;</w:t>
      </w:r>
    </w:p>
    <w:p w14:paraId="54FF9ABF"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наименования получателей субсидий, с которыми заключается Договор, размер предоставляемых им субсидий.</w:t>
      </w:r>
    </w:p>
    <w:p w14:paraId="6CE072A4"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2) направляет на подпись главе города Когалыма постановление Администрации города Когалыма об утверждении списка получателей субсидии с указанием суммы субсидии.</w:t>
      </w:r>
    </w:p>
    <w:p w14:paraId="799AF4F0" w14:textId="24D80991"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2.18. Заявка участника отбора отклоняется главным распорядителем бюджетных средств в случае если по результатам заседания Рабочей группы участник отбора признан не прошедшим отбор.</w:t>
      </w:r>
    </w:p>
    <w:p w14:paraId="48B382AA" w14:textId="2CE81A50"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Уполномоченный орган направляет участнику отбора уведомление об отклонении заявки, с указанием оснований (причин) отклонения в течение 5 (пяти) рабочих дней после заседания Рабочей группы.</w:t>
      </w:r>
    </w:p>
    <w:p w14:paraId="29A887C1" w14:textId="2239F154"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2.19. Основаниями (причинами) для отклонения заявки участника отбора на стадии рассмотрения заявки являются:</w:t>
      </w:r>
    </w:p>
    <w:p w14:paraId="416CC257"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 несоответствие участника отбора требованиям, установленным </w:t>
      </w:r>
      <w:hyperlink w:anchor="P96">
        <w:r w:rsidRPr="00C82514">
          <w:rPr>
            <w:rFonts w:ascii="Times New Roman" w:hAnsi="Times New Roman" w:cs="Times New Roman"/>
            <w:sz w:val="26"/>
            <w:szCs w:val="26"/>
          </w:rPr>
          <w:t>пунктом 2.3</w:t>
        </w:r>
      </w:hyperlink>
      <w:r w:rsidRPr="00C82514">
        <w:rPr>
          <w:rFonts w:ascii="Times New Roman" w:hAnsi="Times New Roman" w:cs="Times New Roman"/>
          <w:sz w:val="26"/>
          <w:szCs w:val="26"/>
        </w:rPr>
        <w:t xml:space="preserve"> настоящего Порядка;</w:t>
      </w:r>
    </w:p>
    <w:p w14:paraId="04686B89"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несоответствие представленных участником отбора заявки и документов требованиям к заявкам участников отбора, установленным в объявлении о проведении отбора;</w:t>
      </w:r>
    </w:p>
    <w:p w14:paraId="34F217C6"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недостоверность представленной участником отбора информации, в том числе информации о месте нахождения и адресе юридического лица;</w:t>
      </w:r>
    </w:p>
    <w:p w14:paraId="4686D8D4"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подача участником отбора заявки после даты и (или) времени, определенных для подачи заявок;</w:t>
      </w:r>
    </w:p>
    <w:p w14:paraId="3E3904F2" w14:textId="77777777" w:rsidR="00E90881" w:rsidRPr="00E90881" w:rsidRDefault="00E90881" w:rsidP="00E90881">
      <w:pPr>
        <w:pStyle w:val="ConsPlusNormal"/>
        <w:spacing w:before="220"/>
        <w:ind w:firstLine="540"/>
        <w:jc w:val="both"/>
        <w:rPr>
          <w:rFonts w:ascii="Times New Roman" w:hAnsi="Times New Roman" w:cs="Times New Roman"/>
          <w:sz w:val="26"/>
          <w:szCs w:val="26"/>
        </w:rPr>
      </w:pPr>
      <w:r w:rsidRPr="00E90881">
        <w:rPr>
          <w:rFonts w:ascii="Times New Roman" w:hAnsi="Times New Roman" w:cs="Times New Roman"/>
          <w:sz w:val="26"/>
          <w:szCs w:val="26"/>
        </w:rPr>
        <w:t xml:space="preserve">- несоответствие участника отбора категориям и (или) критериям отбора получателей субсидий, установленным </w:t>
      </w:r>
      <w:hyperlink w:anchor="P64">
        <w:r w:rsidRPr="00E90881">
          <w:rPr>
            <w:rFonts w:ascii="Times New Roman" w:hAnsi="Times New Roman" w:cs="Times New Roman"/>
            <w:color w:val="0000FF"/>
            <w:sz w:val="26"/>
            <w:szCs w:val="26"/>
          </w:rPr>
          <w:t>пунктами 1.5</w:t>
        </w:r>
      </w:hyperlink>
      <w:r w:rsidRPr="00E90881">
        <w:rPr>
          <w:rFonts w:ascii="Times New Roman" w:hAnsi="Times New Roman" w:cs="Times New Roman"/>
          <w:sz w:val="26"/>
          <w:szCs w:val="26"/>
        </w:rPr>
        <w:t xml:space="preserve">, </w:t>
      </w:r>
      <w:hyperlink w:anchor="P69">
        <w:r w:rsidRPr="00E90881">
          <w:rPr>
            <w:rFonts w:ascii="Times New Roman" w:hAnsi="Times New Roman" w:cs="Times New Roman"/>
            <w:color w:val="0000FF"/>
            <w:sz w:val="26"/>
            <w:szCs w:val="26"/>
          </w:rPr>
          <w:t>1.6</w:t>
        </w:r>
      </w:hyperlink>
      <w:r w:rsidRPr="00E90881">
        <w:rPr>
          <w:rFonts w:ascii="Times New Roman" w:hAnsi="Times New Roman" w:cs="Times New Roman"/>
          <w:sz w:val="26"/>
          <w:szCs w:val="26"/>
        </w:rPr>
        <w:t xml:space="preserve"> настоящего Порядка.</w:t>
      </w:r>
    </w:p>
    <w:p w14:paraId="2C7FA024"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2.20. Участник отбора со дня размещения объявления о проведении отбора, не позднее 3-го рабочего дня до дня завершения подачи заявок вправе направить в Уполномоченный орган не более 5 запросов о разъяснении положений объявления о проведении отбора путем формирования соответствующего запроса. Уполномоченный орган в ответ на запрос направляет разъяснение в срок, установленный указанным объявлением, но не позднее 1 рабочего дня до дня завершения подачи заявок.</w:t>
      </w:r>
    </w:p>
    <w:p w14:paraId="372F51F5"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2.21. Документы по организации и проведению отбора получателей субсидий для предоставления субсидий из бюджета города Когалыма, а также заключенные Договоры и отчетность, предоставляемая получателями субсидий, хранятся у Уполномоченного органа в течение срока, определенного законодательством Российской Федерации.</w:t>
      </w:r>
    </w:p>
    <w:p w14:paraId="2D67E56B" w14:textId="77777777" w:rsidR="00E90881" w:rsidRPr="00C82514" w:rsidRDefault="00E90881" w:rsidP="00E90881">
      <w:pPr>
        <w:pStyle w:val="ConsPlusNormal"/>
        <w:ind w:firstLine="540"/>
        <w:jc w:val="both"/>
        <w:rPr>
          <w:rFonts w:ascii="Times New Roman" w:hAnsi="Times New Roman" w:cs="Times New Roman"/>
          <w:sz w:val="26"/>
          <w:szCs w:val="26"/>
        </w:rPr>
      </w:pPr>
    </w:p>
    <w:p w14:paraId="05D9034E" w14:textId="77777777" w:rsidR="00E90881" w:rsidRPr="00C82514" w:rsidRDefault="00E90881" w:rsidP="00E90881">
      <w:pPr>
        <w:pStyle w:val="ConsPlusTitle"/>
        <w:jc w:val="center"/>
        <w:outlineLvl w:val="1"/>
        <w:rPr>
          <w:rFonts w:ascii="Times New Roman" w:hAnsi="Times New Roman" w:cs="Times New Roman"/>
          <w:sz w:val="26"/>
          <w:szCs w:val="26"/>
        </w:rPr>
      </w:pPr>
      <w:r w:rsidRPr="00C82514">
        <w:rPr>
          <w:rFonts w:ascii="Times New Roman" w:hAnsi="Times New Roman" w:cs="Times New Roman"/>
          <w:sz w:val="26"/>
          <w:szCs w:val="26"/>
        </w:rPr>
        <w:t>3. Условия и порядок предоставления субсидий</w:t>
      </w:r>
    </w:p>
    <w:p w14:paraId="71607B1C" w14:textId="77777777" w:rsidR="00E90881" w:rsidRPr="00C82514" w:rsidRDefault="00E90881" w:rsidP="00E90881">
      <w:pPr>
        <w:pStyle w:val="ConsPlusNormal"/>
        <w:ind w:firstLine="540"/>
        <w:jc w:val="both"/>
        <w:rPr>
          <w:rFonts w:ascii="Times New Roman" w:hAnsi="Times New Roman" w:cs="Times New Roman"/>
          <w:sz w:val="26"/>
          <w:szCs w:val="26"/>
        </w:rPr>
      </w:pPr>
    </w:p>
    <w:p w14:paraId="1D5FCEB8" w14:textId="77777777" w:rsidR="00E90881" w:rsidRPr="00C82514" w:rsidRDefault="00E90881" w:rsidP="00E90881">
      <w:pPr>
        <w:pStyle w:val="ConsPlusNormal"/>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3.1. Получатели субсидий должны соответствовать требованиям, указанным в </w:t>
      </w:r>
      <w:hyperlink w:anchor="P96">
        <w:r w:rsidRPr="00C82514">
          <w:rPr>
            <w:rFonts w:ascii="Times New Roman" w:hAnsi="Times New Roman" w:cs="Times New Roman"/>
            <w:sz w:val="26"/>
            <w:szCs w:val="26"/>
          </w:rPr>
          <w:t>пункте 2.3</w:t>
        </w:r>
      </w:hyperlink>
      <w:r w:rsidRPr="00C82514">
        <w:rPr>
          <w:rFonts w:ascii="Times New Roman" w:hAnsi="Times New Roman" w:cs="Times New Roman"/>
          <w:sz w:val="26"/>
          <w:szCs w:val="26"/>
        </w:rPr>
        <w:t xml:space="preserve"> настоящего Порядка на дату подачи заявки.</w:t>
      </w:r>
    </w:p>
    <w:p w14:paraId="7F8A31E5" w14:textId="14F1FB14" w:rsidR="00E90881" w:rsidRPr="00C82514" w:rsidRDefault="00E90881" w:rsidP="00E90881">
      <w:pPr>
        <w:pStyle w:val="ConsPlusNormal"/>
        <w:spacing w:before="220"/>
        <w:ind w:firstLine="540"/>
        <w:jc w:val="both"/>
        <w:rPr>
          <w:rFonts w:ascii="Times New Roman" w:hAnsi="Times New Roman" w:cs="Times New Roman"/>
          <w:sz w:val="26"/>
          <w:szCs w:val="26"/>
        </w:rPr>
      </w:pPr>
      <w:bookmarkStart w:id="9" w:name="P164"/>
      <w:bookmarkEnd w:id="9"/>
      <w:r w:rsidRPr="00C82514">
        <w:rPr>
          <w:rFonts w:ascii="Times New Roman" w:hAnsi="Times New Roman" w:cs="Times New Roman"/>
          <w:sz w:val="26"/>
          <w:szCs w:val="26"/>
        </w:rPr>
        <w:t>3.2. К заявке, указанной в пункте 2.4. настоящего Порядка, прилагаются следующие документы:</w:t>
      </w:r>
    </w:p>
    <w:p w14:paraId="73A92236"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1) копия документа, удостоверяющего личность (для индивидуального предпринимателя, главы крестьянского (фермерского) хозяйства);</w:t>
      </w:r>
    </w:p>
    <w:p w14:paraId="3A9273EB" w14:textId="77777777" w:rsidR="00E90881" w:rsidRPr="00E90881"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2) копия декларации о соответствии (сертификата соответствия</w:t>
      </w:r>
      <w:r w:rsidRPr="00E90881">
        <w:rPr>
          <w:rFonts w:ascii="Times New Roman" w:hAnsi="Times New Roman" w:cs="Times New Roman"/>
          <w:sz w:val="26"/>
          <w:szCs w:val="26"/>
        </w:rPr>
        <w:t>) (представляются при наличии обязательных требований, установленных действующим законодательством, об обязательном проведении процедуры сертификации (декларирования) соответствующих видов продукции);</w:t>
      </w:r>
    </w:p>
    <w:p w14:paraId="1F75D36B" w14:textId="77777777" w:rsidR="00E90881" w:rsidRPr="00E90881" w:rsidRDefault="00E90881" w:rsidP="00E90881">
      <w:pPr>
        <w:pStyle w:val="ConsPlusNormal"/>
        <w:spacing w:before="220"/>
        <w:ind w:firstLine="540"/>
        <w:jc w:val="both"/>
        <w:rPr>
          <w:rFonts w:ascii="Times New Roman" w:hAnsi="Times New Roman" w:cs="Times New Roman"/>
          <w:sz w:val="26"/>
          <w:szCs w:val="26"/>
        </w:rPr>
      </w:pPr>
      <w:r w:rsidRPr="00E90881">
        <w:rPr>
          <w:rFonts w:ascii="Times New Roman" w:hAnsi="Times New Roman" w:cs="Times New Roman"/>
          <w:sz w:val="26"/>
          <w:szCs w:val="26"/>
        </w:rPr>
        <w:t>3) копии документов, подтверждающих реализацию продукции (копии договоров купли-продажи, договоров комиссии, договоров оказания услуг (при оптовой и мелкооптовой торговле), копии платежных документов, предусмотренных действующим законодательством, копии товарных накладных соответствующих унифицированных форм и (или) иные документы, предусмотренные законодательством Российской Федерации о бухгалтерском учете, федеральными и (или) отраслевыми стандартами;</w:t>
      </w:r>
    </w:p>
    <w:p w14:paraId="063C6992" w14:textId="77777777" w:rsidR="00E90881" w:rsidRPr="00E90881" w:rsidRDefault="00E90881" w:rsidP="00E90881">
      <w:pPr>
        <w:pStyle w:val="ConsPlusNormal"/>
        <w:spacing w:before="220"/>
        <w:ind w:firstLine="540"/>
        <w:jc w:val="both"/>
        <w:rPr>
          <w:rFonts w:ascii="Times New Roman" w:hAnsi="Times New Roman" w:cs="Times New Roman"/>
          <w:sz w:val="26"/>
          <w:szCs w:val="26"/>
        </w:rPr>
      </w:pPr>
      <w:r w:rsidRPr="00E90881">
        <w:rPr>
          <w:rFonts w:ascii="Times New Roman" w:hAnsi="Times New Roman" w:cs="Times New Roman"/>
          <w:sz w:val="26"/>
          <w:szCs w:val="26"/>
        </w:rPr>
        <w:t>4) копия документа о праве собственности или аренды посевных площадей открытого или защищенного грунта;</w:t>
      </w:r>
    </w:p>
    <w:p w14:paraId="56AAB445" w14:textId="4E3B9245" w:rsidR="00E90881" w:rsidRPr="00E90881" w:rsidRDefault="00E90881" w:rsidP="00E90881">
      <w:pPr>
        <w:pStyle w:val="ConsPlusNormal"/>
        <w:spacing w:before="220"/>
        <w:ind w:firstLine="540"/>
        <w:jc w:val="both"/>
        <w:rPr>
          <w:rFonts w:ascii="Times New Roman" w:hAnsi="Times New Roman" w:cs="Times New Roman"/>
          <w:sz w:val="26"/>
          <w:szCs w:val="26"/>
        </w:rPr>
      </w:pPr>
      <w:r w:rsidRPr="00E90881">
        <w:rPr>
          <w:rFonts w:ascii="Times New Roman" w:hAnsi="Times New Roman" w:cs="Times New Roman"/>
          <w:sz w:val="26"/>
          <w:szCs w:val="26"/>
        </w:rPr>
        <w:t xml:space="preserve">5) </w:t>
      </w:r>
      <w:hyperlink w:anchor="P324">
        <w:r w:rsidRPr="00E90881">
          <w:rPr>
            <w:rFonts w:ascii="Times New Roman" w:hAnsi="Times New Roman" w:cs="Times New Roman"/>
            <w:color w:val="0000FF"/>
            <w:sz w:val="26"/>
            <w:szCs w:val="26"/>
          </w:rPr>
          <w:t>справка-расчет</w:t>
        </w:r>
      </w:hyperlink>
      <w:r w:rsidRPr="00E90881">
        <w:rPr>
          <w:rFonts w:ascii="Times New Roman" w:hAnsi="Times New Roman" w:cs="Times New Roman"/>
          <w:sz w:val="26"/>
          <w:szCs w:val="26"/>
        </w:rPr>
        <w:t xml:space="preserve"> субсидий на производство и реализацию продукции растениеводства в защищенном (открытом) грунте по форме, установленной приложением </w:t>
      </w:r>
      <w:r w:rsidR="002B0354">
        <w:rPr>
          <w:rFonts w:ascii="Times New Roman" w:hAnsi="Times New Roman" w:cs="Times New Roman"/>
          <w:sz w:val="26"/>
          <w:szCs w:val="26"/>
        </w:rPr>
        <w:t>№</w:t>
      </w:r>
      <w:r w:rsidRPr="00E90881">
        <w:rPr>
          <w:rFonts w:ascii="Times New Roman" w:hAnsi="Times New Roman" w:cs="Times New Roman"/>
          <w:sz w:val="26"/>
          <w:szCs w:val="26"/>
        </w:rPr>
        <w:t>2 к настоящему Порядку;</w:t>
      </w:r>
    </w:p>
    <w:p w14:paraId="6DD297AD" w14:textId="77777777" w:rsidR="00E90881" w:rsidRPr="00E90881" w:rsidRDefault="00E90881" w:rsidP="00E90881">
      <w:pPr>
        <w:pStyle w:val="ConsPlusNormal"/>
        <w:spacing w:before="220"/>
        <w:ind w:firstLine="540"/>
        <w:jc w:val="both"/>
        <w:rPr>
          <w:rFonts w:ascii="Times New Roman" w:hAnsi="Times New Roman" w:cs="Times New Roman"/>
          <w:sz w:val="26"/>
          <w:szCs w:val="26"/>
        </w:rPr>
      </w:pPr>
      <w:r w:rsidRPr="00E90881">
        <w:rPr>
          <w:rFonts w:ascii="Times New Roman" w:hAnsi="Times New Roman" w:cs="Times New Roman"/>
          <w:sz w:val="26"/>
          <w:szCs w:val="26"/>
        </w:rPr>
        <w:t>6) копии документов, подтверждающих произведенные затраты, связанные с производством (реализацией) продукции (договоры, копии платежных документов, копии актов выполненных работ, копии товарных накладных, соответствующих унифицированных форм и (или) иные документы, предусмотренные законодательством Российской Федерации о бухгалтерском учете, федеральными и (или) отраслевыми стандартами).</w:t>
      </w:r>
    </w:p>
    <w:p w14:paraId="4311B52B" w14:textId="77777777" w:rsidR="00E90881" w:rsidRPr="00E90881" w:rsidRDefault="00E90881" w:rsidP="00E90881">
      <w:pPr>
        <w:pStyle w:val="ConsPlusNormal"/>
        <w:spacing w:before="220"/>
        <w:ind w:firstLine="540"/>
        <w:jc w:val="both"/>
        <w:rPr>
          <w:rFonts w:ascii="Times New Roman" w:hAnsi="Times New Roman" w:cs="Times New Roman"/>
          <w:sz w:val="26"/>
          <w:szCs w:val="26"/>
        </w:rPr>
      </w:pPr>
      <w:r w:rsidRPr="00E90881">
        <w:rPr>
          <w:rFonts w:ascii="Times New Roman" w:hAnsi="Times New Roman" w:cs="Times New Roman"/>
          <w:sz w:val="26"/>
          <w:szCs w:val="26"/>
        </w:rPr>
        <w:t>3.3. Копии документов заверяет руководитель (уполномоченное должностное лицо) юридического лица, глава крестьянского (фермерского) хозяйства, индивидуальный предприниматель (далее - организация) с указанием должности, фамилии и инициалов, даты заверения, оттиском печати организации (при наличии) с приложением описи документов.</w:t>
      </w:r>
    </w:p>
    <w:p w14:paraId="19600D10" w14:textId="2AA4F259" w:rsidR="00E90881" w:rsidRPr="00C82514" w:rsidRDefault="00E90881" w:rsidP="00E90881">
      <w:pPr>
        <w:pStyle w:val="ConsPlusNormal"/>
        <w:spacing w:before="220"/>
        <w:ind w:firstLine="540"/>
        <w:jc w:val="both"/>
        <w:rPr>
          <w:rFonts w:ascii="Times New Roman" w:hAnsi="Times New Roman" w:cs="Times New Roman"/>
          <w:strike/>
          <w:sz w:val="26"/>
          <w:szCs w:val="26"/>
        </w:rPr>
      </w:pPr>
      <w:r w:rsidRPr="00C82514">
        <w:rPr>
          <w:rFonts w:ascii="Times New Roman" w:hAnsi="Times New Roman" w:cs="Times New Roman"/>
          <w:sz w:val="26"/>
          <w:szCs w:val="26"/>
        </w:rPr>
        <w:t xml:space="preserve">3.4. Документы, предусмотренные </w:t>
      </w:r>
      <w:hyperlink w:anchor="P164">
        <w:r w:rsidRPr="00C82514">
          <w:rPr>
            <w:rFonts w:ascii="Times New Roman" w:hAnsi="Times New Roman" w:cs="Times New Roman"/>
            <w:sz w:val="26"/>
            <w:szCs w:val="26"/>
          </w:rPr>
          <w:t>пунктом 3.2</w:t>
        </w:r>
      </w:hyperlink>
      <w:r w:rsidRPr="00C82514">
        <w:rPr>
          <w:rFonts w:ascii="Times New Roman" w:hAnsi="Times New Roman" w:cs="Times New Roman"/>
          <w:sz w:val="26"/>
          <w:szCs w:val="26"/>
        </w:rPr>
        <w:t xml:space="preserve"> настоящего Порядка.</w:t>
      </w:r>
    </w:p>
    <w:p w14:paraId="14E1DB82" w14:textId="4C39D61B"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Получатели субсидий предоставляют в систему "Электронный бюджет" электронные копии документов (документов на бумажном носителе, преобразованных в электронную форму путем сканирования). Электронные копии документов, включаемые в заявку, должны иметь распространенные открытые форматы, обеспечивающие возможность просмотра всего документа либо его фрагмента средствами общедоступного программного обеспечения просмотра информации, и не должны быть зашифрованы или защищены средствами, не позволяющими осуществить ознакомление с их содержимым без специальных программных или технологических средств.</w:t>
      </w:r>
    </w:p>
    <w:p w14:paraId="0B88AFFD" w14:textId="2C1F6A32"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3.5. Рассмотрение заявки и пакета документов, по результатам которого принимается решение о размере субсидии, проводится в соответствии с </w:t>
      </w:r>
      <w:hyperlink w:anchor="P127">
        <w:r w:rsidRPr="00C82514">
          <w:rPr>
            <w:rFonts w:ascii="Times New Roman" w:hAnsi="Times New Roman" w:cs="Times New Roman"/>
            <w:sz w:val="26"/>
            <w:szCs w:val="26"/>
          </w:rPr>
          <w:t xml:space="preserve">пунктом </w:t>
        </w:r>
      </w:hyperlink>
      <w:r w:rsidRPr="00C82514">
        <w:rPr>
          <w:rFonts w:ascii="Times New Roman" w:hAnsi="Times New Roman" w:cs="Times New Roman"/>
          <w:sz w:val="26"/>
          <w:szCs w:val="26"/>
        </w:rPr>
        <w:t>2.11.  настоящего Порядка.</w:t>
      </w:r>
    </w:p>
    <w:p w14:paraId="15D43D80"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bookmarkStart w:id="10" w:name="P177"/>
      <w:bookmarkEnd w:id="10"/>
      <w:r w:rsidRPr="00C82514">
        <w:rPr>
          <w:rFonts w:ascii="Times New Roman" w:hAnsi="Times New Roman" w:cs="Times New Roman"/>
          <w:sz w:val="26"/>
          <w:szCs w:val="26"/>
        </w:rPr>
        <w:t>3.6. Основаниями для отказа получателю субсидии в предоставлении субсидии являются:</w:t>
      </w:r>
    </w:p>
    <w:p w14:paraId="0A482102"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bookmarkStart w:id="11" w:name="P178"/>
      <w:bookmarkEnd w:id="11"/>
      <w:r w:rsidRPr="00C82514">
        <w:rPr>
          <w:rFonts w:ascii="Times New Roman" w:hAnsi="Times New Roman" w:cs="Times New Roman"/>
          <w:sz w:val="26"/>
          <w:szCs w:val="26"/>
        </w:rPr>
        <w:t xml:space="preserve">несоответствие представленных получателем субсидии документов, требованиям, определенным в соответствии с </w:t>
      </w:r>
      <w:hyperlink w:anchor="P164">
        <w:r w:rsidRPr="00C82514">
          <w:rPr>
            <w:rFonts w:ascii="Times New Roman" w:hAnsi="Times New Roman" w:cs="Times New Roman"/>
            <w:sz w:val="26"/>
            <w:szCs w:val="26"/>
          </w:rPr>
          <w:t>пунктом 3.2</w:t>
        </w:r>
      </w:hyperlink>
      <w:r w:rsidRPr="00C82514">
        <w:rPr>
          <w:rFonts w:ascii="Times New Roman" w:hAnsi="Times New Roman" w:cs="Times New Roman"/>
          <w:sz w:val="26"/>
          <w:szCs w:val="26"/>
        </w:rPr>
        <w:t xml:space="preserve"> настоящего Порядка, или непредставление (представление не в полном объеме) указанных документов;</w:t>
      </w:r>
    </w:p>
    <w:p w14:paraId="0C270479"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установление факта недостоверности представленной получателем субсидии информации;</w:t>
      </w:r>
    </w:p>
    <w:p w14:paraId="4FE35904"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предъявление объемов реализованной продукции растениеводства в защищенном грунте, произведенной в сооружениях сезонного срока действия;</w:t>
      </w:r>
    </w:p>
    <w:p w14:paraId="5FDADE18" w14:textId="77777777" w:rsidR="00E90881" w:rsidRPr="00E90881" w:rsidRDefault="00E90881" w:rsidP="00E90881">
      <w:pPr>
        <w:pStyle w:val="ConsPlusNormal"/>
        <w:spacing w:before="220"/>
        <w:ind w:firstLine="540"/>
        <w:jc w:val="both"/>
        <w:rPr>
          <w:rFonts w:ascii="Times New Roman" w:hAnsi="Times New Roman" w:cs="Times New Roman"/>
          <w:sz w:val="26"/>
          <w:szCs w:val="26"/>
        </w:rPr>
      </w:pPr>
      <w:bookmarkStart w:id="12" w:name="P181"/>
      <w:bookmarkEnd w:id="12"/>
      <w:r w:rsidRPr="00C82514">
        <w:rPr>
          <w:rFonts w:ascii="Times New Roman" w:hAnsi="Times New Roman" w:cs="Times New Roman"/>
          <w:sz w:val="26"/>
          <w:szCs w:val="26"/>
        </w:rPr>
        <w:t xml:space="preserve">предъявление объемов произведенной продукции растениеводства, </w:t>
      </w:r>
      <w:r w:rsidRPr="00E90881">
        <w:rPr>
          <w:rFonts w:ascii="Times New Roman" w:hAnsi="Times New Roman" w:cs="Times New Roman"/>
          <w:sz w:val="26"/>
          <w:szCs w:val="26"/>
        </w:rPr>
        <w:t>использованной на внутрихозяйственные нужды.</w:t>
      </w:r>
    </w:p>
    <w:p w14:paraId="6A873148" w14:textId="77777777" w:rsidR="00E90881" w:rsidRPr="00E90881" w:rsidRDefault="00E90881" w:rsidP="00E90881">
      <w:pPr>
        <w:pStyle w:val="ConsPlusNormal"/>
        <w:spacing w:before="220"/>
        <w:ind w:firstLine="540"/>
        <w:jc w:val="both"/>
        <w:rPr>
          <w:rFonts w:ascii="Times New Roman" w:hAnsi="Times New Roman" w:cs="Times New Roman"/>
          <w:sz w:val="26"/>
          <w:szCs w:val="26"/>
        </w:rPr>
      </w:pPr>
      <w:bookmarkStart w:id="13" w:name="P182"/>
      <w:bookmarkEnd w:id="13"/>
      <w:r w:rsidRPr="00E90881">
        <w:rPr>
          <w:rFonts w:ascii="Times New Roman" w:hAnsi="Times New Roman" w:cs="Times New Roman"/>
          <w:sz w:val="26"/>
          <w:szCs w:val="26"/>
        </w:rPr>
        <w:t>подписание Соглашения ненадлежащим лицом (не являющимся руководителем и (или) не имеющим доверенность на право подписи финансовых документов (договоров) от имени получателя субсидии);</w:t>
      </w:r>
    </w:p>
    <w:p w14:paraId="5F7A8CF1" w14:textId="77777777" w:rsidR="00E90881" w:rsidRPr="00E90881" w:rsidRDefault="00E90881" w:rsidP="00E90881">
      <w:pPr>
        <w:pStyle w:val="ConsPlusNormal"/>
        <w:spacing w:before="220"/>
        <w:ind w:firstLine="540"/>
        <w:jc w:val="both"/>
        <w:rPr>
          <w:rFonts w:ascii="Times New Roman" w:hAnsi="Times New Roman" w:cs="Times New Roman"/>
          <w:sz w:val="26"/>
          <w:szCs w:val="26"/>
        </w:rPr>
      </w:pPr>
      <w:r w:rsidRPr="00E90881">
        <w:rPr>
          <w:rFonts w:ascii="Times New Roman" w:hAnsi="Times New Roman" w:cs="Times New Roman"/>
          <w:sz w:val="26"/>
          <w:szCs w:val="26"/>
        </w:rPr>
        <w:t>добровольный письменный отказ получателя субсидии от субсидии;</w:t>
      </w:r>
    </w:p>
    <w:p w14:paraId="7B7DE811" w14:textId="77777777" w:rsidR="00E90881" w:rsidRPr="00E90881" w:rsidRDefault="00E90881" w:rsidP="00E90881">
      <w:pPr>
        <w:pStyle w:val="ConsPlusNormal"/>
        <w:spacing w:before="220"/>
        <w:ind w:firstLine="540"/>
        <w:jc w:val="both"/>
        <w:rPr>
          <w:rFonts w:ascii="Times New Roman" w:hAnsi="Times New Roman" w:cs="Times New Roman"/>
          <w:sz w:val="26"/>
          <w:szCs w:val="26"/>
        </w:rPr>
      </w:pPr>
      <w:bookmarkStart w:id="14" w:name="P184"/>
      <w:bookmarkEnd w:id="14"/>
      <w:r w:rsidRPr="00E90881">
        <w:rPr>
          <w:rFonts w:ascii="Times New Roman" w:hAnsi="Times New Roman" w:cs="Times New Roman"/>
          <w:sz w:val="26"/>
          <w:szCs w:val="26"/>
        </w:rPr>
        <w:t xml:space="preserve">нарушение срока представления документа, указанного в </w:t>
      </w:r>
      <w:hyperlink w:anchor="P202">
        <w:r w:rsidRPr="00E90881">
          <w:rPr>
            <w:rFonts w:ascii="Times New Roman" w:hAnsi="Times New Roman" w:cs="Times New Roman"/>
            <w:color w:val="0000FF"/>
            <w:sz w:val="26"/>
            <w:szCs w:val="26"/>
          </w:rPr>
          <w:t>пункте 3.11.2</w:t>
        </w:r>
      </w:hyperlink>
      <w:r w:rsidRPr="00E90881">
        <w:rPr>
          <w:rFonts w:ascii="Times New Roman" w:hAnsi="Times New Roman" w:cs="Times New Roman"/>
          <w:sz w:val="26"/>
          <w:szCs w:val="26"/>
        </w:rPr>
        <w:t xml:space="preserve"> настоящего Порядка.</w:t>
      </w:r>
    </w:p>
    <w:p w14:paraId="283CD14F" w14:textId="55CC1E54" w:rsidR="00E90881" w:rsidRPr="00E90881" w:rsidRDefault="00E90881" w:rsidP="00E90881">
      <w:pPr>
        <w:pStyle w:val="ConsPlusNormal"/>
        <w:spacing w:before="220"/>
        <w:ind w:firstLine="540"/>
        <w:jc w:val="both"/>
        <w:rPr>
          <w:rFonts w:ascii="Times New Roman" w:hAnsi="Times New Roman" w:cs="Times New Roman"/>
          <w:sz w:val="26"/>
          <w:szCs w:val="26"/>
        </w:rPr>
      </w:pPr>
      <w:r w:rsidRPr="00E90881">
        <w:rPr>
          <w:rFonts w:ascii="Times New Roman" w:hAnsi="Times New Roman" w:cs="Times New Roman"/>
          <w:sz w:val="26"/>
          <w:szCs w:val="26"/>
        </w:rPr>
        <w:t>Уполномоченный орган направляет (вручает) получателю субсидии уведомление об отказе в предоставлении субсидии с указанием оснований (причин) отказа в течение 5 (пяти) рабочих дней после дня:</w:t>
      </w:r>
    </w:p>
    <w:p w14:paraId="4036845D" w14:textId="7A465080"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принятия решения об отказе в предоставлении субсидии рабочей группой по рассмотрению заявок участников отбора на получение субсидий на поддержку и развитие сельскохозяйственного производства и деятельности по заготовке и переработке дикоросов, в случае наличия оснований для отказа в предоставлении субсидии, указанных в </w:t>
      </w:r>
      <w:hyperlink w:anchor="P178">
        <w:r w:rsidRPr="00C82514">
          <w:rPr>
            <w:rFonts w:ascii="Times New Roman" w:hAnsi="Times New Roman" w:cs="Times New Roman"/>
            <w:sz w:val="26"/>
            <w:szCs w:val="26"/>
          </w:rPr>
          <w:t>абзацах втором</w:t>
        </w:r>
      </w:hyperlink>
      <w:r w:rsidRPr="00C82514">
        <w:rPr>
          <w:rFonts w:ascii="Times New Roman" w:hAnsi="Times New Roman" w:cs="Times New Roman"/>
          <w:sz w:val="26"/>
          <w:szCs w:val="26"/>
        </w:rPr>
        <w:t xml:space="preserve"> - </w:t>
      </w:r>
      <w:hyperlink w:anchor="P181">
        <w:r w:rsidRPr="00C82514">
          <w:rPr>
            <w:rFonts w:ascii="Times New Roman" w:hAnsi="Times New Roman" w:cs="Times New Roman"/>
            <w:sz w:val="26"/>
            <w:szCs w:val="26"/>
          </w:rPr>
          <w:t>пятом</w:t>
        </w:r>
      </w:hyperlink>
      <w:r w:rsidRPr="00C82514">
        <w:rPr>
          <w:rFonts w:ascii="Times New Roman" w:hAnsi="Times New Roman" w:cs="Times New Roman"/>
          <w:sz w:val="26"/>
          <w:szCs w:val="26"/>
        </w:rPr>
        <w:t xml:space="preserve"> настоящего пункта;</w:t>
      </w:r>
    </w:p>
    <w:p w14:paraId="0680B443"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выявления оснований для отказа в предоставлении субсидии, указанных в </w:t>
      </w:r>
      <w:hyperlink w:anchor="P182">
        <w:r w:rsidRPr="00C82514">
          <w:rPr>
            <w:rFonts w:ascii="Times New Roman" w:hAnsi="Times New Roman" w:cs="Times New Roman"/>
            <w:sz w:val="26"/>
            <w:szCs w:val="26"/>
          </w:rPr>
          <w:t>абзацах шестом</w:t>
        </w:r>
      </w:hyperlink>
      <w:r w:rsidRPr="00C82514">
        <w:rPr>
          <w:rFonts w:ascii="Times New Roman" w:hAnsi="Times New Roman" w:cs="Times New Roman"/>
          <w:sz w:val="26"/>
          <w:szCs w:val="26"/>
        </w:rPr>
        <w:t xml:space="preserve"> - </w:t>
      </w:r>
      <w:hyperlink w:anchor="P184">
        <w:r w:rsidRPr="00C82514">
          <w:rPr>
            <w:rFonts w:ascii="Times New Roman" w:hAnsi="Times New Roman" w:cs="Times New Roman"/>
            <w:sz w:val="26"/>
            <w:szCs w:val="26"/>
          </w:rPr>
          <w:t>восьмом</w:t>
        </w:r>
      </w:hyperlink>
      <w:r w:rsidRPr="00C82514">
        <w:rPr>
          <w:rFonts w:ascii="Times New Roman" w:hAnsi="Times New Roman" w:cs="Times New Roman"/>
          <w:sz w:val="26"/>
          <w:szCs w:val="26"/>
        </w:rPr>
        <w:t xml:space="preserve"> настоящего пункта.</w:t>
      </w:r>
    </w:p>
    <w:p w14:paraId="129024F7" w14:textId="5C780DB2" w:rsidR="00E90881" w:rsidRPr="00C82514" w:rsidRDefault="00E90881" w:rsidP="00E90881">
      <w:pPr>
        <w:pStyle w:val="ConsPlusNormal"/>
        <w:spacing w:before="220"/>
        <w:ind w:firstLine="540"/>
        <w:jc w:val="both"/>
        <w:rPr>
          <w:rFonts w:ascii="Times New Roman" w:hAnsi="Times New Roman" w:cs="Times New Roman"/>
          <w:sz w:val="26"/>
          <w:szCs w:val="26"/>
        </w:rPr>
      </w:pPr>
      <w:bookmarkStart w:id="15" w:name="P188"/>
      <w:bookmarkEnd w:id="15"/>
      <w:r w:rsidRPr="00C82514">
        <w:rPr>
          <w:rFonts w:ascii="Times New Roman" w:hAnsi="Times New Roman" w:cs="Times New Roman"/>
          <w:sz w:val="26"/>
          <w:szCs w:val="26"/>
        </w:rPr>
        <w:t xml:space="preserve">3.7. Предоставление субсидии осуществляется по </w:t>
      </w:r>
      <w:hyperlink r:id="rId17">
        <w:r w:rsidRPr="00C82514">
          <w:rPr>
            <w:rFonts w:ascii="Times New Roman" w:hAnsi="Times New Roman" w:cs="Times New Roman"/>
            <w:sz w:val="26"/>
            <w:szCs w:val="26"/>
          </w:rPr>
          <w:t>ставкам</w:t>
        </w:r>
      </w:hyperlink>
      <w:r w:rsidRPr="00C82514">
        <w:rPr>
          <w:rFonts w:ascii="Times New Roman" w:hAnsi="Times New Roman" w:cs="Times New Roman"/>
          <w:sz w:val="26"/>
          <w:szCs w:val="26"/>
        </w:rPr>
        <w:t xml:space="preserve"> согласно приложению 25 к постановлению Правительства Ханты-Мансийского автономного округа - Югры от 30.12.2021 </w:t>
      </w:r>
      <w:r w:rsidR="002B0354" w:rsidRPr="00C82514">
        <w:rPr>
          <w:rFonts w:ascii="Times New Roman" w:hAnsi="Times New Roman" w:cs="Times New Roman"/>
          <w:sz w:val="26"/>
          <w:szCs w:val="26"/>
        </w:rPr>
        <w:t>№</w:t>
      </w:r>
      <w:r w:rsidRPr="00C82514">
        <w:rPr>
          <w:rFonts w:ascii="Times New Roman" w:hAnsi="Times New Roman" w:cs="Times New Roman"/>
          <w:sz w:val="26"/>
          <w:szCs w:val="26"/>
        </w:rPr>
        <w:t xml:space="preserve">637-п "О мерах по реализации государственной программы Ханты-Мансийского автономного округа - Югры "Развитие агропромышленного комплекса" (далее - постановление Правительства ХМАО - Югры </w:t>
      </w:r>
      <w:r w:rsidR="002B0354" w:rsidRPr="00C82514">
        <w:rPr>
          <w:rFonts w:ascii="Times New Roman" w:hAnsi="Times New Roman" w:cs="Times New Roman"/>
          <w:sz w:val="26"/>
          <w:szCs w:val="26"/>
        </w:rPr>
        <w:t>№</w:t>
      </w:r>
      <w:r w:rsidRPr="00C82514">
        <w:rPr>
          <w:rFonts w:ascii="Times New Roman" w:hAnsi="Times New Roman" w:cs="Times New Roman"/>
          <w:sz w:val="26"/>
          <w:szCs w:val="26"/>
        </w:rPr>
        <w:t xml:space="preserve">637-п), но не более 95% фактически произведенных затрат, связанных с производством и реализацией продукции (учитываются производственные затраты в соответствии с </w:t>
      </w:r>
      <w:hyperlink r:id="rId18">
        <w:r w:rsidRPr="00C82514">
          <w:rPr>
            <w:rFonts w:ascii="Times New Roman" w:hAnsi="Times New Roman" w:cs="Times New Roman"/>
            <w:sz w:val="26"/>
            <w:szCs w:val="26"/>
          </w:rPr>
          <w:t>приказом</w:t>
        </w:r>
      </w:hyperlink>
      <w:r w:rsidRPr="00C82514">
        <w:rPr>
          <w:rFonts w:ascii="Times New Roman" w:hAnsi="Times New Roman" w:cs="Times New Roman"/>
          <w:sz w:val="26"/>
          <w:szCs w:val="26"/>
        </w:rPr>
        <w:t xml:space="preserve"> Министерства сельского хозяйства Российской Федерации от 06.06.2003 </w:t>
      </w:r>
      <w:r w:rsidR="002B0354" w:rsidRPr="00C82514">
        <w:rPr>
          <w:rFonts w:ascii="Times New Roman" w:hAnsi="Times New Roman" w:cs="Times New Roman"/>
          <w:sz w:val="26"/>
          <w:szCs w:val="26"/>
        </w:rPr>
        <w:t>№</w:t>
      </w:r>
      <w:r w:rsidRPr="00C82514">
        <w:rPr>
          <w:rFonts w:ascii="Times New Roman" w:hAnsi="Times New Roman" w:cs="Times New Roman"/>
          <w:sz w:val="26"/>
          <w:szCs w:val="26"/>
        </w:rPr>
        <w:t>792 "Об утверждении Методических рекомендаций по бухгалтерскому учету затрат на производство и калькулированию себестоимости продукции (работ, услуг) в сельскохозяйственных организациях").</w:t>
      </w:r>
    </w:p>
    <w:p w14:paraId="3EE6DB2B"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3.8. Размер субсидии предоставляемой главным распорядителем бюджетных средств за реализованную продукцию растениеводства собственного производства, рассчитывается по формуле:</w:t>
      </w:r>
    </w:p>
    <w:p w14:paraId="3972C661" w14:textId="77777777" w:rsidR="00E90881" w:rsidRPr="00E90881" w:rsidRDefault="00E90881" w:rsidP="00E90881">
      <w:pPr>
        <w:pStyle w:val="ConsPlusNormal"/>
        <w:ind w:firstLine="540"/>
        <w:jc w:val="both"/>
        <w:rPr>
          <w:rFonts w:ascii="Times New Roman" w:hAnsi="Times New Roman" w:cs="Times New Roman"/>
          <w:sz w:val="26"/>
          <w:szCs w:val="26"/>
        </w:rPr>
      </w:pPr>
    </w:p>
    <w:p w14:paraId="03315534" w14:textId="77777777" w:rsidR="00E90881" w:rsidRPr="00E90881" w:rsidRDefault="00E90881" w:rsidP="00E90881">
      <w:pPr>
        <w:pStyle w:val="ConsPlusNormal"/>
        <w:ind w:firstLine="540"/>
        <w:jc w:val="both"/>
        <w:rPr>
          <w:rFonts w:ascii="Times New Roman" w:hAnsi="Times New Roman" w:cs="Times New Roman"/>
          <w:sz w:val="26"/>
          <w:szCs w:val="26"/>
        </w:rPr>
      </w:pPr>
      <w:r w:rsidRPr="00E90881">
        <w:rPr>
          <w:rFonts w:ascii="Times New Roman" w:hAnsi="Times New Roman" w:cs="Times New Roman"/>
          <w:sz w:val="26"/>
          <w:szCs w:val="26"/>
        </w:rPr>
        <w:t>Si = Vi * Ri, где:</w:t>
      </w:r>
    </w:p>
    <w:p w14:paraId="169E56D4" w14:textId="77777777" w:rsidR="00E90881" w:rsidRPr="00E90881" w:rsidRDefault="00E90881" w:rsidP="00E90881">
      <w:pPr>
        <w:pStyle w:val="ConsPlusNormal"/>
        <w:ind w:firstLine="540"/>
        <w:jc w:val="both"/>
        <w:rPr>
          <w:rFonts w:ascii="Times New Roman" w:hAnsi="Times New Roman" w:cs="Times New Roman"/>
          <w:sz w:val="26"/>
          <w:szCs w:val="26"/>
        </w:rPr>
      </w:pPr>
    </w:p>
    <w:p w14:paraId="5375B991" w14:textId="77777777" w:rsidR="00E90881" w:rsidRPr="00E90881" w:rsidRDefault="00E90881" w:rsidP="00E90881">
      <w:pPr>
        <w:pStyle w:val="ConsPlusNormal"/>
        <w:ind w:firstLine="540"/>
        <w:jc w:val="both"/>
        <w:rPr>
          <w:rFonts w:ascii="Times New Roman" w:hAnsi="Times New Roman" w:cs="Times New Roman"/>
          <w:sz w:val="26"/>
          <w:szCs w:val="26"/>
        </w:rPr>
      </w:pPr>
      <w:r w:rsidRPr="00E90881">
        <w:rPr>
          <w:rFonts w:ascii="Times New Roman" w:hAnsi="Times New Roman" w:cs="Times New Roman"/>
          <w:sz w:val="26"/>
          <w:szCs w:val="26"/>
        </w:rPr>
        <w:t>Si - размер субсидии для получателя субсидии за реализованную продукцию растениеводства собственного производства;</w:t>
      </w:r>
    </w:p>
    <w:p w14:paraId="665CC325" w14:textId="77777777" w:rsidR="00E90881" w:rsidRPr="00E90881" w:rsidRDefault="00E90881" w:rsidP="00E90881">
      <w:pPr>
        <w:pStyle w:val="ConsPlusNormal"/>
        <w:spacing w:before="220"/>
        <w:ind w:firstLine="540"/>
        <w:jc w:val="both"/>
        <w:rPr>
          <w:rFonts w:ascii="Times New Roman" w:hAnsi="Times New Roman" w:cs="Times New Roman"/>
          <w:sz w:val="26"/>
          <w:szCs w:val="26"/>
        </w:rPr>
      </w:pPr>
      <w:r w:rsidRPr="00E90881">
        <w:rPr>
          <w:rFonts w:ascii="Times New Roman" w:hAnsi="Times New Roman" w:cs="Times New Roman"/>
          <w:sz w:val="26"/>
          <w:szCs w:val="26"/>
        </w:rPr>
        <w:t>Vi - валовой объем реализованной получателем субсидии продукции растениеводства собственного производства;</w:t>
      </w:r>
    </w:p>
    <w:p w14:paraId="0FB7499F" w14:textId="77777777" w:rsidR="00E90881" w:rsidRPr="00E90881" w:rsidRDefault="00E90881" w:rsidP="00E90881">
      <w:pPr>
        <w:pStyle w:val="ConsPlusNormal"/>
        <w:spacing w:before="220"/>
        <w:ind w:firstLine="540"/>
        <w:jc w:val="both"/>
        <w:rPr>
          <w:rFonts w:ascii="Times New Roman" w:hAnsi="Times New Roman" w:cs="Times New Roman"/>
          <w:sz w:val="26"/>
          <w:szCs w:val="26"/>
        </w:rPr>
      </w:pPr>
      <w:r w:rsidRPr="00E90881">
        <w:rPr>
          <w:rFonts w:ascii="Times New Roman" w:hAnsi="Times New Roman" w:cs="Times New Roman"/>
          <w:sz w:val="26"/>
          <w:szCs w:val="26"/>
        </w:rPr>
        <w:t>Ri - ставка субсидии на поддержку растениеводство в соответствии с видом деятельности.</w:t>
      </w:r>
    </w:p>
    <w:p w14:paraId="059010D0" w14:textId="77777777" w:rsidR="00E90881" w:rsidRPr="00E90881" w:rsidRDefault="00E90881" w:rsidP="00E90881">
      <w:pPr>
        <w:pStyle w:val="ConsPlusNormal"/>
        <w:spacing w:before="220"/>
        <w:ind w:firstLine="540"/>
        <w:jc w:val="both"/>
        <w:rPr>
          <w:rFonts w:ascii="Times New Roman" w:hAnsi="Times New Roman" w:cs="Times New Roman"/>
          <w:sz w:val="26"/>
          <w:szCs w:val="26"/>
        </w:rPr>
      </w:pPr>
      <w:bookmarkStart w:id="16" w:name="P196"/>
      <w:bookmarkEnd w:id="16"/>
      <w:r w:rsidRPr="00E90881">
        <w:rPr>
          <w:rFonts w:ascii="Times New Roman" w:hAnsi="Times New Roman" w:cs="Times New Roman"/>
          <w:sz w:val="26"/>
          <w:szCs w:val="26"/>
        </w:rPr>
        <w:t>3.9. В случае обращения нескольких участников отбора, при условии превышения запрашиваемого объема средств субсидий над размерами бюджетных средств лимитов бюджетных обязательств, предусмотренных в бюджете города Когалыма в текущем финансовом году на данные цели, субсидии сельскохозяйственным товаропроизводителям предоставляются в размере, пропорциональном объемам понесенных затрат.</w:t>
      </w:r>
    </w:p>
    <w:p w14:paraId="02E1A9F2" w14:textId="77777777" w:rsidR="00E90881" w:rsidRPr="00E90881" w:rsidRDefault="00E90881" w:rsidP="00E90881">
      <w:pPr>
        <w:pStyle w:val="ConsPlusNormal"/>
        <w:spacing w:before="220"/>
        <w:ind w:firstLine="540"/>
        <w:jc w:val="both"/>
        <w:rPr>
          <w:rFonts w:ascii="Times New Roman" w:hAnsi="Times New Roman" w:cs="Times New Roman"/>
          <w:sz w:val="26"/>
          <w:szCs w:val="26"/>
        </w:rPr>
      </w:pPr>
      <w:r w:rsidRPr="00E90881">
        <w:rPr>
          <w:rFonts w:ascii="Times New Roman" w:hAnsi="Times New Roman" w:cs="Times New Roman"/>
          <w:sz w:val="26"/>
          <w:szCs w:val="26"/>
        </w:rPr>
        <w:t xml:space="preserve">В случае доведения главному распорядителю бюджетных средств дополнительных лимитов бюджетных обязательств, субсидии предоставляются в текущем финансовом году без повторного прохождения отбора в размере, пропорциональном объемам понесенных затрат, с учетом ранее предоставленной субсидии в соответствии с </w:t>
      </w:r>
      <w:hyperlink w:anchor="P196">
        <w:r w:rsidRPr="00E90881">
          <w:rPr>
            <w:rFonts w:ascii="Times New Roman" w:hAnsi="Times New Roman" w:cs="Times New Roman"/>
            <w:color w:val="0000FF"/>
            <w:sz w:val="26"/>
            <w:szCs w:val="26"/>
          </w:rPr>
          <w:t>абзацем 1 пункта 3.9</w:t>
        </w:r>
      </w:hyperlink>
      <w:r w:rsidRPr="00E90881">
        <w:rPr>
          <w:rFonts w:ascii="Times New Roman" w:hAnsi="Times New Roman" w:cs="Times New Roman"/>
          <w:sz w:val="26"/>
          <w:szCs w:val="26"/>
        </w:rPr>
        <w:t xml:space="preserve"> настоящего Порядка, путем заключения дополнительного соглашения к Соглашению.</w:t>
      </w:r>
    </w:p>
    <w:p w14:paraId="26416D1A" w14:textId="77777777" w:rsidR="00E90881" w:rsidRPr="00E90881" w:rsidRDefault="00E90881" w:rsidP="00E90881">
      <w:pPr>
        <w:pStyle w:val="ConsPlusNormal"/>
        <w:spacing w:before="220"/>
        <w:ind w:firstLine="540"/>
        <w:jc w:val="both"/>
        <w:rPr>
          <w:rFonts w:ascii="Times New Roman" w:hAnsi="Times New Roman" w:cs="Times New Roman"/>
          <w:sz w:val="26"/>
          <w:szCs w:val="26"/>
        </w:rPr>
      </w:pPr>
      <w:r w:rsidRPr="00E90881">
        <w:rPr>
          <w:rFonts w:ascii="Times New Roman" w:hAnsi="Times New Roman" w:cs="Times New Roman"/>
          <w:sz w:val="26"/>
          <w:szCs w:val="26"/>
        </w:rPr>
        <w:t xml:space="preserve">3.10. Возврат субсидии в бюджет города Когалыма в случае нарушения получателем субсидии условий, установленных при предоставлении субсидии осуществляется в порядке и в сроки, предусмотренные </w:t>
      </w:r>
      <w:hyperlink w:anchor="P230">
        <w:r w:rsidRPr="00E90881">
          <w:rPr>
            <w:rFonts w:ascii="Times New Roman" w:hAnsi="Times New Roman" w:cs="Times New Roman"/>
            <w:color w:val="0000FF"/>
            <w:sz w:val="26"/>
            <w:szCs w:val="26"/>
          </w:rPr>
          <w:t>пунктами 5.4</w:t>
        </w:r>
      </w:hyperlink>
      <w:r w:rsidRPr="00E90881">
        <w:rPr>
          <w:rFonts w:ascii="Times New Roman" w:hAnsi="Times New Roman" w:cs="Times New Roman"/>
          <w:sz w:val="26"/>
          <w:szCs w:val="26"/>
        </w:rPr>
        <w:t xml:space="preserve"> - </w:t>
      </w:r>
      <w:hyperlink w:anchor="P232">
        <w:r w:rsidRPr="00E90881">
          <w:rPr>
            <w:rFonts w:ascii="Times New Roman" w:hAnsi="Times New Roman" w:cs="Times New Roman"/>
            <w:color w:val="0000FF"/>
            <w:sz w:val="26"/>
            <w:szCs w:val="26"/>
          </w:rPr>
          <w:t>5.6</w:t>
        </w:r>
      </w:hyperlink>
      <w:r w:rsidRPr="00E90881">
        <w:rPr>
          <w:rFonts w:ascii="Times New Roman" w:hAnsi="Times New Roman" w:cs="Times New Roman"/>
          <w:sz w:val="26"/>
          <w:szCs w:val="26"/>
        </w:rPr>
        <w:t xml:space="preserve"> настоящего Порядка.</w:t>
      </w:r>
    </w:p>
    <w:p w14:paraId="37033D2A"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3.11. Заключение Соглашения, дополнительного соглашения к Соглашению, в том числе дополнительного соглашения о расторжении Соглашения (при необходимости), между главным распорядителем бюджетных средств и получателем субсидии осуществляется в соответствии с типовой формой, установленной комитетом финансов Администрации города Когалыма, в следующем порядке:</w:t>
      </w:r>
    </w:p>
    <w:p w14:paraId="124E4003" w14:textId="79D4F84B"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3.11.1. в течение 4 (четырех) рабочих дней со дня регистрации постановления Администрации города Когалыма об утверждении списка получателей субсидии главный распорядитель бюджетных средств формирует проект Соглашения, дополнительного соглашения к Соглашению в государственной информационной системе «Региональный электронный бюджет Югры» (далее – ГИС «РЭБ Югры») и направляет его для подписания получателю субсидии.</w:t>
      </w:r>
    </w:p>
    <w:p w14:paraId="4AE9900F" w14:textId="3ECE8427" w:rsidR="00E90881" w:rsidRPr="00C82514" w:rsidRDefault="00E90881" w:rsidP="00E90881">
      <w:pPr>
        <w:pStyle w:val="ConsPlusNormal"/>
        <w:spacing w:before="220"/>
        <w:ind w:firstLine="540"/>
        <w:jc w:val="both"/>
        <w:rPr>
          <w:rFonts w:ascii="Times New Roman" w:hAnsi="Times New Roman" w:cs="Times New Roman"/>
          <w:sz w:val="26"/>
          <w:szCs w:val="26"/>
        </w:rPr>
      </w:pPr>
      <w:bookmarkStart w:id="17" w:name="P202"/>
      <w:bookmarkEnd w:id="17"/>
      <w:r w:rsidRPr="00C82514">
        <w:rPr>
          <w:rFonts w:ascii="Times New Roman" w:hAnsi="Times New Roman" w:cs="Times New Roman"/>
          <w:sz w:val="26"/>
          <w:szCs w:val="26"/>
        </w:rPr>
        <w:t>3.11.2. получатель субсидии в течение 3 (трех) рабочих дней подписывает Соглашение, дополнительное соглашение к Соглашению усиленной квалифицированной электронной подписью в ГИС «РЭБ Югры» и направляет подписанный Договор в адрес Уполномоченного органа.</w:t>
      </w:r>
    </w:p>
    <w:p w14:paraId="5D2FF6BC"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3.11.3. При отсутствии технической возможности формирования Соглашения в форме электронного документа и подписания усиленными квалифицированными электронными подписями лиц, имеющих право действовать от имени каждой из сторон Соглашения в ГИС «РЭБ Югры», Уполномоченный орган в течение 4 (четырех) рабочих дней со дня регистрации постановления Администрации города Когалыма об утверждении списка получателей субсидии, готовит Соглашение на бумажном носителе и направляет получателю субсидии для подписания.</w:t>
      </w:r>
    </w:p>
    <w:p w14:paraId="14197BD1"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Получатель субсидии в течение 3 (трех) рабочих дней с даты получения Соглашения подписывает и представляет его в Уполномоченный орган лично или почтовым отправлением.</w:t>
      </w:r>
    </w:p>
    <w:p w14:paraId="30AFBB85"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bookmarkStart w:id="18" w:name="P204"/>
      <w:bookmarkEnd w:id="18"/>
      <w:r w:rsidRPr="00C82514">
        <w:rPr>
          <w:rFonts w:ascii="Times New Roman" w:hAnsi="Times New Roman" w:cs="Times New Roman"/>
          <w:sz w:val="26"/>
          <w:szCs w:val="26"/>
        </w:rPr>
        <w:t>3.12. Получатель субсидии, не представивший в Уполномоченный орган подписанное Соглашение в указанный подпунктах 3.11.2, 3.11.3 пункта 3.11 настоящего Порядка срок (в случае направления посредством почтовой связи срок исчисляется 3 (тремя) рабочими днями с даты получения Соглашения получателем субсидии до момента его передачи почтовой организации), считается уклонившимся от заключения соглашения.</w:t>
      </w:r>
    </w:p>
    <w:p w14:paraId="60B9B8CD"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3.13. Соглашение должно содержать условия:</w:t>
      </w:r>
    </w:p>
    <w:p w14:paraId="4FF3885B" w14:textId="77777777" w:rsidR="00E90881" w:rsidRPr="00E90881"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 о согласовании новых условий Соглашения или о расторжении </w:t>
      </w:r>
      <w:r w:rsidRPr="00E90881">
        <w:rPr>
          <w:rFonts w:ascii="Times New Roman" w:hAnsi="Times New Roman" w:cs="Times New Roman"/>
          <w:sz w:val="26"/>
          <w:szCs w:val="26"/>
        </w:rPr>
        <w:t>Соглашения при недостижении согласия по новым условиям, в случае уменьшения главному распорядителю бюджетных средств ранее доведенных лимитов бюджетных обязательств, приводящего к невозможности предоставления Субсидии в размере, определенном в Соглашении;</w:t>
      </w:r>
    </w:p>
    <w:p w14:paraId="4CC2FCE0" w14:textId="77777777" w:rsidR="00E90881" w:rsidRPr="00E90881" w:rsidRDefault="00E90881" w:rsidP="00E90881">
      <w:pPr>
        <w:pStyle w:val="ConsPlusNormal"/>
        <w:spacing w:before="220"/>
        <w:ind w:firstLine="540"/>
        <w:jc w:val="both"/>
        <w:rPr>
          <w:rFonts w:ascii="Times New Roman" w:hAnsi="Times New Roman" w:cs="Times New Roman"/>
          <w:sz w:val="26"/>
          <w:szCs w:val="26"/>
        </w:rPr>
      </w:pPr>
      <w:r w:rsidRPr="00E90881">
        <w:rPr>
          <w:rFonts w:ascii="Times New Roman" w:hAnsi="Times New Roman" w:cs="Times New Roman"/>
          <w:sz w:val="26"/>
          <w:szCs w:val="26"/>
        </w:rPr>
        <w:t xml:space="preserve">- о согласии получателя Субсидии, лиц, получающих средства на основании договоров, заключенных с получателями Субсидий (за исключением государственных (муниципальных) унитарных предприятий, хозяйственных товариществ и обществ с участием публично-правовых образований в их уставных (складочных) капиталах, коммерческих организаций с участием таких товариществ и обществ в их уставных (складочных) капиталах), на осуществление в отношении их проверки главным распорядителем бюджетных средств соблюдения порядка и условий предоставления Субсидии, в том числе в части достижения результатов предоставления Субсидии, а также проверки органами государственного (муниципального) финансового контроля соблюдения получателем Субсидии порядка и условий предоставления Субсидии в соответствии со </w:t>
      </w:r>
      <w:hyperlink r:id="rId19">
        <w:r w:rsidRPr="00E90881">
          <w:rPr>
            <w:rFonts w:ascii="Times New Roman" w:hAnsi="Times New Roman" w:cs="Times New Roman"/>
            <w:color w:val="0000FF"/>
            <w:sz w:val="26"/>
            <w:szCs w:val="26"/>
          </w:rPr>
          <w:t>статьями 268.1</w:t>
        </w:r>
      </w:hyperlink>
      <w:r w:rsidRPr="00E90881">
        <w:rPr>
          <w:rFonts w:ascii="Times New Roman" w:hAnsi="Times New Roman" w:cs="Times New Roman"/>
          <w:sz w:val="26"/>
          <w:szCs w:val="26"/>
        </w:rPr>
        <w:t xml:space="preserve"> и </w:t>
      </w:r>
      <w:hyperlink r:id="rId20">
        <w:r w:rsidRPr="00E90881">
          <w:rPr>
            <w:rFonts w:ascii="Times New Roman" w:hAnsi="Times New Roman" w:cs="Times New Roman"/>
            <w:color w:val="0000FF"/>
            <w:sz w:val="26"/>
            <w:szCs w:val="26"/>
          </w:rPr>
          <w:t>269.2</w:t>
        </w:r>
      </w:hyperlink>
      <w:r w:rsidRPr="00E90881">
        <w:rPr>
          <w:rFonts w:ascii="Times New Roman" w:hAnsi="Times New Roman" w:cs="Times New Roman"/>
          <w:sz w:val="26"/>
          <w:szCs w:val="26"/>
        </w:rPr>
        <w:t xml:space="preserve"> Бюджетного кодекса Российской Федерации;</w:t>
      </w:r>
    </w:p>
    <w:p w14:paraId="6F6BF3D7" w14:textId="77777777" w:rsidR="00E90881" w:rsidRPr="00E90881" w:rsidRDefault="00E90881" w:rsidP="00E90881">
      <w:pPr>
        <w:pStyle w:val="ConsPlusNormal"/>
        <w:spacing w:before="220"/>
        <w:ind w:firstLine="540"/>
        <w:jc w:val="both"/>
        <w:rPr>
          <w:rFonts w:ascii="Times New Roman" w:hAnsi="Times New Roman" w:cs="Times New Roman"/>
          <w:sz w:val="26"/>
          <w:szCs w:val="26"/>
        </w:rPr>
      </w:pPr>
      <w:r w:rsidRPr="00E90881">
        <w:rPr>
          <w:rFonts w:ascii="Times New Roman" w:hAnsi="Times New Roman" w:cs="Times New Roman"/>
          <w:sz w:val="26"/>
          <w:szCs w:val="26"/>
        </w:rPr>
        <w:t>- о запрете приобретения получателями Субсидий - юридическими лицами, за счет полученных средств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 а также связанных с достижением результатов предоставления этих средств иных операций, определенных Соглашением.</w:t>
      </w:r>
    </w:p>
    <w:p w14:paraId="1B767079" w14:textId="77777777" w:rsidR="00E90881" w:rsidRPr="00E90881" w:rsidRDefault="00E90881" w:rsidP="00E90881">
      <w:pPr>
        <w:pStyle w:val="ConsPlusNormal"/>
        <w:spacing w:before="220"/>
        <w:ind w:firstLine="540"/>
        <w:jc w:val="both"/>
        <w:rPr>
          <w:rFonts w:ascii="Times New Roman" w:hAnsi="Times New Roman" w:cs="Times New Roman"/>
          <w:sz w:val="26"/>
          <w:szCs w:val="26"/>
        </w:rPr>
      </w:pPr>
      <w:bookmarkStart w:id="19" w:name="P209"/>
      <w:bookmarkEnd w:id="19"/>
      <w:r w:rsidRPr="00E90881">
        <w:rPr>
          <w:rFonts w:ascii="Times New Roman" w:hAnsi="Times New Roman" w:cs="Times New Roman"/>
          <w:sz w:val="26"/>
          <w:szCs w:val="26"/>
        </w:rPr>
        <w:t>3.14. Результатом предоставления субсидии является предоставление финансовой поддержки сельскохозяйственным товаропроизводителям и достижение целевых показателей, в рамках Муниципальной программы.</w:t>
      </w:r>
    </w:p>
    <w:p w14:paraId="29C5A50E" w14:textId="77777777" w:rsidR="00E90881" w:rsidRPr="00E90881" w:rsidRDefault="00E90881" w:rsidP="00E90881">
      <w:pPr>
        <w:pStyle w:val="ConsPlusNormal"/>
        <w:spacing w:before="220"/>
        <w:ind w:firstLine="540"/>
        <w:jc w:val="both"/>
        <w:rPr>
          <w:rFonts w:ascii="Times New Roman" w:hAnsi="Times New Roman" w:cs="Times New Roman"/>
          <w:sz w:val="26"/>
          <w:szCs w:val="26"/>
        </w:rPr>
      </w:pPr>
      <w:r w:rsidRPr="00E90881">
        <w:rPr>
          <w:rFonts w:ascii="Times New Roman" w:hAnsi="Times New Roman" w:cs="Times New Roman"/>
          <w:sz w:val="26"/>
          <w:szCs w:val="26"/>
        </w:rPr>
        <w:t>Конкретные планируемые значения результатов предоставления субсидии (целевые показатели) с указанием точной даты завершения и конечного значения результатов, предусматривающих увеличение не менее чем на 0,5 процентов по отношению к отчетному финансовому году объемов собственного производства продукции растениеводства, устанавливаются главным распорядителем бюджетных средств в Соглашении. Для получателей субсидии не осуществляющих производственную деятельность в отчетном финансовом году значения результатов предоставления субсидии доводятся в следующем финансовом году с учетом фактически достигнутых производственных показателей по итогам текущего финансового года.</w:t>
      </w:r>
    </w:p>
    <w:p w14:paraId="1E59CE6C" w14:textId="77777777" w:rsidR="00E90881" w:rsidRPr="00E90881" w:rsidRDefault="00E90881" w:rsidP="00E90881">
      <w:pPr>
        <w:pStyle w:val="ConsPlusNormal"/>
        <w:spacing w:before="220"/>
        <w:ind w:firstLine="540"/>
        <w:jc w:val="both"/>
        <w:rPr>
          <w:rFonts w:ascii="Times New Roman" w:hAnsi="Times New Roman" w:cs="Times New Roman"/>
          <w:sz w:val="26"/>
          <w:szCs w:val="26"/>
        </w:rPr>
      </w:pPr>
      <w:r w:rsidRPr="00E90881">
        <w:rPr>
          <w:rFonts w:ascii="Times New Roman" w:hAnsi="Times New Roman" w:cs="Times New Roman"/>
          <w:sz w:val="26"/>
          <w:szCs w:val="26"/>
        </w:rPr>
        <w:t xml:space="preserve">3.15. В случае отсутствия оснований, предусмотренных в </w:t>
      </w:r>
      <w:hyperlink w:anchor="P177">
        <w:r w:rsidRPr="00E90881">
          <w:rPr>
            <w:rFonts w:ascii="Times New Roman" w:hAnsi="Times New Roman" w:cs="Times New Roman"/>
            <w:color w:val="0000FF"/>
            <w:sz w:val="26"/>
            <w:szCs w:val="26"/>
          </w:rPr>
          <w:t>пункте 3.6</w:t>
        </w:r>
      </w:hyperlink>
      <w:r w:rsidRPr="00E90881">
        <w:rPr>
          <w:rFonts w:ascii="Times New Roman" w:hAnsi="Times New Roman" w:cs="Times New Roman"/>
          <w:sz w:val="26"/>
          <w:szCs w:val="26"/>
        </w:rPr>
        <w:t xml:space="preserve"> настоящего Порядка, главный распорядитель бюджетных средств перечисляет денежные средства получателю субсидии в пределах утвержденных бюджетных ассигнований в порядке, установленном Соглашением в срок не позднее 10 (десятого) рабочего дня, следующего за днем регистрации постановления Администрации города Когалыма об утверждении списка получателей субсидии на расчетный или корреспондентский счет, открытый получателем субсидии в учреждении Центрального банка Российской Федерации или кредитной российской организации.</w:t>
      </w:r>
    </w:p>
    <w:p w14:paraId="7650D1E2" w14:textId="77777777" w:rsidR="00E90881" w:rsidRPr="00E90881" w:rsidRDefault="00E90881" w:rsidP="00E90881">
      <w:pPr>
        <w:pStyle w:val="ConsPlusNormal"/>
        <w:spacing w:before="220"/>
        <w:ind w:firstLine="540"/>
        <w:jc w:val="both"/>
        <w:rPr>
          <w:rFonts w:ascii="Times New Roman" w:hAnsi="Times New Roman" w:cs="Times New Roman"/>
          <w:sz w:val="26"/>
          <w:szCs w:val="26"/>
        </w:rPr>
      </w:pPr>
      <w:r w:rsidRPr="00E90881">
        <w:rPr>
          <w:rFonts w:ascii="Times New Roman" w:hAnsi="Times New Roman" w:cs="Times New Roman"/>
          <w:sz w:val="26"/>
          <w:szCs w:val="26"/>
        </w:rPr>
        <w:t>3.16. В случае, если получателями субсидий не достигнуты значения результатов, установленных Соглашением (дополнительным соглашением к Соглашению), к получателям субсидий применяются штрафные санкции, установленные Соглашением (дополнительным соглашением к Соглашению).</w:t>
      </w:r>
    </w:p>
    <w:p w14:paraId="1590C457" w14:textId="77777777" w:rsidR="00E90881" w:rsidRPr="00E90881" w:rsidRDefault="00E90881" w:rsidP="00E90881">
      <w:pPr>
        <w:pStyle w:val="ConsPlusNormal"/>
        <w:spacing w:before="220"/>
        <w:ind w:firstLine="540"/>
        <w:jc w:val="both"/>
        <w:rPr>
          <w:rFonts w:ascii="Times New Roman" w:hAnsi="Times New Roman" w:cs="Times New Roman"/>
          <w:sz w:val="26"/>
          <w:szCs w:val="26"/>
        </w:rPr>
      </w:pPr>
      <w:r w:rsidRPr="00E90881">
        <w:rPr>
          <w:rFonts w:ascii="Times New Roman" w:hAnsi="Times New Roman" w:cs="Times New Roman"/>
          <w:sz w:val="26"/>
          <w:szCs w:val="26"/>
        </w:rPr>
        <w:t>3.17. При реорганизации получателя субсидии, являющегося юридическим лицом, в форме слияния, присоединения или преобразования в соглашение вносятся изменения путем заключения дополнительного соглашения к соглашению в части перемены лица в обязательстве с указанием в соглашении юридического лица, являющегося правопреемником.</w:t>
      </w:r>
    </w:p>
    <w:p w14:paraId="6DC8ED2F" w14:textId="77777777" w:rsidR="00E90881" w:rsidRPr="00E90881" w:rsidRDefault="00E90881" w:rsidP="00E90881">
      <w:pPr>
        <w:pStyle w:val="ConsPlusNormal"/>
        <w:spacing w:before="220"/>
        <w:ind w:firstLine="540"/>
        <w:jc w:val="both"/>
        <w:rPr>
          <w:rFonts w:ascii="Times New Roman" w:hAnsi="Times New Roman" w:cs="Times New Roman"/>
          <w:sz w:val="26"/>
          <w:szCs w:val="26"/>
        </w:rPr>
      </w:pPr>
      <w:r w:rsidRPr="00E90881">
        <w:rPr>
          <w:rFonts w:ascii="Times New Roman" w:hAnsi="Times New Roman" w:cs="Times New Roman"/>
          <w:sz w:val="26"/>
          <w:szCs w:val="26"/>
        </w:rPr>
        <w:t xml:space="preserve">При реорганизации получателя субсидии, являющегося юридическим лицом, в форме разделения, выделения, а также при ликвидации получателя субсидии, являющегося юридическим лицом, или прекращении деятельности получателя субсидии, являющегося индивидуальным предпринимателем (за исключением индивидуального предпринимателя, осуществляющего деятельность в качестве главы крестьянского (фермерского) хозяйства в соответствии с </w:t>
      </w:r>
      <w:hyperlink r:id="rId21">
        <w:r w:rsidRPr="00E90881">
          <w:rPr>
            <w:rFonts w:ascii="Times New Roman" w:hAnsi="Times New Roman" w:cs="Times New Roman"/>
            <w:color w:val="0000FF"/>
            <w:sz w:val="26"/>
            <w:szCs w:val="26"/>
          </w:rPr>
          <w:t>абзацем вторым пункта 5 статьи 23</w:t>
        </w:r>
      </w:hyperlink>
      <w:r w:rsidRPr="00E90881">
        <w:rPr>
          <w:rFonts w:ascii="Times New Roman" w:hAnsi="Times New Roman" w:cs="Times New Roman"/>
          <w:sz w:val="26"/>
          <w:szCs w:val="26"/>
        </w:rPr>
        <w:t xml:space="preserve"> Гражданского кодекса Российской Федерации), соглашение расторгается с формированием уведомления о расторжении соглашения в одностороннем порядке и акта об исполнении обязательств по соглашению с отражением информации о не исполненных получателем субсидии обязательствах, источником финансового обеспечения которых является субсидия, и возврате неиспользованного остатка субсидии в соответствующий бюджет бюджетной системы Российской Федерации.</w:t>
      </w:r>
    </w:p>
    <w:p w14:paraId="50400B06" w14:textId="77777777" w:rsidR="00E90881" w:rsidRPr="00E90881" w:rsidRDefault="00E90881" w:rsidP="00E90881">
      <w:pPr>
        <w:pStyle w:val="ConsPlusNormal"/>
        <w:spacing w:before="220"/>
        <w:ind w:firstLine="540"/>
        <w:jc w:val="both"/>
        <w:rPr>
          <w:rFonts w:ascii="Times New Roman" w:hAnsi="Times New Roman" w:cs="Times New Roman"/>
          <w:sz w:val="26"/>
          <w:szCs w:val="26"/>
        </w:rPr>
      </w:pPr>
      <w:r w:rsidRPr="00E90881">
        <w:rPr>
          <w:rFonts w:ascii="Times New Roman" w:hAnsi="Times New Roman" w:cs="Times New Roman"/>
          <w:sz w:val="26"/>
          <w:szCs w:val="26"/>
        </w:rPr>
        <w:t xml:space="preserve">При прекращении деятельности получателя субсидии, являющегося индивидуальным предпринимателем, осуществляющим деятельность в качестве главы крестьянского (фермерского) хозяйства в соответствии с </w:t>
      </w:r>
      <w:hyperlink r:id="rId22">
        <w:r w:rsidRPr="00E90881">
          <w:rPr>
            <w:rFonts w:ascii="Times New Roman" w:hAnsi="Times New Roman" w:cs="Times New Roman"/>
            <w:color w:val="0000FF"/>
            <w:sz w:val="26"/>
            <w:szCs w:val="26"/>
          </w:rPr>
          <w:t>абзацем вторым пункта 5 статьи 23</w:t>
        </w:r>
      </w:hyperlink>
      <w:r w:rsidRPr="00E90881">
        <w:rPr>
          <w:rFonts w:ascii="Times New Roman" w:hAnsi="Times New Roman" w:cs="Times New Roman"/>
          <w:sz w:val="26"/>
          <w:szCs w:val="26"/>
        </w:rPr>
        <w:t xml:space="preserve"> Гражданского кодекса Российской Федерации, передающего свои права другому гражданину в соответствии со </w:t>
      </w:r>
      <w:hyperlink r:id="rId23">
        <w:r w:rsidRPr="00E90881">
          <w:rPr>
            <w:rFonts w:ascii="Times New Roman" w:hAnsi="Times New Roman" w:cs="Times New Roman"/>
            <w:color w:val="0000FF"/>
            <w:sz w:val="26"/>
            <w:szCs w:val="26"/>
          </w:rPr>
          <w:t>статьей 18</w:t>
        </w:r>
      </w:hyperlink>
      <w:r w:rsidRPr="00E90881">
        <w:rPr>
          <w:rFonts w:ascii="Times New Roman" w:hAnsi="Times New Roman" w:cs="Times New Roman"/>
          <w:sz w:val="26"/>
          <w:szCs w:val="26"/>
        </w:rPr>
        <w:t xml:space="preserve"> Федерального закона "О крестьянском (фермерском) хозяйстве", в соглашение вносятся изменения путем заключения дополнительного соглашения к соглашению в части перемены лица в обязательстве с указанием стороны в соглашении иного лица, являющегося правопреемником.</w:t>
      </w:r>
    </w:p>
    <w:p w14:paraId="43F3D533" w14:textId="77777777" w:rsidR="00E90881" w:rsidRPr="00E90881" w:rsidRDefault="00E90881" w:rsidP="00E90881">
      <w:pPr>
        <w:pStyle w:val="ConsPlusNormal"/>
        <w:jc w:val="center"/>
        <w:rPr>
          <w:rFonts w:ascii="Times New Roman" w:hAnsi="Times New Roman" w:cs="Times New Roman"/>
          <w:sz w:val="26"/>
          <w:szCs w:val="26"/>
        </w:rPr>
      </w:pPr>
    </w:p>
    <w:p w14:paraId="7C46CE34" w14:textId="77777777" w:rsidR="00E90881" w:rsidRPr="00E90881" w:rsidRDefault="00E90881" w:rsidP="00E90881">
      <w:pPr>
        <w:pStyle w:val="ConsPlusTitle"/>
        <w:jc w:val="center"/>
        <w:outlineLvl w:val="1"/>
        <w:rPr>
          <w:rFonts w:ascii="Times New Roman" w:hAnsi="Times New Roman" w:cs="Times New Roman"/>
          <w:sz w:val="26"/>
          <w:szCs w:val="26"/>
        </w:rPr>
      </w:pPr>
      <w:r w:rsidRPr="00E90881">
        <w:rPr>
          <w:rFonts w:ascii="Times New Roman" w:hAnsi="Times New Roman" w:cs="Times New Roman"/>
          <w:sz w:val="26"/>
          <w:szCs w:val="26"/>
        </w:rPr>
        <w:t>4. Требования к отчетности</w:t>
      </w:r>
    </w:p>
    <w:p w14:paraId="4361A870" w14:textId="77777777" w:rsidR="00E90881" w:rsidRPr="00E90881" w:rsidRDefault="00E90881" w:rsidP="00E90881">
      <w:pPr>
        <w:pStyle w:val="ConsPlusNormal"/>
        <w:ind w:firstLine="540"/>
        <w:jc w:val="both"/>
        <w:rPr>
          <w:rFonts w:ascii="Times New Roman" w:hAnsi="Times New Roman" w:cs="Times New Roman"/>
          <w:sz w:val="26"/>
          <w:szCs w:val="26"/>
        </w:rPr>
      </w:pPr>
    </w:p>
    <w:p w14:paraId="14879ACB" w14:textId="5CD124A7" w:rsidR="00E90881" w:rsidRPr="00C82514" w:rsidRDefault="00E90881" w:rsidP="00E90881">
      <w:pPr>
        <w:pStyle w:val="ConsPlusNormal"/>
        <w:ind w:firstLine="540"/>
        <w:jc w:val="both"/>
        <w:rPr>
          <w:rFonts w:ascii="Times New Roman" w:hAnsi="Times New Roman" w:cs="Times New Roman"/>
          <w:sz w:val="26"/>
          <w:szCs w:val="26"/>
        </w:rPr>
      </w:pPr>
      <w:bookmarkStart w:id="20" w:name="P219"/>
      <w:bookmarkEnd w:id="20"/>
      <w:r w:rsidRPr="00E90881">
        <w:rPr>
          <w:rFonts w:ascii="Times New Roman" w:hAnsi="Times New Roman" w:cs="Times New Roman"/>
          <w:sz w:val="26"/>
          <w:szCs w:val="26"/>
        </w:rPr>
        <w:t xml:space="preserve">4.1. </w:t>
      </w:r>
      <w:r w:rsidRPr="00C82514">
        <w:rPr>
          <w:rFonts w:ascii="Times New Roman" w:hAnsi="Times New Roman" w:cs="Times New Roman"/>
          <w:sz w:val="26"/>
          <w:szCs w:val="26"/>
        </w:rPr>
        <w:t>Получатель субсидии ежемесячно не позднее 5 (пятого) рабочего дня месяца, следующего за отчетным, предоставляет в Уполномоченный орган отчет о достижении значений результатов предоставления субсидии (далее - отчет), предусмотренных пунктом 3.14 настоящего Порядка, по форме, определенной типовой формой Соглашения, установленной комитетом финансов Администрации города Когалыма.</w:t>
      </w:r>
    </w:p>
    <w:p w14:paraId="314A29E0"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4.2. Отчет составляется по состоянию на первое число месяца, следующего за отчетным периодом.</w:t>
      </w:r>
    </w:p>
    <w:p w14:paraId="05353ED6"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4.3. Уполномоченный орган осуществляет проверку отчета, указанного в </w:t>
      </w:r>
      <w:hyperlink w:anchor="P219">
        <w:r w:rsidRPr="00C82514">
          <w:rPr>
            <w:rFonts w:ascii="Times New Roman" w:hAnsi="Times New Roman" w:cs="Times New Roman"/>
            <w:sz w:val="26"/>
            <w:szCs w:val="26"/>
          </w:rPr>
          <w:t>пункте 4.1</w:t>
        </w:r>
      </w:hyperlink>
      <w:r w:rsidRPr="00C82514">
        <w:rPr>
          <w:rFonts w:ascii="Times New Roman" w:hAnsi="Times New Roman" w:cs="Times New Roman"/>
          <w:sz w:val="26"/>
          <w:szCs w:val="26"/>
        </w:rPr>
        <w:t xml:space="preserve"> настоящего Порядка в месячный срок с даты получения данной отчетности.</w:t>
      </w:r>
    </w:p>
    <w:p w14:paraId="66B83DA7" w14:textId="77777777" w:rsidR="00E90881" w:rsidRPr="00E90881" w:rsidRDefault="00E90881" w:rsidP="00E90881">
      <w:pPr>
        <w:pStyle w:val="ConsPlusNormal"/>
        <w:ind w:firstLine="540"/>
        <w:jc w:val="both"/>
        <w:rPr>
          <w:rFonts w:ascii="Times New Roman" w:hAnsi="Times New Roman" w:cs="Times New Roman"/>
          <w:sz w:val="26"/>
          <w:szCs w:val="26"/>
        </w:rPr>
      </w:pPr>
    </w:p>
    <w:p w14:paraId="45222C6C" w14:textId="77777777" w:rsidR="00E90881" w:rsidRPr="00E90881" w:rsidRDefault="00E90881" w:rsidP="00E90881">
      <w:pPr>
        <w:pStyle w:val="ConsPlusTitle"/>
        <w:jc w:val="center"/>
        <w:outlineLvl w:val="1"/>
        <w:rPr>
          <w:rFonts w:ascii="Times New Roman" w:hAnsi="Times New Roman" w:cs="Times New Roman"/>
          <w:sz w:val="26"/>
          <w:szCs w:val="26"/>
        </w:rPr>
      </w:pPr>
      <w:r w:rsidRPr="00E90881">
        <w:rPr>
          <w:rFonts w:ascii="Times New Roman" w:hAnsi="Times New Roman" w:cs="Times New Roman"/>
          <w:sz w:val="26"/>
          <w:szCs w:val="26"/>
        </w:rPr>
        <w:t>5. Требования об осуществлении контроля (мониторинга)</w:t>
      </w:r>
    </w:p>
    <w:p w14:paraId="4B0F15A2" w14:textId="77777777" w:rsidR="00E90881" w:rsidRPr="00E90881" w:rsidRDefault="00E90881" w:rsidP="00E90881">
      <w:pPr>
        <w:pStyle w:val="ConsPlusTitle"/>
        <w:jc w:val="center"/>
        <w:rPr>
          <w:rFonts w:ascii="Times New Roman" w:hAnsi="Times New Roman" w:cs="Times New Roman"/>
          <w:sz w:val="26"/>
          <w:szCs w:val="26"/>
        </w:rPr>
      </w:pPr>
      <w:r w:rsidRPr="00E90881">
        <w:rPr>
          <w:rFonts w:ascii="Times New Roman" w:hAnsi="Times New Roman" w:cs="Times New Roman"/>
          <w:sz w:val="26"/>
          <w:szCs w:val="26"/>
        </w:rPr>
        <w:t>за соблюдением условий и порядка предоставления субсидий</w:t>
      </w:r>
    </w:p>
    <w:p w14:paraId="1CBDBEFF" w14:textId="77777777" w:rsidR="00E90881" w:rsidRPr="00E90881" w:rsidRDefault="00E90881" w:rsidP="00E90881">
      <w:pPr>
        <w:pStyle w:val="ConsPlusTitle"/>
        <w:jc w:val="center"/>
        <w:rPr>
          <w:rFonts w:ascii="Times New Roman" w:hAnsi="Times New Roman" w:cs="Times New Roman"/>
          <w:sz w:val="26"/>
          <w:szCs w:val="26"/>
        </w:rPr>
      </w:pPr>
      <w:r w:rsidRPr="00E90881">
        <w:rPr>
          <w:rFonts w:ascii="Times New Roman" w:hAnsi="Times New Roman" w:cs="Times New Roman"/>
          <w:sz w:val="26"/>
          <w:szCs w:val="26"/>
        </w:rPr>
        <w:t>и ответственности за их нарушение</w:t>
      </w:r>
    </w:p>
    <w:p w14:paraId="3654F9A1" w14:textId="77777777" w:rsidR="00E90881" w:rsidRPr="00E90881" w:rsidRDefault="00E90881" w:rsidP="00E90881">
      <w:pPr>
        <w:pStyle w:val="ConsPlusNormal"/>
        <w:ind w:firstLine="540"/>
        <w:jc w:val="both"/>
        <w:rPr>
          <w:rFonts w:ascii="Times New Roman" w:hAnsi="Times New Roman" w:cs="Times New Roman"/>
          <w:sz w:val="26"/>
          <w:szCs w:val="26"/>
        </w:rPr>
      </w:pPr>
    </w:p>
    <w:p w14:paraId="74F969C8" w14:textId="77777777" w:rsidR="00E90881" w:rsidRPr="00E90881" w:rsidRDefault="00E90881" w:rsidP="00E90881">
      <w:pPr>
        <w:pStyle w:val="ConsPlusNormal"/>
        <w:ind w:firstLine="540"/>
        <w:jc w:val="both"/>
        <w:rPr>
          <w:rFonts w:ascii="Times New Roman" w:hAnsi="Times New Roman" w:cs="Times New Roman"/>
          <w:sz w:val="26"/>
          <w:szCs w:val="26"/>
        </w:rPr>
      </w:pPr>
      <w:r w:rsidRPr="00E90881">
        <w:rPr>
          <w:rFonts w:ascii="Times New Roman" w:hAnsi="Times New Roman" w:cs="Times New Roman"/>
          <w:sz w:val="26"/>
          <w:szCs w:val="26"/>
        </w:rPr>
        <w:t xml:space="preserve">5.1. Проверку соблюдения получателем субсидии порядка и условий предоставления субсидий, в том числе в части достижения результатов предоставления субсидии осуществляет главный распорядитель бюджетных средств, а также органы государственного (муниципального) финансового контроля в соответствии со </w:t>
      </w:r>
      <w:hyperlink r:id="rId24">
        <w:r w:rsidRPr="00E90881">
          <w:rPr>
            <w:rFonts w:ascii="Times New Roman" w:hAnsi="Times New Roman" w:cs="Times New Roman"/>
            <w:color w:val="0000FF"/>
            <w:sz w:val="26"/>
            <w:szCs w:val="26"/>
          </w:rPr>
          <w:t>статьями 268.1</w:t>
        </w:r>
      </w:hyperlink>
      <w:r w:rsidRPr="00E90881">
        <w:rPr>
          <w:rFonts w:ascii="Times New Roman" w:hAnsi="Times New Roman" w:cs="Times New Roman"/>
          <w:sz w:val="26"/>
          <w:szCs w:val="26"/>
        </w:rPr>
        <w:t xml:space="preserve"> и </w:t>
      </w:r>
      <w:hyperlink r:id="rId25">
        <w:r w:rsidRPr="00E90881">
          <w:rPr>
            <w:rFonts w:ascii="Times New Roman" w:hAnsi="Times New Roman" w:cs="Times New Roman"/>
            <w:color w:val="0000FF"/>
            <w:sz w:val="26"/>
            <w:szCs w:val="26"/>
          </w:rPr>
          <w:t>269.2</w:t>
        </w:r>
      </w:hyperlink>
      <w:r w:rsidRPr="00E90881">
        <w:rPr>
          <w:rFonts w:ascii="Times New Roman" w:hAnsi="Times New Roman" w:cs="Times New Roman"/>
          <w:sz w:val="26"/>
          <w:szCs w:val="26"/>
        </w:rPr>
        <w:t xml:space="preserve"> Бюджетного кодекса Российской Федерации.</w:t>
      </w:r>
    </w:p>
    <w:p w14:paraId="1F5C04C3" w14:textId="77777777" w:rsidR="00E90881" w:rsidRPr="00C82514" w:rsidRDefault="00E90881" w:rsidP="00E90881">
      <w:pPr>
        <w:pStyle w:val="ConsPlusNormal"/>
        <w:ind w:firstLine="540"/>
        <w:jc w:val="both"/>
        <w:rPr>
          <w:rFonts w:ascii="Times New Roman" w:hAnsi="Times New Roman" w:cs="Times New Roman"/>
          <w:sz w:val="26"/>
          <w:szCs w:val="26"/>
        </w:rPr>
      </w:pPr>
      <w:r w:rsidRPr="00C82514">
        <w:rPr>
          <w:rFonts w:ascii="Times New Roman" w:hAnsi="Times New Roman" w:cs="Times New Roman"/>
          <w:sz w:val="26"/>
          <w:szCs w:val="26"/>
        </w:rPr>
        <w:t>Мониторинг достижения результатов предоставления субсидии осуществляет главный распорядитель бюджетных средств исходя из достижения значений результата, определенных Соглашением и событий, отражающих факт завершения соответствующего мероприятия по получению результата предоставления субсидий (контрольная точка), в порядке и по формам, которые установлены в соответствии с приказом Министерства финансов Российской Федерации.</w:t>
      </w:r>
    </w:p>
    <w:p w14:paraId="282F5DEB" w14:textId="77777777" w:rsidR="00E90881" w:rsidRPr="00E90881"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5.2. Ответственность за достоверность предоставляемых документов</w:t>
      </w:r>
      <w:r w:rsidRPr="00E90881">
        <w:rPr>
          <w:rFonts w:ascii="Times New Roman" w:hAnsi="Times New Roman" w:cs="Times New Roman"/>
          <w:sz w:val="26"/>
          <w:szCs w:val="26"/>
        </w:rPr>
        <w:t>, сведений в представленных документах получатели субсидий несут в соответствии с действующим законодательством Российской Федерации и настоящим Порядком.</w:t>
      </w:r>
    </w:p>
    <w:p w14:paraId="3C32D93D" w14:textId="77777777" w:rsidR="00E90881" w:rsidRPr="00E90881" w:rsidRDefault="00E90881" w:rsidP="00E90881">
      <w:pPr>
        <w:pStyle w:val="ConsPlusNormal"/>
        <w:spacing w:before="220"/>
        <w:ind w:firstLine="540"/>
        <w:jc w:val="both"/>
        <w:rPr>
          <w:rFonts w:ascii="Times New Roman" w:hAnsi="Times New Roman" w:cs="Times New Roman"/>
          <w:sz w:val="26"/>
          <w:szCs w:val="26"/>
        </w:rPr>
      </w:pPr>
      <w:bookmarkStart w:id="21" w:name="P229"/>
      <w:bookmarkEnd w:id="21"/>
      <w:r w:rsidRPr="00E90881">
        <w:rPr>
          <w:rFonts w:ascii="Times New Roman" w:hAnsi="Times New Roman" w:cs="Times New Roman"/>
          <w:sz w:val="26"/>
          <w:szCs w:val="26"/>
        </w:rPr>
        <w:t>5.3. В случае нарушения получателем субсидии сроков и формы представления отчетности, установленной настоящим Порядком и Соглашением, Уполномоченный орган направляет получателю субсидии письменное требование о необходимости предоставления отчетности либо устранения выявленных нарушений. Получатель субсидии в течение 10 календарных дней после получения указанного требования обязан предоставить отчетность либо устранить выявленные нарушения.</w:t>
      </w:r>
    </w:p>
    <w:p w14:paraId="05C4BCF9" w14:textId="77777777" w:rsidR="00E90881" w:rsidRPr="00E90881" w:rsidRDefault="00E90881" w:rsidP="00E90881">
      <w:pPr>
        <w:pStyle w:val="ConsPlusNormal"/>
        <w:spacing w:before="220"/>
        <w:ind w:firstLine="540"/>
        <w:jc w:val="both"/>
        <w:rPr>
          <w:rFonts w:ascii="Times New Roman" w:hAnsi="Times New Roman" w:cs="Times New Roman"/>
          <w:sz w:val="26"/>
          <w:szCs w:val="26"/>
        </w:rPr>
      </w:pPr>
      <w:bookmarkStart w:id="22" w:name="P230"/>
      <w:bookmarkEnd w:id="22"/>
      <w:r w:rsidRPr="00E90881">
        <w:rPr>
          <w:rFonts w:ascii="Times New Roman" w:hAnsi="Times New Roman" w:cs="Times New Roman"/>
          <w:sz w:val="26"/>
          <w:szCs w:val="26"/>
        </w:rPr>
        <w:t xml:space="preserve">5.4. В случае выявления, в том числе по фактам проверок, проведенных главным распорядителем бюджетных средств, отделом муниципального контроля Администрации города Когалыма или Контрольно-счетной палатой города Когалыма, нарушения получателем субсидии условий, установленных при предоставлении субсидии, факта предоставления недостоверных сведений, в случае недостижения значений результатов предоставления субсидии, установленных Соглашением, а также если требование, указанное в </w:t>
      </w:r>
      <w:hyperlink w:anchor="P229">
        <w:r w:rsidRPr="00E90881">
          <w:rPr>
            <w:rFonts w:ascii="Times New Roman" w:hAnsi="Times New Roman" w:cs="Times New Roman"/>
            <w:color w:val="0000FF"/>
            <w:sz w:val="26"/>
            <w:szCs w:val="26"/>
          </w:rPr>
          <w:t>пункте 5.3</w:t>
        </w:r>
      </w:hyperlink>
      <w:r w:rsidRPr="00E90881">
        <w:rPr>
          <w:rFonts w:ascii="Times New Roman" w:hAnsi="Times New Roman" w:cs="Times New Roman"/>
          <w:sz w:val="26"/>
          <w:szCs w:val="26"/>
        </w:rPr>
        <w:t xml:space="preserve"> настоящего Порядка, не выполнено в установленный срок Уполномоченный орган в течение 5 (пяти) рабочих дней с даты выявления факта нарушения, предоставления Получателем недостоверных сведений, ненадлежащего исполнения Соглашения, недостижения значений результатов предоставления субсидии направляет получателю субсидии письменное уведомление о необходимости возврата субсидии (далее - уведомление о возврате).</w:t>
      </w:r>
    </w:p>
    <w:p w14:paraId="67925EB1" w14:textId="77777777" w:rsidR="00E90881" w:rsidRPr="00C82514" w:rsidRDefault="00E90881" w:rsidP="00E90881">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Расчет размера штрафных санкций определен в соответствии с типовой формой Соглашения, установленной комитетом финансов Администрации города Когалыма.</w:t>
      </w:r>
    </w:p>
    <w:p w14:paraId="75479C04" w14:textId="77777777" w:rsidR="00E90881" w:rsidRPr="00E90881" w:rsidRDefault="00E90881" w:rsidP="00E90881">
      <w:pPr>
        <w:pStyle w:val="ConsPlusNormal"/>
        <w:spacing w:before="220"/>
        <w:ind w:firstLine="540"/>
        <w:jc w:val="both"/>
        <w:rPr>
          <w:rFonts w:ascii="Times New Roman" w:hAnsi="Times New Roman" w:cs="Times New Roman"/>
          <w:sz w:val="26"/>
          <w:szCs w:val="26"/>
        </w:rPr>
      </w:pPr>
      <w:bookmarkStart w:id="23" w:name="P231"/>
      <w:bookmarkEnd w:id="23"/>
      <w:r w:rsidRPr="00C82514">
        <w:rPr>
          <w:rFonts w:ascii="Times New Roman" w:hAnsi="Times New Roman" w:cs="Times New Roman"/>
          <w:sz w:val="26"/>
          <w:szCs w:val="26"/>
        </w:rPr>
        <w:t>5.5. Получатель в течение 10 (десяти) рабочих дней со дня получения уведомления о возврате обязан выполнить требования</w:t>
      </w:r>
      <w:r w:rsidRPr="00E90881">
        <w:rPr>
          <w:rFonts w:ascii="Times New Roman" w:hAnsi="Times New Roman" w:cs="Times New Roman"/>
          <w:sz w:val="26"/>
          <w:szCs w:val="26"/>
        </w:rPr>
        <w:t>, указанные в нем.</w:t>
      </w:r>
    </w:p>
    <w:p w14:paraId="57393EFC" w14:textId="77777777" w:rsidR="00E90881" w:rsidRPr="00E90881" w:rsidRDefault="00E90881" w:rsidP="00E90881">
      <w:pPr>
        <w:pStyle w:val="ConsPlusNormal"/>
        <w:spacing w:before="220"/>
        <w:ind w:firstLine="540"/>
        <w:jc w:val="both"/>
        <w:rPr>
          <w:rFonts w:ascii="Times New Roman" w:hAnsi="Times New Roman" w:cs="Times New Roman"/>
          <w:sz w:val="26"/>
          <w:szCs w:val="26"/>
        </w:rPr>
      </w:pPr>
      <w:bookmarkStart w:id="24" w:name="P232"/>
      <w:bookmarkEnd w:id="24"/>
      <w:r w:rsidRPr="00E90881">
        <w:rPr>
          <w:rFonts w:ascii="Times New Roman" w:hAnsi="Times New Roman" w:cs="Times New Roman"/>
          <w:sz w:val="26"/>
          <w:szCs w:val="26"/>
        </w:rPr>
        <w:t xml:space="preserve">5.6. При отказе от добровольного возврата средств субсидии, выраженного в непоступлении денежных средств в срок, установленный </w:t>
      </w:r>
      <w:hyperlink w:anchor="P231">
        <w:r w:rsidRPr="00E90881">
          <w:rPr>
            <w:rFonts w:ascii="Times New Roman" w:hAnsi="Times New Roman" w:cs="Times New Roman"/>
            <w:color w:val="0000FF"/>
            <w:sz w:val="26"/>
            <w:szCs w:val="26"/>
          </w:rPr>
          <w:t>пунктом 5.5</w:t>
        </w:r>
      </w:hyperlink>
      <w:r w:rsidRPr="00E90881">
        <w:rPr>
          <w:rFonts w:ascii="Times New Roman" w:hAnsi="Times New Roman" w:cs="Times New Roman"/>
          <w:sz w:val="26"/>
          <w:szCs w:val="26"/>
        </w:rPr>
        <w:t xml:space="preserve"> настоящего Порядка, на счет главного распорядителя бюджетных средств, взыскание средств субсидии осуществляется в судебном порядке в соответствии с действующим законодательством Российской Федерации.</w:t>
      </w:r>
    </w:p>
    <w:p w14:paraId="4A323B5D" w14:textId="77777777" w:rsidR="00E90881" w:rsidRPr="00E90881" w:rsidRDefault="00E90881" w:rsidP="00E90881">
      <w:pPr>
        <w:pStyle w:val="ConsPlusNormal"/>
        <w:rPr>
          <w:rFonts w:ascii="Times New Roman" w:hAnsi="Times New Roman" w:cs="Times New Roman"/>
          <w:sz w:val="26"/>
          <w:szCs w:val="26"/>
        </w:rPr>
      </w:pPr>
    </w:p>
    <w:p w14:paraId="041C3542" w14:textId="77777777" w:rsidR="00E90881" w:rsidRPr="00E90881" w:rsidRDefault="00E90881" w:rsidP="00E90881">
      <w:pPr>
        <w:pStyle w:val="ConsPlusNormal"/>
        <w:rPr>
          <w:rFonts w:ascii="Times New Roman" w:hAnsi="Times New Roman" w:cs="Times New Roman"/>
          <w:sz w:val="26"/>
          <w:szCs w:val="26"/>
        </w:rPr>
      </w:pPr>
    </w:p>
    <w:p w14:paraId="4933C99E" w14:textId="77777777" w:rsidR="00E90881" w:rsidRDefault="00E90881" w:rsidP="00E90881">
      <w:pPr>
        <w:pStyle w:val="ConsPlusNormal"/>
      </w:pPr>
    </w:p>
    <w:p w14:paraId="62CA856B" w14:textId="77777777" w:rsidR="00E90881" w:rsidRDefault="00E90881" w:rsidP="00E90881">
      <w:pPr>
        <w:pStyle w:val="ConsPlusNormal"/>
      </w:pPr>
    </w:p>
    <w:p w14:paraId="0E6D3D9B" w14:textId="77777777" w:rsidR="00E90881" w:rsidRDefault="00E90881" w:rsidP="00E90881">
      <w:pPr>
        <w:pStyle w:val="ConsPlusNormal"/>
      </w:pPr>
    </w:p>
    <w:p w14:paraId="0FE10DB9" w14:textId="2F713E05" w:rsidR="00E90881" w:rsidRPr="00E90881" w:rsidRDefault="00E90881" w:rsidP="00E90881">
      <w:pPr>
        <w:pStyle w:val="ConsPlusNormal"/>
        <w:jc w:val="right"/>
        <w:outlineLvl w:val="1"/>
        <w:rPr>
          <w:rFonts w:ascii="Times New Roman" w:hAnsi="Times New Roman" w:cs="Times New Roman"/>
        </w:rPr>
      </w:pPr>
      <w:r>
        <w:rPr>
          <w:rFonts w:ascii="Times New Roman" w:hAnsi="Times New Roman" w:cs="Times New Roman"/>
        </w:rPr>
        <w:t>Приложение №</w:t>
      </w:r>
      <w:r w:rsidRPr="00E90881">
        <w:rPr>
          <w:rFonts w:ascii="Times New Roman" w:hAnsi="Times New Roman" w:cs="Times New Roman"/>
        </w:rPr>
        <w:t>1</w:t>
      </w:r>
    </w:p>
    <w:p w14:paraId="47D81E57" w14:textId="77777777" w:rsidR="00E90881" w:rsidRPr="00E90881" w:rsidRDefault="00E90881" w:rsidP="00E90881">
      <w:pPr>
        <w:pStyle w:val="ConsPlusNormal"/>
        <w:jc w:val="right"/>
        <w:rPr>
          <w:rFonts w:ascii="Times New Roman" w:hAnsi="Times New Roman" w:cs="Times New Roman"/>
        </w:rPr>
      </w:pPr>
      <w:r w:rsidRPr="00E90881">
        <w:rPr>
          <w:rFonts w:ascii="Times New Roman" w:hAnsi="Times New Roman" w:cs="Times New Roman"/>
        </w:rPr>
        <w:t>к Порядку</w:t>
      </w:r>
    </w:p>
    <w:p w14:paraId="4910C8EB" w14:textId="77777777" w:rsidR="00E90881" w:rsidRPr="00E90881" w:rsidRDefault="00E90881" w:rsidP="00E90881">
      <w:pPr>
        <w:pStyle w:val="ConsPlusNormal"/>
        <w:jc w:val="right"/>
        <w:rPr>
          <w:rFonts w:ascii="Times New Roman" w:hAnsi="Times New Roman" w:cs="Times New Roman"/>
        </w:rPr>
      </w:pPr>
      <w:r w:rsidRPr="00E90881">
        <w:rPr>
          <w:rFonts w:ascii="Times New Roman" w:hAnsi="Times New Roman" w:cs="Times New Roman"/>
        </w:rPr>
        <w:t>предоставления субсидий на поддержку растениеводства</w:t>
      </w:r>
    </w:p>
    <w:p w14:paraId="23F8CCFE" w14:textId="77777777" w:rsidR="00E90881" w:rsidRPr="00E90881" w:rsidRDefault="00E90881" w:rsidP="00E90881">
      <w:pPr>
        <w:pStyle w:val="ConsPlusNormal"/>
        <w:rPr>
          <w:rFonts w:ascii="Times New Roman" w:hAnsi="Times New Roman" w:cs="Times New Roman"/>
        </w:rPr>
      </w:pPr>
    </w:p>
    <w:p w14:paraId="1ADCFC26" w14:textId="77777777" w:rsidR="00E90881" w:rsidRPr="00E90881" w:rsidRDefault="00E90881" w:rsidP="00E90881">
      <w:pPr>
        <w:pStyle w:val="ConsPlusNormal"/>
        <w:jc w:val="right"/>
        <w:rPr>
          <w:rFonts w:ascii="Times New Roman" w:hAnsi="Times New Roman" w:cs="Times New Roman"/>
        </w:rPr>
      </w:pPr>
      <w:r w:rsidRPr="00E90881">
        <w:rPr>
          <w:rFonts w:ascii="Times New Roman" w:hAnsi="Times New Roman" w:cs="Times New Roman"/>
        </w:rPr>
        <w:t>Форма</w:t>
      </w:r>
    </w:p>
    <w:p w14:paraId="2AC20969" w14:textId="77777777" w:rsidR="00E90881" w:rsidRPr="00E90881" w:rsidRDefault="00E90881" w:rsidP="00E90881">
      <w:pPr>
        <w:pStyle w:val="ConsPlusNormal"/>
        <w:rPr>
          <w:rFonts w:ascii="Times New Roman" w:hAnsi="Times New Roman" w:cs="Times New Roman"/>
        </w:rPr>
      </w:pPr>
    </w:p>
    <w:p w14:paraId="70EFBF2F" w14:textId="77777777" w:rsidR="00E90881" w:rsidRPr="00E90881" w:rsidRDefault="00E90881" w:rsidP="00E90881">
      <w:pPr>
        <w:pStyle w:val="ConsPlusNormal"/>
        <w:jc w:val="right"/>
        <w:rPr>
          <w:rFonts w:ascii="Times New Roman" w:hAnsi="Times New Roman" w:cs="Times New Roman"/>
        </w:rPr>
      </w:pPr>
      <w:r w:rsidRPr="00E90881">
        <w:rPr>
          <w:rFonts w:ascii="Times New Roman" w:hAnsi="Times New Roman" w:cs="Times New Roman"/>
        </w:rPr>
        <w:t>Главе города Когалыма</w:t>
      </w:r>
    </w:p>
    <w:p w14:paraId="38865733" w14:textId="77777777" w:rsidR="00E90881" w:rsidRPr="00E90881" w:rsidRDefault="00E90881" w:rsidP="00E90881">
      <w:pPr>
        <w:pStyle w:val="ConsPlusNormal"/>
        <w:jc w:val="right"/>
        <w:rPr>
          <w:rFonts w:ascii="Times New Roman" w:hAnsi="Times New Roman" w:cs="Times New Roman"/>
        </w:rPr>
      </w:pPr>
      <w:r w:rsidRPr="00E90881">
        <w:rPr>
          <w:rFonts w:ascii="Times New Roman" w:hAnsi="Times New Roman" w:cs="Times New Roman"/>
        </w:rPr>
        <w:t>_______________________</w:t>
      </w:r>
    </w:p>
    <w:p w14:paraId="14CC1360" w14:textId="77777777" w:rsidR="00E90881" w:rsidRPr="00E90881" w:rsidRDefault="00E90881" w:rsidP="00E90881">
      <w:pPr>
        <w:pStyle w:val="ConsPlusNormal"/>
        <w:jc w:val="right"/>
        <w:rPr>
          <w:rFonts w:ascii="Times New Roman" w:hAnsi="Times New Roman" w:cs="Times New Roman"/>
        </w:rPr>
      </w:pPr>
    </w:p>
    <w:p w14:paraId="25EFC66D" w14:textId="77777777" w:rsidR="00E90881" w:rsidRPr="00E90881" w:rsidRDefault="00E90881" w:rsidP="00E90881">
      <w:pPr>
        <w:pStyle w:val="ConsPlusNormal"/>
        <w:jc w:val="center"/>
        <w:rPr>
          <w:rFonts w:ascii="Times New Roman" w:hAnsi="Times New Roman" w:cs="Times New Roman"/>
        </w:rPr>
      </w:pPr>
      <w:bookmarkStart w:id="25" w:name="P247"/>
      <w:bookmarkEnd w:id="25"/>
      <w:r w:rsidRPr="00E90881">
        <w:rPr>
          <w:rFonts w:ascii="Times New Roman" w:hAnsi="Times New Roman" w:cs="Times New Roman"/>
        </w:rPr>
        <w:t>_______________________________________________________</w:t>
      </w:r>
    </w:p>
    <w:p w14:paraId="7A9C1A49" w14:textId="77777777" w:rsidR="00E90881" w:rsidRPr="00E90881" w:rsidRDefault="00E90881" w:rsidP="00E90881">
      <w:pPr>
        <w:pStyle w:val="ConsPlusNormal"/>
        <w:jc w:val="center"/>
        <w:rPr>
          <w:rFonts w:ascii="Times New Roman" w:hAnsi="Times New Roman" w:cs="Times New Roman"/>
        </w:rPr>
      </w:pPr>
      <w:r w:rsidRPr="00E90881">
        <w:rPr>
          <w:rFonts w:ascii="Times New Roman" w:hAnsi="Times New Roman" w:cs="Times New Roman"/>
        </w:rPr>
        <w:t>(наименование Получателя субсидии)</w:t>
      </w:r>
    </w:p>
    <w:p w14:paraId="51A968CA" w14:textId="77777777" w:rsidR="00E90881" w:rsidRPr="00E90881" w:rsidRDefault="00E90881" w:rsidP="00E90881">
      <w:pPr>
        <w:pStyle w:val="ConsPlusNormal"/>
        <w:ind w:firstLine="540"/>
        <w:jc w:val="both"/>
        <w:rPr>
          <w:rFonts w:ascii="Times New Roman" w:hAnsi="Times New Roman" w:cs="Times New Roman"/>
        </w:rPr>
      </w:pPr>
    </w:p>
    <w:p w14:paraId="6B25FA67" w14:textId="0F121200" w:rsidR="00E90881" w:rsidRPr="00E90881" w:rsidRDefault="00E90881" w:rsidP="00E90881">
      <w:pPr>
        <w:pStyle w:val="ConsPlusNormal"/>
        <w:ind w:firstLine="540"/>
        <w:jc w:val="both"/>
        <w:rPr>
          <w:rFonts w:ascii="Times New Roman" w:hAnsi="Times New Roman" w:cs="Times New Roman"/>
        </w:rPr>
      </w:pPr>
      <w:r w:rsidRPr="00E90881">
        <w:rPr>
          <w:rFonts w:ascii="Times New Roman" w:hAnsi="Times New Roman" w:cs="Times New Roman"/>
        </w:rPr>
        <w:t xml:space="preserve">В соответствии с </w:t>
      </w:r>
      <w:hyperlink w:anchor="P45">
        <w:r w:rsidRPr="00E90881">
          <w:rPr>
            <w:rFonts w:ascii="Times New Roman" w:hAnsi="Times New Roman" w:cs="Times New Roman"/>
            <w:color w:val="0000FF"/>
          </w:rPr>
          <w:t>Порядком</w:t>
        </w:r>
      </w:hyperlink>
      <w:r w:rsidRPr="00E90881">
        <w:rPr>
          <w:rFonts w:ascii="Times New Roman" w:hAnsi="Times New Roman" w:cs="Times New Roman"/>
        </w:rPr>
        <w:t xml:space="preserve"> предоставления субсидий на поддержку растениеводства (далее - Порядок предоставления субсидий), утвержденным постановлением Администрации города Когалыма от 15.03.2021 </w:t>
      </w:r>
      <w:r>
        <w:rPr>
          <w:rFonts w:ascii="Times New Roman" w:hAnsi="Times New Roman" w:cs="Times New Roman"/>
        </w:rPr>
        <w:t>№</w:t>
      </w:r>
      <w:r w:rsidRPr="00E90881">
        <w:rPr>
          <w:rFonts w:ascii="Times New Roman" w:hAnsi="Times New Roman" w:cs="Times New Roman"/>
        </w:rPr>
        <w:t xml:space="preserve"> 500, прошу Вас предоставить субсидию на:</w:t>
      </w:r>
    </w:p>
    <w:p w14:paraId="2B042646" w14:textId="77777777" w:rsidR="00E90881" w:rsidRPr="00E90881" w:rsidRDefault="00E90881" w:rsidP="00E90881">
      <w:pPr>
        <w:pStyle w:val="ConsPlusNormal"/>
        <w:ind w:firstLine="540"/>
        <w:jc w:val="both"/>
        <w:rPr>
          <w:rFonts w:ascii="Times New Roman" w:hAnsi="Times New Roman" w:cs="Times New Roman"/>
        </w:rPr>
      </w:pPr>
    </w:p>
    <w:p w14:paraId="593D11C9" w14:textId="77777777" w:rsidR="00E90881" w:rsidRPr="00E90881" w:rsidRDefault="00E90881" w:rsidP="00E90881">
      <w:pPr>
        <w:pStyle w:val="ConsPlusNormal"/>
        <w:ind w:firstLine="540"/>
        <w:jc w:val="both"/>
        <w:rPr>
          <w:rFonts w:ascii="Times New Roman" w:hAnsi="Times New Roman" w:cs="Times New Roman"/>
        </w:rPr>
      </w:pPr>
      <w:r w:rsidRPr="00E90881">
        <w:rPr>
          <w:rFonts w:ascii="Times New Roman" w:hAnsi="Times New Roman" w:cs="Times New Roman"/>
          <w:noProof/>
          <w:position w:val="-9"/>
        </w:rPr>
        <w:drawing>
          <wp:inline distT="0" distB="0" distL="0" distR="0" wp14:anchorId="22D26F20" wp14:editId="7DFDE3B5">
            <wp:extent cx="199390" cy="26225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99390" cy="262255"/>
                    </a:xfrm>
                    <a:prstGeom prst="rect">
                      <a:avLst/>
                    </a:prstGeom>
                    <a:noFill/>
                    <a:ln>
                      <a:noFill/>
                    </a:ln>
                  </pic:spPr>
                </pic:pic>
              </a:graphicData>
            </a:graphic>
          </wp:inline>
        </w:drawing>
      </w:r>
      <w:r w:rsidRPr="00E90881">
        <w:rPr>
          <w:rFonts w:ascii="Times New Roman" w:hAnsi="Times New Roman" w:cs="Times New Roman"/>
        </w:rPr>
        <w:t xml:space="preserve"> реализацию продукции растениеводства в защищенном грунте собственного производства;</w:t>
      </w:r>
    </w:p>
    <w:p w14:paraId="16E03B5E" w14:textId="77777777" w:rsidR="00E90881" w:rsidRPr="00E90881" w:rsidRDefault="00E90881" w:rsidP="00E90881">
      <w:pPr>
        <w:pStyle w:val="ConsPlusNormal"/>
        <w:spacing w:before="220"/>
        <w:ind w:firstLine="540"/>
        <w:jc w:val="both"/>
        <w:rPr>
          <w:rFonts w:ascii="Times New Roman" w:hAnsi="Times New Roman" w:cs="Times New Roman"/>
        </w:rPr>
      </w:pPr>
      <w:r w:rsidRPr="00E90881">
        <w:rPr>
          <w:rFonts w:ascii="Times New Roman" w:hAnsi="Times New Roman" w:cs="Times New Roman"/>
          <w:noProof/>
          <w:position w:val="-9"/>
        </w:rPr>
        <w:drawing>
          <wp:inline distT="0" distB="0" distL="0" distR="0" wp14:anchorId="101582BB" wp14:editId="2444E9AC">
            <wp:extent cx="199390" cy="262255"/>
            <wp:effectExtent l="0" t="0" r="0" b="0"/>
            <wp:docPr id="20"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99390" cy="262255"/>
                    </a:xfrm>
                    <a:prstGeom prst="rect">
                      <a:avLst/>
                    </a:prstGeom>
                    <a:noFill/>
                    <a:ln>
                      <a:noFill/>
                    </a:ln>
                  </pic:spPr>
                </pic:pic>
              </a:graphicData>
            </a:graphic>
          </wp:inline>
        </w:drawing>
      </w:r>
      <w:r w:rsidRPr="00E90881">
        <w:rPr>
          <w:rFonts w:ascii="Times New Roman" w:hAnsi="Times New Roman" w:cs="Times New Roman"/>
        </w:rPr>
        <w:t xml:space="preserve"> реализацию продукции растениеводства в открытом грунте собственного производства.</w:t>
      </w:r>
    </w:p>
    <w:p w14:paraId="3352357A" w14:textId="77777777" w:rsidR="00E90881" w:rsidRPr="00E90881" w:rsidRDefault="00E90881" w:rsidP="00E90881">
      <w:pPr>
        <w:pStyle w:val="ConsPlusNormal"/>
        <w:ind w:firstLine="540"/>
        <w:jc w:val="both"/>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573"/>
        <w:gridCol w:w="6204"/>
      </w:tblGrid>
      <w:tr w:rsidR="00E90881" w:rsidRPr="00E90881" w14:paraId="1D03C318" w14:textId="77777777" w:rsidTr="005C66AC">
        <w:tc>
          <w:tcPr>
            <w:tcW w:w="8777" w:type="dxa"/>
            <w:gridSpan w:val="2"/>
          </w:tcPr>
          <w:p w14:paraId="73DA693A" w14:textId="77777777" w:rsidR="00E90881" w:rsidRPr="00E90881" w:rsidRDefault="00E90881" w:rsidP="005C66AC">
            <w:pPr>
              <w:pStyle w:val="ConsPlusNormal"/>
              <w:jc w:val="both"/>
              <w:rPr>
                <w:rFonts w:ascii="Times New Roman" w:hAnsi="Times New Roman" w:cs="Times New Roman"/>
              </w:rPr>
            </w:pPr>
            <w:r w:rsidRPr="00E90881">
              <w:rPr>
                <w:rFonts w:ascii="Times New Roman" w:hAnsi="Times New Roman" w:cs="Times New Roman"/>
              </w:rPr>
              <w:t>1. Идентификационный номер налогоплательщика (ИНН), КПП:</w:t>
            </w:r>
          </w:p>
        </w:tc>
      </w:tr>
      <w:tr w:rsidR="00E90881" w:rsidRPr="00E90881" w14:paraId="68DC73B2" w14:textId="77777777" w:rsidTr="005C66AC">
        <w:tc>
          <w:tcPr>
            <w:tcW w:w="8777" w:type="dxa"/>
            <w:gridSpan w:val="2"/>
          </w:tcPr>
          <w:p w14:paraId="34602E49" w14:textId="77777777" w:rsidR="00E90881" w:rsidRPr="00E90881" w:rsidRDefault="00E90881" w:rsidP="005C66AC">
            <w:pPr>
              <w:pStyle w:val="ConsPlusNormal"/>
              <w:jc w:val="both"/>
              <w:rPr>
                <w:rFonts w:ascii="Times New Roman" w:hAnsi="Times New Roman" w:cs="Times New Roman"/>
              </w:rPr>
            </w:pPr>
            <w:r w:rsidRPr="00E90881">
              <w:rPr>
                <w:rFonts w:ascii="Times New Roman" w:hAnsi="Times New Roman" w:cs="Times New Roman"/>
              </w:rPr>
              <w:t>2. Адрес Получателя субсидии:</w:t>
            </w:r>
          </w:p>
        </w:tc>
      </w:tr>
      <w:tr w:rsidR="00E90881" w:rsidRPr="00E90881" w14:paraId="1536AB22" w14:textId="77777777" w:rsidTr="005C66AC">
        <w:tc>
          <w:tcPr>
            <w:tcW w:w="2573" w:type="dxa"/>
          </w:tcPr>
          <w:p w14:paraId="6C4F50F3" w14:textId="77777777" w:rsidR="00E90881" w:rsidRPr="00E90881" w:rsidRDefault="00E90881" w:rsidP="005C66AC">
            <w:pPr>
              <w:pStyle w:val="ConsPlusNormal"/>
              <w:jc w:val="both"/>
              <w:rPr>
                <w:rFonts w:ascii="Times New Roman" w:hAnsi="Times New Roman" w:cs="Times New Roman"/>
              </w:rPr>
            </w:pPr>
            <w:r w:rsidRPr="00E90881">
              <w:rPr>
                <w:rFonts w:ascii="Times New Roman" w:hAnsi="Times New Roman" w:cs="Times New Roman"/>
              </w:rPr>
              <w:t>2.1. Юридический и почтовый:</w:t>
            </w:r>
          </w:p>
        </w:tc>
        <w:tc>
          <w:tcPr>
            <w:tcW w:w="6204" w:type="dxa"/>
          </w:tcPr>
          <w:p w14:paraId="39E15996" w14:textId="77777777" w:rsidR="00E90881" w:rsidRPr="00E90881" w:rsidRDefault="00E90881" w:rsidP="005C66AC">
            <w:pPr>
              <w:pStyle w:val="ConsPlusNormal"/>
              <w:rPr>
                <w:rFonts w:ascii="Times New Roman" w:hAnsi="Times New Roman" w:cs="Times New Roman"/>
              </w:rPr>
            </w:pPr>
            <w:r w:rsidRPr="00E90881">
              <w:rPr>
                <w:rFonts w:ascii="Times New Roman" w:hAnsi="Times New Roman" w:cs="Times New Roman"/>
              </w:rPr>
              <w:t>2.2. Адрес осуществления сельскохозяйственной деятельности:</w:t>
            </w:r>
          </w:p>
        </w:tc>
      </w:tr>
      <w:tr w:rsidR="00E90881" w:rsidRPr="00E90881" w14:paraId="10EBA862" w14:textId="77777777" w:rsidTr="005C66AC">
        <w:tc>
          <w:tcPr>
            <w:tcW w:w="2573" w:type="dxa"/>
          </w:tcPr>
          <w:p w14:paraId="6D4FF072" w14:textId="77777777" w:rsidR="00E90881" w:rsidRPr="00E90881" w:rsidRDefault="00E90881" w:rsidP="005C66AC">
            <w:pPr>
              <w:pStyle w:val="ConsPlusNormal"/>
              <w:jc w:val="both"/>
              <w:rPr>
                <w:rFonts w:ascii="Times New Roman" w:hAnsi="Times New Roman" w:cs="Times New Roman"/>
              </w:rPr>
            </w:pPr>
            <w:r w:rsidRPr="00E90881">
              <w:rPr>
                <w:rFonts w:ascii="Times New Roman" w:hAnsi="Times New Roman" w:cs="Times New Roman"/>
              </w:rPr>
              <w:t>Населенный пункт</w:t>
            </w:r>
          </w:p>
          <w:p w14:paraId="2EC82EFD" w14:textId="77777777" w:rsidR="00E90881" w:rsidRPr="00E90881" w:rsidRDefault="00E90881" w:rsidP="005C66AC">
            <w:pPr>
              <w:pStyle w:val="ConsPlusNormal"/>
              <w:jc w:val="both"/>
              <w:rPr>
                <w:rFonts w:ascii="Times New Roman" w:hAnsi="Times New Roman" w:cs="Times New Roman"/>
              </w:rPr>
            </w:pPr>
            <w:r w:rsidRPr="00E90881">
              <w:rPr>
                <w:rFonts w:ascii="Times New Roman" w:hAnsi="Times New Roman" w:cs="Times New Roman"/>
              </w:rPr>
              <w:t>__________________</w:t>
            </w:r>
          </w:p>
          <w:p w14:paraId="50BF7733" w14:textId="77777777" w:rsidR="00E90881" w:rsidRPr="00E90881" w:rsidRDefault="00E90881" w:rsidP="005C66AC">
            <w:pPr>
              <w:pStyle w:val="ConsPlusNormal"/>
              <w:jc w:val="both"/>
              <w:rPr>
                <w:rFonts w:ascii="Times New Roman" w:hAnsi="Times New Roman" w:cs="Times New Roman"/>
              </w:rPr>
            </w:pPr>
            <w:r w:rsidRPr="00E90881">
              <w:rPr>
                <w:rFonts w:ascii="Times New Roman" w:hAnsi="Times New Roman" w:cs="Times New Roman"/>
              </w:rPr>
              <w:t>улица</w:t>
            </w:r>
          </w:p>
          <w:p w14:paraId="5C4CD0D1" w14:textId="77777777" w:rsidR="00E90881" w:rsidRPr="00E90881" w:rsidRDefault="00E90881" w:rsidP="005C66AC">
            <w:pPr>
              <w:pStyle w:val="ConsPlusNormal"/>
              <w:jc w:val="both"/>
              <w:rPr>
                <w:rFonts w:ascii="Times New Roman" w:hAnsi="Times New Roman" w:cs="Times New Roman"/>
              </w:rPr>
            </w:pPr>
            <w:r w:rsidRPr="00E90881">
              <w:rPr>
                <w:rFonts w:ascii="Times New Roman" w:hAnsi="Times New Roman" w:cs="Times New Roman"/>
              </w:rPr>
              <w:t>__________________</w:t>
            </w:r>
          </w:p>
          <w:p w14:paraId="09F3D458" w14:textId="4948BAD9" w:rsidR="00E90881" w:rsidRPr="00E90881" w:rsidRDefault="002B0354" w:rsidP="005C66AC">
            <w:pPr>
              <w:pStyle w:val="ConsPlusNormal"/>
              <w:jc w:val="both"/>
              <w:rPr>
                <w:rFonts w:ascii="Times New Roman" w:hAnsi="Times New Roman" w:cs="Times New Roman"/>
              </w:rPr>
            </w:pPr>
            <w:r>
              <w:rPr>
                <w:rFonts w:ascii="Times New Roman" w:hAnsi="Times New Roman" w:cs="Times New Roman"/>
              </w:rPr>
              <w:t>№</w:t>
            </w:r>
            <w:r w:rsidR="00E90881" w:rsidRPr="00E90881">
              <w:rPr>
                <w:rFonts w:ascii="Times New Roman" w:hAnsi="Times New Roman" w:cs="Times New Roman"/>
              </w:rPr>
              <w:t xml:space="preserve"> дома ___________,</w:t>
            </w:r>
          </w:p>
          <w:p w14:paraId="6A25F574" w14:textId="39355A52" w:rsidR="00E90881" w:rsidRPr="00E90881" w:rsidRDefault="002B0354" w:rsidP="005C66AC">
            <w:pPr>
              <w:pStyle w:val="ConsPlusNormal"/>
              <w:jc w:val="both"/>
              <w:rPr>
                <w:rFonts w:ascii="Times New Roman" w:hAnsi="Times New Roman" w:cs="Times New Roman"/>
              </w:rPr>
            </w:pPr>
            <w:r>
              <w:rPr>
                <w:rFonts w:ascii="Times New Roman" w:hAnsi="Times New Roman" w:cs="Times New Roman"/>
              </w:rPr>
              <w:t>№</w:t>
            </w:r>
            <w:r w:rsidR="00E90881" w:rsidRPr="00E90881">
              <w:rPr>
                <w:rFonts w:ascii="Times New Roman" w:hAnsi="Times New Roman" w:cs="Times New Roman"/>
              </w:rPr>
              <w:t xml:space="preserve"> кв. _________</w:t>
            </w:r>
          </w:p>
        </w:tc>
        <w:tc>
          <w:tcPr>
            <w:tcW w:w="6204" w:type="dxa"/>
          </w:tcPr>
          <w:p w14:paraId="4D4659E7" w14:textId="77777777" w:rsidR="00E90881" w:rsidRPr="00E90881" w:rsidRDefault="00E90881" w:rsidP="005C66AC">
            <w:pPr>
              <w:pStyle w:val="ConsPlusNormal"/>
              <w:jc w:val="both"/>
              <w:rPr>
                <w:rFonts w:ascii="Times New Roman" w:hAnsi="Times New Roman" w:cs="Times New Roman"/>
              </w:rPr>
            </w:pPr>
            <w:r w:rsidRPr="00E90881">
              <w:rPr>
                <w:rFonts w:ascii="Times New Roman" w:hAnsi="Times New Roman" w:cs="Times New Roman"/>
              </w:rPr>
              <w:t>Населенный пункт ________________</w:t>
            </w:r>
          </w:p>
          <w:p w14:paraId="1EF3C8F0" w14:textId="77777777" w:rsidR="00E90881" w:rsidRPr="00E90881" w:rsidRDefault="00E90881" w:rsidP="005C66AC">
            <w:pPr>
              <w:pStyle w:val="ConsPlusNormal"/>
              <w:jc w:val="both"/>
              <w:rPr>
                <w:rFonts w:ascii="Times New Roman" w:hAnsi="Times New Roman" w:cs="Times New Roman"/>
              </w:rPr>
            </w:pPr>
            <w:r w:rsidRPr="00E90881">
              <w:rPr>
                <w:rFonts w:ascii="Times New Roman" w:hAnsi="Times New Roman" w:cs="Times New Roman"/>
              </w:rPr>
              <w:t>улица ______________________</w:t>
            </w:r>
          </w:p>
          <w:p w14:paraId="097066BF" w14:textId="00C30B3B" w:rsidR="00E90881" w:rsidRPr="00E90881" w:rsidRDefault="002B0354" w:rsidP="005C66AC">
            <w:pPr>
              <w:pStyle w:val="ConsPlusNormal"/>
              <w:jc w:val="both"/>
              <w:rPr>
                <w:rFonts w:ascii="Times New Roman" w:hAnsi="Times New Roman" w:cs="Times New Roman"/>
              </w:rPr>
            </w:pPr>
            <w:r>
              <w:rPr>
                <w:rFonts w:ascii="Times New Roman" w:hAnsi="Times New Roman" w:cs="Times New Roman"/>
              </w:rPr>
              <w:t>№</w:t>
            </w:r>
            <w:r w:rsidR="00E90881" w:rsidRPr="00E90881">
              <w:rPr>
                <w:rFonts w:ascii="Times New Roman" w:hAnsi="Times New Roman" w:cs="Times New Roman"/>
              </w:rPr>
              <w:t xml:space="preserve"> дома ___________, </w:t>
            </w:r>
            <w:r>
              <w:rPr>
                <w:rFonts w:ascii="Times New Roman" w:hAnsi="Times New Roman" w:cs="Times New Roman"/>
              </w:rPr>
              <w:t>№</w:t>
            </w:r>
            <w:r w:rsidR="00E90881" w:rsidRPr="00E90881">
              <w:rPr>
                <w:rFonts w:ascii="Times New Roman" w:hAnsi="Times New Roman" w:cs="Times New Roman"/>
              </w:rPr>
              <w:t xml:space="preserve"> кв. _____</w:t>
            </w:r>
          </w:p>
          <w:p w14:paraId="382272C5" w14:textId="77777777" w:rsidR="00E90881" w:rsidRPr="00E90881" w:rsidRDefault="00E90881" w:rsidP="005C66AC">
            <w:pPr>
              <w:pStyle w:val="ConsPlusNormal"/>
              <w:jc w:val="both"/>
              <w:rPr>
                <w:rFonts w:ascii="Times New Roman" w:hAnsi="Times New Roman" w:cs="Times New Roman"/>
              </w:rPr>
            </w:pPr>
            <w:r w:rsidRPr="00E90881">
              <w:rPr>
                <w:rFonts w:ascii="Times New Roman" w:hAnsi="Times New Roman" w:cs="Times New Roman"/>
              </w:rPr>
              <w:t>Местоположение земельного участка:</w:t>
            </w:r>
          </w:p>
          <w:p w14:paraId="1C99D10D" w14:textId="77777777" w:rsidR="00E90881" w:rsidRPr="00E90881" w:rsidRDefault="00E90881" w:rsidP="005C66AC">
            <w:pPr>
              <w:pStyle w:val="ConsPlusNormal"/>
              <w:jc w:val="both"/>
              <w:rPr>
                <w:rFonts w:ascii="Times New Roman" w:hAnsi="Times New Roman" w:cs="Times New Roman"/>
              </w:rPr>
            </w:pPr>
            <w:r w:rsidRPr="00E90881">
              <w:rPr>
                <w:rFonts w:ascii="Times New Roman" w:hAnsi="Times New Roman" w:cs="Times New Roman"/>
              </w:rPr>
              <w:t>_______________________________________________</w:t>
            </w:r>
          </w:p>
          <w:p w14:paraId="53F59F43" w14:textId="77777777" w:rsidR="00E90881" w:rsidRPr="00E90881" w:rsidRDefault="00E90881" w:rsidP="005C66AC">
            <w:pPr>
              <w:pStyle w:val="ConsPlusNormal"/>
              <w:jc w:val="both"/>
              <w:rPr>
                <w:rFonts w:ascii="Times New Roman" w:hAnsi="Times New Roman" w:cs="Times New Roman"/>
              </w:rPr>
            </w:pPr>
            <w:r w:rsidRPr="00E90881">
              <w:rPr>
                <w:rFonts w:ascii="Times New Roman" w:hAnsi="Times New Roman" w:cs="Times New Roman"/>
              </w:rPr>
              <w:t>_______________________________________________</w:t>
            </w:r>
          </w:p>
        </w:tc>
      </w:tr>
      <w:tr w:rsidR="00E90881" w:rsidRPr="00E90881" w14:paraId="1F00643E" w14:textId="77777777" w:rsidTr="005C66AC">
        <w:tc>
          <w:tcPr>
            <w:tcW w:w="8777" w:type="dxa"/>
            <w:gridSpan w:val="2"/>
          </w:tcPr>
          <w:p w14:paraId="3BA75F50" w14:textId="77777777" w:rsidR="00E90881" w:rsidRPr="00E90881" w:rsidRDefault="00E90881" w:rsidP="005C66AC">
            <w:pPr>
              <w:pStyle w:val="ConsPlusNormal"/>
              <w:jc w:val="both"/>
              <w:rPr>
                <w:rFonts w:ascii="Times New Roman" w:hAnsi="Times New Roman" w:cs="Times New Roman"/>
              </w:rPr>
            </w:pPr>
            <w:r w:rsidRPr="00E90881">
              <w:rPr>
                <w:rFonts w:ascii="Times New Roman" w:hAnsi="Times New Roman" w:cs="Times New Roman"/>
              </w:rPr>
              <w:t>3. Банковские реквизиты:</w:t>
            </w:r>
          </w:p>
        </w:tc>
      </w:tr>
      <w:tr w:rsidR="00E90881" w:rsidRPr="00E90881" w14:paraId="7EE09E27" w14:textId="77777777" w:rsidTr="005C66AC">
        <w:tc>
          <w:tcPr>
            <w:tcW w:w="8777" w:type="dxa"/>
            <w:gridSpan w:val="2"/>
          </w:tcPr>
          <w:p w14:paraId="6D1272BE" w14:textId="77777777" w:rsidR="00E90881" w:rsidRPr="00E90881" w:rsidRDefault="00E90881" w:rsidP="005C66AC">
            <w:pPr>
              <w:pStyle w:val="ConsPlusNormal"/>
              <w:jc w:val="both"/>
              <w:rPr>
                <w:rFonts w:ascii="Times New Roman" w:hAnsi="Times New Roman" w:cs="Times New Roman"/>
              </w:rPr>
            </w:pPr>
            <w:r w:rsidRPr="00E90881">
              <w:rPr>
                <w:rFonts w:ascii="Times New Roman" w:hAnsi="Times New Roman" w:cs="Times New Roman"/>
              </w:rPr>
              <w:t>р/с (л/с) ___________________________________________________________</w:t>
            </w:r>
          </w:p>
          <w:p w14:paraId="77C8C327" w14:textId="77777777" w:rsidR="00E90881" w:rsidRPr="00E90881" w:rsidRDefault="00E90881" w:rsidP="005C66AC">
            <w:pPr>
              <w:pStyle w:val="ConsPlusNormal"/>
              <w:jc w:val="both"/>
              <w:rPr>
                <w:rFonts w:ascii="Times New Roman" w:hAnsi="Times New Roman" w:cs="Times New Roman"/>
              </w:rPr>
            </w:pPr>
            <w:r w:rsidRPr="00E90881">
              <w:rPr>
                <w:rFonts w:ascii="Times New Roman" w:hAnsi="Times New Roman" w:cs="Times New Roman"/>
              </w:rPr>
              <w:t>в банке ___________________________________________________________</w:t>
            </w:r>
          </w:p>
          <w:p w14:paraId="6BF3B12B" w14:textId="77777777" w:rsidR="00E90881" w:rsidRPr="00E90881" w:rsidRDefault="00E90881" w:rsidP="005C66AC">
            <w:pPr>
              <w:pStyle w:val="ConsPlusNormal"/>
              <w:jc w:val="both"/>
              <w:rPr>
                <w:rFonts w:ascii="Times New Roman" w:hAnsi="Times New Roman" w:cs="Times New Roman"/>
              </w:rPr>
            </w:pPr>
            <w:r w:rsidRPr="00E90881">
              <w:rPr>
                <w:rFonts w:ascii="Times New Roman" w:hAnsi="Times New Roman" w:cs="Times New Roman"/>
              </w:rPr>
              <w:t>к/с ______________________________ БИК ____________________________</w:t>
            </w:r>
          </w:p>
        </w:tc>
      </w:tr>
      <w:tr w:rsidR="00E90881" w:rsidRPr="00E90881" w14:paraId="0FAFAF29" w14:textId="77777777" w:rsidTr="005C66AC">
        <w:tc>
          <w:tcPr>
            <w:tcW w:w="8777" w:type="dxa"/>
            <w:gridSpan w:val="2"/>
          </w:tcPr>
          <w:p w14:paraId="0A202ECA" w14:textId="77777777" w:rsidR="00E90881" w:rsidRPr="00E90881" w:rsidRDefault="00E90881" w:rsidP="005C66AC">
            <w:pPr>
              <w:pStyle w:val="ConsPlusNormal"/>
              <w:rPr>
                <w:rFonts w:ascii="Times New Roman" w:hAnsi="Times New Roman" w:cs="Times New Roman"/>
              </w:rPr>
            </w:pPr>
            <w:r w:rsidRPr="00E90881">
              <w:rPr>
                <w:rFonts w:ascii="Times New Roman" w:hAnsi="Times New Roman" w:cs="Times New Roman"/>
              </w:rPr>
              <w:t>4. Номер контактного телефона, адрес электронной почты:</w:t>
            </w:r>
          </w:p>
        </w:tc>
      </w:tr>
    </w:tbl>
    <w:p w14:paraId="61DF7F13" w14:textId="77777777" w:rsidR="00E90881" w:rsidRPr="00E90881" w:rsidRDefault="00E90881" w:rsidP="00E90881">
      <w:pPr>
        <w:pStyle w:val="ConsPlusNormal"/>
        <w:ind w:firstLine="540"/>
        <w:jc w:val="both"/>
        <w:rPr>
          <w:rFonts w:ascii="Times New Roman" w:hAnsi="Times New Roman" w:cs="Times New Roman"/>
        </w:rPr>
      </w:pPr>
    </w:p>
    <w:p w14:paraId="561AEB2B" w14:textId="77777777" w:rsidR="00E90881" w:rsidRPr="00E90881" w:rsidRDefault="00E90881" w:rsidP="00E90881">
      <w:pPr>
        <w:pStyle w:val="ConsPlusNormal"/>
        <w:ind w:firstLine="540"/>
        <w:jc w:val="both"/>
        <w:rPr>
          <w:rFonts w:ascii="Times New Roman" w:hAnsi="Times New Roman" w:cs="Times New Roman"/>
        </w:rPr>
      </w:pPr>
      <w:r w:rsidRPr="00E90881">
        <w:rPr>
          <w:rFonts w:ascii="Times New Roman" w:hAnsi="Times New Roman" w:cs="Times New Roman"/>
        </w:rPr>
        <w:t xml:space="preserve">Опись документов, предусмотренных </w:t>
      </w:r>
      <w:hyperlink w:anchor="P164">
        <w:r w:rsidRPr="00E90881">
          <w:rPr>
            <w:rFonts w:ascii="Times New Roman" w:hAnsi="Times New Roman" w:cs="Times New Roman"/>
            <w:color w:val="0000FF"/>
          </w:rPr>
          <w:t>пунктом 3.2</w:t>
        </w:r>
      </w:hyperlink>
      <w:r w:rsidRPr="00E90881">
        <w:rPr>
          <w:rFonts w:ascii="Times New Roman" w:hAnsi="Times New Roman" w:cs="Times New Roman"/>
        </w:rPr>
        <w:t xml:space="preserve"> Порядка предоставления субсидии, прилагается.</w:t>
      </w:r>
    </w:p>
    <w:p w14:paraId="61BCC6B5" w14:textId="77777777" w:rsidR="00E90881" w:rsidRPr="00E90881" w:rsidRDefault="00E90881" w:rsidP="00E90881">
      <w:pPr>
        <w:pStyle w:val="ConsPlusNormal"/>
        <w:spacing w:before="220"/>
        <w:ind w:firstLine="540"/>
        <w:jc w:val="both"/>
        <w:rPr>
          <w:rFonts w:ascii="Times New Roman" w:hAnsi="Times New Roman" w:cs="Times New Roman"/>
        </w:rPr>
      </w:pPr>
      <w:r w:rsidRPr="00E90881">
        <w:rPr>
          <w:rFonts w:ascii="Times New Roman" w:hAnsi="Times New Roman" w:cs="Times New Roman"/>
        </w:rPr>
        <w:t>Приложение: на ______ л. в ед. экз.</w:t>
      </w:r>
    </w:p>
    <w:p w14:paraId="221FF1C9" w14:textId="77777777" w:rsidR="00E90881" w:rsidRPr="00E90881" w:rsidRDefault="00E90881" w:rsidP="00E90881">
      <w:pPr>
        <w:pStyle w:val="ConsPlusNormal"/>
        <w:ind w:firstLine="540"/>
        <w:jc w:val="both"/>
        <w:rPr>
          <w:rFonts w:ascii="Times New Roman" w:hAnsi="Times New Roman" w:cs="Times New Roman"/>
        </w:rPr>
      </w:pPr>
    </w:p>
    <w:p w14:paraId="53814A8D" w14:textId="77777777" w:rsidR="00E90881" w:rsidRPr="00E90881" w:rsidRDefault="00E90881" w:rsidP="00E90881">
      <w:pPr>
        <w:pStyle w:val="ConsPlusNormal"/>
        <w:spacing w:before="220"/>
        <w:ind w:firstLine="540"/>
        <w:jc w:val="both"/>
        <w:rPr>
          <w:rFonts w:ascii="Times New Roman" w:hAnsi="Times New Roman" w:cs="Times New Roman"/>
        </w:rPr>
      </w:pPr>
      <w:r w:rsidRPr="00E90881">
        <w:rPr>
          <w:rFonts w:ascii="Times New Roman" w:hAnsi="Times New Roman" w:cs="Times New Roman"/>
          <w:noProof/>
          <w:position w:val="-9"/>
        </w:rPr>
        <w:drawing>
          <wp:inline distT="0" distB="0" distL="0" distR="0" wp14:anchorId="1B273FB4" wp14:editId="4BC39D0E">
            <wp:extent cx="199390" cy="262255"/>
            <wp:effectExtent l="0" t="0" r="0" b="0"/>
            <wp:docPr id="1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99390" cy="262255"/>
                    </a:xfrm>
                    <a:prstGeom prst="rect">
                      <a:avLst/>
                    </a:prstGeom>
                    <a:noFill/>
                    <a:ln>
                      <a:noFill/>
                    </a:ln>
                  </pic:spPr>
                </pic:pic>
              </a:graphicData>
            </a:graphic>
          </wp:inline>
        </w:drawing>
      </w:r>
      <w:r w:rsidRPr="00E90881">
        <w:rPr>
          <w:rFonts w:ascii="Times New Roman" w:hAnsi="Times New Roman" w:cs="Times New Roman"/>
        </w:rPr>
        <w:t xml:space="preserve"> С условиями предоставления субсидии ознакомлен и согласен. Достоверность представленной информации гарантирую.</w:t>
      </w:r>
    </w:p>
    <w:p w14:paraId="2215D905" w14:textId="77777777" w:rsidR="00E90881" w:rsidRPr="00E90881" w:rsidRDefault="00E90881" w:rsidP="00E90881">
      <w:pPr>
        <w:pStyle w:val="ConsPlusNormal"/>
        <w:ind w:firstLine="540"/>
        <w:jc w:val="both"/>
        <w:rPr>
          <w:rFonts w:ascii="Times New Roman" w:hAnsi="Times New Roman" w:cs="Times New Roman"/>
        </w:rPr>
      </w:pPr>
    </w:p>
    <w:p w14:paraId="3B334778" w14:textId="77777777" w:rsidR="00E90881" w:rsidRPr="00E90881" w:rsidRDefault="00E90881" w:rsidP="00E90881">
      <w:pPr>
        <w:pStyle w:val="ConsPlusNormal"/>
        <w:ind w:firstLine="540"/>
        <w:jc w:val="both"/>
        <w:rPr>
          <w:rFonts w:ascii="Times New Roman" w:hAnsi="Times New Roman" w:cs="Times New Roman"/>
        </w:rPr>
      </w:pPr>
      <w:r w:rsidRPr="00E90881">
        <w:rPr>
          <w:rFonts w:ascii="Times New Roman" w:hAnsi="Times New Roman" w:cs="Times New Roman"/>
        </w:rPr>
        <w:t>Выражаю согласие на:</w:t>
      </w:r>
    </w:p>
    <w:p w14:paraId="39499857" w14:textId="3D4889A6" w:rsidR="00E90881" w:rsidRPr="00E90881" w:rsidRDefault="00E90881" w:rsidP="00E90881">
      <w:pPr>
        <w:pStyle w:val="ConsPlusNormal"/>
        <w:spacing w:before="220"/>
        <w:ind w:firstLine="540"/>
        <w:jc w:val="both"/>
        <w:rPr>
          <w:rFonts w:ascii="Times New Roman" w:hAnsi="Times New Roman" w:cs="Times New Roman"/>
        </w:rPr>
      </w:pPr>
      <w:r w:rsidRPr="00E90881">
        <w:rPr>
          <w:rFonts w:ascii="Times New Roman" w:hAnsi="Times New Roman" w:cs="Times New Roman"/>
          <w:noProof/>
          <w:position w:val="-9"/>
        </w:rPr>
        <w:drawing>
          <wp:inline distT="0" distB="0" distL="0" distR="0" wp14:anchorId="2A6CF290" wp14:editId="30A234F0">
            <wp:extent cx="199390" cy="262255"/>
            <wp:effectExtent l="0" t="0" r="0" b="0"/>
            <wp:docPr id="1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99390" cy="262255"/>
                    </a:xfrm>
                    <a:prstGeom prst="rect">
                      <a:avLst/>
                    </a:prstGeom>
                    <a:noFill/>
                    <a:ln>
                      <a:noFill/>
                    </a:ln>
                  </pic:spPr>
                </pic:pic>
              </a:graphicData>
            </a:graphic>
          </wp:inline>
        </w:drawing>
      </w:r>
      <w:r w:rsidRPr="00E90881">
        <w:rPr>
          <w:rFonts w:ascii="Times New Roman" w:hAnsi="Times New Roman" w:cs="Times New Roman"/>
        </w:rPr>
        <w:t xml:space="preserve"> публикацию (размещение) в информационно-телекоммуникационной сети </w:t>
      </w:r>
      <w:r w:rsidR="000647D7">
        <w:rPr>
          <w:rFonts w:ascii="Times New Roman" w:hAnsi="Times New Roman" w:cs="Times New Roman"/>
        </w:rPr>
        <w:t>«</w:t>
      </w:r>
      <w:r w:rsidRPr="00E90881">
        <w:rPr>
          <w:rFonts w:ascii="Times New Roman" w:hAnsi="Times New Roman" w:cs="Times New Roman"/>
        </w:rPr>
        <w:t>Интернет</w:t>
      </w:r>
      <w:r w:rsidR="000647D7">
        <w:rPr>
          <w:rFonts w:ascii="Times New Roman" w:hAnsi="Times New Roman" w:cs="Times New Roman"/>
        </w:rPr>
        <w:t>»</w:t>
      </w:r>
      <w:r w:rsidRPr="00E90881">
        <w:rPr>
          <w:rFonts w:ascii="Times New Roman" w:hAnsi="Times New Roman" w:cs="Times New Roman"/>
        </w:rPr>
        <w:t xml:space="preserve"> информации, предусмотренной </w:t>
      </w:r>
      <w:hyperlink w:anchor="P115">
        <w:r w:rsidRPr="00E90881">
          <w:rPr>
            <w:rFonts w:ascii="Times New Roman" w:hAnsi="Times New Roman" w:cs="Times New Roman"/>
            <w:color w:val="0000FF"/>
          </w:rPr>
          <w:t>пунктом 2.6</w:t>
        </w:r>
      </w:hyperlink>
      <w:r w:rsidRPr="00E90881">
        <w:rPr>
          <w:rFonts w:ascii="Times New Roman" w:hAnsi="Times New Roman" w:cs="Times New Roman"/>
        </w:rPr>
        <w:t xml:space="preserve"> Порядка о предоставлении субсидии;</w:t>
      </w:r>
    </w:p>
    <w:p w14:paraId="576621F6" w14:textId="394C1045" w:rsidR="00E90881" w:rsidRPr="00E90881" w:rsidRDefault="00E90881" w:rsidP="00E90881">
      <w:pPr>
        <w:pStyle w:val="ConsPlusNormal"/>
        <w:spacing w:before="220"/>
        <w:ind w:firstLine="540"/>
        <w:jc w:val="both"/>
        <w:rPr>
          <w:rFonts w:ascii="Times New Roman" w:hAnsi="Times New Roman" w:cs="Times New Roman"/>
        </w:rPr>
      </w:pPr>
      <w:r w:rsidRPr="00E90881">
        <w:rPr>
          <w:rFonts w:ascii="Times New Roman" w:hAnsi="Times New Roman" w:cs="Times New Roman"/>
          <w:noProof/>
          <w:position w:val="-9"/>
        </w:rPr>
        <w:drawing>
          <wp:inline distT="0" distB="0" distL="0" distR="0" wp14:anchorId="59D59E9F" wp14:editId="733325E1">
            <wp:extent cx="199390" cy="262255"/>
            <wp:effectExtent l="0" t="0" r="0" b="0"/>
            <wp:docPr id="13"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99390" cy="262255"/>
                    </a:xfrm>
                    <a:prstGeom prst="rect">
                      <a:avLst/>
                    </a:prstGeom>
                    <a:noFill/>
                    <a:ln>
                      <a:noFill/>
                    </a:ln>
                  </pic:spPr>
                </pic:pic>
              </a:graphicData>
            </a:graphic>
          </wp:inline>
        </w:drawing>
      </w:r>
      <w:r w:rsidRPr="00E90881">
        <w:rPr>
          <w:rFonts w:ascii="Times New Roman" w:hAnsi="Times New Roman" w:cs="Times New Roman"/>
        </w:rPr>
        <w:t xml:space="preserve"> обработку персональных данных, в соответствии со </w:t>
      </w:r>
      <w:hyperlink r:id="rId27">
        <w:r w:rsidRPr="00E90881">
          <w:rPr>
            <w:rFonts w:ascii="Times New Roman" w:hAnsi="Times New Roman" w:cs="Times New Roman"/>
            <w:color w:val="0000FF"/>
          </w:rPr>
          <w:t>статьей 9</w:t>
        </w:r>
      </w:hyperlink>
      <w:r w:rsidRPr="00E90881">
        <w:rPr>
          <w:rFonts w:ascii="Times New Roman" w:hAnsi="Times New Roman" w:cs="Times New Roman"/>
        </w:rPr>
        <w:t xml:space="preserve"> Фед</w:t>
      </w:r>
      <w:r w:rsidR="000647D7">
        <w:rPr>
          <w:rFonts w:ascii="Times New Roman" w:hAnsi="Times New Roman" w:cs="Times New Roman"/>
        </w:rPr>
        <w:t>ерального закона от 27.07.2006 №</w:t>
      </w:r>
      <w:r w:rsidRPr="00E90881">
        <w:rPr>
          <w:rFonts w:ascii="Times New Roman" w:hAnsi="Times New Roman" w:cs="Times New Roman"/>
        </w:rPr>
        <w:t xml:space="preserve">152-ФЗ </w:t>
      </w:r>
      <w:r w:rsidR="000647D7">
        <w:rPr>
          <w:rFonts w:ascii="Times New Roman" w:hAnsi="Times New Roman" w:cs="Times New Roman"/>
        </w:rPr>
        <w:t>«</w:t>
      </w:r>
      <w:r w:rsidRPr="00E90881">
        <w:rPr>
          <w:rFonts w:ascii="Times New Roman" w:hAnsi="Times New Roman" w:cs="Times New Roman"/>
        </w:rPr>
        <w:t>О персональных данных</w:t>
      </w:r>
      <w:r w:rsidR="000647D7">
        <w:rPr>
          <w:rFonts w:ascii="Times New Roman" w:hAnsi="Times New Roman" w:cs="Times New Roman"/>
        </w:rPr>
        <w:t>»</w:t>
      </w:r>
      <w:r w:rsidRPr="00E90881">
        <w:rPr>
          <w:rFonts w:ascii="Times New Roman" w:hAnsi="Times New Roman" w:cs="Times New Roman"/>
        </w:rPr>
        <w:t>;</w:t>
      </w:r>
    </w:p>
    <w:p w14:paraId="0431CAD7" w14:textId="77777777" w:rsidR="00E90881" w:rsidRPr="00E90881" w:rsidRDefault="00E90881" w:rsidP="00E90881">
      <w:pPr>
        <w:pStyle w:val="ConsPlusNormal"/>
        <w:spacing w:before="220"/>
        <w:ind w:firstLine="540"/>
        <w:jc w:val="both"/>
        <w:rPr>
          <w:rFonts w:ascii="Times New Roman" w:hAnsi="Times New Roman" w:cs="Times New Roman"/>
        </w:rPr>
      </w:pPr>
      <w:r w:rsidRPr="00E90881">
        <w:rPr>
          <w:rFonts w:ascii="Times New Roman" w:hAnsi="Times New Roman" w:cs="Times New Roman"/>
          <w:noProof/>
          <w:position w:val="-9"/>
        </w:rPr>
        <w:drawing>
          <wp:inline distT="0" distB="0" distL="0" distR="0" wp14:anchorId="0C412D11" wp14:editId="3B6A9043">
            <wp:extent cx="199390" cy="262255"/>
            <wp:effectExtent l="0" t="0" r="0" b="0"/>
            <wp:docPr id="14"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99390" cy="262255"/>
                    </a:xfrm>
                    <a:prstGeom prst="rect">
                      <a:avLst/>
                    </a:prstGeom>
                    <a:noFill/>
                    <a:ln>
                      <a:noFill/>
                    </a:ln>
                  </pic:spPr>
                </pic:pic>
              </a:graphicData>
            </a:graphic>
          </wp:inline>
        </w:drawing>
      </w:r>
      <w:r w:rsidRPr="00E90881">
        <w:rPr>
          <w:rFonts w:ascii="Times New Roman" w:hAnsi="Times New Roman" w:cs="Times New Roman"/>
        </w:rPr>
        <w:t xml:space="preserve"> включение в общедоступные источники моих персональных данных;</w:t>
      </w:r>
    </w:p>
    <w:p w14:paraId="053F3FE0" w14:textId="77777777" w:rsidR="00E90881" w:rsidRPr="00E90881" w:rsidRDefault="00E90881" w:rsidP="00E90881">
      <w:pPr>
        <w:pStyle w:val="ConsPlusNormal"/>
        <w:spacing w:before="220"/>
        <w:ind w:firstLine="540"/>
        <w:jc w:val="both"/>
        <w:rPr>
          <w:rFonts w:ascii="Times New Roman" w:hAnsi="Times New Roman" w:cs="Times New Roman"/>
        </w:rPr>
      </w:pPr>
      <w:r w:rsidRPr="00E90881">
        <w:rPr>
          <w:rFonts w:ascii="Times New Roman" w:hAnsi="Times New Roman" w:cs="Times New Roman"/>
          <w:noProof/>
          <w:position w:val="-9"/>
        </w:rPr>
        <w:drawing>
          <wp:inline distT="0" distB="0" distL="0" distR="0" wp14:anchorId="022D1ED4" wp14:editId="18045F3E">
            <wp:extent cx="199390" cy="262255"/>
            <wp:effectExtent l="0" t="0" r="0" b="0"/>
            <wp:docPr id="15"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99390" cy="262255"/>
                    </a:xfrm>
                    <a:prstGeom prst="rect">
                      <a:avLst/>
                    </a:prstGeom>
                    <a:noFill/>
                    <a:ln>
                      <a:noFill/>
                    </a:ln>
                  </pic:spPr>
                </pic:pic>
              </a:graphicData>
            </a:graphic>
          </wp:inline>
        </w:drawing>
      </w:r>
      <w:r w:rsidRPr="00E90881">
        <w:rPr>
          <w:rFonts w:ascii="Times New Roman" w:hAnsi="Times New Roman" w:cs="Times New Roman"/>
        </w:rPr>
        <w:t xml:space="preserve"> запрос информации, необходимой для принятия решения о предоставлении субсидии.</w:t>
      </w:r>
    </w:p>
    <w:p w14:paraId="66821677" w14:textId="77777777" w:rsidR="00E90881" w:rsidRPr="00E90881" w:rsidRDefault="00E90881" w:rsidP="00E90881">
      <w:pPr>
        <w:pStyle w:val="ConsPlusNormal"/>
        <w:ind w:firstLine="540"/>
        <w:jc w:val="both"/>
        <w:rPr>
          <w:rFonts w:ascii="Times New Roman" w:hAnsi="Times New Roman" w:cs="Times New Roman"/>
        </w:rPr>
      </w:pPr>
    </w:p>
    <w:p w14:paraId="2C9E4F88" w14:textId="77777777" w:rsidR="00E90881" w:rsidRPr="00E90881" w:rsidRDefault="00E90881" w:rsidP="00E90881">
      <w:pPr>
        <w:pStyle w:val="ConsPlusNormal"/>
        <w:ind w:firstLine="540"/>
        <w:jc w:val="both"/>
        <w:rPr>
          <w:rFonts w:ascii="Times New Roman" w:hAnsi="Times New Roman" w:cs="Times New Roman"/>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4025"/>
        <w:gridCol w:w="340"/>
        <w:gridCol w:w="1701"/>
        <w:gridCol w:w="360"/>
        <w:gridCol w:w="2645"/>
      </w:tblGrid>
      <w:tr w:rsidR="00E90881" w:rsidRPr="00E90881" w14:paraId="3D4DF0F8" w14:textId="77777777" w:rsidTr="005C66AC">
        <w:tc>
          <w:tcPr>
            <w:tcW w:w="4025" w:type="dxa"/>
            <w:tcBorders>
              <w:top w:val="nil"/>
              <w:left w:val="nil"/>
              <w:bottom w:val="nil"/>
              <w:right w:val="nil"/>
            </w:tcBorders>
          </w:tcPr>
          <w:p w14:paraId="505DE8B3" w14:textId="77777777" w:rsidR="00E90881" w:rsidRPr="00E90881" w:rsidRDefault="00E90881" w:rsidP="005C66AC">
            <w:pPr>
              <w:pStyle w:val="ConsPlusNormal"/>
              <w:jc w:val="both"/>
              <w:rPr>
                <w:rFonts w:ascii="Times New Roman" w:hAnsi="Times New Roman" w:cs="Times New Roman"/>
              </w:rPr>
            </w:pPr>
            <w:r w:rsidRPr="00E90881">
              <w:rPr>
                <w:rFonts w:ascii="Times New Roman" w:hAnsi="Times New Roman" w:cs="Times New Roman"/>
              </w:rPr>
              <w:t>Руководитель организации/</w:t>
            </w:r>
          </w:p>
          <w:p w14:paraId="3DB50221" w14:textId="77777777" w:rsidR="00E90881" w:rsidRPr="00E90881" w:rsidRDefault="00E90881" w:rsidP="005C66AC">
            <w:pPr>
              <w:pStyle w:val="ConsPlusNormal"/>
              <w:jc w:val="both"/>
              <w:rPr>
                <w:rFonts w:ascii="Times New Roman" w:hAnsi="Times New Roman" w:cs="Times New Roman"/>
              </w:rPr>
            </w:pPr>
            <w:r w:rsidRPr="00E90881">
              <w:rPr>
                <w:rFonts w:ascii="Times New Roman" w:hAnsi="Times New Roman" w:cs="Times New Roman"/>
              </w:rPr>
              <w:t>Индивидуальный предприниматель</w:t>
            </w:r>
          </w:p>
        </w:tc>
        <w:tc>
          <w:tcPr>
            <w:tcW w:w="340" w:type="dxa"/>
            <w:tcBorders>
              <w:top w:val="nil"/>
              <w:left w:val="nil"/>
              <w:bottom w:val="nil"/>
              <w:right w:val="nil"/>
            </w:tcBorders>
          </w:tcPr>
          <w:p w14:paraId="641F836D" w14:textId="77777777" w:rsidR="00E90881" w:rsidRPr="00E90881" w:rsidRDefault="00E90881" w:rsidP="005C66AC">
            <w:pPr>
              <w:pStyle w:val="ConsPlusNormal"/>
              <w:jc w:val="both"/>
              <w:rPr>
                <w:rFonts w:ascii="Times New Roman" w:hAnsi="Times New Roman" w:cs="Times New Roman"/>
              </w:rPr>
            </w:pPr>
          </w:p>
        </w:tc>
        <w:tc>
          <w:tcPr>
            <w:tcW w:w="1701" w:type="dxa"/>
            <w:tcBorders>
              <w:top w:val="nil"/>
              <w:left w:val="nil"/>
              <w:bottom w:val="single" w:sz="4" w:space="0" w:color="auto"/>
              <w:right w:val="nil"/>
            </w:tcBorders>
          </w:tcPr>
          <w:p w14:paraId="2801EBD4" w14:textId="77777777" w:rsidR="00E90881" w:rsidRPr="00E90881" w:rsidRDefault="00E90881" w:rsidP="005C66AC">
            <w:pPr>
              <w:pStyle w:val="ConsPlusNormal"/>
              <w:jc w:val="both"/>
              <w:rPr>
                <w:rFonts w:ascii="Times New Roman" w:hAnsi="Times New Roman" w:cs="Times New Roman"/>
              </w:rPr>
            </w:pPr>
          </w:p>
        </w:tc>
        <w:tc>
          <w:tcPr>
            <w:tcW w:w="360" w:type="dxa"/>
            <w:tcBorders>
              <w:top w:val="nil"/>
              <w:left w:val="nil"/>
              <w:bottom w:val="nil"/>
              <w:right w:val="nil"/>
            </w:tcBorders>
          </w:tcPr>
          <w:p w14:paraId="6CC0E7D3" w14:textId="77777777" w:rsidR="00E90881" w:rsidRPr="00E90881" w:rsidRDefault="00E90881" w:rsidP="005C66AC">
            <w:pPr>
              <w:pStyle w:val="ConsPlusNormal"/>
              <w:jc w:val="both"/>
              <w:rPr>
                <w:rFonts w:ascii="Times New Roman" w:hAnsi="Times New Roman" w:cs="Times New Roman"/>
              </w:rPr>
            </w:pPr>
          </w:p>
        </w:tc>
        <w:tc>
          <w:tcPr>
            <w:tcW w:w="2645" w:type="dxa"/>
            <w:tcBorders>
              <w:top w:val="nil"/>
              <w:left w:val="nil"/>
              <w:bottom w:val="single" w:sz="4" w:space="0" w:color="auto"/>
              <w:right w:val="nil"/>
            </w:tcBorders>
          </w:tcPr>
          <w:p w14:paraId="3F8A7241" w14:textId="77777777" w:rsidR="00E90881" w:rsidRPr="00E90881" w:rsidRDefault="00E90881" w:rsidP="005C66AC">
            <w:pPr>
              <w:pStyle w:val="ConsPlusNormal"/>
              <w:jc w:val="both"/>
              <w:rPr>
                <w:rFonts w:ascii="Times New Roman" w:hAnsi="Times New Roman" w:cs="Times New Roman"/>
              </w:rPr>
            </w:pPr>
          </w:p>
        </w:tc>
      </w:tr>
      <w:tr w:rsidR="00E90881" w:rsidRPr="00E90881" w14:paraId="785A9ACB" w14:textId="77777777" w:rsidTr="005C66AC">
        <w:tc>
          <w:tcPr>
            <w:tcW w:w="4025" w:type="dxa"/>
            <w:tcBorders>
              <w:top w:val="nil"/>
              <w:left w:val="nil"/>
              <w:bottom w:val="nil"/>
              <w:right w:val="nil"/>
            </w:tcBorders>
          </w:tcPr>
          <w:p w14:paraId="72222D43" w14:textId="77777777" w:rsidR="00E90881" w:rsidRPr="00E90881" w:rsidRDefault="00E90881" w:rsidP="005C66AC">
            <w:pPr>
              <w:pStyle w:val="ConsPlusNormal"/>
              <w:jc w:val="both"/>
              <w:rPr>
                <w:rFonts w:ascii="Times New Roman" w:hAnsi="Times New Roman" w:cs="Times New Roman"/>
              </w:rPr>
            </w:pPr>
          </w:p>
        </w:tc>
        <w:tc>
          <w:tcPr>
            <w:tcW w:w="340" w:type="dxa"/>
            <w:tcBorders>
              <w:top w:val="nil"/>
              <w:left w:val="nil"/>
              <w:bottom w:val="nil"/>
              <w:right w:val="nil"/>
            </w:tcBorders>
          </w:tcPr>
          <w:p w14:paraId="242F5502" w14:textId="77777777" w:rsidR="00E90881" w:rsidRPr="00E90881" w:rsidRDefault="00E90881" w:rsidP="005C66AC">
            <w:pPr>
              <w:pStyle w:val="ConsPlusNormal"/>
              <w:jc w:val="both"/>
              <w:rPr>
                <w:rFonts w:ascii="Times New Roman" w:hAnsi="Times New Roman" w:cs="Times New Roman"/>
              </w:rPr>
            </w:pPr>
          </w:p>
        </w:tc>
        <w:tc>
          <w:tcPr>
            <w:tcW w:w="1701" w:type="dxa"/>
            <w:tcBorders>
              <w:top w:val="single" w:sz="4" w:space="0" w:color="auto"/>
              <w:left w:val="nil"/>
              <w:bottom w:val="nil"/>
              <w:right w:val="nil"/>
            </w:tcBorders>
          </w:tcPr>
          <w:p w14:paraId="46DCF655" w14:textId="77777777" w:rsidR="00E90881" w:rsidRPr="00E90881" w:rsidRDefault="00E90881" w:rsidP="005C66AC">
            <w:pPr>
              <w:pStyle w:val="ConsPlusNormal"/>
              <w:jc w:val="center"/>
              <w:rPr>
                <w:rFonts w:ascii="Times New Roman" w:hAnsi="Times New Roman" w:cs="Times New Roman"/>
              </w:rPr>
            </w:pPr>
            <w:r w:rsidRPr="00E90881">
              <w:rPr>
                <w:rFonts w:ascii="Times New Roman" w:hAnsi="Times New Roman" w:cs="Times New Roman"/>
              </w:rPr>
              <w:t>(подпись)</w:t>
            </w:r>
          </w:p>
        </w:tc>
        <w:tc>
          <w:tcPr>
            <w:tcW w:w="360" w:type="dxa"/>
            <w:tcBorders>
              <w:top w:val="nil"/>
              <w:left w:val="nil"/>
              <w:bottom w:val="nil"/>
              <w:right w:val="nil"/>
            </w:tcBorders>
          </w:tcPr>
          <w:p w14:paraId="25E2F518" w14:textId="77777777" w:rsidR="00E90881" w:rsidRPr="00E90881" w:rsidRDefault="00E90881" w:rsidP="005C66AC">
            <w:pPr>
              <w:pStyle w:val="ConsPlusNormal"/>
              <w:jc w:val="both"/>
              <w:rPr>
                <w:rFonts w:ascii="Times New Roman" w:hAnsi="Times New Roman" w:cs="Times New Roman"/>
              </w:rPr>
            </w:pPr>
          </w:p>
        </w:tc>
        <w:tc>
          <w:tcPr>
            <w:tcW w:w="2645" w:type="dxa"/>
            <w:tcBorders>
              <w:top w:val="single" w:sz="4" w:space="0" w:color="auto"/>
              <w:left w:val="nil"/>
              <w:bottom w:val="nil"/>
              <w:right w:val="nil"/>
            </w:tcBorders>
          </w:tcPr>
          <w:p w14:paraId="0EE167DF" w14:textId="77777777" w:rsidR="00E90881" w:rsidRPr="00E90881" w:rsidRDefault="00E90881" w:rsidP="005C66AC">
            <w:pPr>
              <w:pStyle w:val="ConsPlusNormal"/>
              <w:jc w:val="center"/>
              <w:rPr>
                <w:rFonts w:ascii="Times New Roman" w:hAnsi="Times New Roman" w:cs="Times New Roman"/>
              </w:rPr>
            </w:pPr>
            <w:r w:rsidRPr="00E90881">
              <w:rPr>
                <w:rFonts w:ascii="Times New Roman" w:hAnsi="Times New Roman" w:cs="Times New Roman"/>
              </w:rPr>
              <w:t>(расшифровка подписи)</w:t>
            </w:r>
          </w:p>
        </w:tc>
      </w:tr>
    </w:tbl>
    <w:p w14:paraId="46F15435" w14:textId="77777777" w:rsidR="00E90881" w:rsidRPr="00E90881" w:rsidRDefault="00E90881" w:rsidP="00E90881">
      <w:pPr>
        <w:pStyle w:val="ConsPlusNormal"/>
        <w:ind w:firstLine="540"/>
        <w:jc w:val="both"/>
        <w:rPr>
          <w:rFonts w:ascii="Times New Roman" w:hAnsi="Times New Roman" w:cs="Times New Roman"/>
        </w:rPr>
      </w:pPr>
    </w:p>
    <w:p w14:paraId="333855D6" w14:textId="77777777" w:rsidR="00E90881" w:rsidRPr="00E90881" w:rsidRDefault="00E90881" w:rsidP="00E90881">
      <w:pPr>
        <w:pStyle w:val="ConsPlusNormal"/>
        <w:ind w:firstLine="540"/>
        <w:jc w:val="both"/>
        <w:rPr>
          <w:rFonts w:ascii="Times New Roman" w:hAnsi="Times New Roman" w:cs="Times New Roman"/>
        </w:rPr>
      </w:pPr>
      <w:r w:rsidRPr="00E90881">
        <w:rPr>
          <w:rFonts w:ascii="Times New Roman" w:hAnsi="Times New Roman" w:cs="Times New Roman"/>
        </w:rPr>
        <w:t>М.П. (при наличии) _____________________________ 20______</w:t>
      </w:r>
    </w:p>
    <w:p w14:paraId="1341D1C1" w14:textId="77777777" w:rsidR="00E90881" w:rsidRPr="00E90881" w:rsidRDefault="00E90881" w:rsidP="00E90881">
      <w:pPr>
        <w:pStyle w:val="ConsPlusNormal"/>
        <w:rPr>
          <w:rFonts w:ascii="Times New Roman" w:hAnsi="Times New Roman" w:cs="Times New Roman"/>
        </w:rPr>
      </w:pPr>
    </w:p>
    <w:p w14:paraId="5F1898E0" w14:textId="77777777" w:rsidR="00E90881" w:rsidRPr="00E90881" w:rsidRDefault="00E90881" w:rsidP="00E90881">
      <w:pPr>
        <w:pStyle w:val="ConsPlusNormal"/>
        <w:rPr>
          <w:rFonts w:ascii="Times New Roman" w:hAnsi="Times New Roman" w:cs="Times New Roman"/>
        </w:rPr>
      </w:pPr>
    </w:p>
    <w:p w14:paraId="4DADB951" w14:textId="77777777" w:rsidR="00E90881" w:rsidRPr="00E90881" w:rsidRDefault="00E90881" w:rsidP="00E90881">
      <w:pPr>
        <w:pStyle w:val="ConsPlusNormal"/>
        <w:rPr>
          <w:rFonts w:ascii="Times New Roman" w:hAnsi="Times New Roman" w:cs="Times New Roman"/>
        </w:rPr>
      </w:pPr>
    </w:p>
    <w:p w14:paraId="1CAB4081" w14:textId="77777777" w:rsidR="00E90881" w:rsidRPr="00E90881" w:rsidRDefault="00E90881" w:rsidP="00E90881">
      <w:pPr>
        <w:pStyle w:val="ConsPlusNormal"/>
        <w:rPr>
          <w:rFonts w:ascii="Times New Roman" w:hAnsi="Times New Roman" w:cs="Times New Roman"/>
        </w:rPr>
      </w:pPr>
    </w:p>
    <w:p w14:paraId="70D653CD" w14:textId="77777777" w:rsidR="00E90881" w:rsidRPr="00E90881" w:rsidRDefault="00E90881" w:rsidP="00E90881">
      <w:pPr>
        <w:pStyle w:val="ConsPlusNormal"/>
        <w:rPr>
          <w:rFonts w:ascii="Times New Roman" w:hAnsi="Times New Roman" w:cs="Times New Roman"/>
        </w:rPr>
      </w:pPr>
    </w:p>
    <w:p w14:paraId="6959CF7D" w14:textId="72C4F849" w:rsidR="00E90881" w:rsidRPr="00E90881" w:rsidRDefault="00E90881" w:rsidP="00E90881">
      <w:pPr>
        <w:pStyle w:val="ConsPlusNormal"/>
        <w:jc w:val="right"/>
        <w:outlineLvl w:val="1"/>
        <w:rPr>
          <w:rFonts w:ascii="Times New Roman" w:hAnsi="Times New Roman" w:cs="Times New Roman"/>
        </w:rPr>
      </w:pPr>
      <w:r w:rsidRPr="00E90881">
        <w:rPr>
          <w:rFonts w:ascii="Times New Roman" w:hAnsi="Times New Roman" w:cs="Times New Roman"/>
        </w:rPr>
        <w:t xml:space="preserve">Приложение </w:t>
      </w:r>
      <w:r>
        <w:rPr>
          <w:rFonts w:ascii="Times New Roman" w:hAnsi="Times New Roman" w:cs="Times New Roman"/>
        </w:rPr>
        <w:t>№</w:t>
      </w:r>
      <w:r w:rsidRPr="00E90881">
        <w:rPr>
          <w:rFonts w:ascii="Times New Roman" w:hAnsi="Times New Roman" w:cs="Times New Roman"/>
        </w:rPr>
        <w:t>2</w:t>
      </w:r>
    </w:p>
    <w:p w14:paraId="3579DD88" w14:textId="77777777" w:rsidR="00E90881" w:rsidRPr="00E90881" w:rsidRDefault="00E90881" w:rsidP="00E90881">
      <w:pPr>
        <w:pStyle w:val="ConsPlusNormal"/>
        <w:jc w:val="right"/>
        <w:rPr>
          <w:rFonts w:ascii="Times New Roman" w:hAnsi="Times New Roman" w:cs="Times New Roman"/>
        </w:rPr>
      </w:pPr>
      <w:r w:rsidRPr="00E90881">
        <w:rPr>
          <w:rFonts w:ascii="Times New Roman" w:hAnsi="Times New Roman" w:cs="Times New Roman"/>
        </w:rPr>
        <w:t>к Порядку</w:t>
      </w:r>
    </w:p>
    <w:p w14:paraId="1F346C32" w14:textId="77777777" w:rsidR="00E90881" w:rsidRPr="00E90881" w:rsidRDefault="00E90881" w:rsidP="00E90881">
      <w:pPr>
        <w:pStyle w:val="ConsPlusNormal"/>
        <w:jc w:val="right"/>
        <w:rPr>
          <w:rFonts w:ascii="Times New Roman" w:hAnsi="Times New Roman" w:cs="Times New Roman"/>
        </w:rPr>
      </w:pPr>
      <w:r w:rsidRPr="00E90881">
        <w:rPr>
          <w:rFonts w:ascii="Times New Roman" w:hAnsi="Times New Roman" w:cs="Times New Roman"/>
        </w:rPr>
        <w:t>предоставления субсидий на поддержку растениеводства</w:t>
      </w:r>
    </w:p>
    <w:p w14:paraId="39278013" w14:textId="77777777" w:rsidR="00E90881" w:rsidRPr="00E90881" w:rsidRDefault="00E90881" w:rsidP="00E90881">
      <w:pPr>
        <w:pStyle w:val="ConsPlusNormal"/>
        <w:rPr>
          <w:rFonts w:ascii="Times New Roman" w:hAnsi="Times New Roman" w:cs="Times New Roman"/>
        </w:rPr>
      </w:pPr>
    </w:p>
    <w:p w14:paraId="3B691E70" w14:textId="77777777" w:rsidR="00E90881" w:rsidRPr="00E90881" w:rsidRDefault="00E90881" w:rsidP="00E90881">
      <w:pPr>
        <w:pStyle w:val="ConsPlusNormal"/>
        <w:jc w:val="center"/>
        <w:rPr>
          <w:rFonts w:ascii="Times New Roman" w:hAnsi="Times New Roman" w:cs="Times New Roman"/>
        </w:rPr>
      </w:pPr>
      <w:bookmarkStart w:id="26" w:name="P324"/>
      <w:bookmarkEnd w:id="26"/>
      <w:r w:rsidRPr="00E90881">
        <w:rPr>
          <w:rFonts w:ascii="Times New Roman" w:hAnsi="Times New Roman" w:cs="Times New Roman"/>
        </w:rPr>
        <w:t>Справка-расчет</w:t>
      </w:r>
    </w:p>
    <w:p w14:paraId="4AC177BE" w14:textId="77777777" w:rsidR="00E90881" w:rsidRPr="00E90881" w:rsidRDefault="00E90881" w:rsidP="00E90881">
      <w:pPr>
        <w:pStyle w:val="ConsPlusNormal"/>
        <w:jc w:val="center"/>
        <w:rPr>
          <w:rFonts w:ascii="Times New Roman" w:hAnsi="Times New Roman" w:cs="Times New Roman"/>
        </w:rPr>
      </w:pPr>
      <w:r w:rsidRPr="00E90881">
        <w:rPr>
          <w:rFonts w:ascii="Times New Roman" w:hAnsi="Times New Roman" w:cs="Times New Roman"/>
        </w:rPr>
        <w:t>субсидии на производство и реализацию</w:t>
      </w:r>
    </w:p>
    <w:p w14:paraId="7B1B91AE" w14:textId="77777777" w:rsidR="00E90881" w:rsidRPr="00E90881" w:rsidRDefault="00E90881" w:rsidP="00E90881">
      <w:pPr>
        <w:pStyle w:val="ConsPlusNormal"/>
        <w:jc w:val="center"/>
        <w:rPr>
          <w:rFonts w:ascii="Times New Roman" w:hAnsi="Times New Roman" w:cs="Times New Roman"/>
        </w:rPr>
      </w:pPr>
      <w:r w:rsidRPr="00E90881">
        <w:rPr>
          <w:rFonts w:ascii="Times New Roman" w:hAnsi="Times New Roman" w:cs="Times New Roman"/>
        </w:rPr>
        <w:t>продукции растениеводства в защищенном (открытом) грунте</w:t>
      </w:r>
    </w:p>
    <w:p w14:paraId="6BB0C25C" w14:textId="77777777" w:rsidR="00E90881" w:rsidRPr="00E90881" w:rsidRDefault="00E90881" w:rsidP="00E90881">
      <w:pPr>
        <w:pStyle w:val="ConsPlusNormal"/>
        <w:jc w:val="center"/>
        <w:rPr>
          <w:rFonts w:ascii="Times New Roman" w:hAnsi="Times New Roman" w:cs="Times New Roman"/>
        </w:rPr>
      </w:pPr>
      <w:r w:rsidRPr="00E90881">
        <w:rPr>
          <w:rFonts w:ascii="Times New Roman" w:hAnsi="Times New Roman" w:cs="Times New Roman"/>
        </w:rPr>
        <w:t>за ____________________ 20____ год</w:t>
      </w:r>
    </w:p>
    <w:p w14:paraId="771D30E4" w14:textId="77777777" w:rsidR="00E90881" w:rsidRPr="00E90881" w:rsidRDefault="00E90881" w:rsidP="00E90881">
      <w:pPr>
        <w:pStyle w:val="ConsPlusNormal"/>
        <w:jc w:val="center"/>
        <w:rPr>
          <w:rFonts w:ascii="Times New Roman" w:hAnsi="Times New Roman" w:cs="Times New Roman"/>
        </w:rPr>
      </w:pPr>
      <w:r w:rsidRPr="00E90881">
        <w:rPr>
          <w:rFonts w:ascii="Times New Roman" w:hAnsi="Times New Roman" w:cs="Times New Roman"/>
        </w:rPr>
        <w:t>_______________________________________________________</w:t>
      </w:r>
    </w:p>
    <w:p w14:paraId="35E98334" w14:textId="77777777" w:rsidR="00E90881" w:rsidRPr="00E90881" w:rsidRDefault="00E90881" w:rsidP="00E90881">
      <w:pPr>
        <w:pStyle w:val="ConsPlusNormal"/>
        <w:jc w:val="center"/>
        <w:rPr>
          <w:rFonts w:ascii="Times New Roman" w:hAnsi="Times New Roman" w:cs="Times New Roman"/>
        </w:rPr>
      </w:pPr>
      <w:r w:rsidRPr="00E90881">
        <w:rPr>
          <w:rFonts w:ascii="Times New Roman" w:hAnsi="Times New Roman" w:cs="Times New Roman"/>
        </w:rPr>
        <w:t>наименование юридического лица независимо</w:t>
      </w:r>
    </w:p>
    <w:p w14:paraId="5A5B3CC7" w14:textId="77777777" w:rsidR="00E90881" w:rsidRPr="00E90881" w:rsidRDefault="00E90881" w:rsidP="00E90881">
      <w:pPr>
        <w:pStyle w:val="ConsPlusNormal"/>
        <w:jc w:val="center"/>
        <w:rPr>
          <w:rFonts w:ascii="Times New Roman" w:hAnsi="Times New Roman" w:cs="Times New Roman"/>
        </w:rPr>
      </w:pPr>
      <w:r w:rsidRPr="00E90881">
        <w:rPr>
          <w:rFonts w:ascii="Times New Roman" w:hAnsi="Times New Roman" w:cs="Times New Roman"/>
        </w:rPr>
        <w:t>от организационно-правовой формы (за исключением</w:t>
      </w:r>
    </w:p>
    <w:p w14:paraId="793784CB" w14:textId="77777777" w:rsidR="00E90881" w:rsidRPr="00E90881" w:rsidRDefault="00E90881" w:rsidP="00E90881">
      <w:pPr>
        <w:pStyle w:val="ConsPlusNormal"/>
        <w:jc w:val="center"/>
        <w:rPr>
          <w:rFonts w:ascii="Times New Roman" w:hAnsi="Times New Roman" w:cs="Times New Roman"/>
        </w:rPr>
      </w:pPr>
      <w:r w:rsidRPr="00E90881">
        <w:rPr>
          <w:rFonts w:ascii="Times New Roman" w:hAnsi="Times New Roman" w:cs="Times New Roman"/>
        </w:rPr>
        <w:t>государственных (муниципальных) учреждений), крестьянское</w:t>
      </w:r>
    </w:p>
    <w:p w14:paraId="61EE4C2A" w14:textId="77777777" w:rsidR="00E90881" w:rsidRPr="00E90881" w:rsidRDefault="00E90881" w:rsidP="00E90881">
      <w:pPr>
        <w:pStyle w:val="ConsPlusNormal"/>
        <w:jc w:val="center"/>
        <w:rPr>
          <w:rFonts w:ascii="Times New Roman" w:hAnsi="Times New Roman" w:cs="Times New Roman"/>
        </w:rPr>
      </w:pPr>
      <w:r w:rsidRPr="00E90881">
        <w:rPr>
          <w:rFonts w:ascii="Times New Roman" w:hAnsi="Times New Roman" w:cs="Times New Roman"/>
        </w:rPr>
        <w:t>(фермерское) хозяйство, индивидуальный предприниматель</w:t>
      </w:r>
    </w:p>
    <w:p w14:paraId="0DECE12B" w14:textId="77777777" w:rsidR="00E90881" w:rsidRPr="00E90881" w:rsidRDefault="00E90881" w:rsidP="00E90881">
      <w:pPr>
        <w:pStyle w:val="ConsPlusNormal"/>
        <w:rPr>
          <w:rFonts w:ascii="Times New Roman" w:hAnsi="Times New Roman" w:cs="Times New Roman"/>
        </w:rPr>
      </w:pPr>
    </w:p>
    <w:p w14:paraId="5386F667" w14:textId="77777777" w:rsidR="00E90881" w:rsidRPr="00E90881" w:rsidRDefault="00E90881" w:rsidP="00E90881">
      <w:pPr>
        <w:pStyle w:val="ConsPlusNormal"/>
        <w:rPr>
          <w:rFonts w:ascii="Times New Roman" w:hAnsi="Times New Roman" w:cs="Times New Roman"/>
        </w:rPr>
        <w:sectPr w:rsidR="00E90881" w:rsidRPr="00E90881" w:rsidSect="005C66AC">
          <w:pgSz w:w="11906" w:h="16838"/>
          <w:pgMar w:top="1134" w:right="850" w:bottom="1134" w:left="1701" w:header="708" w:footer="708" w:gutter="0"/>
          <w:cols w:space="708"/>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639"/>
        <w:gridCol w:w="1639"/>
        <w:gridCol w:w="1234"/>
        <w:gridCol w:w="1339"/>
        <w:gridCol w:w="1504"/>
        <w:gridCol w:w="1084"/>
        <w:gridCol w:w="1939"/>
        <w:gridCol w:w="1369"/>
      </w:tblGrid>
      <w:tr w:rsidR="00E90881" w:rsidRPr="00E90881" w14:paraId="44C6FAC1" w14:textId="77777777" w:rsidTr="005C66AC">
        <w:tc>
          <w:tcPr>
            <w:tcW w:w="1639" w:type="dxa"/>
          </w:tcPr>
          <w:p w14:paraId="7BA7A7B4" w14:textId="77777777" w:rsidR="00E90881" w:rsidRPr="00E90881" w:rsidRDefault="00E90881" w:rsidP="005C66AC">
            <w:pPr>
              <w:pStyle w:val="ConsPlusNormal"/>
              <w:jc w:val="center"/>
              <w:rPr>
                <w:rFonts w:ascii="Times New Roman" w:hAnsi="Times New Roman" w:cs="Times New Roman"/>
              </w:rPr>
            </w:pPr>
            <w:r w:rsidRPr="00E90881">
              <w:rPr>
                <w:rFonts w:ascii="Times New Roman" w:hAnsi="Times New Roman" w:cs="Times New Roman"/>
              </w:rPr>
              <w:t>Наименование покупателя</w:t>
            </w:r>
          </w:p>
        </w:tc>
        <w:tc>
          <w:tcPr>
            <w:tcW w:w="1639" w:type="dxa"/>
          </w:tcPr>
          <w:p w14:paraId="69D99FDF" w14:textId="77777777" w:rsidR="00E90881" w:rsidRPr="00E90881" w:rsidRDefault="00E90881" w:rsidP="005C66AC">
            <w:pPr>
              <w:pStyle w:val="ConsPlusNormal"/>
              <w:jc w:val="center"/>
              <w:rPr>
                <w:rFonts w:ascii="Times New Roman" w:hAnsi="Times New Roman" w:cs="Times New Roman"/>
              </w:rPr>
            </w:pPr>
            <w:r w:rsidRPr="00E90881">
              <w:rPr>
                <w:rFonts w:ascii="Times New Roman" w:hAnsi="Times New Roman" w:cs="Times New Roman"/>
              </w:rPr>
              <w:t>Наименование и номер документа</w:t>
            </w:r>
          </w:p>
        </w:tc>
        <w:tc>
          <w:tcPr>
            <w:tcW w:w="1234" w:type="dxa"/>
          </w:tcPr>
          <w:p w14:paraId="5CD71509" w14:textId="77777777" w:rsidR="00E90881" w:rsidRPr="00E90881" w:rsidRDefault="00E90881" w:rsidP="005C66AC">
            <w:pPr>
              <w:pStyle w:val="ConsPlusNormal"/>
              <w:jc w:val="center"/>
              <w:rPr>
                <w:rFonts w:ascii="Times New Roman" w:hAnsi="Times New Roman" w:cs="Times New Roman"/>
              </w:rPr>
            </w:pPr>
            <w:r w:rsidRPr="00E90881">
              <w:rPr>
                <w:rFonts w:ascii="Times New Roman" w:hAnsi="Times New Roman" w:cs="Times New Roman"/>
              </w:rPr>
              <w:t>Вид продукции</w:t>
            </w:r>
          </w:p>
        </w:tc>
        <w:tc>
          <w:tcPr>
            <w:tcW w:w="1339" w:type="dxa"/>
          </w:tcPr>
          <w:p w14:paraId="424EF11B" w14:textId="77777777" w:rsidR="00E90881" w:rsidRPr="00E90881" w:rsidRDefault="00E90881" w:rsidP="005C66AC">
            <w:pPr>
              <w:pStyle w:val="ConsPlusNormal"/>
              <w:jc w:val="center"/>
              <w:rPr>
                <w:rFonts w:ascii="Times New Roman" w:hAnsi="Times New Roman" w:cs="Times New Roman"/>
              </w:rPr>
            </w:pPr>
            <w:r w:rsidRPr="00E90881">
              <w:rPr>
                <w:rFonts w:ascii="Times New Roman" w:hAnsi="Times New Roman" w:cs="Times New Roman"/>
              </w:rPr>
              <w:t>Количество (тонн)</w:t>
            </w:r>
          </w:p>
        </w:tc>
        <w:tc>
          <w:tcPr>
            <w:tcW w:w="1504" w:type="dxa"/>
          </w:tcPr>
          <w:p w14:paraId="698475CB" w14:textId="77777777" w:rsidR="00E90881" w:rsidRPr="00E90881" w:rsidRDefault="00E90881" w:rsidP="005C66AC">
            <w:pPr>
              <w:pStyle w:val="ConsPlusNormal"/>
              <w:jc w:val="center"/>
              <w:rPr>
                <w:rFonts w:ascii="Times New Roman" w:hAnsi="Times New Roman" w:cs="Times New Roman"/>
              </w:rPr>
            </w:pPr>
            <w:r w:rsidRPr="00E90881">
              <w:rPr>
                <w:rFonts w:ascii="Times New Roman" w:hAnsi="Times New Roman" w:cs="Times New Roman"/>
              </w:rPr>
              <w:t>Урожайность с 1 кв. м (килограммов)</w:t>
            </w:r>
          </w:p>
        </w:tc>
        <w:tc>
          <w:tcPr>
            <w:tcW w:w="1084" w:type="dxa"/>
          </w:tcPr>
          <w:p w14:paraId="19A7D68C" w14:textId="77777777" w:rsidR="00E90881" w:rsidRPr="00E90881" w:rsidRDefault="00E90881" w:rsidP="005C66AC">
            <w:pPr>
              <w:pStyle w:val="ConsPlusNormal"/>
              <w:jc w:val="center"/>
              <w:rPr>
                <w:rFonts w:ascii="Times New Roman" w:hAnsi="Times New Roman" w:cs="Times New Roman"/>
              </w:rPr>
            </w:pPr>
            <w:r w:rsidRPr="00E90881">
              <w:rPr>
                <w:rFonts w:ascii="Times New Roman" w:hAnsi="Times New Roman" w:cs="Times New Roman"/>
              </w:rPr>
              <w:t>Ставка субсидии</w:t>
            </w:r>
          </w:p>
        </w:tc>
        <w:tc>
          <w:tcPr>
            <w:tcW w:w="1939" w:type="dxa"/>
          </w:tcPr>
          <w:p w14:paraId="56DE7E9E" w14:textId="77777777" w:rsidR="00E90881" w:rsidRPr="00E90881" w:rsidRDefault="00E90881" w:rsidP="005C66AC">
            <w:pPr>
              <w:pStyle w:val="ConsPlusNormal"/>
              <w:jc w:val="center"/>
              <w:rPr>
                <w:rFonts w:ascii="Times New Roman" w:hAnsi="Times New Roman" w:cs="Times New Roman"/>
              </w:rPr>
            </w:pPr>
            <w:r w:rsidRPr="00E90881">
              <w:rPr>
                <w:rFonts w:ascii="Times New Roman" w:hAnsi="Times New Roman" w:cs="Times New Roman"/>
              </w:rPr>
              <w:t>Сумма субсидии к выплате, рублей (заполняется уполномоченным органом по предоставлению субсидии)</w:t>
            </w:r>
          </w:p>
        </w:tc>
        <w:tc>
          <w:tcPr>
            <w:tcW w:w="1369" w:type="dxa"/>
          </w:tcPr>
          <w:p w14:paraId="30AC515C" w14:textId="77777777" w:rsidR="00E90881" w:rsidRPr="00E90881" w:rsidRDefault="00E90881" w:rsidP="005C66AC">
            <w:pPr>
              <w:pStyle w:val="ConsPlusNormal"/>
              <w:jc w:val="center"/>
              <w:rPr>
                <w:rFonts w:ascii="Times New Roman" w:hAnsi="Times New Roman" w:cs="Times New Roman"/>
              </w:rPr>
            </w:pPr>
            <w:r w:rsidRPr="00E90881">
              <w:rPr>
                <w:rFonts w:ascii="Times New Roman" w:hAnsi="Times New Roman" w:cs="Times New Roman"/>
              </w:rPr>
              <w:t>Сумма реализации,</w:t>
            </w:r>
          </w:p>
          <w:p w14:paraId="5DBA07B8" w14:textId="77777777" w:rsidR="00E90881" w:rsidRPr="00E90881" w:rsidRDefault="00E90881" w:rsidP="005C66AC">
            <w:pPr>
              <w:pStyle w:val="ConsPlusNormal"/>
              <w:jc w:val="center"/>
              <w:rPr>
                <w:rFonts w:ascii="Times New Roman" w:hAnsi="Times New Roman" w:cs="Times New Roman"/>
              </w:rPr>
            </w:pPr>
            <w:r w:rsidRPr="00E90881">
              <w:rPr>
                <w:rFonts w:ascii="Times New Roman" w:hAnsi="Times New Roman" w:cs="Times New Roman"/>
              </w:rPr>
              <w:t>рублей</w:t>
            </w:r>
          </w:p>
        </w:tc>
      </w:tr>
      <w:tr w:rsidR="00E90881" w:rsidRPr="00E90881" w14:paraId="7C614D9A" w14:textId="77777777" w:rsidTr="005C66AC">
        <w:tc>
          <w:tcPr>
            <w:tcW w:w="1639" w:type="dxa"/>
          </w:tcPr>
          <w:p w14:paraId="208EA0F2" w14:textId="77777777" w:rsidR="00E90881" w:rsidRPr="00E90881" w:rsidRDefault="00E90881" w:rsidP="005C66AC">
            <w:pPr>
              <w:pStyle w:val="ConsPlusNormal"/>
              <w:rPr>
                <w:rFonts w:ascii="Times New Roman" w:hAnsi="Times New Roman" w:cs="Times New Roman"/>
              </w:rPr>
            </w:pPr>
          </w:p>
        </w:tc>
        <w:tc>
          <w:tcPr>
            <w:tcW w:w="1639" w:type="dxa"/>
          </w:tcPr>
          <w:p w14:paraId="1AC12DCC" w14:textId="77777777" w:rsidR="00E90881" w:rsidRPr="00E90881" w:rsidRDefault="00E90881" w:rsidP="005C66AC">
            <w:pPr>
              <w:pStyle w:val="ConsPlusNormal"/>
              <w:rPr>
                <w:rFonts w:ascii="Times New Roman" w:hAnsi="Times New Roman" w:cs="Times New Roman"/>
              </w:rPr>
            </w:pPr>
          </w:p>
        </w:tc>
        <w:tc>
          <w:tcPr>
            <w:tcW w:w="1234" w:type="dxa"/>
          </w:tcPr>
          <w:p w14:paraId="0006A256" w14:textId="77777777" w:rsidR="00E90881" w:rsidRPr="00E90881" w:rsidRDefault="00E90881" w:rsidP="005C66AC">
            <w:pPr>
              <w:pStyle w:val="ConsPlusNormal"/>
              <w:rPr>
                <w:rFonts w:ascii="Times New Roman" w:hAnsi="Times New Roman" w:cs="Times New Roman"/>
              </w:rPr>
            </w:pPr>
          </w:p>
        </w:tc>
        <w:tc>
          <w:tcPr>
            <w:tcW w:w="1339" w:type="dxa"/>
          </w:tcPr>
          <w:p w14:paraId="198E6BB3" w14:textId="77777777" w:rsidR="00E90881" w:rsidRPr="00E90881" w:rsidRDefault="00E90881" w:rsidP="005C66AC">
            <w:pPr>
              <w:pStyle w:val="ConsPlusNormal"/>
              <w:rPr>
                <w:rFonts w:ascii="Times New Roman" w:hAnsi="Times New Roman" w:cs="Times New Roman"/>
              </w:rPr>
            </w:pPr>
          </w:p>
        </w:tc>
        <w:tc>
          <w:tcPr>
            <w:tcW w:w="1504" w:type="dxa"/>
          </w:tcPr>
          <w:p w14:paraId="07C67D30" w14:textId="77777777" w:rsidR="00E90881" w:rsidRPr="00E90881" w:rsidRDefault="00E90881" w:rsidP="005C66AC">
            <w:pPr>
              <w:pStyle w:val="ConsPlusNormal"/>
              <w:rPr>
                <w:rFonts w:ascii="Times New Roman" w:hAnsi="Times New Roman" w:cs="Times New Roman"/>
              </w:rPr>
            </w:pPr>
          </w:p>
        </w:tc>
        <w:tc>
          <w:tcPr>
            <w:tcW w:w="1084" w:type="dxa"/>
          </w:tcPr>
          <w:p w14:paraId="64BD3C52" w14:textId="77777777" w:rsidR="00E90881" w:rsidRPr="00E90881" w:rsidRDefault="00E90881" w:rsidP="005C66AC">
            <w:pPr>
              <w:pStyle w:val="ConsPlusNormal"/>
              <w:rPr>
                <w:rFonts w:ascii="Times New Roman" w:hAnsi="Times New Roman" w:cs="Times New Roman"/>
              </w:rPr>
            </w:pPr>
          </w:p>
        </w:tc>
        <w:tc>
          <w:tcPr>
            <w:tcW w:w="1939" w:type="dxa"/>
          </w:tcPr>
          <w:p w14:paraId="4AC0120A" w14:textId="77777777" w:rsidR="00E90881" w:rsidRPr="00E90881" w:rsidRDefault="00E90881" w:rsidP="005C66AC">
            <w:pPr>
              <w:pStyle w:val="ConsPlusNormal"/>
              <w:rPr>
                <w:rFonts w:ascii="Times New Roman" w:hAnsi="Times New Roman" w:cs="Times New Roman"/>
              </w:rPr>
            </w:pPr>
          </w:p>
        </w:tc>
        <w:tc>
          <w:tcPr>
            <w:tcW w:w="1369" w:type="dxa"/>
          </w:tcPr>
          <w:p w14:paraId="4580E1C0" w14:textId="77777777" w:rsidR="00E90881" w:rsidRPr="00E90881" w:rsidRDefault="00E90881" w:rsidP="005C66AC">
            <w:pPr>
              <w:pStyle w:val="ConsPlusNormal"/>
              <w:rPr>
                <w:rFonts w:ascii="Times New Roman" w:hAnsi="Times New Roman" w:cs="Times New Roman"/>
              </w:rPr>
            </w:pPr>
          </w:p>
        </w:tc>
      </w:tr>
      <w:tr w:rsidR="00E90881" w:rsidRPr="00E90881" w14:paraId="55C6CD2C" w14:textId="77777777" w:rsidTr="005C66AC">
        <w:tc>
          <w:tcPr>
            <w:tcW w:w="1639" w:type="dxa"/>
          </w:tcPr>
          <w:p w14:paraId="3BEAF865" w14:textId="77777777" w:rsidR="00E90881" w:rsidRPr="00E90881" w:rsidRDefault="00E90881" w:rsidP="005C66AC">
            <w:pPr>
              <w:pStyle w:val="ConsPlusNormal"/>
              <w:rPr>
                <w:rFonts w:ascii="Times New Roman" w:hAnsi="Times New Roman" w:cs="Times New Roman"/>
              </w:rPr>
            </w:pPr>
          </w:p>
        </w:tc>
        <w:tc>
          <w:tcPr>
            <w:tcW w:w="1639" w:type="dxa"/>
          </w:tcPr>
          <w:p w14:paraId="40480073" w14:textId="77777777" w:rsidR="00E90881" w:rsidRPr="00E90881" w:rsidRDefault="00E90881" w:rsidP="005C66AC">
            <w:pPr>
              <w:pStyle w:val="ConsPlusNormal"/>
              <w:rPr>
                <w:rFonts w:ascii="Times New Roman" w:hAnsi="Times New Roman" w:cs="Times New Roman"/>
              </w:rPr>
            </w:pPr>
          </w:p>
        </w:tc>
        <w:tc>
          <w:tcPr>
            <w:tcW w:w="1234" w:type="dxa"/>
          </w:tcPr>
          <w:p w14:paraId="254619BD" w14:textId="77777777" w:rsidR="00E90881" w:rsidRPr="00E90881" w:rsidRDefault="00E90881" w:rsidP="005C66AC">
            <w:pPr>
              <w:pStyle w:val="ConsPlusNormal"/>
              <w:rPr>
                <w:rFonts w:ascii="Times New Roman" w:hAnsi="Times New Roman" w:cs="Times New Roman"/>
              </w:rPr>
            </w:pPr>
          </w:p>
        </w:tc>
        <w:tc>
          <w:tcPr>
            <w:tcW w:w="1339" w:type="dxa"/>
          </w:tcPr>
          <w:p w14:paraId="0D5638F6" w14:textId="77777777" w:rsidR="00E90881" w:rsidRPr="00E90881" w:rsidRDefault="00E90881" w:rsidP="005C66AC">
            <w:pPr>
              <w:pStyle w:val="ConsPlusNormal"/>
              <w:rPr>
                <w:rFonts w:ascii="Times New Roman" w:hAnsi="Times New Roman" w:cs="Times New Roman"/>
              </w:rPr>
            </w:pPr>
          </w:p>
        </w:tc>
        <w:tc>
          <w:tcPr>
            <w:tcW w:w="1504" w:type="dxa"/>
          </w:tcPr>
          <w:p w14:paraId="3FD3EBEA" w14:textId="77777777" w:rsidR="00E90881" w:rsidRPr="00E90881" w:rsidRDefault="00E90881" w:rsidP="005C66AC">
            <w:pPr>
              <w:pStyle w:val="ConsPlusNormal"/>
              <w:rPr>
                <w:rFonts w:ascii="Times New Roman" w:hAnsi="Times New Roman" w:cs="Times New Roman"/>
              </w:rPr>
            </w:pPr>
          </w:p>
        </w:tc>
        <w:tc>
          <w:tcPr>
            <w:tcW w:w="1084" w:type="dxa"/>
          </w:tcPr>
          <w:p w14:paraId="400E52D7" w14:textId="77777777" w:rsidR="00E90881" w:rsidRPr="00E90881" w:rsidRDefault="00E90881" w:rsidP="005C66AC">
            <w:pPr>
              <w:pStyle w:val="ConsPlusNormal"/>
              <w:rPr>
                <w:rFonts w:ascii="Times New Roman" w:hAnsi="Times New Roman" w:cs="Times New Roman"/>
              </w:rPr>
            </w:pPr>
          </w:p>
        </w:tc>
        <w:tc>
          <w:tcPr>
            <w:tcW w:w="1939" w:type="dxa"/>
          </w:tcPr>
          <w:p w14:paraId="008CCBFD" w14:textId="77777777" w:rsidR="00E90881" w:rsidRPr="00E90881" w:rsidRDefault="00E90881" w:rsidP="005C66AC">
            <w:pPr>
              <w:pStyle w:val="ConsPlusNormal"/>
              <w:rPr>
                <w:rFonts w:ascii="Times New Roman" w:hAnsi="Times New Roman" w:cs="Times New Roman"/>
              </w:rPr>
            </w:pPr>
          </w:p>
        </w:tc>
        <w:tc>
          <w:tcPr>
            <w:tcW w:w="1369" w:type="dxa"/>
          </w:tcPr>
          <w:p w14:paraId="347A6022" w14:textId="77777777" w:rsidR="00E90881" w:rsidRPr="00E90881" w:rsidRDefault="00E90881" w:rsidP="005C66AC">
            <w:pPr>
              <w:pStyle w:val="ConsPlusNormal"/>
              <w:rPr>
                <w:rFonts w:ascii="Times New Roman" w:hAnsi="Times New Roman" w:cs="Times New Roman"/>
              </w:rPr>
            </w:pPr>
          </w:p>
        </w:tc>
      </w:tr>
    </w:tbl>
    <w:p w14:paraId="46B9E7A4" w14:textId="77777777" w:rsidR="00E90881" w:rsidRPr="00E90881" w:rsidRDefault="00E90881" w:rsidP="00E90881">
      <w:pPr>
        <w:pStyle w:val="ConsPlusNormal"/>
        <w:ind w:firstLine="540"/>
        <w:jc w:val="both"/>
        <w:rPr>
          <w:rFonts w:ascii="Times New Roman" w:hAnsi="Times New Roman" w:cs="Times New Roman"/>
        </w:rPr>
      </w:pPr>
    </w:p>
    <w:p w14:paraId="64F847DB" w14:textId="77777777" w:rsidR="00E90881" w:rsidRPr="00E90881" w:rsidRDefault="00E90881" w:rsidP="00E90881">
      <w:pPr>
        <w:pStyle w:val="ConsPlusNonformat"/>
        <w:jc w:val="both"/>
        <w:rPr>
          <w:rFonts w:ascii="Times New Roman" w:hAnsi="Times New Roman" w:cs="Times New Roman"/>
        </w:rPr>
      </w:pPr>
      <w:r w:rsidRPr="00E90881">
        <w:rPr>
          <w:rFonts w:ascii="Times New Roman" w:hAnsi="Times New Roman" w:cs="Times New Roman"/>
        </w:rPr>
        <w:t>Примечание: произведено продукции растениеводства с начала года ___ (тонн),</w:t>
      </w:r>
    </w:p>
    <w:p w14:paraId="23E98F20" w14:textId="77777777" w:rsidR="00E90881" w:rsidRPr="00E90881" w:rsidRDefault="00E90881" w:rsidP="00E90881">
      <w:pPr>
        <w:pStyle w:val="ConsPlusNonformat"/>
        <w:jc w:val="both"/>
        <w:rPr>
          <w:rFonts w:ascii="Times New Roman" w:hAnsi="Times New Roman" w:cs="Times New Roman"/>
        </w:rPr>
      </w:pPr>
      <w:r w:rsidRPr="00E90881">
        <w:rPr>
          <w:rFonts w:ascii="Times New Roman" w:hAnsi="Times New Roman" w:cs="Times New Roman"/>
        </w:rPr>
        <w:t>в том числе за месяц ___ (тонн)</w:t>
      </w:r>
    </w:p>
    <w:p w14:paraId="52248E0C" w14:textId="77777777" w:rsidR="00E90881" w:rsidRPr="00E90881" w:rsidRDefault="00E90881" w:rsidP="00E90881">
      <w:pPr>
        <w:pStyle w:val="ConsPlusNonformat"/>
        <w:jc w:val="both"/>
        <w:rPr>
          <w:rFonts w:ascii="Times New Roman" w:hAnsi="Times New Roman" w:cs="Times New Roman"/>
        </w:rPr>
      </w:pPr>
    </w:p>
    <w:p w14:paraId="5F6A50E1" w14:textId="77777777" w:rsidR="00E90881" w:rsidRPr="00E90881" w:rsidRDefault="00E90881" w:rsidP="00E90881">
      <w:pPr>
        <w:pStyle w:val="ConsPlusNonformat"/>
        <w:jc w:val="both"/>
        <w:rPr>
          <w:rFonts w:ascii="Times New Roman" w:hAnsi="Times New Roman" w:cs="Times New Roman"/>
        </w:rPr>
      </w:pPr>
      <w:r w:rsidRPr="00E90881">
        <w:rPr>
          <w:rFonts w:ascii="Times New Roman" w:hAnsi="Times New Roman" w:cs="Times New Roman"/>
        </w:rPr>
        <w:t>Руководитель организации</w:t>
      </w:r>
    </w:p>
    <w:p w14:paraId="0CAD9E82" w14:textId="77777777" w:rsidR="00E90881" w:rsidRPr="00E90881" w:rsidRDefault="00E90881" w:rsidP="00E90881">
      <w:pPr>
        <w:pStyle w:val="ConsPlusNonformat"/>
        <w:jc w:val="both"/>
        <w:rPr>
          <w:rFonts w:ascii="Times New Roman" w:hAnsi="Times New Roman" w:cs="Times New Roman"/>
        </w:rPr>
      </w:pPr>
      <w:r w:rsidRPr="00E90881">
        <w:rPr>
          <w:rFonts w:ascii="Times New Roman" w:hAnsi="Times New Roman" w:cs="Times New Roman"/>
        </w:rPr>
        <w:t>(ИП) - получателя субсидии ________________ _______________________________</w:t>
      </w:r>
    </w:p>
    <w:p w14:paraId="7BA6A1BD" w14:textId="77777777" w:rsidR="00E90881" w:rsidRPr="00E90881" w:rsidRDefault="00E90881" w:rsidP="00E90881">
      <w:pPr>
        <w:pStyle w:val="ConsPlusNonformat"/>
        <w:jc w:val="both"/>
        <w:rPr>
          <w:rFonts w:ascii="Times New Roman" w:hAnsi="Times New Roman" w:cs="Times New Roman"/>
        </w:rPr>
      </w:pPr>
      <w:r w:rsidRPr="00E90881">
        <w:rPr>
          <w:rFonts w:ascii="Times New Roman" w:hAnsi="Times New Roman" w:cs="Times New Roman"/>
        </w:rPr>
        <w:t xml:space="preserve">                              (подпись)                 Ф.И.О.</w:t>
      </w:r>
    </w:p>
    <w:p w14:paraId="4297B88F" w14:textId="77777777" w:rsidR="00E90881" w:rsidRPr="00E90881" w:rsidRDefault="00E90881" w:rsidP="00E90881">
      <w:pPr>
        <w:pStyle w:val="ConsPlusNonformat"/>
        <w:jc w:val="both"/>
        <w:rPr>
          <w:rFonts w:ascii="Times New Roman" w:hAnsi="Times New Roman" w:cs="Times New Roman"/>
        </w:rPr>
      </w:pPr>
      <w:r w:rsidRPr="00E90881">
        <w:rPr>
          <w:rFonts w:ascii="Times New Roman" w:hAnsi="Times New Roman" w:cs="Times New Roman"/>
        </w:rPr>
        <w:t>Главный бухгалтер организации</w:t>
      </w:r>
    </w:p>
    <w:p w14:paraId="51902B2D" w14:textId="77777777" w:rsidR="00E90881" w:rsidRPr="00E90881" w:rsidRDefault="00E90881" w:rsidP="00E90881">
      <w:pPr>
        <w:pStyle w:val="ConsPlusNonformat"/>
        <w:jc w:val="both"/>
        <w:rPr>
          <w:rFonts w:ascii="Times New Roman" w:hAnsi="Times New Roman" w:cs="Times New Roman"/>
        </w:rPr>
      </w:pPr>
      <w:r w:rsidRPr="00E90881">
        <w:rPr>
          <w:rFonts w:ascii="Times New Roman" w:hAnsi="Times New Roman" w:cs="Times New Roman"/>
        </w:rPr>
        <w:t>(ИП) - получателя субсидии ________________ _______________________________</w:t>
      </w:r>
    </w:p>
    <w:p w14:paraId="22D54666" w14:textId="77777777" w:rsidR="00E90881" w:rsidRPr="00E90881" w:rsidRDefault="00E90881" w:rsidP="00E90881">
      <w:pPr>
        <w:pStyle w:val="ConsPlusNonformat"/>
        <w:jc w:val="both"/>
        <w:rPr>
          <w:rFonts w:ascii="Times New Roman" w:hAnsi="Times New Roman" w:cs="Times New Roman"/>
        </w:rPr>
      </w:pPr>
      <w:r w:rsidRPr="00E90881">
        <w:rPr>
          <w:rFonts w:ascii="Times New Roman" w:hAnsi="Times New Roman" w:cs="Times New Roman"/>
        </w:rPr>
        <w:t xml:space="preserve">    М.П. (при наличии)        (подпись)                 Ф.И.О.</w:t>
      </w:r>
    </w:p>
    <w:p w14:paraId="6AFA83DB" w14:textId="77777777" w:rsidR="00E90881" w:rsidRPr="00E90881" w:rsidRDefault="00E90881" w:rsidP="00E90881">
      <w:pPr>
        <w:pStyle w:val="ConsPlusNonformat"/>
        <w:jc w:val="both"/>
        <w:rPr>
          <w:rFonts w:ascii="Times New Roman" w:hAnsi="Times New Roman" w:cs="Times New Roman"/>
        </w:rPr>
      </w:pPr>
    </w:p>
    <w:p w14:paraId="27A1495E" w14:textId="77777777" w:rsidR="00E90881" w:rsidRPr="00E90881" w:rsidRDefault="00E90881" w:rsidP="00E90881">
      <w:pPr>
        <w:pStyle w:val="ConsPlusNonformat"/>
        <w:jc w:val="both"/>
        <w:rPr>
          <w:rFonts w:ascii="Times New Roman" w:hAnsi="Times New Roman" w:cs="Times New Roman"/>
        </w:rPr>
      </w:pPr>
      <w:r w:rsidRPr="00E90881">
        <w:rPr>
          <w:rFonts w:ascii="Times New Roman" w:hAnsi="Times New Roman" w:cs="Times New Roman"/>
        </w:rPr>
        <w:t>ПРОВЕРЕНО (ЗАВЕРЕНО):</w:t>
      </w:r>
    </w:p>
    <w:p w14:paraId="718868B2" w14:textId="77777777" w:rsidR="00E90881" w:rsidRPr="00E90881" w:rsidRDefault="00E90881" w:rsidP="00E90881">
      <w:pPr>
        <w:pStyle w:val="ConsPlusNonformat"/>
        <w:jc w:val="both"/>
        <w:rPr>
          <w:rFonts w:ascii="Times New Roman" w:hAnsi="Times New Roman" w:cs="Times New Roman"/>
        </w:rPr>
      </w:pPr>
      <w:r w:rsidRPr="00E90881">
        <w:rPr>
          <w:rFonts w:ascii="Times New Roman" w:hAnsi="Times New Roman" w:cs="Times New Roman"/>
        </w:rPr>
        <w:t>_______________________ ___________________________________________________</w:t>
      </w:r>
    </w:p>
    <w:p w14:paraId="192574CB" w14:textId="77777777" w:rsidR="00E90881" w:rsidRPr="00E90881" w:rsidRDefault="00E90881" w:rsidP="00E90881">
      <w:pPr>
        <w:pStyle w:val="ConsPlusNonformat"/>
        <w:jc w:val="both"/>
        <w:rPr>
          <w:rFonts w:ascii="Times New Roman" w:hAnsi="Times New Roman" w:cs="Times New Roman"/>
        </w:rPr>
      </w:pPr>
      <w:r w:rsidRPr="00E90881">
        <w:rPr>
          <w:rFonts w:ascii="Times New Roman" w:hAnsi="Times New Roman" w:cs="Times New Roman"/>
        </w:rPr>
        <w:t>Дата, подпись           Ф.И.О., должность ответственного лица Администрации</w:t>
      </w:r>
    </w:p>
    <w:p w14:paraId="4CFE5A99" w14:textId="77777777" w:rsidR="00E90881" w:rsidRPr="00E90881" w:rsidRDefault="00E90881" w:rsidP="00E90881">
      <w:pPr>
        <w:pStyle w:val="ConsPlusNonformat"/>
        <w:jc w:val="both"/>
        <w:rPr>
          <w:rFonts w:ascii="Times New Roman" w:hAnsi="Times New Roman" w:cs="Times New Roman"/>
        </w:rPr>
      </w:pPr>
      <w:r w:rsidRPr="00E90881">
        <w:rPr>
          <w:rFonts w:ascii="Times New Roman" w:hAnsi="Times New Roman" w:cs="Times New Roman"/>
        </w:rPr>
        <w:t xml:space="preserve">                                       города Когалыма</w:t>
      </w:r>
    </w:p>
    <w:p w14:paraId="54E68B07" w14:textId="77777777" w:rsidR="00E90881" w:rsidRPr="00E90881" w:rsidRDefault="00E90881" w:rsidP="00E90881">
      <w:pPr>
        <w:pStyle w:val="ConsPlusNormal"/>
        <w:rPr>
          <w:rFonts w:ascii="Times New Roman" w:hAnsi="Times New Roman" w:cs="Times New Roman"/>
        </w:rPr>
      </w:pPr>
    </w:p>
    <w:p w14:paraId="2B707784" w14:textId="77777777" w:rsidR="00E90881" w:rsidRPr="00E90881" w:rsidRDefault="00E90881" w:rsidP="00E90881">
      <w:pPr>
        <w:pStyle w:val="ConsPlusNormal"/>
        <w:rPr>
          <w:rFonts w:ascii="Times New Roman" w:hAnsi="Times New Roman" w:cs="Times New Roman"/>
        </w:rPr>
      </w:pPr>
    </w:p>
    <w:p w14:paraId="14A5D2FB" w14:textId="77777777" w:rsidR="00E90881" w:rsidRPr="00E90881" w:rsidRDefault="00E90881" w:rsidP="00E90881">
      <w:pPr>
        <w:pStyle w:val="ConsPlusNormal"/>
        <w:rPr>
          <w:rFonts w:ascii="Times New Roman" w:hAnsi="Times New Roman" w:cs="Times New Roman"/>
        </w:rPr>
      </w:pPr>
    </w:p>
    <w:p w14:paraId="389B9A5C" w14:textId="77777777" w:rsidR="00E90881" w:rsidRPr="00E90881" w:rsidRDefault="00E90881" w:rsidP="00E90881">
      <w:pPr>
        <w:pStyle w:val="ConsPlusNormal"/>
        <w:rPr>
          <w:rFonts w:ascii="Times New Roman" w:hAnsi="Times New Roman" w:cs="Times New Roman"/>
        </w:rPr>
      </w:pPr>
    </w:p>
    <w:p w14:paraId="447D9795" w14:textId="6E75BE5C" w:rsidR="00E90881" w:rsidRDefault="00E90881">
      <w:pPr>
        <w:spacing w:after="200" w:line="276" w:lineRule="auto"/>
        <w:rPr>
          <w:sz w:val="22"/>
        </w:rPr>
      </w:pPr>
      <w:r>
        <w:br w:type="page"/>
      </w:r>
    </w:p>
    <w:p w14:paraId="4A955C52" w14:textId="77777777" w:rsidR="005C66AC" w:rsidRDefault="005C66AC" w:rsidP="005C66AC">
      <w:pPr>
        <w:ind w:left="4820"/>
        <w:rPr>
          <w:sz w:val="26"/>
          <w:szCs w:val="26"/>
          <w:lang w:eastAsia="en-US"/>
        </w:rPr>
      </w:pPr>
      <w:r>
        <w:rPr>
          <w:sz w:val="26"/>
          <w:szCs w:val="26"/>
          <w:lang w:eastAsia="en-US"/>
        </w:rPr>
        <w:t>Приложение 2</w:t>
      </w:r>
    </w:p>
    <w:p w14:paraId="5F0394B9" w14:textId="77777777" w:rsidR="005C66AC" w:rsidRDefault="005C66AC" w:rsidP="005C66AC">
      <w:pPr>
        <w:ind w:left="4820"/>
        <w:rPr>
          <w:sz w:val="26"/>
          <w:szCs w:val="26"/>
          <w:lang w:eastAsia="en-US"/>
        </w:rPr>
      </w:pPr>
      <w:r>
        <w:rPr>
          <w:sz w:val="26"/>
          <w:szCs w:val="26"/>
          <w:lang w:eastAsia="en-US"/>
        </w:rPr>
        <w:t>к постановлению Администрации</w:t>
      </w:r>
    </w:p>
    <w:p w14:paraId="276D5C5E" w14:textId="77777777" w:rsidR="005C66AC" w:rsidRDefault="005C66AC" w:rsidP="005C66AC">
      <w:pPr>
        <w:ind w:left="4820"/>
        <w:rPr>
          <w:sz w:val="26"/>
          <w:szCs w:val="26"/>
          <w:lang w:eastAsia="en-US"/>
        </w:rPr>
      </w:pPr>
      <w:r>
        <w:rPr>
          <w:sz w:val="26"/>
          <w:szCs w:val="26"/>
          <w:lang w:eastAsia="en-US"/>
        </w:rPr>
        <w:t>города Когалыма</w:t>
      </w:r>
    </w:p>
    <w:tbl>
      <w:tblPr>
        <w:tblW w:w="0" w:type="auto"/>
        <w:tblInd w:w="4678" w:type="dxa"/>
        <w:tblLook w:val="04A0" w:firstRow="1" w:lastRow="0" w:firstColumn="1" w:lastColumn="0" w:noHBand="0" w:noVBand="1"/>
      </w:tblPr>
      <w:tblGrid>
        <w:gridCol w:w="2054"/>
        <w:gridCol w:w="2055"/>
      </w:tblGrid>
      <w:tr w:rsidR="005C66AC" w14:paraId="405F8D3B" w14:textId="77777777" w:rsidTr="005C66AC">
        <w:tc>
          <w:tcPr>
            <w:tcW w:w="2054" w:type="dxa"/>
          </w:tcPr>
          <w:p w14:paraId="297D4FDA" w14:textId="77777777" w:rsidR="005C66AC" w:rsidRDefault="005C66AC" w:rsidP="005C66AC">
            <w:pPr>
              <w:rPr>
                <w:sz w:val="26"/>
                <w:szCs w:val="26"/>
                <w:lang w:eastAsia="en-US"/>
              </w:rPr>
            </w:pPr>
            <w:r w:rsidRPr="00764A32">
              <w:rPr>
                <w:color w:val="D9D9D9" w:themeColor="background1" w:themeShade="D9"/>
                <w:sz w:val="26"/>
                <w:szCs w:val="26"/>
                <w:lang w:eastAsia="en-US"/>
              </w:rPr>
              <w:t>от [Дата документа]</w:t>
            </w:r>
          </w:p>
        </w:tc>
        <w:tc>
          <w:tcPr>
            <w:tcW w:w="2055" w:type="dxa"/>
          </w:tcPr>
          <w:p w14:paraId="476D1F88" w14:textId="77777777" w:rsidR="005C66AC" w:rsidRDefault="005C66AC" w:rsidP="005C66AC">
            <w:pPr>
              <w:rPr>
                <w:sz w:val="26"/>
                <w:szCs w:val="26"/>
                <w:lang w:eastAsia="en-US"/>
              </w:rPr>
            </w:pPr>
            <w:r w:rsidRPr="00764A32">
              <w:rPr>
                <w:color w:val="D9D9D9" w:themeColor="background1" w:themeShade="D9"/>
                <w:sz w:val="26"/>
                <w:szCs w:val="26"/>
                <w:lang w:eastAsia="en-US"/>
              </w:rPr>
              <w:t>№ [Номер документа]</w:t>
            </w:r>
          </w:p>
        </w:tc>
      </w:tr>
    </w:tbl>
    <w:p w14:paraId="2CB9EEB2" w14:textId="77777777" w:rsidR="005C66AC" w:rsidRDefault="005C66AC" w:rsidP="005C66AC">
      <w:pPr>
        <w:tabs>
          <w:tab w:val="left" w:pos="1680"/>
        </w:tabs>
        <w:rPr>
          <w:sz w:val="26"/>
          <w:szCs w:val="26"/>
        </w:rPr>
      </w:pPr>
    </w:p>
    <w:p w14:paraId="7406E978" w14:textId="77777777" w:rsidR="005C66AC" w:rsidRDefault="005C66AC" w:rsidP="005C66AC">
      <w:pPr>
        <w:tabs>
          <w:tab w:val="left" w:pos="1680"/>
        </w:tabs>
        <w:rPr>
          <w:sz w:val="26"/>
          <w:szCs w:val="26"/>
        </w:rPr>
      </w:pPr>
    </w:p>
    <w:p w14:paraId="48379362" w14:textId="77777777" w:rsidR="005C66AC" w:rsidRPr="001C6F9F" w:rsidRDefault="005C66AC" w:rsidP="005C66AC">
      <w:pPr>
        <w:pStyle w:val="ConsPlusNormal"/>
        <w:jc w:val="right"/>
        <w:outlineLvl w:val="0"/>
        <w:rPr>
          <w:rFonts w:ascii="Times New Roman" w:hAnsi="Times New Roman" w:cs="Times New Roman"/>
          <w:sz w:val="26"/>
          <w:szCs w:val="26"/>
        </w:rPr>
      </w:pPr>
      <w:r w:rsidRPr="001C6F9F">
        <w:rPr>
          <w:rFonts w:ascii="Times New Roman" w:hAnsi="Times New Roman" w:cs="Times New Roman"/>
          <w:sz w:val="26"/>
          <w:szCs w:val="26"/>
        </w:rPr>
        <w:t>Приложение 2</w:t>
      </w:r>
    </w:p>
    <w:p w14:paraId="171DFAEF" w14:textId="77777777" w:rsidR="005C66AC" w:rsidRPr="001C6F9F" w:rsidRDefault="005C66AC" w:rsidP="005C66AC">
      <w:pPr>
        <w:pStyle w:val="ConsPlusNormal"/>
        <w:jc w:val="right"/>
        <w:rPr>
          <w:rFonts w:ascii="Times New Roman" w:hAnsi="Times New Roman" w:cs="Times New Roman"/>
          <w:sz w:val="26"/>
          <w:szCs w:val="26"/>
        </w:rPr>
      </w:pPr>
      <w:r w:rsidRPr="001C6F9F">
        <w:rPr>
          <w:rFonts w:ascii="Times New Roman" w:hAnsi="Times New Roman" w:cs="Times New Roman"/>
          <w:sz w:val="26"/>
          <w:szCs w:val="26"/>
        </w:rPr>
        <w:t>к постановлению Администрации</w:t>
      </w:r>
    </w:p>
    <w:p w14:paraId="74305E9D" w14:textId="77777777" w:rsidR="005C66AC" w:rsidRPr="001C6F9F" w:rsidRDefault="005C66AC" w:rsidP="005C66AC">
      <w:pPr>
        <w:pStyle w:val="ConsPlusNormal"/>
        <w:jc w:val="right"/>
        <w:rPr>
          <w:rFonts w:ascii="Times New Roman" w:hAnsi="Times New Roman" w:cs="Times New Roman"/>
          <w:sz w:val="26"/>
          <w:szCs w:val="26"/>
        </w:rPr>
      </w:pPr>
      <w:r w:rsidRPr="001C6F9F">
        <w:rPr>
          <w:rFonts w:ascii="Times New Roman" w:hAnsi="Times New Roman" w:cs="Times New Roman"/>
          <w:sz w:val="26"/>
          <w:szCs w:val="26"/>
        </w:rPr>
        <w:t>города Когалыма</w:t>
      </w:r>
    </w:p>
    <w:p w14:paraId="7EAAAB49" w14:textId="77777777" w:rsidR="005C66AC" w:rsidRPr="001C6F9F" w:rsidRDefault="005C66AC" w:rsidP="005C66AC">
      <w:pPr>
        <w:pStyle w:val="ConsPlusNormal"/>
        <w:jc w:val="right"/>
        <w:rPr>
          <w:rFonts w:ascii="Times New Roman" w:hAnsi="Times New Roman" w:cs="Times New Roman"/>
          <w:sz w:val="26"/>
          <w:szCs w:val="26"/>
        </w:rPr>
      </w:pPr>
      <w:r w:rsidRPr="001C6F9F">
        <w:rPr>
          <w:rFonts w:ascii="Times New Roman" w:hAnsi="Times New Roman" w:cs="Times New Roman"/>
          <w:sz w:val="26"/>
          <w:szCs w:val="26"/>
        </w:rPr>
        <w:t xml:space="preserve">от 15.03.2021 </w:t>
      </w:r>
      <w:r>
        <w:rPr>
          <w:rFonts w:ascii="Times New Roman" w:hAnsi="Times New Roman" w:cs="Times New Roman"/>
          <w:sz w:val="26"/>
          <w:szCs w:val="26"/>
        </w:rPr>
        <w:t>№</w:t>
      </w:r>
      <w:r w:rsidRPr="001C6F9F">
        <w:rPr>
          <w:rFonts w:ascii="Times New Roman" w:hAnsi="Times New Roman" w:cs="Times New Roman"/>
          <w:sz w:val="26"/>
          <w:szCs w:val="26"/>
        </w:rPr>
        <w:t>500</w:t>
      </w:r>
    </w:p>
    <w:p w14:paraId="3614B566" w14:textId="48C3FEF8" w:rsidR="00E90881" w:rsidRDefault="00E90881" w:rsidP="00E90881">
      <w:pPr>
        <w:pStyle w:val="ConsPlusNormal"/>
        <w:rPr>
          <w:rFonts w:ascii="Times New Roman" w:hAnsi="Times New Roman" w:cs="Times New Roman"/>
        </w:rPr>
      </w:pPr>
    </w:p>
    <w:p w14:paraId="3CB24477" w14:textId="77777777" w:rsidR="005C66AC" w:rsidRPr="000647D7" w:rsidRDefault="005C66AC" w:rsidP="005C66AC">
      <w:pPr>
        <w:pStyle w:val="ConsPlusTitle"/>
        <w:jc w:val="center"/>
        <w:rPr>
          <w:rFonts w:ascii="Times New Roman" w:hAnsi="Times New Roman" w:cs="Times New Roman"/>
          <w:sz w:val="26"/>
          <w:szCs w:val="26"/>
        </w:rPr>
      </w:pPr>
      <w:r w:rsidRPr="000647D7">
        <w:rPr>
          <w:rFonts w:ascii="Times New Roman" w:hAnsi="Times New Roman" w:cs="Times New Roman"/>
          <w:sz w:val="26"/>
          <w:szCs w:val="26"/>
        </w:rPr>
        <w:t>ПОРЯДОК</w:t>
      </w:r>
    </w:p>
    <w:p w14:paraId="1DF96505" w14:textId="77777777" w:rsidR="005C66AC" w:rsidRPr="000647D7" w:rsidRDefault="005C66AC" w:rsidP="005C66AC">
      <w:pPr>
        <w:pStyle w:val="ConsPlusTitle"/>
        <w:jc w:val="center"/>
        <w:rPr>
          <w:rFonts w:ascii="Times New Roman" w:hAnsi="Times New Roman" w:cs="Times New Roman"/>
          <w:sz w:val="26"/>
          <w:szCs w:val="26"/>
        </w:rPr>
      </w:pPr>
      <w:r w:rsidRPr="000647D7">
        <w:rPr>
          <w:rFonts w:ascii="Times New Roman" w:hAnsi="Times New Roman" w:cs="Times New Roman"/>
          <w:sz w:val="26"/>
          <w:szCs w:val="26"/>
        </w:rPr>
        <w:t>ПРЕДОСТАВЛЕНИЯ СУБСИДИЙ НА ПОДДЕРЖКУ ЖИВОТНОВОДСТВА</w:t>
      </w:r>
    </w:p>
    <w:p w14:paraId="03A537DA" w14:textId="77777777" w:rsidR="005C66AC" w:rsidRPr="000647D7" w:rsidRDefault="005C66AC" w:rsidP="005C66AC">
      <w:pPr>
        <w:pStyle w:val="ConsPlusTitle"/>
        <w:jc w:val="center"/>
        <w:rPr>
          <w:rFonts w:ascii="Times New Roman" w:hAnsi="Times New Roman" w:cs="Times New Roman"/>
          <w:sz w:val="26"/>
          <w:szCs w:val="26"/>
        </w:rPr>
      </w:pPr>
      <w:r w:rsidRPr="000647D7">
        <w:rPr>
          <w:rFonts w:ascii="Times New Roman" w:hAnsi="Times New Roman" w:cs="Times New Roman"/>
          <w:sz w:val="26"/>
          <w:szCs w:val="26"/>
        </w:rPr>
        <w:t>(ДАЛЕЕ - ПОРЯДОК)</w:t>
      </w:r>
    </w:p>
    <w:p w14:paraId="745C6129" w14:textId="77777777" w:rsidR="005C66AC" w:rsidRPr="000647D7" w:rsidRDefault="005C66AC" w:rsidP="005C66AC">
      <w:pPr>
        <w:pStyle w:val="ConsPlusNormal"/>
        <w:spacing w:after="1"/>
        <w:rPr>
          <w:rFonts w:ascii="Times New Roman" w:hAnsi="Times New Roman" w:cs="Times New Roman"/>
          <w:sz w:val="26"/>
          <w:szCs w:val="26"/>
        </w:rPr>
      </w:pPr>
    </w:p>
    <w:p w14:paraId="2A1BAEA4" w14:textId="77777777" w:rsidR="005C66AC" w:rsidRPr="000647D7" w:rsidRDefault="005C66AC" w:rsidP="005C66AC">
      <w:pPr>
        <w:pStyle w:val="ConsPlusNormal"/>
        <w:rPr>
          <w:rFonts w:ascii="Times New Roman" w:hAnsi="Times New Roman" w:cs="Times New Roman"/>
          <w:sz w:val="26"/>
          <w:szCs w:val="26"/>
        </w:rPr>
      </w:pPr>
    </w:p>
    <w:p w14:paraId="03078DB1" w14:textId="77777777" w:rsidR="005C66AC" w:rsidRPr="000647D7" w:rsidRDefault="005C66AC" w:rsidP="005C66AC">
      <w:pPr>
        <w:pStyle w:val="ConsPlusTitle"/>
        <w:jc w:val="center"/>
        <w:outlineLvl w:val="1"/>
        <w:rPr>
          <w:rFonts w:ascii="Times New Roman" w:hAnsi="Times New Roman" w:cs="Times New Roman"/>
          <w:sz w:val="26"/>
          <w:szCs w:val="26"/>
        </w:rPr>
      </w:pPr>
      <w:r w:rsidRPr="000647D7">
        <w:rPr>
          <w:rFonts w:ascii="Times New Roman" w:hAnsi="Times New Roman" w:cs="Times New Roman"/>
          <w:sz w:val="26"/>
          <w:szCs w:val="26"/>
        </w:rPr>
        <w:t>1. Общие положения о предоставлении субсидий</w:t>
      </w:r>
    </w:p>
    <w:p w14:paraId="53D3770C" w14:textId="77777777" w:rsidR="005C66AC" w:rsidRPr="000647D7" w:rsidRDefault="005C66AC" w:rsidP="005C66AC">
      <w:pPr>
        <w:pStyle w:val="ConsPlusNormal"/>
        <w:jc w:val="center"/>
        <w:rPr>
          <w:rFonts w:ascii="Times New Roman" w:hAnsi="Times New Roman" w:cs="Times New Roman"/>
          <w:sz w:val="26"/>
          <w:szCs w:val="26"/>
        </w:rPr>
      </w:pPr>
    </w:p>
    <w:p w14:paraId="728AE698" w14:textId="78CB8EC1" w:rsidR="005C66AC" w:rsidRPr="00C82514" w:rsidRDefault="005C66AC" w:rsidP="005C66AC">
      <w:pPr>
        <w:pStyle w:val="ConsPlusNormal"/>
        <w:ind w:firstLine="540"/>
        <w:jc w:val="both"/>
        <w:rPr>
          <w:rFonts w:ascii="Times New Roman" w:hAnsi="Times New Roman" w:cs="Times New Roman"/>
          <w:strike/>
          <w:sz w:val="26"/>
          <w:szCs w:val="26"/>
        </w:rPr>
      </w:pPr>
      <w:r w:rsidRPr="00C82514">
        <w:rPr>
          <w:rFonts w:ascii="Times New Roman" w:hAnsi="Times New Roman" w:cs="Times New Roman"/>
          <w:sz w:val="26"/>
          <w:szCs w:val="26"/>
        </w:rPr>
        <w:t xml:space="preserve">1.1. Порядок предоставления субсидий на поддержку животноводства (далее - Порядок) разработан в рамках комплекса процессных мероприятий «Поддержка сельскохозяйственного производства и деятельности по заготовке и переработке дикоросов» </w:t>
      </w:r>
      <w:r w:rsidR="00C82514">
        <w:rPr>
          <w:rFonts w:ascii="Times New Roman" w:hAnsi="Times New Roman" w:cs="Times New Roman"/>
          <w:sz w:val="26"/>
          <w:szCs w:val="26"/>
        </w:rPr>
        <w:t>муниципальной программы «</w:t>
      </w:r>
      <w:r w:rsidRPr="00C82514">
        <w:rPr>
          <w:rFonts w:ascii="Times New Roman" w:hAnsi="Times New Roman" w:cs="Times New Roman"/>
          <w:sz w:val="26"/>
          <w:szCs w:val="26"/>
        </w:rPr>
        <w:t>Развитие агропромышленного комплекса в городе Когалыме</w:t>
      </w:r>
      <w:r w:rsidR="00C82514">
        <w:rPr>
          <w:rFonts w:ascii="Times New Roman" w:hAnsi="Times New Roman" w:cs="Times New Roman"/>
          <w:sz w:val="26"/>
          <w:szCs w:val="26"/>
        </w:rPr>
        <w:t>»</w:t>
      </w:r>
      <w:r w:rsidRPr="00C82514">
        <w:rPr>
          <w:rFonts w:ascii="Times New Roman" w:hAnsi="Times New Roman" w:cs="Times New Roman"/>
          <w:sz w:val="26"/>
          <w:szCs w:val="26"/>
        </w:rPr>
        <w:t>, утвержденной постановлением Администрации</w:t>
      </w:r>
      <w:r w:rsidR="00C82514">
        <w:rPr>
          <w:rFonts w:ascii="Times New Roman" w:hAnsi="Times New Roman" w:cs="Times New Roman"/>
          <w:sz w:val="26"/>
          <w:szCs w:val="26"/>
        </w:rPr>
        <w:t xml:space="preserve"> города Когалыма от 27.12.2024 №</w:t>
      </w:r>
      <w:r w:rsidRPr="00C82514">
        <w:rPr>
          <w:rFonts w:ascii="Times New Roman" w:hAnsi="Times New Roman" w:cs="Times New Roman"/>
          <w:sz w:val="26"/>
          <w:szCs w:val="26"/>
        </w:rPr>
        <w:t>2618 (далее - Муниципальная программа), с целью создания благоприятных условий для устойчивого развития сельского хозяйства и повышения конкурентоспособности сельскохозяйственной продукции, произведенной агропромышленным комплексом города Когалыма.</w:t>
      </w:r>
    </w:p>
    <w:p w14:paraId="55BD40E4"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Порядок определяет критерии отбора и категории получателей субсидии, устанавливает</w:t>
      </w:r>
      <w:r w:rsidRPr="00C82514">
        <w:t xml:space="preserve"> </w:t>
      </w:r>
      <w:r w:rsidRPr="00C82514">
        <w:rPr>
          <w:rFonts w:ascii="Times New Roman" w:hAnsi="Times New Roman" w:cs="Times New Roman"/>
          <w:sz w:val="26"/>
          <w:szCs w:val="26"/>
        </w:rPr>
        <w:t>порядок и условия предоставления субсидии, требования к отчетности, контролю (мониторингу) за соблюдением условий и порядка предоставления субсидий и ответственности за их нарушение.</w:t>
      </w:r>
    </w:p>
    <w:p w14:paraId="586F456A"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bookmarkStart w:id="27" w:name="P514"/>
      <w:bookmarkEnd w:id="27"/>
      <w:r w:rsidRPr="00C82514">
        <w:rPr>
          <w:rFonts w:ascii="Times New Roman" w:hAnsi="Times New Roman" w:cs="Times New Roman"/>
          <w:sz w:val="26"/>
          <w:szCs w:val="26"/>
        </w:rPr>
        <w:t>1.2. Субсидии предоставляются в целях возмещения затрат сельскохозяйственным товаропроизводителям за объемы реализованной продукции животноводства собственного производства, а также на содержание маточного поголовья сельскохозяйственных животных из бюджета городского округа Когалым Ханты-Мансийского автономного округа - Югры (далее - бюджет города Когалыма) за счет субвенций из бюджета Ханты-Мансийского автономного округа - Югры (далее - автономный округ), в пределах утвержденных бюджетных ассигнований, предусмотренных решением Думы города Когалыма о бюджете на соответствующий финансовый год и плановый период.</w:t>
      </w:r>
    </w:p>
    <w:p w14:paraId="3FC6E480"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В целях реализации настоящего Порядка возмещению подлежат затраты по одному или нескольким направлениям:</w:t>
      </w:r>
    </w:p>
    <w:p w14:paraId="4C38D90B" w14:textId="77777777" w:rsidR="005C66AC" w:rsidRPr="000647D7"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 производство и реализацию молока и молокопродуктов; производство и реализацию мяса крупного и мелкого рогатого скота, лошадей; развитие прочих </w:t>
      </w:r>
      <w:r w:rsidRPr="000647D7">
        <w:rPr>
          <w:rFonts w:ascii="Times New Roman" w:hAnsi="Times New Roman" w:cs="Times New Roman"/>
          <w:sz w:val="26"/>
          <w:szCs w:val="26"/>
        </w:rPr>
        <w:t>отраслей животноводства: свиноводства, птицеводства, кролиководства (за исключением личных подсобных хозяйств);</w:t>
      </w:r>
    </w:p>
    <w:p w14:paraId="3BEB4CF8" w14:textId="77777777" w:rsidR="005C66AC" w:rsidRPr="000647D7" w:rsidRDefault="005C66AC" w:rsidP="005C66AC">
      <w:pPr>
        <w:pStyle w:val="ConsPlusNormal"/>
        <w:spacing w:before="220"/>
        <w:ind w:firstLine="540"/>
        <w:jc w:val="both"/>
        <w:rPr>
          <w:rFonts w:ascii="Times New Roman" w:hAnsi="Times New Roman" w:cs="Times New Roman"/>
          <w:sz w:val="26"/>
          <w:szCs w:val="26"/>
        </w:rPr>
      </w:pPr>
      <w:r w:rsidRPr="000647D7">
        <w:rPr>
          <w:rFonts w:ascii="Times New Roman" w:hAnsi="Times New Roman" w:cs="Times New Roman"/>
          <w:sz w:val="26"/>
          <w:szCs w:val="26"/>
        </w:rPr>
        <w:t>- содержание маточного поголовья сельскохозяйственных животных (за исключением личных подсобных хозяйств);</w:t>
      </w:r>
    </w:p>
    <w:p w14:paraId="4CF494FE" w14:textId="77777777" w:rsidR="005C66AC" w:rsidRPr="000647D7" w:rsidRDefault="005C66AC" w:rsidP="005C66AC">
      <w:pPr>
        <w:pStyle w:val="ConsPlusNormal"/>
        <w:spacing w:before="220"/>
        <w:ind w:firstLine="540"/>
        <w:jc w:val="both"/>
        <w:rPr>
          <w:rFonts w:ascii="Times New Roman" w:hAnsi="Times New Roman" w:cs="Times New Roman"/>
          <w:sz w:val="26"/>
          <w:szCs w:val="26"/>
        </w:rPr>
      </w:pPr>
      <w:r w:rsidRPr="000647D7">
        <w:rPr>
          <w:rFonts w:ascii="Times New Roman" w:hAnsi="Times New Roman" w:cs="Times New Roman"/>
          <w:sz w:val="26"/>
          <w:szCs w:val="26"/>
        </w:rPr>
        <w:t>- содержание маточного поголовья крупного рогатого скота специализированных мясных пород (за исключением личных подсобных хозяйств);</w:t>
      </w:r>
    </w:p>
    <w:p w14:paraId="5E04B860" w14:textId="77777777" w:rsidR="005C66AC" w:rsidRPr="000647D7" w:rsidRDefault="005C66AC" w:rsidP="005C66AC">
      <w:pPr>
        <w:pStyle w:val="ConsPlusNormal"/>
        <w:spacing w:before="220"/>
        <w:ind w:firstLine="540"/>
        <w:jc w:val="both"/>
        <w:rPr>
          <w:rFonts w:ascii="Times New Roman" w:hAnsi="Times New Roman" w:cs="Times New Roman"/>
          <w:sz w:val="26"/>
          <w:szCs w:val="26"/>
        </w:rPr>
      </w:pPr>
      <w:r w:rsidRPr="000647D7">
        <w:rPr>
          <w:rFonts w:ascii="Times New Roman" w:hAnsi="Times New Roman" w:cs="Times New Roman"/>
          <w:sz w:val="26"/>
          <w:szCs w:val="26"/>
        </w:rPr>
        <w:t>- содержание маточного поголовья животных (личные подсобные хозяйства).</w:t>
      </w:r>
    </w:p>
    <w:p w14:paraId="76222E7D" w14:textId="77777777" w:rsidR="005C66AC" w:rsidRPr="000647D7" w:rsidRDefault="005C66AC" w:rsidP="005C66AC">
      <w:pPr>
        <w:pStyle w:val="ConsPlusNormal"/>
        <w:spacing w:before="220"/>
        <w:ind w:firstLine="540"/>
        <w:jc w:val="both"/>
        <w:rPr>
          <w:rFonts w:ascii="Times New Roman" w:hAnsi="Times New Roman" w:cs="Times New Roman"/>
          <w:sz w:val="26"/>
          <w:szCs w:val="26"/>
        </w:rPr>
      </w:pPr>
      <w:r w:rsidRPr="000647D7">
        <w:rPr>
          <w:rFonts w:ascii="Times New Roman" w:hAnsi="Times New Roman" w:cs="Times New Roman"/>
          <w:sz w:val="26"/>
          <w:szCs w:val="26"/>
        </w:rPr>
        <w:t>Субсидии не предоставляются сельскохозяйственным товаропроизводителям, занимающимся производством, переработкой свинины в хозяйствах с зоосанитарным статусом (компартментом) ниже III.</w:t>
      </w:r>
    </w:p>
    <w:p w14:paraId="185E55AB" w14:textId="77777777" w:rsidR="005C66AC" w:rsidRPr="000647D7" w:rsidRDefault="005C66AC" w:rsidP="005C66AC">
      <w:pPr>
        <w:pStyle w:val="ConsPlusNormal"/>
        <w:spacing w:before="220"/>
        <w:ind w:firstLine="540"/>
        <w:jc w:val="both"/>
        <w:rPr>
          <w:rFonts w:ascii="Times New Roman" w:hAnsi="Times New Roman" w:cs="Times New Roman"/>
          <w:sz w:val="26"/>
          <w:szCs w:val="26"/>
        </w:rPr>
      </w:pPr>
      <w:r w:rsidRPr="000647D7">
        <w:rPr>
          <w:rFonts w:ascii="Times New Roman" w:hAnsi="Times New Roman" w:cs="Times New Roman"/>
          <w:sz w:val="26"/>
          <w:szCs w:val="26"/>
        </w:rPr>
        <w:t>1.3. Основные понятия, используемые в настоящем Порядке:</w:t>
      </w:r>
    </w:p>
    <w:p w14:paraId="76093618" w14:textId="77777777" w:rsidR="005C66AC" w:rsidRPr="000647D7" w:rsidRDefault="005C66AC" w:rsidP="005C66AC">
      <w:pPr>
        <w:pStyle w:val="ConsPlusNormal"/>
        <w:spacing w:before="220"/>
        <w:ind w:firstLine="540"/>
        <w:jc w:val="both"/>
        <w:rPr>
          <w:rFonts w:ascii="Times New Roman" w:hAnsi="Times New Roman" w:cs="Times New Roman"/>
          <w:sz w:val="26"/>
          <w:szCs w:val="26"/>
        </w:rPr>
      </w:pPr>
      <w:r w:rsidRPr="000647D7">
        <w:rPr>
          <w:rFonts w:ascii="Times New Roman" w:hAnsi="Times New Roman" w:cs="Times New Roman"/>
          <w:sz w:val="26"/>
          <w:szCs w:val="26"/>
        </w:rPr>
        <w:t>1.3.1. Сельскохозяйственные товаропроизводители - юридические лица (за исключением государственных (муниципальных) учреждений), индивидуальные предприниматели, физические лица осуществляющие производство сельскохозяйственной продукции, ее первичную и последующую (промышленную) переработку (в том числе на арендованных основных средствах) и реализацию этой продукции при условии, что в доходе сельскохозяйственных товаропроизводителей от реализации товаров (работ, услуг) доля дохода от реализации этой продукции составляет не менее чем семьдесят процентов за календарный год, а также крестьянские (фермерские) хозяйства и граждане, ведущие личное подсобное хозяйство.</w:t>
      </w:r>
    </w:p>
    <w:p w14:paraId="5A6D20AB" w14:textId="77777777" w:rsidR="005C66AC" w:rsidRPr="000647D7" w:rsidRDefault="005C66AC" w:rsidP="005C66AC">
      <w:pPr>
        <w:pStyle w:val="ConsPlusNormal"/>
        <w:spacing w:before="220"/>
        <w:ind w:firstLine="540"/>
        <w:jc w:val="both"/>
        <w:rPr>
          <w:rFonts w:ascii="Times New Roman" w:hAnsi="Times New Roman" w:cs="Times New Roman"/>
          <w:sz w:val="26"/>
          <w:szCs w:val="26"/>
        </w:rPr>
      </w:pPr>
      <w:r w:rsidRPr="000647D7">
        <w:rPr>
          <w:rFonts w:ascii="Times New Roman" w:hAnsi="Times New Roman" w:cs="Times New Roman"/>
          <w:sz w:val="26"/>
          <w:szCs w:val="26"/>
        </w:rPr>
        <w:t xml:space="preserve">1.3.2. Продукция животноводства - продукция животноводства собственного производства, указанная в </w:t>
      </w:r>
      <w:hyperlink r:id="rId28">
        <w:r w:rsidRPr="000647D7">
          <w:rPr>
            <w:rFonts w:ascii="Times New Roman" w:hAnsi="Times New Roman" w:cs="Times New Roman"/>
            <w:color w:val="0000FF"/>
            <w:sz w:val="26"/>
            <w:szCs w:val="26"/>
          </w:rPr>
          <w:t>пунктах 1.1</w:t>
        </w:r>
      </w:hyperlink>
      <w:r w:rsidRPr="000647D7">
        <w:rPr>
          <w:rFonts w:ascii="Times New Roman" w:hAnsi="Times New Roman" w:cs="Times New Roman"/>
          <w:sz w:val="26"/>
          <w:szCs w:val="26"/>
        </w:rPr>
        <w:t xml:space="preserve">, </w:t>
      </w:r>
      <w:hyperlink r:id="rId29">
        <w:r w:rsidRPr="000647D7">
          <w:rPr>
            <w:rFonts w:ascii="Times New Roman" w:hAnsi="Times New Roman" w:cs="Times New Roman"/>
            <w:color w:val="0000FF"/>
            <w:sz w:val="26"/>
            <w:szCs w:val="26"/>
          </w:rPr>
          <w:t>1.2</w:t>
        </w:r>
      </w:hyperlink>
      <w:r w:rsidRPr="000647D7">
        <w:rPr>
          <w:rFonts w:ascii="Times New Roman" w:hAnsi="Times New Roman" w:cs="Times New Roman"/>
          <w:sz w:val="26"/>
          <w:szCs w:val="26"/>
        </w:rPr>
        <w:t xml:space="preserve">, </w:t>
      </w:r>
      <w:hyperlink r:id="rId30">
        <w:r w:rsidRPr="000647D7">
          <w:rPr>
            <w:rFonts w:ascii="Times New Roman" w:hAnsi="Times New Roman" w:cs="Times New Roman"/>
            <w:color w:val="0000FF"/>
            <w:sz w:val="26"/>
            <w:szCs w:val="26"/>
          </w:rPr>
          <w:t>2</w:t>
        </w:r>
      </w:hyperlink>
      <w:r w:rsidRPr="000647D7">
        <w:rPr>
          <w:rFonts w:ascii="Times New Roman" w:hAnsi="Times New Roman" w:cs="Times New Roman"/>
          <w:sz w:val="26"/>
          <w:szCs w:val="26"/>
        </w:rPr>
        <w:t xml:space="preserve">, </w:t>
      </w:r>
      <w:hyperlink r:id="rId31">
        <w:r w:rsidRPr="000647D7">
          <w:rPr>
            <w:rFonts w:ascii="Times New Roman" w:hAnsi="Times New Roman" w:cs="Times New Roman"/>
            <w:color w:val="0000FF"/>
            <w:sz w:val="26"/>
            <w:szCs w:val="26"/>
          </w:rPr>
          <w:t>3</w:t>
        </w:r>
      </w:hyperlink>
      <w:r w:rsidRPr="000647D7">
        <w:rPr>
          <w:rFonts w:ascii="Times New Roman" w:hAnsi="Times New Roman" w:cs="Times New Roman"/>
          <w:sz w:val="26"/>
          <w:szCs w:val="26"/>
        </w:rPr>
        <w:t xml:space="preserve">, </w:t>
      </w:r>
      <w:hyperlink r:id="rId32">
        <w:r w:rsidRPr="000647D7">
          <w:rPr>
            <w:rFonts w:ascii="Times New Roman" w:hAnsi="Times New Roman" w:cs="Times New Roman"/>
            <w:color w:val="0000FF"/>
            <w:sz w:val="26"/>
            <w:szCs w:val="26"/>
          </w:rPr>
          <w:t>4 раздела</w:t>
        </w:r>
      </w:hyperlink>
      <w:r w:rsidRPr="000647D7">
        <w:rPr>
          <w:rFonts w:ascii="Times New Roman" w:hAnsi="Times New Roman" w:cs="Times New Roman"/>
          <w:sz w:val="26"/>
          <w:szCs w:val="26"/>
        </w:rPr>
        <w:t xml:space="preserve"> "Животноводство" приложения 25 к постановлению Правительства Ханты-Мансийского автономного округа - Югры от 30.12.2021 N 637-п "О мерах по реализации государственной программы Ханты-Мансийского автономного округа - Югры "Развитие агропромышленного комплекса" (далее - постановление Правительства ХМАО - Югры N 637-п).</w:t>
      </w:r>
    </w:p>
    <w:p w14:paraId="278B13F8" w14:textId="77777777" w:rsidR="005C66AC" w:rsidRPr="000647D7" w:rsidRDefault="005C66AC" w:rsidP="005C66AC">
      <w:pPr>
        <w:pStyle w:val="ConsPlusNormal"/>
        <w:spacing w:before="220"/>
        <w:ind w:firstLine="540"/>
        <w:jc w:val="both"/>
        <w:rPr>
          <w:rFonts w:ascii="Times New Roman" w:hAnsi="Times New Roman" w:cs="Times New Roman"/>
          <w:sz w:val="26"/>
          <w:szCs w:val="26"/>
        </w:rPr>
      </w:pPr>
      <w:r w:rsidRPr="000647D7">
        <w:rPr>
          <w:rFonts w:ascii="Times New Roman" w:hAnsi="Times New Roman" w:cs="Times New Roman"/>
          <w:sz w:val="26"/>
          <w:szCs w:val="26"/>
        </w:rPr>
        <w:t>1.3.3. Субсидия - денежные средства, предоставляемые на безвозмездной и безвозвратной основе в целях возмещения затрат сельскохозяйственным товаропроизводителям из бюджета города Когалыма за счет субвенций из бюджета Ханты-Мансийского автономного округа - Югры.</w:t>
      </w:r>
    </w:p>
    <w:p w14:paraId="1D89CE63" w14:textId="77777777" w:rsidR="005C66AC" w:rsidRPr="000647D7" w:rsidRDefault="005C66AC" w:rsidP="005C66AC">
      <w:pPr>
        <w:pStyle w:val="ConsPlusNormal"/>
        <w:spacing w:before="220"/>
        <w:ind w:firstLine="540"/>
        <w:jc w:val="both"/>
        <w:rPr>
          <w:rFonts w:ascii="Times New Roman" w:hAnsi="Times New Roman" w:cs="Times New Roman"/>
          <w:sz w:val="26"/>
          <w:szCs w:val="26"/>
        </w:rPr>
      </w:pPr>
      <w:r w:rsidRPr="000647D7">
        <w:rPr>
          <w:rFonts w:ascii="Times New Roman" w:hAnsi="Times New Roman" w:cs="Times New Roman"/>
          <w:sz w:val="26"/>
          <w:szCs w:val="26"/>
        </w:rPr>
        <w:t>1.3.4. Уполномоченный орган - управление инвестиционной деятельности и развития предпринимательства Администрации города Когалыма.</w:t>
      </w:r>
    </w:p>
    <w:p w14:paraId="4ABF75C5" w14:textId="7FA6989B"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xml:space="preserve">1.3.5. Участники отбора - сельскохозяйственные товаропроизводители, отвечающие критериям отбора и категориям получателей субсидий, указанных в </w:t>
      </w:r>
      <w:hyperlink w:anchor="P528">
        <w:r w:rsidRPr="00CC3228">
          <w:rPr>
            <w:rFonts w:ascii="Times New Roman" w:hAnsi="Times New Roman" w:cs="Times New Roman"/>
            <w:color w:val="0000FF"/>
            <w:sz w:val="26"/>
            <w:szCs w:val="26"/>
          </w:rPr>
          <w:t>пунктах 1.5</w:t>
        </w:r>
      </w:hyperlink>
      <w:r w:rsidRPr="00CC3228">
        <w:rPr>
          <w:rFonts w:ascii="Times New Roman" w:hAnsi="Times New Roman" w:cs="Times New Roman"/>
          <w:sz w:val="26"/>
          <w:szCs w:val="26"/>
        </w:rPr>
        <w:t xml:space="preserve">, </w:t>
      </w:r>
      <w:hyperlink w:anchor="P539">
        <w:r w:rsidRPr="00CC3228">
          <w:rPr>
            <w:rFonts w:ascii="Times New Roman" w:hAnsi="Times New Roman" w:cs="Times New Roman"/>
            <w:color w:val="0000FF"/>
            <w:sz w:val="26"/>
            <w:szCs w:val="26"/>
          </w:rPr>
          <w:t>1.7</w:t>
        </w:r>
      </w:hyperlink>
      <w:r w:rsidRPr="00CC3228">
        <w:rPr>
          <w:rFonts w:ascii="Times New Roman" w:hAnsi="Times New Roman" w:cs="Times New Roman"/>
          <w:sz w:val="26"/>
          <w:szCs w:val="26"/>
        </w:rPr>
        <w:t xml:space="preserve"> настоящего Порядка.</w:t>
      </w:r>
    </w:p>
    <w:p w14:paraId="2E15DD2F"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1.3.6. Получатели субсидий – участники отбора, в отношении которых принято решение о предоставлении субсидий.</w:t>
      </w:r>
    </w:p>
    <w:p w14:paraId="17D32D04"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1.4. Администрация города Когалыма осуществляет функции главного распорядителя бюджетных средств, до которого в соответствии с бюджетным законодательством Российской Федерации как получателя бюджетных средств доведены в установленном порядке лимиты бюджетных обязательств на предоставление субсидий на соответствующий финансовый год и плановый период (далее - главный распорядитель бюджетных средств). Взаимодействие главного распорядителя бюджетных средств с участниками отбора (получателями субсидий) осуществляется с использованием документов в электронной форме.</w:t>
      </w:r>
    </w:p>
    <w:p w14:paraId="1B72BD3C"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bookmarkStart w:id="28" w:name="P528"/>
      <w:bookmarkEnd w:id="28"/>
      <w:r w:rsidRPr="00C82514">
        <w:rPr>
          <w:rFonts w:ascii="Times New Roman" w:hAnsi="Times New Roman" w:cs="Times New Roman"/>
          <w:sz w:val="26"/>
          <w:szCs w:val="26"/>
        </w:rPr>
        <w:t>1.5. Критерии отбора получателей субсидий, имеющих право на получение субсидий:</w:t>
      </w:r>
    </w:p>
    <w:p w14:paraId="1BD264EA"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осуществление деятельности на территории автономного округа по следующим видам деятельности:</w:t>
      </w:r>
    </w:p>
    <w:p w14:paraId="71762EBC"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реализация продукции животноводства, содержание маточного поголовья </w:t>
      </w:r>
      <w:r w:rsidRPr="00CC3228">
        <w:rPr>
          <w:rFonts w:ascii="Times New Roman" w:hAnsi="Times New Roman" w:cs="Times New Roman"/>
          <w:sz w:val="26"/>
          <w:szCs w:val="26"/>
        </w:rPr>
        <w:t xml:space="preserve">сельскохозяйственных животных (за исключением личных подсобных хозяйств), указанных в </w:t>
      </w:r>
      <w:hyperlink r:id="rId33">
        <w:r w:rsidRPr="00CC3228">
          <w:rPr>
            <w:rFonts w:ascii="Times New Roman" w:hAnsi="Times New Roman" w:cs="Times New Roman"/>
            <w:color w:val="0000FF"/>
            <w:sz w:val="26"/>
            <w:szCs w:val="26"/>
          </w:rPr>
          <w:t>пункте 8 раздела</w:t>
        </w:r>
      </w:hyperlink>
      <w:r w:rsidRPr="00CC3228">
        <w:rPr>
          <w:rFonts w:ascii="Times New Roman" w:hAnsi="Times New Roman" w:cs="Times New Roman"/>
          <w:sz w:val="26"/>
          <w:szCs w:val="26"/>
        </w:rPr>
        <w:t xml:space="preserve"> "Животноводство" приложения 25 к постановлению Правительства ХМАО - Югры N 637-п - при наличии маточного поголовья сельскохозяйственных животных всех видов, за исключением птицы и пушных зверей, на дату подачи заявки и пакета документов в количестве 100 и более условных голов, в том числе в производственных сельскохозяйственных кооперативах;</w:t>
      </w:r>
    </w:p>
    <w:p w14:paraId="5DEBD84F"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xml:space="preserve">содержание маточного поголовья сельскохозяйственных животных (за исключением личных подсобных хозяйств), указанных в </w:t>
      </w:r>
      <w:hyperlink r:id="rId34">
        <w:r w:rsidRPr="00CC3228">
          <w:rPr>
            <w:rFonts w:ascii="Times New Roman" w:hAnsi="Times New Roman" w:cs="Times New Roman"/>
            <w:color w:val="0000FF"/>
            <w:sz w:val="26"/>
            <w:szCs w:val="26"/>
          </w:rPr>
          <w:t>пунктах 8</w:t>
        </w:r>
      </w:hyperlink>
      <w:r w:rsidRPr="00CC3228">
        <w:rPr>
          <w:rFonts w:ascii="Times New Roman" w:hAnsi="Times New Roman" w:cs="Times New Roman"/>
          <w:sz w:val="26"/>
          <w:szCs w:val="26"/>
        </w:rPr>
        <w:t xml:space="preserve">, </w:t>
      </w:r>
      <w:hyperlink r:id="rId35">
        <w:r w:rsidRPr="00CC3228">
          <w:rPr>
            <w:rFonts w:ascii="Times New Roman" w:hAnsi="Times New Roman" w:cs="Times New Roman"/>
            <w:color w:val="0000FF"/>
            <w:sz w:val="26"/>
            <w:szCs w:val="26"/>
          </w:rPr>
          <w:t>9 раздела</w:t>
        </w:r>
      </w:hyperlink>
      <w:r w:rsidRPr="00CC3228">
        <w:rPr>
          <w:rFonts w:ascii="Times New Roman" w:hAnsi="Times New Roman" w:cs="Times New Roman"/>
          <w:sz w:val="26"/>
          <w:szCs w:val="26"/>
        </w:rPr>
        <w:t xml:space="preserve"> "Животноводство" приложения 25 к постановлению Правительства ХМАО - Югры N 637-п - при наличии маточного поголовья сельскохозяйственных животных всех видов, за исключением птицы и пушных зверей, на дату подачи заявки и пакета документов в количестве менее 100 условных голов (при расчете количества маточного поголовья сельскохозяйственных животных всех видов не учитывается маточное поголовье свиней в хозяйствах с зоосанитарным статусом (компартментом) ниже III, который определяется в соответствии с </w:t>
      </w:r>
      <w:hyperlink r:id="rId36">
        <w:r w:rsidRPr="00CC3228">
          <w:rPr>
            <w:rFonts w:ascii="Times New Roman" w:hAnsi="Times New Roman" w:cs="Times New Roman"/>
            <w:color w:val="0000FF"/>
            <w:sz w:val="26"/>
            <w:szCs w:val="26"/>
          </w:rPr>
          <w:t>приказом</w:t>
        </w:r>
      </w:hyperlink>
      <w:r w:rsidRPr="00CC3228">
        <w:rPr>
          <w:rFonts w:ascii="Times New Roman" w:hAnsi="Times New Roman" w:cs="Times New Roman"/>
          <w:sz w:val="26"/>
          <w:szCs w:val="26"/>
        </w:rPr>
        <w:t xml:space="preserve"> Министерства сельского хозяйства Российской Федерации от 11.05.2023 N 482 "Об утверждении ветеринарных правил определения зоосанитарного статуса объектов - земельных участков, зданий, помещений, строений, сооружений, с использованием которых физические и юридические лица осуществляют деятельность по выращиванию, содержанию и убою свиней, по производству, переработке и хранению продукции свиноводства" (далее - зоосанитарный статус (компартмент) ниже III);</w:t>
      </w:r>
    </w:p>
    <w:p w14:paraId="3BD62BD6" w14:textId="6CC2A7D3"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xml:space="preserve">содержание маточного поголовья животных в личных подсобных хозяйствах, указанных в </w:t>
      </w:r>
      <w:hyperlink r:id="rId37">
        <w:r w:rsidRPr="00CC3228">
          <w:rPr>
            <w:rFonts w:ascii="Times New Roman" w:hAnsi="Times New Roman" w:cs="Times New Roman"/>
            <w:color w:val="0000FF"/>
            <w:sz w:val="26"/>
            <w:szCs w:val="26"/>
          </w:rPr>
          <w:t>пункте 14 раздела</w:t>
        </w:r>
      </w:hyperlink>
      <w:r w:rsidRPr="00CC3228">
        <w:rPr>
          <w:rFonts w:ascii="Times New Roman" w:hAnsi="Times New Roman" w:cs="Times New Roman"/>
          <w:sz w:val="26"/>
          <w:szCs w:val="26"/>
        </w:rPr>
        <w:t xml:space="preserve"> "Животноводство" приложения 25 к постановлению Правительства ХМАО - Югры </w:t>
      </w:r>
      <w:r w:rsidR="000647D7" w:rsidRPr="00CC3228">
        <w:rPr>
          <w:rFonts w:ascii="Times New Roman" w:hAnsi="Times New Roman" w:cs="Times New Roman"/>
          <w:sz w:val="26"/>
          <w:szCs w:val="26"/>
        </w:rPr>
        <w:t>№</w:t>
      </w:r>
      <w:r w:rsidRPr="00CC3228">
        <w:rPr>
          <w:rFonts w:ascii="Times New Roman" w:hAnsi="Times New Roman" w:cs="Times New Roman"/>
          <w:sz w:val="26"/>
          <w:szCs w:val="26"/>
        </w:rPr>
        <w:t>637-п;</w:t>
      </w:r>
    </w:p>
    <w:p w14:paraId="225C821E"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наличие поголовья птицы, клеточных пушных зверей на день подачи документов (при возмещении затрат за объемы реализованной продукции птицеводства, звероводства);</w:t>
      </w:r>
    </w:p>
    <w:p w14:paraId="51F8766A"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наличие на праве собственности или аренды объектов (объекта) для производства определенных видов молочной продукции, соответствующих санитарно-эпидемиологическим нормам, и наличии сертификатов или деклараций соответствия на производимую продукцию таких видов (при возмещении затрат за объемы реализованной продукции);</w:t>
      </w:r>
    </w:p>
    <w:p w14:paraId="43E39F38" w14:textId="79EBC041"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xml:space="preserve">- наличие ветеринарных сопроводительных документов для продукции животноводства (птицеводства), оформленных в соответствии с </w:t>
      </w:r>
      <w:hyperlink r:id="rId38">
        <w:r w:rsidRPr="00CC3228">
          <w:rPr>
            <w:rFonts w:ascii="Times New Roman" w:hAnsi="Times New Roman" w:cs="Times New Roman"/>
            <w:color w:val="0000FF"/>
            <w:sz w:val="26"/>
            <w:szCs w:val="26"/>
          </w:rPr>
          <w:t>приказом</w:t>
        </w:r>
      </w:hyperlink>
      <w:r w:rsidRPr="00CC3228">
        <w:rPr>
          <w:rFonts w:ascii="Times New Roman" w:hAnsi="Times New Roman" w:cs="Times New Roman"/>
          <w:sz w:val="26"/>
          <w:szCs w:val="26"/>
        </w:rPr>
        <w:t xml:space="preserve"> Министерства сельского хозяйства Российской Федерации от 13.12.2022 </w:t>
      </w:r>
      <w:r w:rsidR="000647D7" w:rsidRPr="00CC3228">
        <w:rPr>
          <w:rFonts w:ascii="Times New Roman" w:hAnsi="Times New Roman" w:cs="Times New Roman"/>
          <w:sz w:val="26"/>
          <w:szCs w:val="26"/>
        </w:rPr>
        <w:t>№</w:t>
      </w:r>
      <w:r w:rsidRPr="00CC3228">
        <w:rPr>
          <w:rFonts w:ascii="Times New Roman" w:hAnsi="Times New Roman" w:cs="Times New Roman"/>
          <w:sz w:val="26"/>
          <w:szCs w:val="26"/>
        </w:rPr>
        <w:t>862 "Об утверждении ветеринарных правил организации работы по оформлению ветеринарных сопроводительных документов, порядка оформления ветеринарных сопроводительных документов в электронной форме и порядка оформления ветеринарных сопроводительных документов на бумажных носителях";</w:t>
      </w:r>
    </w:p>
    <w:p w14:paraId="0E5FF19A"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наличие действующей декларации (сертификата) соответствия, если требования об обязательной сертификации (декларированию) продукции установлены действующим законодательством (при возмещении затрат за объемы реализованной продукции);</w:t>
      </w:r>
    </w:p>
    <w:p w14:paraId="11C454A6"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проведение ежегодных обязательных ветеринарных профилактических обработок (мероприятий) поголовья сельскохозяйственных животных.</w:t>
      </w:r>
    </w:p>
    <w:p w14:paraId="33F02485"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bookmarkStart w:id="29" w:name="P538"/>
      <w:bookmarkEnd w:id="29"/>
      <w:r w:rsidRPr="00CC3228">
        <w:rPr>
          <w:rFonts w:ascii="Times New Roman" w:hAnsi="Times New Roman" w:cs="Times New Roman"/>
          <w:sz w:val="26"/>
          <w:szCs w:val="26"/>
        </w:rPr>
        <w:t xml:space="preserve">1.6. Количество маточного поголовья сельскохозяйственных животных рассчитывается в соответствии с </w:t>
      </w:r>
      <w:hyperlink r:id="rId39">
        <w:r w:rsidRPr="00CC3228">
          <w:rPr>
            <w:rFonts w:ascii="Times New Roman" w:hAnsi="Times New Roman" w:cs="Times New Roman"/>
            <w:color w:val="0000FF"/>
            <w:sz w:val="26"/>
            <w:szCs w:val="26"/>
          </w:rPr>
          <w:t>приказом</w:t>
        </w:r>
      </w:hyperlink>
      <w:r w:rsidRPr="00CC3228">
        <w:rPr>
          <w:rFonts w:ascii="Times New Roman" w:hAnsi="Times New Roman" w:cs="Times New Roman"/>
          <w:sz w:val="26"/>
          <w:szCs w:val="26"/>
        </w:rPr>
        <w:t xml:space="preserve"> Министерства сельского хозяйства Российской Федерации от 19.02.2015 N 63 "Об утверждении документов, предусмотренных правилами предоставления и распределения субсидий из федерального бюджета бюджетам субъектов Российской Федерации на поддержку племенного животноводства, утвержденными постановлением Правительства Российской Федерации от 04.12.2012 N 1257".</w:t>
      </w:r>
    </w:p>
    <w:p w14:paraId="1EB5CF58"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bookmarkStart w:id="30" w:name="P539"/>
      <w:bookmarkEnd w:id="30"/>
      <w:r w:rsidRPr="00CC3228">
        <w:rPr>
          <w:rFonts w:ascii="Times New Roman" w:hAnsi="Times New Roman" w:cs="Times New Roman"/>
          <w:sz w:val="26"/>
          <w:szCs w:val="26"/>
        </w:rPr>
        <w:t>1.7. Категории получателей субсидий, имеющих право на получение субсидий:</w:t>
      </w:r>
    </w:p>
    <w:p w14:paraId="3FE03251"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Сельскохозяйственные товаропроизводители: юридические лица независимо от организационно-правовых форм (за исключением государственных (муниципальных) учреждений), крестьянские (фермерские) хозяйства, индивидуальные предприниматели, граждане, ведущие личное подсобное хозяйство.</w:t>
      </w:r>
    </w:p>
    <w:p w14:paraId="16F734FB"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1.8. Субсидии предоставляются за объемы реализованной продукции животноводства собственного производства в отчетном месяце и 2 (двух) месяцах текущего финансового года, предшествующих отчетному. Субсидии за объем реализованной продукции животноводства собственного производства в декабре отчетного финансового года выплачиваются в период январь - февраль текущего финансового года.</w:t>
      </w:r>
    </w:p>
    <w:p w14:paraId="24B835B6"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Субсидии за объемы реализованной продукции животноводства собственного производства в иные периоды текущего финансового года выплачиваются в случае их невыплаты из-за недостаточности бюджетных средств.</w:t>
      </w:r>
    </w:p>
    <w:p w14:paraId="49F14741"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1.9. Участники отбора, за исключением граждан, ведущих личные подсобные хозяйства, у которых на 1 января текущего финансового года количество маточного поголовья сельскохозяйственных животных всех видов, за исключением птицы и пушных зверей, составляет менее 100 условных голов, также вправе обратиться к главному распорядителю бюджетных средств за предоставлением субсидий на реализацию мяса птицы собственного производства; реализацию мяса кроликов собственного производства, реализация куриного яйца собственного производства; реализация перепелиного яйца собственного производства; реализация шкурок серебристо-черных лисиц, реализацию продукции растениеводства в защищенном грунте собственного производства; реализацию продукции растениеводства в открытом грунте собственного производства.</w:t>
      </w:r>
    </w:p>
    <w:p w14:paraId="48477509"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1.10. Способ проведения отбора получателей субсидий - запрос предложений (заявок) на участие в отборе.</w:t>
      </w:r>
    </w:p>
    <w:p w14:paraId="7861ADBD"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1.11. Информация о субсидиях размещается на Едином портале бюджетной системы Российской Федерации в информационно-телекоммуникационной сети "Интернет" (далее - единый портал) (начиная с 1 января 2025 года) в порядке, установленном Министерством финансов Российской Федерации, с 1 января 2024 года до 1 января 2025 года проведение отборов получателей субсидии обеспечивается с использованием официального сайта органов местного самоуправления города Когалыма в информационно-телекоммуникационной сети "Интернет" www.admkogalym.ru (далее - официальный сайт).</w:t>
      </w:r>
    </w:p>
    <w:p w14:paraId="565312D6" w14:textId="77777777" w:rsidR="005C66AC" w:rsidRPr="00CC3228" w:rsidRDefault="005C66AC" w:rsidP="005C66AC">
      <w:pPr>
        <w:pStyle w:val="ConsPlusNormal"/>
        <w:ind w:firstLine="540"/>
        <w:jc w:val="both"/>
        <w:rPr>
          <w:rFonts w:ascii="Times New Roman" w:hAnsi="Times New Roman" w:cs="Times New Roman"/>
          <w:sz w:val="26"/>
          <w:szCs w:val="26"/>
        </w:rPr>
      </w:pPr>
    </w:p>
    <w:p w14:paraId="4C067A3A" w14:textId="77777777" w:rsidR="005C66AC" w:rsidRPr="00CC3228" w:rsidRDefault="005C66AC" w:rsidP="005C66AC">
      <w:pPr>
        <w:pStyle w:val="ConsPlusTitle"/>
        <w:jc w:val="center"/>
        <w:outlineLvl w:val="1"/>
        <w:rPr>
          <w:rFonts w:ascii="Times New Roman" w:hAnsi="Times New Roman" w:cs="Times New Roman"/>
          <w:sz w:val="26"/>
          <w:szCs w:val="26"/>
        </w:rPr>
      </w:pPr>
      <w:r w:rsidRPr="00CC3228">
        <w:rPr>
          <w:rFonts w:ascii="Times New Roman" w:hAnsi="Times New Roman" w:cs="Times New Roman"/>
          <w:sz w:val="26"/>
          <w:szCs w:val="26"/>
        </w:rPr>
        <w:t>2. Порядок проведения отбора получателей субсидий</w:t>
      </w:r>
    </w:p>
    <w:p w14:paraId="2F8BDEC9" w14:textId="77777777" w:rsidR="005C66AC" w:rsidRPr="00CC3228" w:rsidRDefault="005C66AC" w:rsidP="005C66AC">
      <w:pPr>
        <w:pStyle w:val="ConsPlusTitle"/>
        <w:jc w:val="center"/>
        <w:rPr>
          <w:rFonts w:ascii="Times New Roman" w:hAnsi="Times New Roman" w:cs="Times New Roman"/>
          <w:sz w:val="26"/>
          <w:szCs w:val="26"/>
        </w:rPr>
      </w:pPr>
      <w:r w:rsidRPr="00CC3228">
        <w:rPr>
          <w:rFonts w:ascii="Times New Roman" w:hAnsi="Times New Roman" w:cs="Times New Roman"/>
          <w:sz w:val="26"/>
          <w:szCs w:val="26"/>
        </w:rPr>
        <w:t>для предоставления субсидий</w:t>
      </w:r>
    </w:p>
    <w:p w14:paraId="23EE8516" w14:textId="77777777" w:rsidR="005C66AC" w:rsidRPr="00CC3228" w:rsidRDefault="005C66AC" w:rsidP="005C66AC">
      <w:pPr>
        <w:pStyle w:val="ConsPlusNormal"/>
        <w:ind w:firstLine="540"/>
        <w:jc w:val="both"/>
        <w:rPr>
          <w:rFonts w:ascii="Times New Roman" w:hAnsi="Times New Roman" w:cs="Times New Roman"/>
          <w:sz w:val="26"/>
          <w:szCs w:val="26"/>
        </w:rPr>
      </w:pPr>
    </w:p>
    <w:p w14:paraId="10745C16" w14:textId="77777777" w:rsidR="005C66AC" w:rsidRPr="00CC3228" w:rsidRDefault="005C66AC" w:rsidP="005C66AC">
      <w:pPr>
        <w:pStyle w:val="ConsPlusNormal"/>
        <w:ind w:firstLine="540"/>
        <w:jc w:val="both"/>
        <w:rPr>
          <w:rFonts w:ascii="Times New Roman" w:hAnsi="Times New Roman" w:cs="Times New Roman"/>
          <w:sz w:val="26"/>
          <w:szCs w:val="26"/>
        </w:rPr>
      </w:pPr>
      <w:r w:rsidRPr="00CC3228">
        <w:rPr>
          <w:rFonts w:ascii="Times New Roman" w:hAnsi="Times New Roman" w:cs="Times New Roman"/>
          <w:sz w:val="26"/>
          <w:szCs w:val="26"/>
        </w:rPr>
        <w:t xml:space="preserve">2.1. Проведение отбора осуществляется на основании предложений (заявок) (далее - заявка на предоставление субсидии, заявка), направленных участниками отбора, соответствующими категориям и (или) критериям отбора получателей субсидии, установленным в </w:t>
      </w:r>
      <w:hyperlink w:anchor="P528">
        <w:r w:rsidRPr="00CC3228">
          <w:rPr>
            <w:rFonts w:ascii="Times New Roman" w:hAnsi="Times New Roman" w:cs="Times New Roman"/>
            <w:color w:val="0000FF"/>
            <w:sz w:val="26"/>
            <w:szCs w:val="26"/>
          </w:rPr>
          <w:t>пунктах 1.5</w:t>
        </w:r>
      </w:hyperlink>
      <w:r w:rsidRPr="00CC3228">
        <w:rPr>
          <w:rFonts w:ascii="Times New Roman" w:hAnsi="Times New Roman" w:cs="Times New Roman"/>
          <w:sz w:val="26"/>
          <w:szCs w:val="26"/>
        </w:rPr>
        <w:t xml:space="preserve">, </w:t>
      </w:r>
      <w:hyperlink w:anchor="P538">
        <w:r w:rsidRPr="00CC3228">
          <w:rPr>
            <w:rFonts w:ascii="Times New Roman" w:hAnsi="Times New Roman" w:cs="Times New Roman"/>
            <w:color w:val="0000FF"/>
            <w:sz w:val="26"/>
            <w:szCs w:val="26"/>
          </w:rPr>
          <w:t>1.6</w:t>
        </w:r>
      </w:hyperlink>
      <w:r w:rsidRPr="00CC3228">
        <w:rPr>
          <w:rFonts w:ascii="Times New Roman" w:hAnsi="Times New Roman" w:cs="Times New Roman"/>
          <w:sz w:val="26"/>
          <w:szCs w:val="26"/>
        </w:rPr>
        <w:t xml:space="preserve"> настоящего Порядка, и очередности поступления заявок.</w:t>
      </w:r>
    </w:p>
    <w:p w14:paraId="5AFD6938"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xml:space="preserve">2.2. Уполномоченный орган в случае, если бюджетом города Когалыма предусмотрены средства на цели, указанные в </w:t>
      </w:r>
      <w:hyperlink w:anchor="P514">
        <w:r w:rsidRPr="00CC3228">
          <w:rPr>
            <w:rFonts w:ascii="Times New Roman" w:hAnsi="Times New Roman" w:cs="Times New Roman"/>
            <w:color w:val="0000FF"/>
            <w:sz w:val="26"/>
            <w:szCs w:val="26"/>
          </w:rPr>
          <w:t>пункте 1.2</w:t>
        </w:r>
      </w:hyperlink>
      <w:r w:rsidRPr="00CC3228">
        <w:rPr>
          <w:rFonts w:ascii="Times New Roman" w:hAnsi="Times New Roman" w:cs="Times New Roman"/>
          <w:sz w:val="26"/>
          <w:szCs w:val="26"/>
        </w:rPr>
        <w:t xml:space="preserve"> настоящего Порядка, предусматривающего бюджетные ассигнования на предоставление субсидий размещает на едином портале (при наличии технической возможности) и официальном сайте главного распорядителя бюджетных средств в информационно-телекоммуникационной сети "Интернет" (www.admkogalym.ru) (далее - официальный сайт) объявление о проведении отбора, которое содержит информацию, предусмотренную </w:t>
      </w:r>
      <w:hyperlink r:id="rId40">
        <w:r w:rsidRPr="00CC3228">
          <w:rPr>
            <w:rFonts w:ascii="Times New Roman" w:hAnsi="Times New Roman" w:cs="Times New Roman"/>
            <w:color w:val="0000FF"/>
            <w:sz w:val="26"/>
            <w:szCs w:val="26"/>
          </w:rPr>
          <w:t>пунктом 21</w:t>
        </w:r>
      </w:hyperlink>
      <w:r w:rsidRPr="00CC3228">
        <w:rPr>
          <w:rFonts w:ascii="Times New Roman" w:hAnsi="Times New Roman" w:cs="Times New Roman"/>
          <w:sz w:val="26"/>
          <w:szCs w:val="26"/>
        </w:rPr>
        <w:t xml:space="preserve"> общих требований к нормативным правовым актам, муниципальным правовым актам, регулирующим предоставление из бюджетов Российской Федерации, местных бюджетов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проведение отборов получателей указанных субсидий, в том числе грантов в форме субсидий, утвержденных постановлением Правительства Российской Федерации от 25 октября 2023 года N 1782, а также типовую форму соглашения о предоставлении субсидии, с указанием:</w:t>
      </w:r>
    </w:p>
    <w:p w14:paraId="46BA7025"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1) сроков проведения отбора;</w:t>
      </w:r>
    </w:p>
    <w:p w14:paraId="796D1D5F"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2) даты начала подачи или окончания приема заявок участников отбора, которая не может быть ранее 10-го календарного дня, следующего за днем размещения объявления о проведении отбора;</w:t>
      </w:r>
    </w:p>
    <w:p w14:paraId="6A0CAEDC"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3) наименования, места нахождения, почтового адреса, адреса электронной почты, номера контактного телефона главного распорядителя бюджетных средств;</w:t>
      </w:r>
    </w:p>
    <w:p w14:paraId="039D16C0"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4) результатов предоставления субсидии;</w:t>
      </w:r>
    </w:p>
    <w:p w14:paraId="3C7E7BA6"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5) доменного имени, и (или) сетевого адреса, и (или) указателей страниц сайта в информационно-телекоммуникационной сети "Интернет", на котором обеспечивается проведение отбора (при наличии технической возможности);</w:t>
      </w:r>
    </w:p>
    <w:p w14:paraId="5B5A561C"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6) требований к участникам отбора (получателям субсидий) в соответствии с </w:t>
      </w:r>
      <w:hyperlink w:anchor="P567">
        <w:r w:rsidRPr="00C82514">
          <w:rPr>
            <w:rFonts w:ascii="Times New Roman" w:hAnsi="Times New Roman" w:cs="Times New Roman"/>
            <w:sz w:val="26"/>
            <w:szCs w:val="26"/>
          </w:rPr>
          <w:t>пунктом 2.3</w:t>
        </w:r>
      </w:hyperlink>
      <w:r w:rsidRPr="00C82514">
        <w:rPr>
          <w:rFonts w:ascii="Times New Roman" w:hAnsi="Times New Roman" w:cs="Times New Roman"/>
          <w:sz w:val="26"/>
          <w:szCs w:val="26"/>
        </w:rPr>
        <w:t xml:space="preserve"> настоящего Порядка и перечня документов, представляемых участниками отбора для подтверждения их соответствия указанным требованиям в соответствии с </w:t>
      </w:r>
      <w:hyperlink w:anchor="P649">
        <w:r w:rsidRPr="00C82514">
          <w:rPr>
            <w:rFonts w:ascii="Times New Roman" w:hAnsi="Times New Roman" w:cs="Times New Roman"/>
            <w:sz w:val="26"/>
            <w:szCs w:val="26"/>
          </w:rPr>
          <w:t>пунктом 3.2</w:t>
        </w:r>
      </w:hyperlink>
      <w:r w:rsidRPr="00C82514">
        <w:rPr>
          <w:rFonts w:ascii="Times New Roman" w:hAnsi="Times New Roman" w:cs="Times New Roman"/>
          <w:sz w:val="26"/>
          <w:szCs w:val="26"/>
        </w:rPr>
        <w:t xml:space="preserve"> настоящего Порядка;</w:t>
      </w:r>
    </w:p>
    <w:p w14:paraId="33A662F7"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7) порядка подачи заявок участниками отбора и требований, предъявляемых к форме и содержанию заявок, подаваемых участниками отбора, предусмотренных </w:t>
      </w:r>
      <w:hyperlink w:anchor="P586">
        <w:r w:rsidRPr="00C82514">
          <w:rPr>
            <w:rFonts w:ascii="Times New Roman" w:hAnsi="Times New Roman" w:cs="Times New Roman"/>
            <w:sz w:val="26"/>
            <w:szCs w:val="26"/>
          </w:rPr>
          <w:t>пунктами 2.4</w:t>
        </w:r>
      </w:hyperlink>
      <w:r w:rsidRPr="00C82514">
        <w:rPr>
          <w:rFonts w:ascii="Times New Roman" w:hAnsi="Times New Roman" w:cs="Times New Roman"/>
          <w:sz w:val="26"/>
          <w:szCs w:val="26"/>
        </w:rPr>
        <w:t xml:space="preserve"> - </w:t>
      </w:r>
      <w:hyperlink w:anchor="P597">
        <w:r w:rsidRPr="00C82514">
          <w:rPr>
            <w:rFonts w:ascii="Times New Roman" w:hAnsi="Times New Roman" w:cs="Times New Roman"/>
            <w:sz w:val="26"/>
            <w:szCs w:val="26"/>
          </w:rPr>
          <w:t>2.6</w:t>
        </w:r>
      </w:hyperlink>
      <w:r w:rsidRPr="00C82514">
        <w:rPr>
          <w:rFonts w:ascii="Times New Roman" w:hAnsi="Times New Roman" w:cs="Times New Roman"/>
          <w:sz w:val="26"/>
          <w:szCs w:val="26"/>
        </w:rPr>
        <w:t xml:space="preserve"> настоящего Порядка;</w:t>
      </w:r>
    </w:p>
    <w:p w14:paraId="112F5BB3" w14:textId="643B8695"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8) порядка отзыва заявок участников отбора, порядка возврата заявок, участников отбора, определяющего, в том числе основания для возврата заявок участников отбора, порядка внесения изменений в заявки участников отбора, предусмотренные пунктами 2.7.-2.9. настоящего Порядка;</w:t>
      </w:r>
    </w:p>
    <w:p w14:paraId="60DD9DD2" w14:textId="5AA6DD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9) правил рассмотрения заявок участников отбора, предусмотренных пунктом 2.11. настоящего Порядка;</w:t>
      </w:r>
    </w:p>
    <w:p w14:paraId="30FC592E"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10) порядка предоставления участникам отбора разъяснений положений объявления о проведении отбора, даты начала и окончания срока такого предоставления, предусмотренных пунктом 2.20.;</w:t>
      </w:r>
    </w:p>
    <w:p w14:paraId="5BF61605" w14:textId="26A78B80"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11) срока, в течение которого получатель субсидии должен подписать соглашение о предоставлении субсидии (далее - Соглашение), предусмотренного пунктами 3.11.2, 3.11.3 настоящего Порядка;</w:t>
      </w:r>
    </w:p>
    <w:p w14:paraId="0AB7B5A1"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12) условий признания получателя субсидии уклонившимся от заключения Соглашения, предусмотренных </w:t>
      </w:r>
      <w:hyperlink w:anchor="P793">
        <w:r w:rsidRPr="00C82514">
          <w:rPr>
            <w:rFonts w:ascii="Times New Roman" w:hAnsi="Times New Roman" w:cs="Times New Roman"/>
            <w:sz w:val="26"/>
            <w:szCs w:val="26"/>
          </w:rPr>
          <w:t>пунктом 3.12</w:t>
        </w:r>
      </w:hyperlink>
      <w:r w:rsidRPr="00C82514">
        <w:rPr>
          <w:rFonts w:ascii="Times New Roman" w:hAnsi="Times New Roman" w:cs="Times New Roman"/>
          <w:sz w:val="26"/>
          <w:szCs w:val="26"/>
        </w:rPr>
        <w:t xml:space="preserve"> настоящего Порядка;</w:t>
      </w:r>
    </w:p>
    <w:p w14:paraId="44BFA5F9"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13) даты размещения протокола подведения итогов отбора на едином портале, официальном сайте, которая не может быть позднее 14-го календарного дня, следующего за днем прохождения отбора участником отбора;</w:t>
      </w:r>
    </w:p>
    <w:p w14:paraId="074F1C0D"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14) порядок и случаи отмены проведения отбора, случаи признания отбора несостоявшимся и случаи заключения соглашений по итогам отбора, предусмотренных пунктами 2.14, 2.15, 3.11 настоящего Порядка;</w:t>
      </w:r>
    </w:p>
    <w:p w14:paraId="00F3C2FE" w14:textId="049F7F8D"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15) объем распределяемой субсидии в рамках отбора, порядок расчета размера субсидии в соответствии с </w:t>
      </w:r>
      <w:hyperlink w:anchor="P760">
        <w:r w:rsidRPr="00C82514">
          <w:rPr>
            <w:rFonts w:ascii="Times New Roman" w:hAnsi="Times New Roman" w:cs="Times New Roman"/>
            <w:sz w:val="26"/>
            <w:szCs w:val="26"/>
          </w:rPr>
          <w:t>пунктами 3.7</w:t>
        </w:r>
      </w:hyperlink>
      <w:r w:rsidRPr="00C82514">
        <w:rPr>
          <w:rFonts w:ascii="Times New Roman" w:hAnsi="Times New Roman" w:cs="Times New Roman"/>
          <w:sz w:val="26"/>
          <w:szCs w:val="26"/>
        </w:rPr>
        <w:t xml:space="preserve"> - </w:t>
      </w:r>
      <w:hyperlink w:anchor="P785">
        <w:r w:rsidRPr="00C82514">
          <w:rPr>
            <w:rFonts w:ascii="Times New Roman" w:hAnsi="Times New Roman" w:cs="Times New Roman"/>
            <w:sz w:val="26"/>
            <w:szCs w:val="26"/>
          </w:rPr>
          <w:t>3.9</w:t>
        </w:r>
      </w:hyperlink>
      <w:r w:rsidRPr="00C82514">
        <w:rPr>
          <w:rFonts w:ascii="Times New Roman" w:hAnsi="Times New Roman" w:cs="Times New Roman"/>
          <w:sz w:val="26"/>
          <w:szCs w:val="26"/>
        </w:rPr>
        <w:t xml:space="preserve"> настоящего Порядка;</w:t>
      </w:r>
    </w:p>
    <w:p w14:paraId="228C3A74" w14:textId="1E4F068E"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Объявление о проведении отбора размещается на едином портале (в случае проведения отбора в государственной интегрированной информационной системе управления общественными финансами "Электронный бюджет" (далее - система "Электронный бюджет") или на ином сайте, на котором обеспечивается проведение отбора (с размещением указателя страницы сайта на едином портале), а также на официальном сайте.</w:t>
      </w:r>
    </w:p>
    <w:p w14:paraId="78AB461C"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Внесения изменений в объявление о проведении отбора, осуществляется не позднее наступления даты окончания приема заявок участников отбора с соблюдением следующих условий:</w:t>
      </w:r>
    </w:p>
    <w:p w14:paraId="5DADA0EF"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срок подачи участниками отбора заявок должен быть продлен таким образом, чтобы со дня, следующего за днем внесения таких изменений, до даты окончания приема заявок указанный срок составлял не менее 3 календарных дней;</w:t>
      </w:r>
    </w:p>
    <w:p w14:paraId="6903E3B0"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при внесении изменений в объявление о проведении отбора изменение способа отбора не допускается;</w:t>
      </w:r>
    </w:p>
    <w:p w14:paraId="5542C23C"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в случае внесения изменений в объявление о проведении отбора после наступления даты начала приема заявок в объявление о проведении включается положение, предусматривающее право участников отбора получателей субсидий внести изменения в заявки;</w:t>
      </w:r>
    </w:p>
    <w:p w14:paraId="7D2255D4"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участники отбора, подавшие заявку, уведомляются о внесении изменений в объявление о проведении отбора не позднее дня, следующего за днем внесения изменений в объявление о проведении отбора, с использованием системы "Электронный бюджет".</w:t>
      </w:r>
    </w:p>
    <w:p w14:paraId="2943A4A5"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bookmarkStart w:id="31" w:name="P567"/>
      <w:bookmarkEnd w:id="31"/>
      <w:r w:rsidRPr="00C82514">
        <w:rPr>
          <w:rFonts w:ascii="Times New Roman" w:hAnsi="Times New Roman" w:cs="Times New Roman"/>
          <w:sz w:val="26"/>
          <w:szCs w:val="26"/>
        </w:rPr>
        <w:t>2.3. Требования к участникам отбора (получателям субсидий), которым должен соответствовать участник отбора на дату подачи заявки:</w:t>
      </w:r>
    </w:p>
    <w:p w14:paraId="231026E2"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Для юридических лиц, индивидуальных предпринимателей, крестьянских (фермерских) хозяйств:</w:t>
      </w:r>
    </w:p>
    <w:p w14:paraId="3DB076E1"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 у участника отбора (получателя субсидий) на едином налоговом счете отсутствует или не превышает размер, определенный </w:t>
      </w:r>
      <w:hyperlink r:id="rId41">
        <w:r w:rsidRPr="00C82514">
          <w:rPr>
            <w:rFonts w:ascii="Times New Roman" w:hAnsi="Times New Roman" w:cs="Times New Roman"/>
            <w:sz w:val="26"/>
            <w:szCs w:val="26"/>
          </w:rPr>
          <w:t>пунктом 3 статьи 47</w:t>
        </w:r>
      </w:hyperlink>
      <w:r w:rsidRPr="00C82514">
        <w:rPr>
          <w:rFonts w:ascii="Times New Roman" w:hAnsi="Times New Roman" w:cs="Times New Roman"/>
          <w:sz w:val="26"/>
          <w:szCs w:val="26"/>
        </w:rPr>
        <w:t xml:space="preserve"> Налогового кодекса Российской Федерации, задолженность по уплате налогов, сборов и страховых взносов в бюджеты бюджетной системы Российской Федерации;</w:t>
      </w:r>
    </w:p>
    <w:p w14:paraId="35CD7A38"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у участника отбора (получателя субсидий) должна отсутствовать просроченная задолженность по возврату в бюджет города Когалыма субсидий, бюджетных инвестиций, предоставленных в том числе в соответствии с иными правовыми актами, а также иная просроченная (неурегулированная) задолженность по денежным обязательствам перед бюджетом города Когалыма;</w:t>
      </w:r>
    </w:p>
    <w:p w14:paraId="26D68013"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участники отбора (получатели субсидий) - юридические лица не должны находиться в процессе реорганизации (за исключением реорганизации в форме присоединения к юридическому лицу, являющемуся участником отбора (получателем субсидии), другого юридического лица), ликвидации, в отношении них не введена процедура банкротства, деятельность участника отбора (получателя субсидии) не приостановлена в порядке, предусмотренном законодательством Российской Федерации, а участники отбора - индивидуальные предприниматели не должны прекратить деятельность в качестве индивидуального предпринимателя;</w:t>
      </w:r>
    </w:p>
    <w:p w14:paraId="0DFC288E"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в реестре дисквалифицированных лиц отсутствуют сведения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(при наличии) участника отбора (получателя субсидии), являющегося юридическим лицом, об индивидуальном предпринимателе - производителе товаров, работ, услуг, являющихся участниками отбора (получателями субсидий);</w:t>
      </w:r>
    </w:p>
    <w:p w14:paraId="1DAC8649"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участники отбора (получатели субсидий) не должны являться иностранными юридическими лицами, в том числе местом регистрации которых является государство или территория, включенные в утвержденный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российскими юридическими лицами, в уставном (складочном) капитале которых доля прямого или косвенного (через третьих лиц) участия офшорных компаний в совокупности превышает 25 процентов (если иное не предусмотрено законодательством Российской Федерации). 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таких офшорных компаний в капитале других российских юридических лиц, реализованное через участие в капитале указанных публичных акционерных обществ;</w:t>
      </w:r>
    </w:p>
    <w:p w14:paraId="7EA868EB"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 участники отбора (получатели субсидий) не должны получать средства из бюджета города Когалыма на основании иных муниципальных правовых актов на цели, указанные в </w:t>
      </w:r>
      <w:hyperlink w:anchor="P514">
        <w:r w:rsidRPr="00C82514">
          <w:rPr>
            <w:rFonts w:ascii="Times New Roman" w:hAnsi="Times New Roman" w:cs="Times New Roman"/>
            <w:sz w:val="26"/>
            <w:szCs w:val="26"/>
          </w:rPr>
          <w:t>пункте 1.2</w:t>
        </w:r>
      </w:hyperlink>
      <w:r w:rsidRPr="00C82514">
        <w:rPr>
          <w:rFonts w:ascii="Times New Roman" w:hAnsi="Times New Roman" w:cs="Times New Roman"/>
          <w:sz w:val="26"/>
          <w:szCs w:val="26"/>
        </w:rPr>
        <w:t xml:space="preserve"> настоящего Порядка;</w:t>
      </w:r>
    </w:p>
    <w:p w14:paraId="1DCE0DBD"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участник отбора (получатель субсидии) не находится в перечне организаций и физических лиц, в отношении которых имеются сведения об их причастности к экстремистской деятельности или терроризму,</w:t>
      </w:r>
    </w:p>
    <w:p w14:paraId="04F1C3A3"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 участник отбора (получатель субсидии) не находится в составляемых в рамках реализации полномочий, предусмотренных </w:t>
      </w:r>
      <w:hyperlink r:id="rId42">
        <w:r w:rsidRPr="00C82514">
          <w:rPr>
            <w:rFonts w:ascii="Times New Roman" w:hAnsi="Times New Roman" w:cs="Times New Roman"/>
            <w:sz w:val="26"/>
            <w:szCs w:val="26"/>
          </w:rPr>
          <w:t>главой VII</w:t>
        </w:r>
      </w:hyperlink>
      <w:r w:rsidRPr="00C82514">
        <w:rPr>
          <w:rFonts w:ascii="Times New Roman" w:hAnsi="Times New Roman" w:cs="Times New Roman"/>
          <w:sz w:val="26"/>
          <w:szCs w:val="26"/>
        </w:rPr>
        <w:t xml:space="preserve">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распространением оружия массового уничтожения;</w:t>
      </w:r>
    </w:p>
    <w:p w14:paraId="49EAEBA0"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 участник отбора (получатель субсидии) не является иностранным агентом в соответствии с Федеральным </w:t>
      </w:r>
      <w:hyperlink r:id="rId43">
        <w:r w:rsidRPr="00C82514">
          <w:rPr>
            <w:rFonts w:ascii="Times New Roman" w:hAnsi="Times New Roman" w:cs="Times New Roman"/>
            <w:sz w:val="26"/>
            <w:szCs w:val="26"/>
          </w:rPr>
          <w:t>законом</w:t>
        </w:r>
      </w:hyperlink>
      <w:r w:rsidRPr="00C82514">
        <w:rPr>
          <w:rFonts w:ascii="Times New Roman" w:hAnsi="Times New Roman" w:cs="Times New Roman"/>
          <w:sz w:val="26"/>
          <w:szCs w:val="26"/>
        </w:rPr>
        <w:t xml:space="preserve"> от 14 июля 2022 N 255-ФЗ "О контроле за деятельностью лиц, находящихся под иностранным влиянием".</w:t>
      </w:r>
    </w:p>
    <w:p w14:paraId="545E47CB"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Для граждан, ведущих личное подсобное хозяйство:</w:t>
      </w:r>
    </w:p>
    <w:p w14:paraId="3FF51B73"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 у участника отбора (получателя субсидии) на едином налоговом счете отсутствует или не превышает размер, определенный </w:t>
      </w:r>
      <w:hyperlink r:id="rId44">
        <w:r w:rsidRPr="00C82514">
          <w:rPr>
            <w:rFonts w:ascii="Times New Roman" w:hAnsi="Times New Roman" w:cs="Times New Roman"/>
            <w:sz w:val="26"/>
            <w:szCs w:val="26"/>
          </w:rPr>
          <w:t>пунктом 3 статьи 47</w:t>
        </w:r>
      </w:hyperlink>
      <w:r w:rsidRPr="00C82514">
        <w:rPr>
          <w:rFonts w:ascii="Times New Roman" w:hAnsi="Times New Roman" w:cs="Times New Roman"/>
          <w:sz w:val="26"/>
          <w:szCs w:val="26"/>
        </w:rPr>
        <w:t xml:space="preserve"> Налогового кодекса Российской Федерации, задолженность по уплате налогов, сборов и страховых взносов в бюджеты бюджетной системы Российской Федерации;</w:t>
      </w:r>
    </w:p>
    <w:p w14:paraId="392AE96A"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у участника отбора (получателя субсидии) должна отсутствовать просроченная задолженность по возврату в бюджет города Когалыма субсидий, бюджетных инвестиций, предоставленных, в том числе в соответствии с иными правовыми актами, а также иная просроченная (неурегулированная) задолженность по бюджетным обязательствам перед бюджетом города Когалыма;</w:t>
      </w:r>
    </w:p>
    <w:p w14:paraId="3E494ACB"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участники отбора (получатель субсидии) не находятся в состоянии банкротства (на основании информации, содержащейся в едином федеральном реестре сведений о банкротстве, размещенной в открытом доступе в сети интернет по адресу "http://bankrot.fedresurs.ru/");</w:t>
      </w:r>
    </w:p>
    <w:p w14:paraId="1CC72BEF"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 участники отбора (получатели субсидий) не должны получать средства из бюджета города Когалыма на основании иных муниципальных правовых актов на цели, указанные в </w:t>
      </w:r>
      <w:hyperlink w:anchor="P514">
        <w:r w:rsidRPr="00C82514">
          <w:rPr>
            <w:rFonts w:ascii="Times New Roman" w:hAnsi="Times New Roman" w:cs="Times New Roman"/>
            <w:sz w:val="26"/>
            <w:szCs w:val="26"/>
          </w:rPr>
          <w:t>пункте 1.2</w:t>
        </w:r>
      </w:hyperlink>
      <w:r w:rsidRPr="00C82514">
        <w:rPr>
          <w:rFonts w:ascii="Times New Roman" w:hAnsi="Times New Roman" w:cs="Times New Roman"/>
          <w:sz w:val="26"/>
          <w:szCs w:val="26"/>
        </w:rPr>
        <w:t xml:space="preserve"> настоящего Порядка;</w:t>
      </w:r>
    </w:p>
    <w:p w14:paraId="1FED2FAA"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участник отбора (получатель субсидии) не находится в перечне организаций и физических лиц, в отношении которых имеются сведения об их причастности к экстремистской деятельности или терроризму,</w:t>
      </w:r>
    </w:p>
    <w:p w14:paraId="694A5D4E"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 участник отбора (получатель субсидии) не находится в составляемых в рамках реализации полномочий, предусмотренных </w:t>
      </w:r>
      <w:hyperlink r:id="rId45">
        <w:r w:rsidRPr="00C82514">
          <w:rPr>
            <w:rFonts w:ascii="Times New Roman" w:hAnsi="Times New Roman" w:cs="Times New Roman"/>
            <w:sz w:val="26"/>
            <w:szCs w:val="26"/>
          </w:rPr>
          <w:t>главой VII</w:t>
        </w:r>
      </w:hyperlink>
      <w:r w:rsidRPr="00C82514">
        <w:rPr>
          <w:rFonts w:ascii="Times New Roman" w:hAnsi="Times New Roman" w:cs="Times New Roman"/>
          <w:sz w:val="26"/>
          <w:szCs w:val="26"/>
        </w:rPr>
        <w:t xml:space="preserve">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распространением оружия массового уничтожения;</w:t>
      </w:r>
    </w:p>
    <w:p w14:paraId="64EA5D4A"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 участник отбора (получатель субсидии) не является иностранным агентом в соответствии с Федеральным </w:t>
      </w:r>
      <w:hyperlink r:id="rId46">
        <w:r w:rsidRPr="00C82514">
          <w:rPr>
            <w:rFonts w:ascii="Times New Roman" w:hAnsi="Times New Roman" w:cs="Times New Roman"/>
            <w:sz w:val="26"/>
            <w:szCs w:val="26"/>
          </w:rPr>
          <w:t>законом</w:t>
        </w:r>
      </w:hyperlink>
      <w:r w:rsidRPr="00C82514">
        <w:rPr>
          <w:rFonts w:ascii="Times New Roman" w:hAnsi="Times New Roman" w:cs="Times New Roman"/>
          <w:sz w:val="26"/>
          <w:szCs w:val="26"/>
        </w:rPr>
        <w:t xml:space="preserve"> от 14 июля 2022 N 255-ФЗ "О контроле за деятельностью лиц, находящихся под иностранным влиянием".</w:t>
      </w:r>
    </w:p>
    <w:p w14:paraId="0E09C590" w14:textId="4325C0DE" w:rsidR="000647D7" w:rsidRPr="00C82514" w:rsidRDefault="005C66AC" w:rsidP="000647D7">
      <w:pPr>
        <w:pStyle w:val="ConsPlusNormal"/>
        <w:spacing w:before="220"/>
        <w:ind w:firstLine="540"/>
        <w:jc w:val="both"/>
        <w:rPr>
          <w:rFonts w:ascii="Times New Roman" w:hAnsi="Times New Roman" w:cs="Times New Roman"/>
          <w:sz w:val="26"/>
          <w:szCs w:val="26"/>
        </w:rPr>
      </w:pPr>
      <w:bookmarkStart w:id="32" w:name="P586"/>
      <w:bookmarkEnd w:id="32"/>
      <w:r w:rsidRPr="00C82514">
        <w:rPr>
          <w:rFonts w:ascii="Times New Roman" w:hAnsi="Times New Roman" w:cs="Times New Roman"/>
          <w:sz w:val="26"/>
          <w:szCs w:val="26"/>
        </w:rPr>
        <w:t xml:space="preserve">2.4. Для получения субсидий участники отбора в сроки, установленные в объявлении о проведении отбора, предоставляют заявку на предоставление субсидии и документы, указанные в </w:t>
      </w:r>
      <w:hyperlink w:anchor="P649">
        <w:r w:rsidRPr="00C82514">
          <w:rPr>
            <w:rFonts w:ascii="Times New Roman" w:hAnsi="Times New Roman" w:cs="Times New Roman"/>
            <w:sz w:val="26"/>
            <w:szCs w:val="26"/>
          </w:rPr>
          <w:t>пункте 3.2</w:t>
        </w:r>
      </w:hyperlink>
      <w:r w:rsidRPr="00C82514">
        <w:rPr>
          <w:rFonts w:ascii="Times New Roman" w:hAnsi="Times New Roman" w:cs="Times New Roman"/>
          <w:sz w:val="26"/>
          <w:szCs w:val="26"/>
        </w:rPr>
        <w:t xml:space="preserve"> настоящего Порядка.</w:t>
      </w:r>
    </w:p>
    <w:p w14:paraId="02E34A0A" w14:textId="58BB4349"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Участник отбора предоставляет заявку в электронной форме посредством заполнения экранных форм веб-интерфейса системы "Электронный бюджет" и предоставляет в систему "Электронный бюджет" электронные копии документов (документов на бумажном носителе, преобразованных в электронную форму путем сканирования). Электронные копии документов, включаемые в заявку, должны иметь распространенные открытые форматы, обеспечивающие возможность просмотра всего документа либо его фрагмента средствами общедоступного программного обеспечения просмотра информации, и не должны быть зашифрованы или защищены средствами, не позволяющими осуществить ознакомление с их содержимым без специальных программных или технологических средств.</w:t>
      </w:r>
    </w:p>
    <w:p w14:paraId="649C0C91"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Заявка подписывается:</w:t>
      </w:r>
    </w:p>
    <w:p w14:paraId="519AF397"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усиленной квалифицированной электронной подписью руководителя участника отбора или уполномоченного им лица (для юридических лиц и индивидуальных предпринимателей; глав крестьянских (фермерских) хозяйств);</w:t>
      </w:r>
    </w:p>
    <w:p w14:paraId="407FBB53"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xml:space="preserve">- простой электронной подписью подтвержденной учетной записи физического лица в федеральной государственной информационной системе "Единая система идентификации и аутентификации в инфраструктуре, обеспечивающей </w:t>
      </w:r>
      <w:r w:rsidRPr="00C82514">
        <w:rPr>
          <w:rFonts w:ascii="Times New Roman" w:hAnsi="Times New Roman" w:cs="Times New Roman"/>
          <w:sz w:val="26"/>
          <w:szCs w:val="26"/>
        </w:rPr>
        <w:t>информационно-технологическое взаимодействие информационных систем, используемых для предоставления государственных услуг и муниципальных услуг в электронной форме» либо усиленной квалифицированной электронной подписью (при наличии) (для физических лиц).</w:t>
      </w:r>
    </w:p>
    <w:p w14:paraId="7F424653" w14:textId="48146FE2"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Датой представления участником отбора заявки считается день подписания участником отбора заявки с присвоением ей регистрационного номера в системе "Электронный бюджет".</w:t>
      </w:r>
    </w:p>
    <w:p w14:paraId="2C90E2ED" w14:textId="63B48A87" w:rsidR="005C66AC" w:rsidRPr="00C82514" w:rsidRDefault="000647D7"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2.5. Участники отбора </w:t>
      </w:r>
      <w:r w:rsidR="005C66AC" w:rsidRPr="00C82514">
        <w:rPr>
          <w:rFonts w:ascii="Times New Roman" w:hAnsi="Times New Roman" w:cs="Times New Roman"/>
          <w:sz w:val="26"/>
          <w:szCs w:val="26"/>
        </w:rPr>
        <w:t>в течение 3 (трех) рабочих дней с даты подачи заявки предоставляют в Уполномоченный орган оригиналы документов.</w:t>
      </w:r>
    </w:p>
    <w:p w14:paraId="3B688CA7" w14:textId="2033486B" w:rsidR="005C66AC" w:rsidRPr="00C82514" w:rsidRDefault="005C66AC" w:rsidP="005C66AC">
      <w:pPr>
        <w:pStyle w:val="ConsPlusNormal"/>
        <w:spacing w:before="220"/>
        <w:ind w:firstLine="540"/>
        <w:jc w:val="both"/>
        <w:rPr>
          <w:rFonts w:ascii="Times New Roman" w:hAnsi="Times New Roman" w:cs="Times New Roman"/>
          <w:sz w:val="26"/>
          <w:szCs w:val="26"/>
        </w:rPr>
      </w:pPr>
      <w:bookmarkStart w:id="33" w:name="P597"/>
      <w:bookmarkEnd w:id="33"/>
      <w:r w:rsidRPr="00C82514">
        <w:rPr>
          <w:rFonts w:ascii="Times New Roman" w:hAnsi="Times New Roman" w:cs="Times New Roman"/>
          <w:sz w:val="26"/>
          <w:szCs w:val="26"/>
        </w:rPr>
        <w:t>2.6. Согласие на публикацию (размещение) в информационно-телекоммуникационной сети "Интернет" информации об участнике отбора, о подаваемой участником отбора заявке, иной информации об участнике отбора, связанной с соответствующим отбором, а также согласие на обработку персональных данных (для физического лица), предоставляется по форме установленной Приложением N 1 к настоящему Порядку.</w:t>
      </w:r>
    </w:p>
    <w:p w14:paraId="34E8C7BF" w14:textId="168A48BD" w:rsidR="005C66AC" w:rsidRPr="00CC3228"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Подтверждение соответствие участника отбора требованиям, указанным в </w:t>
      </w:r>
      <w:hyperlink w:anchor="P567">
        <w:r w:rsidRPr="00C82514">
          <w:rPr>
            <w:rFonts w:ascii="Times New Roman" w:hAnsi="Times New Roman" w:cs="Times New Roman"/>
            <w:sz w:val="26"/>
            <w:szCs w:val="26"/>
          </w:rPr>
          <w:t>пункте 2.3</w:t>
        </w:r>
      </w:hyperlink>
      <w:r w:rsidRPr="00C82514">
        <w:rPr>
          <w:rFonts w:ascii="Times New Roman" w:hAnsi="Times New Roman" w:cs="Times New Roman"/>
          <w:sz w:val="26"/>
          <w:szCs w:val="26"/>
        </w:rPr>
        <w:t xml:space="preserve"> настоящего Порядка, в случае отсутствия технической возможности осуществления автоматической проверки в системе "Электронный бюджет", обеспечивается путем проставления в электронном виде участником отбора отметок о соответствии указанным требованиям посредством заполнения соответствующих экранных форм веб-интерфейса системы "Электронный бюджет</w:t>
      </w:r>
      <w:r w:rsidRPr="00CC3228">
        <w:rPr>
          <w:rFonts w:ascii="Times New Roman" w:hAnsi="Times New Roman" w:cs="Times New Roman"/>
          <w:sz w:val="26"/>
          <w:szCs w:val="26"/>
        </w:rPr>
        <w:t>".</w:t>
      </w:r>
    </w:p>
    <w:p w14:paraId="6143C57F"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Участник отбора вправе подать не более 1 (одной) заявки на предоставление субсидии в отношении одного вида деятельности.</w:t>
      </w:r>
    </w:p>
    <w:p w14:paraId="7FFC948A"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В случае если от имени участника отбора действует уполномоченный представитель, заявка должна содержать также данные доверенности на осуществление действий от имени участника отбора с приложением копии нотариальной доверенности заверенной подписью и печатью (при наличии) участника отбора и подписанной руководителем юридического лица, индивидуальным предпринимателем, главой крестьянского (фермерского) хозяйства либо прилагается документ, подтверждающий полномочия лица на осуществление действий от имени участника отбора, -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участника отбора без доверенности (для юридического лица).</w:t>
      </w:r>
    </w:p>
    <w:p w14:paraId="17FBB4F2" w14:textId="117DE78E"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2.7. Участник отбора имеет право отозвать или изменить свою заявку (доработать заявку) до истечения установленного в объявлении срока рассмотрения заявки в системе "Электронный бюджет" не позднее даты окончания подачи заявок.</w:t>
      </w:r>
    </w:p>
    <w:p w14:paraId="2E595699"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Внесение изменений в заявку осуществляется посредством формирования участником отбора в электронной форме уведомления об отзыве заявки и последующего формирования новой заявки.</w:t>
      </w:r>
    </w:p>
    <w:p w14:paraId="345BE547" w14:textId="2628E45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2.8. Заявка признается отозванной участником отбора со дня регистрации заявления об отзыве заявки и не подлежит рассмотрению в соответствии с настоящим Порядком.</w:t>
      </w:r>
    </w:p>
    <w:p w14:paraId="4477A963" w14:textId="1C0B0540" w:rsidR="005C66AC" w:rsidRPr="00C82514" w:rsidRDefault="005C66AC" w:rsidP="005C66AC">
      <w:pPr>
        <w:pStyle w:val="ConsPlusNormal"/>
        <w:spacing w:before="220"/>
        <w:ind w:firstLine="540"/>
        <w:jc w:val="both"/>
        <w:rPr>
          <w:rFonts w:ascii="Times New Roman" w:hAnsi="Times New Roman" w:cs="Times New Roman"/>
          <w:sz w:val="26"/>
          <w:szCs w:val="26"/>
        </w:rPr>
      </w:pPr>
      <w:bookmarkStart w:id="34" w:name="P606"/>
      <w:bookmarkEnd w:id="34"/>
      <w:r w:rsidRPr="00C82514">
        <w:rPr>
          <w:rFonts w:ascii="Times New Roman" w:hAnsi="Times New Roman" w:cs="Times New Roman"/>
          <w:sz w:val="26"/>
          <w:szCs w:val="26"/>
        </w:rPr>
        <w:t>2.9. Уведомление об отзыве заявки является основанием для возврата заявки и приложенных к ней документов участнику отбора. Уполномоченный орган обеспечивает возврат заявки участнику отбора не позднее 5 (пяти) календарных дней со дня регистрации уведомления об отзыве заявки.</w:t>
      </w:r>
    </w:p>
    <w:p w14:paraId="3DAA1794" w14:textId="195EB908"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2.10. Уполномоченный орган формирует единый список участников отбора на текущий финансовый год в хронологической последовательности согласно дате и времени регистрации заявки.</w:t>
      </w:r>
    </w:p>
    <w:p w14:paraId="41574FB9"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В случае внесения изменений в заявку заявка признается измененной и подлежит рассмотрению в порядке, установленном настоящим разделом, как вновь поданная. Информация об участнике отбора вносится повторно с учетом внесенных изменений, даты и времени регистрации заявления о внесении изменений в заявку.</w:t>
      </w:r>
    </w:p>
    <w:p w14:paraId="4D9A4692" w14:textId="3AC335BB" w:rsidR="005C66AC" w:rsidRPr="00C82514" w:rsidRDefault="005C66AC" w:rsidP="005C66AC">
      <w:pPr>
        <w:pStyle w:val="ConsPlusNormal"/>
        <w:spacing w:before="220"/>
        <w:ind w:firstLine="540"/>
        <w:jc w:val="both"/>
        <w:rPr>
          <w:rFonts w:ascii="Times New Roman" w:hAnsi="Times New Roman" w:cs="Times New Roman"/>
          <w:sz w:val="26"/>
          <w:szCs w:val="26"/>
        </w:rPr>
      </w:pPr>
      <w:bookmarkStart w:id="35" w:name="P609"/>
      <w:bookmarkEnd w:id="35"/>
      <w:r w:rsidRPr="00C82514">
        <w:rPr>
          <w:rFonts w:ascii="Times New Roman" w:hAnsi="Times New Roman" w:cs="Times New Roman"/>
          <w:sz w:val="26"/>
          <w:szCs w:val="26"/>
        </w:rPr>
        <w:t>2.11. Рассмотрение заявки и пакета документов участников отбора на предмет их соответствия требованиям, установленным в объявлении о проведении отбора, проводится в следующем порядке:</w:t>
      </w:r>
    </w:p>
    <w:p w14:paraId="32922B21"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Для проведения отбора в системе "Электронный бюджет" Уполномоченному органу для рассмотрения заявок открывается доступ к поданным заявкам не позднее 1 рабочего дня, следующего за днем окончания срока подачи Заявок. </w:t>
      </w:r>
    </w:p>
    <w:p w14:paraId="2C8D4D88"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Автоматически формируется протокол вскрытия заявок на едином портале, подписывается усиленной квалифицированной электронной подписью главного распорядителя бюджетных средств (уполномоченного лица Уполномоченного органа) и размещается на едином портале не позднее 1 рабочего дня, следующего за днем его подписания.</w:t>
      </w:r>
    </w:p>
    <w:p w14:paraId="43E42B41"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Протокол вскрытия заявок содержит следующую информацию о поступивших для участия в отборе получателей субсидий заявках:</w:t>
      </w:r>
    </w:p>
    <w:p w14:paraId="235C3614"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а) регистрационный номер заявки;</w:t>
      </w:r>
    </w:p>
    <w:p w14:paraId="23937276"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б) дата и время поступления заявки; </w:t>
      </w:r>
    </w:p>
    <w:p w14:paraId="6A9AE07F"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в) полное наименование участника отбора получателей субсидий (для юридических лиц) или фамилия, имя, отчество (при наличии) (для физических лиц, в том числе индивидуальных предпринимателей); </w:t>
      </w:r>
    </w:p>
    <w:p w14:paraId="52A35ADA"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г) адрес юридического лица, адрес регистрации (для физических лиц, в том числе индивидуальных предпринимателей); </w:t>
      </w:r>
    </w:p>
    <w:p w14:paraId="5FE13A8E"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д) запрашиваемый участником отбора получателей субсидий размер субсидии. </w:t>
      </w:r>
    </w:p>
    <w:p w14:paraId="5E903FDD"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Проверка получателя субсидии (участника отбора) на соответствие требованиям, указанным в пунктах 2.3. Порядка, осуществляется автоматически в системе «Электронный бюджет» на основании данных государственных информационных систем, в том числе с использованием единой системы межведомственного электронного взаимодействия (при наличии технической возможности). </w:t>
      </w:r>
    </w:p>
    <w:p w14:paraId="5EEED8CD"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Получатель субсидии (участник отбора) подтверждает соответствие требованиям, указанным в пунктах 2.3. Порядка, в случае отсутствия технической возможности осуществления автоматической проверки в системе "Электронный бюджет" путем проставления в электронном виде отметок о соответствии указанным требованиям посредством заполнения соответствующих экранных форм веб-интерфейса системы "Электронный бюджет".</w:t>
      </w:r>
    </w:p>
    <w:p w14:paraId="0C00104F"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Требовать от получателя субсидии (участника отбора) документов, не предусмотренных Порядком, не допускается, за исключением случая, если участник отбора готов представить указанные документы и информацию главному распорядителю бюджетных средств (Уполномоченному органу) по собственной инициативе.</w:t>
      </w:r>
    </w:p>
    <w:p w14:paraId="797E6663" w14:textId="6DF123EB"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Уполномоченный орган в течение 10 (десяти) рабочих дней с даты размещения протокола вскрытия заявок:</w:t>
      </w:r>
    </w:p>
    <w:p w14:paraId="012ACCF2"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1) запрашивает в порядке межведомственного информационного взаимодействия следующие документы (сведения):</w:t>
      </w:r>
    </w:p>
    <w:p w14:paraId="6204FF75" w14:textId="56FBD82B"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об отсутствии или непревышении у участника отбора на едином налоговом счете размера, определенного </w:t>
      </w:r>
      <w:hyperlink r:id="rId47">
        <w:r w:rsidRPr="00C82514">
          <w:rPr>
            <w:rFonts w:ascii="Times New Roman" w:hAnsi="Times New Roman" w:cs="Times New Roman"/>
            <w:sz w:val="26"/>
            <w:szCs w:val="26"/>
          </w:rPr>
          <w:t>пунктом 3 статьи 47</w:t>
        </w:r>
      </w:hyperlink>
      <w:r w:rsidRPr="00C82514">
        <w:rPr>
          <w:rFonts w:ascii="Times New Roman" w:hAnsi="Times New Roman" w:cs="Times New Roman"/>
          <w:sz w:val="26"/>
          <w:szCs w:val="26"/>
        </w:rPr>
        <w:t xml:space="preserve"> Налогового кодекса Российской Федерации, задолженности по уплате налогов, сборов и страховых взносов в бюджеты бюджетной системы Российской Федерации;</w:t>
      </w:r>
    </w:p>
    <w:p w14:paraId="61939EEF"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выписку из Единого государственного реестра юридических лиц или Единого государственного реестра индивидуальных предпринимателей (в Федеральной налоговой службе Российской Федерации);</w:t>
      </w:r>
    </w:p>
    <w:p w14:paraId="774532D4"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о включении участников отбора в Единый государственный реестр производителей органической продукции, с учетом требований Федерального </w:t>
      </w:r>
      <w:hyperlink r:id="rId48">
        <w:r w:rsidRPr="00C82514">
          <w:rPr>
            <w:rFonts w:ascii="Times New Roman" w:hAnsi="Times New Roman" w:cs="Times New Roman"/>
            <w:sz w:val="26"/>
            <w:szCs w:val="26"/>
          </w:rPr>
          <w:t>закона</w:t>
        </w:r>
      </w:hyperlink>
      <w:r w:rsidRPr="00C82514">
        <w:rPr>
          <w:rFonts w:ascii="Times New Roman" w:hAnsi="Times New Roman" w:cs="Times New Roman"/>
          <w:sz w:val="26"/>
          <w:szCs w:val="26"/>
        </w:rPr>
        <w:t xml:space="preserve"> от 03.08.2018 N 280-ФЗ "Об органической продукции и о внесении изменений в отдельные законодательные акты Российской Федерации" (в Министерстве сельского хозяйства Российской Федерации);</w:t>
      </w:r>
    </w:p>
    <w:p w14:paraId="34BBE075"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о наличии поголовья сельскохозяйственных животных, в том числе маточного поголовья (в Ветеринарном отделе по городу Когалыму Филиала БУ "Ветеринарный центр" в Сургутском районе);</w:t>
      </w:r>
    </w:p>
    <w:p w14:paraId="269EC2A5"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о наличии у свиноводческих хозяйств (организаций) присвоенного зоосанитарного статуса (компартмента) (в Ветеринарном отделе </w:t>
      </w:r>
      <w:r w:rsidRPr="00CC3228">
        <w:rPr>
          <w:rFonts w:ascii="Times New Roman" w:hAnsi="Times New Roman" w:cs="Times New Roman"/>
          <w:sz w:val="26"/>
          <w:szCs w:val="26"/>
        </w:rPr>
        <w:t>по городу Когалыму Филиала БУ "Ветеринарный центр" в Сургутском районе).</w:t>
      </w:r>
    </w:p>
    <w:p w14:paraId="339DFB20"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2) запрашивает в структурных подразделениях Администрации города Когалыма следующие сведения:</w:t>
      </w:r>
    </w:p>
    <w:p w14:paraId="4EB7C388"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об отсутствии просроченной задолженности по возврату в бюджет города Когалыма субсидий, бюджетных инвестиций, предоставленных, в том числе в соответствии с иными правовыми актами, и иной просроченной задолженности перед бюджетом города Когалыма;</w:t>
      </w:r>
    </w:p>
    <w:p w14:paraId="7AD50820"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xml:space="preserve">подтверждающие отсутствие выплат средств из бюджета города Когалыма на основании иных нормативных правовых актов или муниципальных правовых актов на цели, указанные в </w:t>
      </w:r>
      <w:hyperlink w:anchor="P514">
        <w:r w:rsidRPr="00CC3228">
          <w:rPr>
            <w:rFonts w:ascii="Times New Roman" w:hAnsi="Times New Roman" w:cs="Times New Roman"/>
            <w:color w:val="0000FF"/>
            <w:sz w:val="26"/>
            <w:szCs w:val="26"/>
          </w:rPr>
          <w:t>пункте 1.2</w:t>
        </w:r>
      </w:hyperlink>
      <w:r w:rsidRPr="00CC3228">
        <w:rPr>
          <w:rFonts w:ascii="Times New Roman" w:hAnsi="Times New Roman" w:cs="Times New Roman"/>
          <w:sz w:val="26"/>
          <w:szCs w:val="26"/>
        </w:rPr>
        <w:t xml:space="preserve"> настоящего Порядка;</w:t>
      </w:r>
    </w:p>
    <w:p w14:paraId="59A5BE04"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3) готовит выписку из похозяйственной книги по состоянию на 31 декабря отчетного финансового года (в отношении личных подсобных хозяйств);</w:t>
      </w:r>
    </w:p>
    <w:p w14:paraId="46778C2D"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4) должностное лицо Уполномоченного органа, ответственное за рассмотрение документов, указанных в пунктах 1.5.-1.7., 3.2 в течение 10 (десяти) рабочих дней с даты формирования протокола вскрытия заявок на едином портале, осуществляет проверку заявки и пакета документов на предмет соответствия требованиям, установленным в объявлении о проведении отбора, а также соответствие участника отбора категориям, критериям отбора получателей субсидий и требованиям к участникам отбора, установленным </w:t>
      </w:r>
      <w:hyperlink w:anchor="P528">
        <w:r w:rsidRPr="00C82514">
          <w:rPr>
            <w:rFonts w:ascii="Times New Roman" w:hAnsi="Times New Roman" w:cs="Times New Roman"/>
            <w:sz w:val="26"/>
            <w:szCs w:val="26"/>
          </w:rPr>
          <w:t>пунктами 1.5</w:t>
        </w:r>
      </w:hyperlink>
      <w:r w:rsidRPr="00C82514">
        <w:rPr>
          <w:rFonts w:ascii="Times New Roman" w:hAnsi="Times New Roman" w:cs="Times New Roman"/>
          <w:sz w:val="26"/>
          <w:szCs w:val="26"/>
        </w:rPr>
        <w:t xml:space="preserve">, </w:t>
      </w:r>
      <w:hyperlink w:anchor="P538">
        <w:r w:rsidRPr="00C82514">
          <w:rPr>
            <w:rFonts w:ascii="Times New Roman" w:hAnsi="Times New Roman" w:cs="Times New Roman"/>
            <w:sz w:val="26"/>
            <w:szCs w:val="26"/>
          </w:rPr>
          <w:t>1.6</w:t>
        </w:r>
      </w:hyperlink>
      <w:r w:rsidRPr="00C82514">
        <w:rPr>
          <w:rFonts w:ascii="Times New Roman" w:hAnsi="Times New Roman" w:cs="Times New Roman"/>
          <w:sz w:val="26"/>
          <w:szCs w:val="26"/>
        </w:rPr>
        <w:t xml:space="preserve">, </w:t>
      </w:r>
      <w:hyperlink w:anchor="P567">
        <w:r w:rsidRPr="00C82514">
          <w:rPr>
            <w:rFonts w:ascii="Times New Roman" w:hAnsi="Times New Roman" w:cs="Times New Roman"/>
            <w:sz w:val="26"/>
            <w:szCs w:val="26"/>
          </w:rPr>
          <w:t>2.3</w:t>
        </w:r>
      </w:hyperlink>
      <w:r w:rsidRPr="00C82514">
        <w:rPr>
          <w:rFonts w:ascii="Times New Roman" w:hAnsi="Times New Roman" w:cs="Times New Roman"/>
          <w:sz w:val="26"/>
          <w:szCs w:val="26"/>
        </w:rPr>
        <w:t xml:space="preserve"> настоящего Порядка;</w:t>
      </w:r>
    </w:p>
    <w:p w14:paraId="73496353" w14:textId="08830FD9"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Проверка заявки и пакета документов осуществляется автоматически, путем вскрытия заявок на едином портале и подписывается усиленной квалифицированной подписью руководителя Уполномоченного органа в системе "Электронный бюджет", протоколы вскрытия и итогов проведения отбора размещаются на едином портале не позднее 1-го рабочего дня, следующего за днем его подписания (при наличии технической возможности).</w:t>
      </w:r>
    </w:p>
    <w:p w14:paraId="61746435" w14:textId="2703AE62"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5) организует заседание Рабочей группы с целью рассмотрения поступивших заявок и пакетов документов участников отбора и принятия одного из решений:</w:t>
      </w:r>
    </w:p>
    <w:p w14:paraId="4935253D"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признать участника отбора прошедшим отбор и рекомендовать главному распорядителю бюджетных средств предоставить субсидию;</w:t>
      </w:r>
    </w:p>
    <w:p w14:paraId="16E262CA"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признать участника отбора не прошедшим отбор и рекомендовать главному распорядителю бюджетных средств отклонить заявку, отказать в предоставлении субсидии.</w:t>
      </w:r>
    </w:p>
    <w:p w14:paraId="05F499C1" w14:textId="1A7AD4AD"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2.12. Порядок формирования Рабочей группы утверждается постановлением Администрации города Когалыма.</w:t>
      </w:r>
    </w:p>
    <w:p w14:paraId="13BB47B3" w14:textId="3DFC55B5"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2.13. Решение Рабочей группы оформляется протоколом заседания Рабочей группы, являющимся результатом рассмотрения заявок и пакетов документов участников отбора, содержащим следующие сведения:</w:t>
      </w:r>
    </w:p>
    <w:p w14:paraId="12BA558D"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1) дата, время и место проведения рассмотрения заявок;</w:t>
      </w:r>
    </w:p>
    <w:p w14:paraId="1170CC8E"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2) информация об участниках отбора, заявки которых были рассмотрены;</w:t>
      </w:r>
    </w:p>
    <w:p w14:paraId="2F641E42"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3) информация об участниках отбора, заявки которых были отклонены с указанием причин их отклонения, в том числе положений объявления о проведении отбора, которым не соответствуют такие заявки;</w:t>
      </w:r>
    </w:p>
    <w:p w14:paraId="2EE98612"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4) наименование получателя (получателей) субсидии, с которым заключается соглашение, и размер предоставляемой ему субсидии.</w:t>
      </w:r>
    </w:p>
    <w:p w14:paraId="4FC92DF0"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2.14. Порядок и случаи отмены проведения отбора получателей субсидий:</w:t>
      </w:r>
    </w:p>
    <w:p w14:paraId="73F44260"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1) размещение Уполномоченным органом объявления об отмене проведения отбора получателей субсидий на едином портале допускается не позднее чем за один рабочий день до даты окончания срока подачи заявок участниками отбора получателей субсидий;</w:t>
      </w:r>
    </w:p>
    <w:p w14:paraId="7CA3562E"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2) объявление об отмене отбора получателей субсидий формируется в электронной форме посредством заполнения соответствующих экранных форм веб-интерфейса системы "Электронный бюджет", подписывается усиленной квалифицированной электронной подписью уполномоченного лица Уполномоченного органа, размещается на едином портале и содержит информацию о причинах отмены отбора получателей субсидий.</w:t>
      </w:r>
    </w:p>
    <w:p w14:paraId="212E25EA"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3) участники отбора получателей субсидий, подавшие заявки, информируются об отмене проведения отбора получателей субсидий в системе "Электронный бюджет";</w:t>
      </w:r>
    </w:p>
    <w:p w14:paraId="02713796"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4) отбор получателей субсидий считается отмененным со дня размещения объявления о его отмене на едином портале.</w:t>
      </w:r>
    </w:p>
    <w:p w14:paraId="4C6E2419"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5) после окончания срока отмены проведения отбора получателей субсидий в соответствии с подпунктом 1 настоящего пункта Порядка и до заключения соглашения с победителем (победителями) отбора получателей субсидий Уполномоченный орган может отменить отбор получателей субсидий только в случае возникновения обстоятельств непреодолимой силы в соответствии с пунктом 3 статьи 401 Гражданского кодекса Российской Федерации.</w:t>
      </w:r>
    </w:p>
    <w:p w14:paraId="386BAC2D"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2.15. Отбор получателей субсидий признается несостоявшимся в следующих случаях:</w:t>
      </w:r>
    </w:p>
    <w:p w14:paraId="15B903B5"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а) по окончании срока подачи заявок не подано ни одной заявки;</w:t>
      </w:r>
    </w:p>
    <w:p w14:paraId="75CFE38F"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б) по результатам рассмотрения заявок отклонены все заявки.</w:t>
      </w:r>
    </w:p>
    <w:p w14:paraId="4359D69E" w14:textId="7A9D4E0E"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2.16. Решение о предоставлении субсидии оформляется постановления Администрации города Когалыма.</w:t>
      </w:r>
    </w:p>
    <w:p w14:paraId="688B3400" w14:textId="39C78E48"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2.17. Протокол заседания Рабочей группы является результатом определения победителя (победителей) отбора. После подписания протокола заседания Рабочей группы Уполномоченный орган:</w:t>
      </w:r>
    </w:p>
    <w:p w14:paraId="3F56E494"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1) размещает протокол подведения итогов отбора на едином портале (при наличии технической возможности) и официальном сайте;</w:t>
      </w:r>
    </w:p>
    <w:p w14:paraId="038BCFEB"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Протокол подведения итогов отбора автоматически формируется на едином портале на основании результатов определения победителя (победителей) отбора и подписывается усиленной квалифицированной электронной подписью руководителя главного распорядителя бюджетных средств (уполномоченного лица Уполномоченного органа) и размещается на едином портале не позднее 1-го рабочего дня, следующего за днем его подписания.</w:t>
      </w:r>
    </w:p>
    <w:p w14:paraId="25B42F28"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Внесение изменений в протокол подведения итогов отбора осуществляется не позднее 10 календарных дней со дня подписания первых версий протокола подведения итогов отбора путем формирования новых версий указанного протокола с указанием причин внесения изменений.</w:t>
      </w:r>
    </w:p>
    <w:p w14:paraId="0C81E1A2"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Уполномоченный орган не позднее 14 календарных дней, следующих за днем определения победителя (победителей) отбора, размещает в системе "Электронный бюджет" (с размещением указателя страницы сайта на едином портале) и на официальном сайте протокол подведения итогов отбора (документ об итогах проведения отбора), включающий следующие сведения:</w:t>
      </w:r>
    </w:p>
    <w:p w14:paraId="6DB9BDFE"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дата, время и место проведения рассмотрения заявок;</w:t>
      </w:r>
    </w:p>
    <w:p w14:paraId="09BAB7AE"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информация об участниках отбора, заявки которых были рассмотрены;</w:t>
      </w:r>
    </w:p>
    <w:p w14:paraId="5B25522B"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информация об участниках отбора, заявки которых были отклонены, с указанием причин их отклонения, в том числе требований о проведении отбора, которым не соответствуют такие заявки;</w:t>
      </w:r>
    </w:p>
    <w:p w14:paraId="41CE3228"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наименования получателей субсидий, с которыми заключается Договор, размер предоставляемых им субсидий.</w:t>
      </w:r>
    </w:p>
    <w:p w14:paraId="1E671002"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2) направляет на подпись главе города Когалыма постановление Администрации города Когалыма об утверждении списка получателей субсидии с указанием суммы субсидии.</w:t>
      </w:r>
    </w:p>
    <w:p w14:paraId="72DDF0A5" w14:textId="334C6E9F"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2.18. Заявка участника отбора отклоняется главным распорядителем бюджетных средств в случае если по результатам заседания Рабочей группы участник отбора признан не прошедшим отбор.</w:t>
      </w:r>
    </w:p>
    <w:p w14:paraId="4765D490" w14:textId="10FF758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Уполномоченный орган направляет участнику отбора уведомление об отклонении заявки, с указанием оснований (причин) отклонения в течение 5 (пяти) рабочих дней после заседания Рабочей группы.</w:t>
      </w:r>
    </w:p>
    <w:p w14:paraId="28988470" w14:textId="1E2FC4DB" w:rsidR="005C66AC" w:rsidRPr="00CC3228"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2.19. Основаниями (причинами) для отклонения заявки участника </w:t>
      </w:r>
      <w:r w:rsidRPr="00CC3228">
        <w:rPr>
          <w:rFonts w:ascii="Times New Roman" w:hAnsi="Times New Roman" w:cs="Times New Roman"/>
          <w:sz w:val="26"/>
          <w:szCs w:val="26"/>
        </w:rPr>
        <w:t>отбора на стадии рассмотрения заявки являются:</w:t>
      </w:r>
    </w:p>
    <w:p w14:paraId="7E1D7448"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xml:space="preserve">- несоответствие участника отбора требованиям, установленным </w:t>
      </w:r>
      <w:hyperlink w:anchor="P567">
        <w:r w:rsidRPr="00CC3228">
          <w:rPr>
            <w:rFonts w:ascii="Times New Roman" w:hAnsi="Times New Roman" w:cs="Times New Roman"/>
            <w:color w:val="0000FF"/>
            <w:sz w:val="26"/>
            <w:szCs w:val="26"/>
          </w:rPr>
          <w:t>пунктом 2.3</w:t>
        </w:r>
      </w:hyperlink>
      <w:r w:rsidRPr="00CC3228">
        <w:rPr>
          <w:rFonts w:ascii="Times New Roman" w:hAnsi="Times New Roman" w:cs="Times New Roman"/>
          <w:sz w:val="26"/>
          <w:szCs w:val="26"/>
        </w:rPr>
        <w:t xml:space="preserve"> настоящего Порядка;</w:t>
      </w:r>
    </w:p>
    <w:p w14:paraId="4B02E5D1"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несоответствие представленных участником отбора заявки и документов требованиям к заявкам участников отбора, установленным в объявлении о проведении отбора;</w:t>
      </w:r>
    </w:p>
    <w:p w14:paraId="49375FE9"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недостоверность представленной участником отбора информации, в том числе информации о месте нахождения и адресе юридического лица;</w:t>
      </w:r>
    </w:p>
    <w:p w14:paraId="6C675771"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подача участником отбора заявки после даты и (или) времени, определенных для подачи заявок;</w:t>
      </w:r>
    </w:p>
    <w:p w14:paraId="5392762C"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xml:space="preserve">- несоответствие участника отбора категориям и (или) критериям отбора получателей субсидий, установленным </w:t>
      </w:r>
      <w:hyperlink w:anchor="P528">
        <w:r w:rsidRPr="00CC3228">
          <w:rPr>
            <w:rFonts w:ascii="Times New Roman" w:hAnsi="Times New Roman" w:cs="Times New Roman"/>
            <w:color w:val="0000FF"/>
            <w:sz w:val="26"/>
            <w:szCs w:val="26"/>
          </w:rPr>
          <w:t>пунктами 1.5</w:t>
        </w:r>
      </w:hyperlink>
      <w:r w:rsidRPr="00CC3228">
        <w:rPr>
          <w:rFonts w:ascii="Times New Roman" w:hAnsi="Times New Roman" w:cs="Times New Roman"/>
          <w:sz w:val="26"/>
          <w:szCs w:val="26"/>
        </w:rPr>
        <w:t xml:space="preserve">, </w:t>
      </w:r>
      <w:hyperlink w:anchor="P539">
        <w:r w:rsidRPr="00CC3228">
          <w:rPr>
            <w:rFonts w:ascii="Times New Roman" w:hAnsi="Times New Roman" w:cs="Times New Roman"/>
            <w:color w:val="0000FF"/>
            <w:sz w:val="26"/>
            <w:szCs w:val="26"/>
          </w:rPr>
          <w:t>1.7</w:t>
        </w:r>
      </w:hyperlink>
      <w:r w:rsidRPr="00CC3228">
        <w:rPr>
          <w:rFonts w:ascii="Times New Roman" w:hAnsi="Times New Roman" w:cs="Times New Roman"/>
          <w:sz w:val="26"/>
          <w:szCs w:val="26"/>
        </w:rPr>
        <w:t xml:space="preserve"> настоящего Порядка.</w:t>
      </w:r>
    </w:p>
    <w:p w14:paraId="34CC5405"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2.20. Участник отбора со дня размещения объявления о проведении отбора, не позднее 3-го рабочего дня до дня завершения подачи заявок вправе направить в Уполномоченный орган не более 5 запросов о разъяснении положений объявления о проведении отбора путем формирования соответствующего запроса. Уполномоченный орган в ответ на запрос направляет разъяснение в срок, установленный указанным объявлением, но не позднее 1 рабочего дня до дня завершения подачи заявок.</w:t>
      </w:r>
    </w:p>
    <w:p w14:paraId="1DC01C16"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2.21. Документы по организации и проведению отбора получателей субсидий для предоставления субсидий из бюджета города Когалыма, а также заключенные Договоры и отчетность, предоставляемая получателями субсидий, хранятся у Уполномоченного органа в течение срока, определенного законодательством Российской Федерации.</w:t>
      </w:r>
    </w:p>
    <w:p w14:paraId="6E022A6B" w14:textId="77777777" w:rsidR="005C66AC" w:rsidRPr="00C82514" w:rsidRDefault="005C66AC" w:rsidP="005C66AC">
      <w:pPr>
        <w:pStyle w:val="ConsPlusNormal"/>
        <w:ind w:firstLine="540"/>
        <w:jc w:val="both"/>
        <w:rPr>
          <w:rFonts w:ascii="Times New Roman" w:hAnsi="Times New Roman" w:cs="Times New Roman"/>
          <w:sz w:val="26"/>
          <w:szCs w:val="26"/>
        </w:rPr>
      </w:pPr>
    </w:p>
    <w:p w14:paraId="64222E13" w14:textId="77777777" w:rsidR="005C66AC" w:rsidRPr="00C82514" w:rsidRDefault="005C66AC" w:rsidP="005C66AC">
      <w:pPr>
        <w:pStyle w:val="ConsPlusTitle"/>
        <w:jc w:val="center"/>
        <w:outlineLvl w:val="1"/>
        <w:rPr>
          <w:rFonts w:ascii="Times New Roman" w:hAnsi="Times New Roman" w:cs="Times New Roman"/>
          <w:sz w:val="26"/>
          <w:szCs w:val="26"/>
        </w:rPr>
      </w:pPr>
      <w:r w:rsidRPr="00C82514">
        <w:rPr>
          <w:rFonts w:ascii="Times New Roman" w:hAnsi="Times New Roman" w:cs="Times New Roman"/>
          <w:sz w:val="26"/>
          <w:szCs w:val="26"/>
        </w:rPr>
        <w:t>3. Условия и порядок предоставления субсидий</w:t>
      </w:r>
    </w:p>
    <w:p w14:paraId="0E4E7BA0" w14:textId="77777777" w:rsidR="005C66AC" w:rsidRPr="00C82514" w:rsidRDefault="005C66AC" w:rsidP="005C66AC">
      <w:pPr>
        <w:pStyle w:val="ConsPlusNormal"/>
        <w:jc w:val="center"/>
        <w:rPr>
          <w:rFonts w:ascii="Times New Roman" w:hAnsi="Times New Roman" w:cs="Times New Roman"/>
          <w:sz w:val="26"/>
          <w:szCs w:val="26"/>
        </w:rPr>
      </w:pPr>
    </w:p>
    <w:p w14:paraId="73E9721A" w14:textId="77777777" w:rsidR="005C66AC" w:rsidRPr="00C82514" w:rsidRDefault="005C66AC" w:rsidP="005C66AC">
      <w:pPr>
        <w:pStyle w:val="ConsPlusNormal"/>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3.1. Получатели субсидий должны соответствовать требованиям, указанным в </w:t>
      </w:r>
      <w:hyperlink w:anchor="P567">
        <w:r w:rsidRPr="00C82514">
          <w:rPr>
            <w:rFonts w:ascii="Times New Roman" w:hAnsi="Times New Roman" w:cs="Times New Roman"/>
            <w:sz w:val="26"/>
            <w:szCs w:val="26"/>
          </w:rPr>
          <w:t>пункте 2.3</w:t>
        </w:r>
      </w:hyperlink>
      <w:r w:rsidRPr="00C82514">
        <w:rPr>
          <w:rFonts w:ascii="Times New Roman" w:hAnsi="Times New Roman" w:cs="Times New Roman"/>
          <w:sz w:val="26"/>
          <w:szCs w:val="26"/>
        </w:rPr>
        <w:t xml:space="preserve"> настоящего Порядка на дату подачи заявки.</w:t>
      </w:r>
    </w:p>
    <w:p w14:paraId="5DCB4C80" w14:textId="299FBC42" w:rsidR="005C66AC" w:rsidRPr="00C82514" w:rsidRDefault="005C66AC" w:rsidP="005C66AC">
      <w:pPr>
        <w:pStyle w:val="ConsPlusNormal"/>
        <w:spacing w:before="220"/>
        <w:ind w:firstLine="540"/>
        <w:jc w:val="both"/>
        <w:rPr>
          <w:rFonts w:ascii="Times New Roman" w:hAnsi="Times New Roman" w:cs="Times New Roman"/>
          <w:sz w:val="26"/>
          <w:szCs w:val="26"/>
        </w:rPr>
      </w:pPr>
      <w:bookmarkStart w:id="36" w:name="P649"/>
      <w:bookmarkEnd w:id="36"/>
      <w:r w:rsidRPr="00C82514">
        <w:rPr>
          <w:rFonts w:ascii="Times New Roman" w:hAnsi="Times New Roman" w:cs="Times New Roman"/>
          <w:sz w:val="26"/>
          <w:szCs w:val="26"/>
        </w:rPr>
        <w:t>3.2. К заявке, указанной в пункте 2.4. настоящего Порядка, прилагаются следующие документы:</w:t>
      </w:r>
    </w:p>
    <w:p w14:paraId="5B42AA7B"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3.2.1. На реализацию продукции животноводства:</w:t>
      </w:r>
    </w:p>
    <w:p w14:paraId="279324AD"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1) копия документа, удостоверяющего личность (для индивидуального предпринимателя, главы крестьянского (фермерского) хозяйства);</w:t>
      </w:r>
    </w:p>
    <w:p w14:paraId="52F2BB37"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2) копии ветеринарных сопроводительных документов представляются при </w:t>
      </w:r>
      <w:r w:rsidRPr="00CC3228">
        <w:rPr>
          <w:rFonts w:ascii="Times New Roman" w:hAnsi="Times New Roman" w:cs="Times New Roman"/>
          <w:sz w:val="26"/>
          <w:szCs w:val="26"/>
        </w:rPr>
        <w:t>наличии обязательных требований, установленных ветеринарным законодательством, об обязательном сопровождении ветеринарными документами соответствующих видов продукции;</w:t>
      </w:r>
    </w:p>
    <w:p w14:paraId="450519ED"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3) копии документов, подтверждающих реализацию продукции (копии договоров купли-продажи, договоров комиссии, договоров оказания услуг (при оптовой и мелкооптовой торговле), копии платежных документов, предусмотренных действующим законодательством, копии товарных накладных соответствующих унифицированных форм и (или) иные документы, предусмотренные законодательством Российской Федерации о бухгалтерском учете, федеральными и (или) отраслевыми стандартами;</w:t>
      </w:r>
    </w:p>
    <w:p w14:paraId="6FC076FB"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xml:space="preserve">4) справка-расчет субсидии на производство соответствующего вида сельскохозяйственной продукции, по формам, установленным </w:t>
      </w:r>
      <w:hyperlink w:anchor="P911">
        <w:r w:rsidRPr="00CC3228">
          <w:rPr>
            <w:rFonts w:ascii="Times New Roman" w:hAnsi="Times New Roman" w:cs="Times New Roman"/>
            <w:color w:val="0000FF"/>
            <w:sz w:val="26"/>
            <w:szCs w:val="26"/>
          </w:rPr>
          <w:t>приложениями N 2</w:t>
        </w:r>
      </w:hyperlink>
      <w:r w:rsidRPr="00CC3228">
        <w:rPr>
          <w:rFonts w:ascii="Times New Roman" w:hAnsi="Times New Roman" w:cs="Times New Roman"/>
          <w:sz w:val="26"/>
          <w:szCs w:val="26"/>
        </w:rPr>
        <w:t xml:space="preserve"> - </w:t>
      </w:r>
      <w:hyperlink w:anchor="P1747">
        <w:r w:rsidRPr="00CC3228">
          <w:rPr>
            <w:rFonts w:ascii="Times New Roman" w:hAnsi="Times New Roman" w:cs="Times New Roman"/>
            <w:color w:val="0000FF"/>
            <w:sz w:val="26"/>
            <w:szCs w:val="26"/>
          </w:rPr>
          <w:t>N 5</w:t>
        </w:r>
      </w:hyperlink>
      <w:r w:rsidRPr="00CC3228">
        <w:rPr>
          <w:rFonts w:ascii="Times New Roman" w:hAnsi="Times New Roman" w:cs="Times New Roman"/>
          <w:sz w:val="26"/>
          <w:szCs w:val="26"/>
        </w:rPr>
        <w:t xml:space="preserve"> к настоящему Порядку;</w:t>
      </w:r>
    </w:p>
    <w:p w14:paraId="45A16BE0"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xml:space="preserve">5) справка-расчет о движении поголовья сельскохозяйственных животных соответствующего вида по формам, установленным </w:t>
      </w:r>
      <w:hyperlink w:anchor="P1958">
        <w:r w:rsidRPr="00CC3228">
          <w:rPr>
            <w:rFonts w:ascii="Times New Roman" w:hAnsi="Times New Roman" w:cs="Times New Roman"/>
            <w:color w:val="0000FF"/>
            <w:sz w:val="26"/>
            <w:szCs w:val="26"/>
          </w:rPr>
          <w:t>приложениями N 8</w:t>
        </w:r>
      </w:hyperlink>
      <w:r w:rsidRPr="00CC3228">
        <w:rPr>
          <w:rFonts w:ascii="Times New Roman" w:hAnsi="Times New Roman" w:cs="Times New Roman"/>
          <w:sz w:val="26"/>
          <w:szCs w:val="26"/>
        </w:rPr>
        <w:t xml:space="preserve"> - </w:t>
      </w:r>
      <w:hyperlink w:anchor="P2702">
        <w:r w:rsidRPr="00CC3228">
          <w:rPr>
            <w:rFonts w:ascii="Times New Roman" w:hAnsi="Times New Roman" w:cs="Times New Roman"/>
            <w:color w:val="0000FF"/>
            <w:sz w:val="26"/>
            <w:szCs w:val="26"/>
          </w:rPr>
          <w:t>N 11</w:t>
        </w:r>
      </w:hyperlink>
      <w:r w:rsidRPr="00CC3228">
        <w:rPr>
          <w:rFonts w:ascii="Times New Roman" w:hAnsi="Times New Roman" w:cs="Times New Roman"/>
          <w:sz w:val="26"/>
          <w:szCs w:val="26"/>
        </w:rPr>
        <w:t xml:space="preserve"> к настоящему Порядку;</w:t>
      </w:r>
    </w:p>
    <w:p w14:paraId="5CB45168"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6) копии документов, подтверждающих произведенные затраты, связанные с производством (реализацией) продукции (договоры, копии платежных документов, копии актов выполненных работ, копии товарных накладных, соответствующих унифицированных форм и (или) иные документы, предусмотренные законодательством Российской Федерации о бухгалтерском учете, федеральными и (или) отраслевыми стандартами).</w:t>
      </w:r>
    </w:p>
    <w:p w14:paraId="0CA3E53E"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3.2.2. На содержание маточного поголовья крупного рогатого скота специализированных мясных пород:</w:t>
      </w:r>
    </w:p>
    <w:p w14:paraId="069E2291"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1) копия документа, удостоверяющего личность (для индивидуального предпринимателя, главы крестьянского (фермерского) хозяйства);</w:t>
      </w:r>
    </w:p>
    <w:p w14:paraId="7BA0BA23"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2) копии документов, подтверждающих произведенные затраты, связанные с содержанием маточного поголовья крупного рогатого скота специализированных мясных пород (договор (при наличии), акт выполненных работ (оказанных услуг), либо товарная накладная или универсальный передаточный акт (который можно использовать вместо первичного документа) (при наличии), для приемки всех выполненных строительно-монтажных работ различного назначения акт о приемке выполненных работ и справка о стоимости выполненных работ, документы, подтверждающие факт оплаты, а именно: чеки контрольно-кассовой техники, слипы, чеки электронных терминалов при проведении операции с использованием банковской карты или платежное поручение с отметкой банка об исполнении, или бланк строгой отчетности, свидетельствующий и фактически произведенных расходах).</w:t>
      </w:r>
    </w:p>
    <w:p w14:paraId="6011CA06"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Направления затрат, связанные с содержанием маточного поголовья крупного рогатого скота специализированных мясных пород:</w:t>
      </w:r>
    </w:p>
    <w:p w14:paraId="25802505"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приобретение кормов для сельскохозяйственных животных;</w:t>
      </w:r>
    </w:p>
    <w:p w14:paraId="4018E651"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приобретение сельскохозяйственного инвентаря, строительных материалов и конструкций, связанных с производством продукции животноводства собственного производства;</w:t>
      </w:r>
    </w:p>
    <w:p w14:paraId="16487F6E"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ветеринарные услуги, приобретение медикаментов для сельскохозяйственных животных;</w:t>
      </w:r>
    </w:p>
    <w:p w14:paraId="764D55CE"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приобретение инкубационного яйца, приобретение сельскохозяйственных животных;</w:t>
      </w:r>
    </w:p>
    <w:p w14:paraId="0FE1BE8B"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приобретение горюче-смазочных материалов, запасных частей для сельскохозяйственной техники, техники, транспортного средства;</w:t>
      </w:r>
    </w:p>
    <w:p w14:paraId="625793F7"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расходы на тару и приобретение упаковочных материалов, сырья для переработки и реализации продукции животноводства собственного производства;</w:t>
      </w:r>
    </w:p>
    <w:p w14:paraId="54D450C8"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обязательная и добровольная сертификация (декларирование) продукции животноводства собственного производства;</w:t>
      </w:r>
    </w:p>
    <w:p w14:paraId="702BF1A1"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приобретение и разработка ГОСТов, технических условий (ТУ) и Стандарта организации (СТО) на продукцию животноводства собственного производства;</w:t>
      </w:r>
    </w:p>
    <w:p w14:paraId="60E199AF"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приобретение оборудования, сельскохозяйственной техники, техники, транспортного средства;</w:t>
      </w:r>
    </w:p>
    <w:p w14:paraId="49D1B381"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содержание основных средств (техническое обслуживание и ремонт оборудования, сельскохозяйственной техники, транспортного средства);</w:t>
      </w:r>
    </w:p>
    <w:p w14:paraId="0CE0290B"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расходы на амортизационные отчисления;</w:t>
      </w:r>
    </w:p>
    <w:p w14:paraId="0E9341EC"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приобретение специальной одежды работникам;</w:t>
      </w:r>
    </w:p>
    <w:p w14:paraId="4254B3AE"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коммунальные услуги;</w:t>
      </w:r>
    </w:p>
    <w:p w14:paraId="467DF5D9"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расходы на оплату труда и другие выплаты, причитающиеся работникам;</w:t>
      </w:r>
    </w:p>
    <w:p w14:paraId="694D654A"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расходы на командировки и подъемные (если они не входят в состав расходов на оплату труда);</w:t>
      </w:r>
    </w:p>
    <w:p w14:paraId="5933B175"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страховые платежи по страхованию продукции животноводства собственного производства;</w:t>
      </w:r>
    </w:p>
    <w:p w14:paraId="2F2BACB9"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оплата процентов по кредитам, оплата лизинговых платежей;</w:t>
      </w:r>
    </w:p>
    <w:p w14:paraId="398DF92B"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уплата налогов и сборов, страховых взносов, процентов, подлежащих уплате в соответствии с законодательством Российской Федерации о налогах и сборах;</w:t>
      </w:r>
    </w:p>
    <w:p w14:paraId="169CB6CC"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аренда объектов (объекта) для производства и реализации продукции животноводства собственного производства, расходы на аренду холодильного оборудования;</w:t>
      </w:r>
    </w:p>
    <w:p w14:paraId="151D713A"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оформление ветеринарных сопроводительных документов продукции животноводства собственного производства;</w:t>
      </w:r>
    </w:p>
    <w:p w14:paraId="258D6BA1"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расходы на услуги связи, информационно-вычислительного обслуживания, вневедомственной, пожарной и сторожевой охраны; консультационных, юридических и аудиторских услуг, бухгалтерских услуг;</w:t>
      </w:r>
    </w:p>
    <w:p w14:paraId="3D66C3C0"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транспортные расходы, доставка товара;</w:t>
      </w:r>
    </w:p>
    <w:p w14:paraId="2A70626F"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xml:space="preserve">3) </w:t>
      </w:r>
      <w:hyperlink w:anchor="P1806">
        <w:r w:rsidRPr="00CC3228">
          <w:rPr>
            <w:rFonts w:ascii="Times New Roman" w:hAnsi="Times New Roman" w:cs="Times New Roman"/>
            <w:color w:val="0000FF"/>
            <w:sz w:val="26"/>
            <w:szCs w:val="26"/>
          </w:rPr>
          <w:t>справка-расчет</w:t>
        </w:r>
      </w:hyperlink>
      <w:r w:rsidRPr="00CC3228">
        <w:rPr>
          <w:rFonts w:ascii="Times New Roman" w:hAnsi="Times New Roman" w:cs="Times New Roman"/>
          <w:sz w:val="26"/>
          <w:szCs w:val="26"/>
        </w:rPr>
        <w:t xml:space="preserve"> субсидии на содержание маточного поголовья крупного рогатого скота специализированных мясных пород по форме, установленной приложением N 6 к настоящему Порядку;</w:t>
      </w:r>
    </w:p>
    <w:p w14:paraId="347D1351"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xml:space="preserve">4) </w:t>
      </w:r>
      <w:hyperlink w:anchor="P2327">
        <w:r w:rsidRPr="00CC3228">
          <w:rPr>
            <w:rFonts w:ascii="Times New Roman" w:hAnsi="Times New Roman" w:cs="Times New Roman"/>
            <w:color w:val="0000FF"/>
            <w:sz w:val="26"/>
            <w:szCs w:val="26"/>
          </w:rPr>
          <w:t>справка-расчет</w:t>
        </w:r>
      </w:hyperlink>
      <w:r w:rsidRPr="00CC3228">
        <w:rPr>
          <w:rFonts w:ascii="Times New Roman" w:hAnsi="Times New Roman" w:cs="Times New Roman"/>
          <w:sz w:val="26"/>
          <w:szCs w:val="26"/>
        </w:rPr>
        <w:t xml:space="preserve"> о движении поголовья крупного рогатого скота по форме, установленной приложением N 9 к настоящему Порядку.</w:t>
      </w:r>
    </w:p>
    <w:p w14:paraId="3D5ADFD8"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3.2.3. На содержание маточного поголовья сельскохозяйственных животных:</w:t>
      </w:r>
    </w:p>
    <w:p w14:paraId="624A3E01"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1) копия документа, удостоверяющего личность (для индивидуального предпринимателя, главы крестьянского (фермерского) хозяйства);</w:t>
      </w:r>
    </w:p>
    <w:p w14:paraId="553992B7"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2) копии документов, подтверждающих произведенные затраты, связанные с содержанием маточного поголовья сельскохозяйственных животных (договор (при наличии), акт выполненных работ (оказанных услуг), либо товарная накладная или универсальный передаточный акт (который можно использовать вместо первичного документа) (при наличии), для приемки всех выполненных строительно-монтажных работ различного назначения акт о приемке выполненных работ и справка о стоимости выполненных работ, документы, подтверждающие факт оплаты, а именно: чеки контрольно-кассовой техники, слипы, чеки электронных терминалов при проведении операции с использованием банковской карты или платежное поручение с отметкой банка об исполнении, или бланк строгой отчетности, свидетельствующий и фактически произведенных расходах).</w:t>
      </w:r>
    </w:p>
    <w:p w14:paraId="1CBE54F8"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Направления затрат, связанные с содержанием маточного поголовья сельскохозяйственных животных:</w:t>
      </w:r>
    </w:p>
    <w:p w14:paraId="4CCE6371"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приобретение кормов для сельскохозяйственных животных;</w:t>
      </w:r>
    </w:p>
    <w:p w14:paraId="24C9CC7B"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приобретение сельскохозяйственного инвентаря, строительных материалов и конструкций, связанных с производством продукции животноводства собственного производства;</w:t>
      </w:r>
    </w:p>
    <w:p w14:paraId="6CB649C5"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ветеринарные услуги, приобретение медикаментов для сельскохозяйственных животных;</w:t>
      </w:r>
    </w:p>
    <w:p w14:paraId="28390886"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приобретение инкубационного яйца, приобретение сельскохозяйственных животных;</w:t>
      </w:r>
    </w:p>
    <w:p w14:paraId="2F08BD32"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приобретение горюче-смазочных материалов, запасных частей для сельскохозяйственной техники, техники, транспортного средства;</w:t>
      </w:r>
    </w:p>
    <w:p w14:paraId="7D4EE9B2"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расходы на тару и приобретение упаковочных материалов, сырья для переработки и реализации продукции животноводства собственного производства;</w:t>
      </w:r>
    </w:p>
    <w:p w14:paraId="57685D41"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обязательная и добровольная сертификация (декларирование) продукции животноводства собственного производства;</w:t>
      </w:r>
    </w:p>
    <w:p w14:paraId="59CE6FBD"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приобретение и разработка ГОСТов, технических условий (ТУ) и Стандарта организации (СТО) на продукцию животноводства собственного производства;</w:t>
      </w:r>
    </w:p>
    <w:p w14:paraId="5FA1796E"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приобретение оборудования, сельскохозяйственной техники, техники, транспортного средства;</w:t>
      </w:r>
    </w:p>
    <w:p w14:paraId="50BC4DA6"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содержание основных средств (техническое обслуживание и ремонт оборудования, сельскохозяйственной техники, транспортного средства);</w:t>
      </w:r>
    </w:p>
    <w:p w14:paraId="62FBA73A"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расходы на амортизационные отчисления;</w:t>
      </w:r>
    </w:p>
    <w:p w14:paraId="6B4B58AC"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приобретение специальной одежды работникам;</w:t>
      </w:r>
    </w:p>
    <w:p w14:paraId="4495C14F"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коммунальные услуги;</w:t>
      </w:r>
    </w:p>
    <w:p w14:paraId="4025D33C"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расходы на оплату труда и другие выплаты, причитающиеся работникам;</w:t>
      </w:r>
    </w:p>
    <w:p w14:paraId="06256EFB"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расходы на командировки и подъемные (если они не входят в состав расходов на оплату труда);</w:t>
      </w:r>
    </w:p>
    <w:p w14:paraId="651F3FEA"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страховые платежи по страхованию продукции животноводства собственного производства;</w:t>
      </w:r>
    </w:p>
    <w:p w14:paraId="7AE3DEB4"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оплата процентов по кредитам, оплата лизинговых платежей;</w:t>
      </w:r>
    </w:p>
    <w:p w14:paraId="12E39269"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уплата налогов и сборов, страховых взносов, процентов, подлежащих уплате в соответствии с законодательством Российской Федерации о налогах и сборах;</w:t>
      </w:r>
    </w:p>
    <w:p w14:paraId="3F7472BA"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аренда объектов (объекта) для производства и реализации продукции животноводства собственного производства, расходы на аренду холодильного оборудования;</w:t>
      </w:r>
    </w:p>
    <w:p w14:paraId="71622654"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оформление ветеринарных сопроводительных документов продукции животноводства собственного производства;</w:t>
      </w:r>
    </w:p>
    <w:p w14:paraId="5D655FC5"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расходы на услуги связи, информационно-вычислительного обслуживания, вневедомственной, пожарной и сторожевой охраны; консультационных, юридических и аудиторских услуг, бухгалтерских услуг;</w:t>
      </w:r>
    </w:p>
    <w:p w14:paraId="15180121"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транспортные расходы, доставка товара;</w:t>
      </w:r>
    </w:p>
    <w:p w14:paraId="54F00C6E"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xml:space="preserve">3) </w:t>
      </w:r>
      <w:hyperlink w:anchor="P1851">
        <w:r w:rsidRPr="00CC3228">
          <w:rPr>
            <w:rFonts w:ascii="Times New Roman" w:hAnsi="Times New Roman" w:cs="Times New Roman"/>
            <w:color w:val="0000FF"/>
            <w:sz w:val="26"/>
            <w:szCs w:val="26"/>
          </w:rPr>
          <w:t>справка-расчет</w:t>
        </w:r>
      </w:hyperlink>
      <w:r w:rsidRPr="00CC3228">
        <w:rPr>
          <w:rFonts w:ascii="Times New Roman" w:hAnsi="Times New Roman" w:cs="Times New Roman"/>
          <w:sz w:val="26"/>
          <w:szCs w:val="26"/>
        </w:rPr>
        <w:t xml:space="preserve"> субсидии на содержание маточного поголовья сельскохозяйственных животных по форме, установленной приложением N 7 к настоящему Порядку;</w:t>
      </w:r>
    </w:p>
    <w:p w14:paraId="1819AFB4"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xml:space="preserve">4) справка-расчет о движении поголовья сельскохозяйственных животных соответствующего вида по формам, установленным </w:t>
      </w:r>
      <w:hyperlink w:anchor="P1958">
        <w:r w:rsidRPr="00CC3228">
          <w:rPr>
            <w:rFonts w:ascii="Times New Roman" w:hAnsi="Times New Roman" w:cs="Times New Roman"/>
            <w:color w:val="0000FF"/>
            <w:sz w:val="26"/>
            <w:szCs w:val="26"/>
          </w:rPr>
          <w:t>приложениями N 8</w:t>
        </w:r>
      </w:hyperlink>
      <w:r w:rsidRPr="00CC3228">
        <w:rPr>
          <w:rFonts w:ascii="Times New Roman" w:hAnsi="Times New Roman" w:cs="Times New Roman"/>
          <w:sz w:val="26"/>
          <w:szCs w:val="26"/>
        </w:rPr>
        <w:t xml:space="preserve"> - </w:t>
      </w:r>
      <w:hyperlink w:anchor="P2327">
        <w:r w:rsidRPr="00CC3228">
          <w:rPr>
            <w:rFonts w:ascii="Times New Roman" w:hAnsi="Times New Roman" w:cs="Times New Roman"/>
            <w:color w:val="0000FF"/>
            <w:sz w:val="26"/>
            <w:szCs w:val="26"/>
          </w:rPr>
          <w:t>N 9</w:t>
        </w:r>
      </w:hyperlink>
      <w:r w:rsidRPr="00CC3228">
        <w:rPr>
          <w:rFonts w:ascii="Times New Roman" w:hAnsi="Times New Roman" w:cs="Times New Roman"/>
          <w:sz w:val="26"/>
          <w:szCs w:val="26"/>
        </w:rPr>
        <w:t xml:space="preserve"> к настоящему Порядку.</w:t>
      </w:r>
    </w:p>
    <w:p w14:paraId="2C765AC4"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3.2.4. На содержание маточного поголовья животных (личные подсобные хозяйства):</w:t>
      </w:r>
    </w:p>
    <w:p w14:paraId="5384EAE4"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1) копия документа, удостоверяющего личность гражданина;</w:t>
      </w:r>
    </w:p>
    <w:p w14:paraId="2D3416EE"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2) копия ветеринарно-санитарного паспорта подворья;</w:t>
      </w:r>
    </w:p>
    <w:p w14:paraId="426063BB"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3) копии документов, подтверждающих произведенные затраты, связанные с содержанием маточного поголовья животных (личные подсобные хозяйства) (договор (при наличии), акт выполненных работ (оказанных услуг), либо товарная накладная или универсальный передаточный акт (который можно использовать вместо первичного документа) (при наличии), для приемки всех выполненных строительно-монтажных работ различного назначения акт о приемке выполненных работ и справка о стоимости выполненных работ, документы, подтверждающие факт оплаты, а именно: чеки контрольно-кассовой техники, слипы, чеки электронных терминалов при проведении операции с использованием банковской карты или платежное поручение с отметкой банка об исполнении, или бланк строгой отчетности, свидетельствующий и фактически произведенных расходах).</w:t>
      </w:r>
    </w:p>
    <w:p w14:paraId="06DECA6A"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Направления затрат, связанные с содержанием маточного поголовья животных (личные подсобные хозяйства):</w:t>
      </w:r>
    </w:p>
    <w:p w14:paraId="2C07F0F1"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приобретение кормов для сельскохозяйственных животных;</w:t>
      </w:r>
    </w:p>
    <w:p w14:paraId="47B31C60"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приобретение сельскохозяйственного инвентаря, строительных материалов и конструкций, связанных с производством продукции животноводства собственного производства;</w:t>
      </w:r>
    </w:p>
    <w:p w14:paraId="3D546C03"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ветеринарные услуги, приобретение медикаментов для сельскохозяйственных животных;</w:t>
      </w:r>
    </w:p>
    <w:p w14:paraId="6AC08076"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приобретение инкубационного яйца, приобретение сельскохозяйственных животных;</w:t>
      </w:r>
    </w:p>
    <w:p w14:paraId="760D12BE"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приобретение горюче-смазочных материалов, запасных частей для сельскохозяйственной техники, техники, транспортного средства;</w:t>
      </w:r>
    </w:p>
    <w:p w14:paraId="6E950818"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расходы на тару и приобретение упаковочных материалов, сырья для переработки и реализации продукции животноводства собственного производства;</w:t>
      </w:r>
    </w:p>
    <w:p w14:paraId="66647155"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обязательная и добровольная сертификация (декларирование) продукции животноводства собственного производства;</w:t>
      </w:r>
    </w:p>
    <w:p w14:paraId="365CCA62"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приобретение и разработка ГОСТов, технических условий (ТУ) и Стандарта организации (СТО) на продукцию животноводства собственного производства;</w:t>
      </w:r>
    </w:p>
    <w:p w14:paraId="20CCD8C9"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приобретение оборудования, сельскохозяйственной техники, техники, транспортного средства;</w:t>
      </w:r>
    </w:p>
    <w:p w14:paraId="6DA55FEC"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содержание основных средств (техническое обслуживание и ремонт оборудования, сельскохозяйственной техники, транспортного средства);</w:t>
      </w:r>
    </w:p>
    <w:p w14:paraId="7C5DD6D1"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расходы на амортизационные отчисления;</w:t>
      </w:r>
    </w:p>
    <w:p w14:paraId="37071A52"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приобретение специальной одежды работникам;</w:t>
      </w:r>
    </w:p>
    <w:p w14:paraId="26898226"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коммунальные услуги;</w:t>
      </w:r>
    </w:p>
    <w:p w14:paraId="0452B4CA"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расходы на оплату труда и другие выплаты, причитающиеся работникам;</w:t>
      </w:r>
    </w:p>
    <w:p w14:paraId="73EE59B5"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расходы на командировки и подъемные (если они не входят в состав расходов на оплату труда);</w:t>
      </w:r>
    </w:p>
    <w:p w14:paraId="19F47B07"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страховые платежи по страхованию продукции животноводства собственного производства;</w:t>
      </w:r>
    </w:p>
    <w:p w14:paraId="53208233"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оплата процентов по кредитам, оплата лизинговых платежей;</w:t>
      </w:r>
    </w:p>
    <w:p w14:paraId="212FC362"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уплата налогов и сборов, страховых взносов, процентов, подлежащих уплате в соответствии с законодательством Российской Федерации о налогах и сборах;</w:t>
      </w:r>
    </w:p>
    <w:p w14:paraId="40674CCF"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аренда объектов (объекта) для производства и реализации продукции животноводства собственного производства, расходы на аренду холодильного оборудования;</w:t>
      </w:r>
    </w:p>
    <w:p w14:paraId="55FA829B"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оформление ветеринарных сопроводительных документов продукции животноводства собственного производства;</w:t>
      </w:r>
    </w:p>
    <w:p w14:paraId="0671533F"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расходы на услуги связи, информационно-вычислительного обслуживания, вневедомственной, пожарной и сторожевой охраны; консультационных, юридических и аудиторских услуг, бухгалтерских услуг;</w:t>
      </w:r>
    </w:p>
    <w:p w14:paraId="449350AF"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транспортные расходы, доставка товара.</w:t>
      </w:r>
    </w:p>
    <w:p w14:paraId="628B1746"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3.3. Копии документов заверяет руководитель (уполномоченное должностное лицо) юридического лица, глава крестьянского (фермерского) хозяйства, индивидуальный предприниматель с указанием должности, фамилии и инициалов, даты заверения, оттиском печати организации (при наличии) с приложением описи документов.</w:t>
      </w:r>
    </w:p>
    <w:p w14:paraId="23BF9AD1" w14:textId="4340DB24" w:rsidR="005C66AC" w:rsidRPr="00C82514"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xml:space="preserve">3.4. Документы, </w:t>
      </w:r>
      <w:r w:rsidRPr="00C82514">
        <w:rPr>
          <w:rFonts w:ascii="Times New Roman" w:hAnsi="Times New Roman" w:cs="Times New Roman"/>
          <w:sz w:val="26"/>
          <w:szCs w:val="26"/>
        </w:rPr>
        <w:t xml:space="preserve">предусмотренные </w:t>
      </w:r>
      <w:hyperlink w:anchor="P649">
        <w:r w:rsidRPr="00C82514">
          <w:rPr>
            <w:rFonts w:ascii="Times New Roman" w:hAnsi="Times New Roman" w:cs="Times New Roman"/>
            <w:sz w:val="26"/>
            <w:szCs w:val="26"/>
          </w:rPr>
          <w:t>пунктом 3.2</w:t>
        </w:r>
      </w:hyperlink>
      <w:r w:rsidRPr="00C82514">
        <w:rPr>
          <w:rFonts w:ascii="Times New Roman" w:hAnsi="Times New Roman" w:cs="Times New Roman"/>
          <w:sz w:val="26"/>
          <w:szCs w:val="26"/>
        </w:rPr>
        <w:t xml:space="preserve"> настоящего Порядка, Получатели субсидий предоставляют в систему "Электронный бюджет" электронные копии документов (документов на бумажном носителе, преобразованный в электронную форму путем сканирования). Электронные копии документов, включаемые в заявку, должны иметь распространенные открытые форматы, обеспечивающие возможность просмотра всего документа либо его фрагмента средствами общедоступного программного обеспечения просмотра информации, и не должны быть зашифрованы или защищены средствами, не позволяющими осуществить ознакомление с их содержимым без специальных программных или технологических средств.</w:t>
      </w:r>
    </w:p>
    <w:p w14:paraId="71833F4B" w14:textId="2A23D9E8"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3.5. Рассмотрение заявки и документов, по результатам которого принимается решение о размере субсидии, проводится в соответствии с пунктом 2.11.  настоящего Порядка.</w:t>
      </w:r>
    </w:p>
    <w:p w14:paraId="53200493"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bookmarkStart w:id="37" w:name="P746"/>
      <w:bookmarkEnd w:id="37"/>
      <w:r w:rsidRPr="00C82514">
        <w:rPr>
          <w:rFonts w:ascii="Times New Roman" w:hAnsi="Times New Roman" w:cs="Times New Roman"/>
          <w:sz w:val="26"/>
          <w:szCs w:val="26"/>
        </w:rPr>
        <w:t>3.6. Основаниями для отказа получателю субсидии в предоставлении субсидии являются:</w:t>
      </w:r>
    </w:p>
    <w:p w14:paraId="0E5C5DA3"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bookmarkStart w:id="38" w:name="P747"/>
      <w:bookmarkEnd w:id="38"/>
      <w:r w:rsidRPr="00C82514">
        <w:rPr>
          <w:rFonts w:ascii="Times New Roman" w:hAnsi="Times New Roman" w:cs="Times New Roman"/>
          <w:sz w:val="26"/>
          <w:szCs w:val="26"/>
        </w:rPr>
        <w:t xml:space="preserve">несоответствие представленных получателем субсидии документов, требованиям, определенным в соответствии с </w:t>
      </w:r>
      <w:hyperlink w:anchor="P649">
        <w:r w:rsidRPr="00C82514">
          <w:rPr>
            <w:rFonts w:ascii="Times New Roman" w:hAnsi="Times New Roman" w:cs="Times New Roman"/>
            <w:sz w:val="26"/>
            <w:szCs w:val="26"/>
          </w:rPr>
          <w:t>пунктом 3.2</w:t>
        </w:r>
      </w:hyperlink>
      <w:r w:rsidRPr="00C82514">
        <w:rPr>
          <w:rFonts w:ascii="Times New Roman" w:hAnsi="Times New Roman" w:cs="Times New Roman"/>
          <w:sz w:val="26"/>
          <w:szCs w:val="26"/>
        </w:rPr>
        <w:t xml:space="preserve"> настоящего Порядка или непредставление (представление не в полном объеме) указанных документов;</w:t>
      </w:r>
    </w:p>
    <w:p w14:paraId="0880EEB7"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установление факта недостоверности представленной получателем субсидии </w:t>
      </w:r>
      <w:r w:rsidRPr="00CC3228">
        <w:rPr>
          <w:rFonts w:ascii="Times New Roman" w:hAnsi="Times New Roman" w:cs="Times New Roman"/>
          <w:sz w:val="26"/>
          <w:szCs w:val="26"/>
        </w:rPr>
        <w:t>информации;</w:t>
      </w:r>
    </w:p>
    <w:p w14:paraId="5552944F"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предъявление объемов произведенной и (или) переработанной продукции животноводства, использованной на внутрихозяйственные нужды;</w:t>
      </w:r>
    </w:p>
    <w:p w14:paraId="5C106C85"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предъявление объемов реализованного мяса сельскохозяйственных животных (кроме мяса птицы и при условии ввоза птицы на территорию автономного округа в возрасте не более 10 суток), произведенного методом доращивания и (или) откорма, приобретенного молодняка и (или) взрослого поголовья сельскохозяйственных животных;</w:t>
      </w:r>
    </w:p>
    <w:p w14:paraId="7D2011A4"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предъявление объемов реализованной молочной продукции (в пересчете на молоко), превышающих валовое производство молока за отчетный период;</w:t>
      </w:r>
    </w:p>
    <w:p w14:paraId="5251ACEC"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bookmarkStart w:id="39" w:name="P752"/>
      <w:bookmarkEnd w:id="39"/>
      <w:r w:rsidRPr="00CC3228">
        <w:rPr>
          <w:rFonts w:ascii="Times New Roman" w:hAnsi="Times New Roman" w:cs="Times New Roman"/>
          <w:sz w:val="26"/>
          <w:szCs w:val="26"/>
        </w:rPr>
        <w:t>предъявление объемов реализованного мяса при реализации животных (птицы) в живом виде;</w:t>
      </w:r>
    </w:p>
    <w:p w14:paraId="2263CCC0"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bookmarkStart w:id="40" w:name="P753"/>
      <w:bookmarkEnd w:id="40"/>
      <w:r w:rsidRPr="00CC3228">
        <w:rPr>
          <w:rFonts w:ascii="Times New Roman" w:hAnsi="Times New Roman" w:cs="Times New Roman"/>
          <w:sz w:val="26"/>
          <w:szCs w:val="26"/>
        </w:rPr>
        <w:t>подписание Соглашения ненадлежащим лицом (не являющимся руководителем и (или) не имеющим доверенность на право подписи финансовых документов (договоров) от имени получателя субсидии);</w:t>
      </w:r>
    </w:p>
    <w:p w14:paraId="69B2B49E"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добровольный письменный отказ получателя субсидии от субсидии;</w:t>
      </w:r>
    </w:p>
    <w:p w14:paraId="07C80D8F"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bookmarkStart w:id="41" w:name="P755"/>
      <w:bookmarkEnd w:id="41"/>
      <w:r w:rsidRPr="00CC3228">
        <w:rPr>
          <w:rFonts w:ascii="Times New Roman" w:hAnsi="Times New Roman" w:cs="Times New Roman"/>
          <w:sz w:val="26"/>
          <w:szCs w:val="26"/>
        </w:rPr>
        <w:t xml:space="preserve">нарушение срока представления документа, указанного в </w:t>
      </w:r>
      <w:hyperlink w:anchor="P791">
        <w:r w:rsidRPr="00CC3228">
          <w:rPr>
            <w:rFonts w:ascii="Times New Roman" w:hAnsi="Times New Roman" w:cs="Times New Roman"/>
            <w:color w:val="0000FF"/>
            <w:sz w:val="26"/>
            <w:szCs w:val="26"/>
          </w:rPr>
          <w:t>подпункте 3.11.2</w:t>
        </w:r>
      </w:hyperlink>
      <w:r w:rsidRPr="00CC3228">
        <w:rPr>
          <w:rFonts w:ascii="Times New Roman" w:hAnsi="Times New Roman" w:cs="Times New Roman"/>
          <w:sz w:val="26"/>
          <w:szCs w:val="26"/>
        </w:rPr>
        <w:t xml:space="preserve"> настоящего Порядка.</w:t>
      </w:r>
    </w:p>
    <w:p w14:paraId="20BCD99A"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С 1 января 2023 года при выявлении фактов нарушений требований ветеринарного законодательства при ввозе (вывозе), разведении, содержании, убое, реализации живых свиней, реализации продукции свиноводства, подтвержденных уполномоченными органами государственного контроля (далее - нарушения), субсидии свиноводческим хозяйствам не предоставляются. Под свиноводческими хозяйствами понимаются сельскохозяйственные товаропроизводители, у которых свиноводство является основным видом экономической деятельности. Субсидии не предоставляются с даты выявления нарушения до даты его фактического устранения.</w:t>
      </w:r>
    </w:p>
    <w:p w14:paraId="07F4BAB2" w14:textId="0C5E0B0F" w:rsidR="005C66AC" w:rsidRPr="00C82514"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xml:space="preserve">Уполномоченный орган направляет (вручает) получателю субсидии уведомление об отказе в предоставлении субсидии с указанием оснований (причин) отказа в течение 5 (пяти) рабочих дней </w:t>
      </w:r>
      <w:r w:rsidRPr="00C82514">
        <w:rPr>
          <w:rFonts w:ascii="Times New Roman" w:hAnsi="Times New Roman" w:cs="Times New Roman"/>
          <w:sz w:val="26"/>
          <w:szCs w:val="26"/>
        </w:rPr>
        <w:t>после дня:</w:t>
      </w:r>
    </w:p>
    <w:p w14:paraId="52AAF8A8" w14:textId="1E851B25" w:rsidR="005C66AC" w:rsidRPr="00CC3228"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принятия решения об отказе в предоставлении субсидии Рабочей группы по рассмотрению заявок участников отбора на получение субсидий на поддержку </w:t>
      </w:r>
      <w:r w:rsidRPr="00CC3228">
        <w:rPr>
          <w:rFonts w:ascii="Times New Roman" w:hAnsi="Times New Roman" w:cs="Times New Roman"/>
          <w:sz w:val="26"/>
          <w:szCs w:val="26"/>
        </w:rPr>
        <w:t xml:space="preserve">сельскохозяйственного производства и деятельности по заготовке и переработке дикоросов, в случае наличия оснований для отказа в предоставлении субсидии, указанных в </w:t>
      </w:r>
      <w:hyperlink w:anchor="P747">
        <w:r w:rsidRPr="00CC3228">
          <w:rPr>
            <w:rFonts w:ascii="Times New Roman" w:hAnsi="Times New Roman" w:cs="Times New Roman"/>
            <w:color w:val="0000FF"/>
            <w:sz w:val="26"/>
            <w:szCs w:val="26"/>
          </w:rPr>
          <w:t>абзацах втором</w:t>
        </w:r>
      </w:hyperlink>
      <w:r w:rsidRPr="00CC3228">
        <w:rPr>
          <w:rFonts w:ascii="Times New Roman" w:hAnsi="Times New Roman" w:cs="Times New Roman"/>
          <w:sz w:val="26"/>
          <w:szCs w:val="26"/>
        </w:rPr>
        <w:t xml:space="preserve"> - </w:t>
      </w:r>
      <w:hyperlink w:anchor="P752">
        <w:r w:rsidRPr="00CC3228">
          <w:rPr>
            <w:rFonts w:ascii="Times New Roman" w:hAnsi="Times New Roman" w:cs="Times New Roman"/>
            <w:color w:val="0000FF"/>
            <w:sz w:val="26"/>
            <w:szCs w:val="26"/>
          </w:rPr>
          <w:t>седьмом</w:t>
        </w:r>
      </w:hyperlink>
      <w:r w:rsidRPr="00CC3228">
        <w:rPr>
          <w:rFonts w:ascii="Times New Roman" w:hAnsi="Times New Roman" w:cs="Times New Roman"/>
          <w:sz w:val="26"/>
          <w:szCs w:val="26"/>
        </w:rPr>
        <w:t xml:space="preserve"> настоящего пункта;</w:t>
      </w:r>
    </w:p>
    <w:p w14:paraId="04123581"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xml:space="preserve">выявления оснований для отказа в предоставлении субсидии, указанных в </w:t>
      </w:r>
      <w:hyperlink w:anchor="P753">
        <w:r w:rsidRPr="00CC3228">
          <w:rPr>
            <w:rFonts w:ascii="Times New Roman" w:hAnsi="Times New Roman" w:cs="Times New Roman"/>
            <w:color w:val="0000FF"/>
            <w:sz w:val="26"/>
            <w:szCs w:val="26"/>
          </w:rPr>
          <w:t>абзацах восьмом</w:t>
        </w:r>
      </w:hyperlink>
      <w:r w:rsidRPr="00CC3228">
        <w:rPr>
          <w:rFonts w:ascii="Times New Roman" w:hAnsi="Times New Roman" w:cs="Times New Roman"/>
          <w:sz w:val="26"/>
          <w:szCs w:val="26"/>
        </w:rPr>
        <w:t xml:space="preserve">, </w:t>
      </w:r>
      <w:hyperlink w:anchor="P755">
        <w:r w:rsidRPr="00CC3228">
          <w:rPr>
            <w:rFonts w:ascii="Times New Roman" w:hAnsi="Times New Roman" w:cs="Times New Roman"/>
            <w:color w:val="0000FF"/>
            <w:sz w:val="26"/>
            <w:szCs w:val="26"/>
          </w:rPr>
          <w:t>десятом</w:t>
        </w:r>
      </w:hyperlink>
      <w:r w:rsidRPr="00CC3228">
        <w:rPr>
          <w:rFonts w:ascii="Times New Roman" w:hAnsi="Times New Roman" w:cs="Times New Roman"/>
          <w:sz w:val="26"/>
          <w:szCs w:val="26"/>
        </w:rPr>
        <w:t xml:space="preserve"> настоящего пункта.</w:t>
      </w:r>
    </w:p>
    <w:p w14:paraId="499B3BA0"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bookmarkStart w:id="42" w:name="P760"/>
      <w:bookmarkEnd w:id="42"/>
      <w:r w:rsidRPr="00CC3228">
        <w:rPr>
          <w:rFonts w:ascii="Times New Roman" w:hAnsi="Times New Roman" w:cs="Times New Roman"/>
          <w:sz w:val="26"/>
          <w:szCs w:val="26"/>
        </w:rPr>
        <w:t xml:space="preserve">3.7. Предоставление субсидии осуществляется по </w:t>
      </w:r>
      <w:hyperlink r:id="rId49">
        <w:r w:rsidRPr="00CC3228">
          <w:rPr>
            <w:rFonts w:ascii="Times New Roman" w:hAnsi="Times New Roman" w:cs="Times New Roman"/>
            <w:color w:val="0000FF"/>
            <w:sz w:val="26"/>
            <w:szCs w:val="26"/>
          </w:rPr>
          <w:t>ставкам</w:t>
        </w:r>
      </w:hyperlink>
      <w:r w:rsidRPr="00CC3228">
        <w:rPr>
          <w:rFonts w:ascii="Times New Roman" w:hAnsi="Times New Roman" w:cs="Times New Roman"/>
          <w:sz w:val="26"/>
          <w:szCs w:val="26"/>
        </w:rPr>
        <w:t xml:space="preserve"> согласно приложению 25 к постановлению Правительства Ханты-Мансийского автономного округа - Югры от 30.12.2021 N 637-п "О мерах по реализации государственной программы Ханты-Мансийского автономного округа - Югры "Развитие агропромышленного комплекса" (далее - постановление Правительства ХМАО - Югры N 637-п), но не более 95% фактически произведенных затрат, связанных с реализацией продукции животноводства (за исключением </w:t>
      </w:r>
      <w:hyperlink r:id="rId50">
        <w:r w:rsidRPr="00CC3228">
          <w:rPr>
            <w:rFonts w:ascii="Times New Roman" w:hAnsi="Times New Roman" w:cs="Times New Roman"/>
            <w:color w:val="0000FF"/>
            <w:sz w:val="26"/>
            <w:szCs w:val="26"/>
          </w:rPr>
          <w:t>пунктов 8</w:t>
        </w:r>
      </w:hyperlink>
      <w:r w:rsidRPr="00CC3228">
        <w:rPr>
          <w:rFonts w:ascii="Times New Roman" w:hAnsi="Times New Roman" w:cs="Times New Roman"/>
          <w:sz w:val="26"/>
          <w:szCs w:val="26"/>
        </w:rPr>
        <w:t xml:space="preserve">, </w:t>
      </w:r>
      <w:hyperlink r:id="rId51">
        <w:r w:rsidRPr="00CC3228">
          <w:rPr>
            <w:rFonts w:ascii="Times New Roman" w:hAnsi="Times New Roman" w:cs="Times New Roman"/>
            <w:color w:val="0000FF"/>
            <w:sz w:val="26"/>
            <w:szCs w:val="26"/>
          </w:rPr>
          <w:t>9</w:t>
        </w:r>
      </w:hyperlink>
      <w:r w:rsidRPr="00CC3228">
        <w:rPr>
          <w:rFonts w:ascii="Times New Roman" w:hAnsi="Times New Roman" w:cs="Times New Roman"/>
          <w:sz w:val="26"/>
          <w:szCs w:val="26"/>
        </w:rPr>
        <w:t xml:space="preserve">, </w:t>
      </w:r>
      <w:hyperlink r:id="rId52">
        <w:r w:rsidRPr="00CC3228">
          <w:rPr>
            <w:rFonts w:ascii="Times New Roman" w:hAnsi="Times New Roman" w:cs="Times New Roman"/>
            <w:color w:val="0000FF"/>
            <w:sz w:val="26"/>
            <w:szCs w:val="26"/>
          </w:rPr>
          <w:t>14</w:t>
        </w:r>
      </w:hyperlink>
      <w:r w:rsidRPr="00CC3228">
        <w:rPr>
          <w:rFonts w:ascii="Times New Roman" w:hAnsi="Times New Roman" w:cs="Times New Roman"/>
          <w:sz w:val="26"/>
          <w:szCs w:val="26"/>
        </w:rPr>
        <w:t xml:space="preserve"> приложения 25 к постановлению Правительства ХМАО - Югры N 637-п), содержанием маточного поголовья (</w:t>
      </w:r>
      <w:hyperlink r:id="rId53">
        <w:r w:rsidRPr="00CC3228">
          <w:rPr>
            <w:rFonts w:ascii="Times New Roman" w:hAnsi="Times New Roman" w:cs="Times New Roman"/>
            <w:color w:val="0000FF"/>
            <w:sz w:val="26"/>
            <w:szCs w:val="26"/>
          </w:rPr>
          <w:t>пункты 8</w:t>
        </w:r>
      </w:hyperlink>
      <w:r w:rsidRPr="00CC3228">
        <w:rPr>
          <w:rFonts w:ascii="Times New Roman" w:hAnsi="Times New Roman" w:cs="Times New Roman"/>
          <w:sz w:val="26"/>
          <w:szCs w:val="26"/>
        </w:rPr>
        <w:t xml:space="preserve">, </w:t>
      </w:r>
      <w:hyperlink r:id="rId54">
        <w:r w:rsidRPr="00CC3228">
          <w:rPr>
            <w:rFonts w:ascii="Times New Roman" w:hAnsi="Times New Roman" w:cs="Times New Roman"/>
            <w:color w:val="0000FF"/>
            <w:sz w:val="26"/>
            <w:szCs w:val="26"/>
          </w:rPr>
          <w:t>9</w:t>
        </w:r>
      </w:hyperlink>
      <w:r w:rsidRPr="00CC3228">
        <w:rPr>
          <w:rFonts w:ascii="Times New Roman" w:hAnsi="Times New Roman" w:cs="Times New Roman"/>
          <w:sz w:val="26"/>
          <w:szCs w:val="26"/>
        </w:rPr>
        <w:t xml:space="preserve">, </w:t>
      </w:r>
      <w:hyperlink r:id="rId55">
        <w:r w:rsidRPr="00CC3228">
          <w:rPr>
            <w:rFonts w:ascii="Times New Roman" w:hAnsi="Times New Roman" w:cs="Times New Roman"/>
            <w:color w:val="0000FF"/>
            <w:sz w:val="26"/>
            <w:szCs w:val="26"/>
          </w:rPr>
          <w:t>14</w:t>
        </w:r>
      </w:hyperlink>
      <w:r w:rsidRPr="00CC3228">
        <w:rPr>
          <w:rFonts w:ascii="Times New Roman" w:hAnsi="Times New Roman" w:cs="Times New Roman"/>
          <w:sz w:val="26"/>
          <w:szCs w:val="26"/>
        </w:rPr>
        <w:t xml:space="preserve"> приложения 25 к постановлению Правительства ХМАО - Югры N 637-п), произведенных в течение последних 12 месяцев, предшествующих дате подачи заявки (учитываются производственные затраты в соответствии с </w:t>
      </w:r>
      <w:hyperlink r:id="rId56">
        <w:r w:rsidRPr="00CC3228">
          <w:rPr>
            <w:rFonts w:ascii="Times New Roman" w:hAnsi="Times New Roman" w:cs="Times New Roman"/>
            <w:color w:val="0000FF"/>
            <w:sz w:val="26"/>
            <w:szCs w:val="26"/>
          </w:rPr>
          <w:t>приказом</w:t>
        </w:r>
      </w:hyperlink>
      <w:r w:rsidRPr="00CC3228">
        <w:rPr>
          <w:rFonts w:ascii="Times New Roman" w:hAnsi="Times New Roman" w:cs="Times New Roman"/>
          <w:sz w:val="26"/>
          <w:szCs w:val="26"/>
        </w:rPr>
        <w:t xml:space="preserve"> Министерства сельского хозяйства Российской Федерации от 06.06.2003 N 792 "Об утверждении Методических рекомендаций по бухгалтерскому учету затрат на производство и калькулированию себестоимости продукции (работ, услуг) в сельскохозяйственных организациях").</w:t>
      </w:r>
    </w:p>
    <w:p w14:paraId="634B57F1"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xml:space="preserve">В случае, если фактически произведенные затраты, связанные содержанием маточного поголовья меньше размера субсидии, рассчитанного в соответствии с </w:t>
      </w:r>
      <w:hyperlink r:id="rId57">
        <w:r w:rsidRPr="00CC3228">
          <w:rPr>
            <w:rFonts w:ascii="Times New Roman" w:hAnsi="Times New Roman" w:cs="Times New Roman"/>
            <w:color w:val="0000FF"/>
            <w:sz w:val="26"/>
            <w:szCs w:val="26"/>
          </w:rPr>
          <w:t>приложением 25</w:t>
        </w:r>
      </w:hyperlink>
      <w:r w:rsidRPr="00CC3228">
        <w:rPr>
          <w:rFonts w:ascii="Times New Roman" w:hAnsi="Times New Roman" w:cs="Times New Roman"/>
          <w:sz w:val="26"/>
          <w:szCs w:val="26"/>
        </w:rPr>
        <w:t xml:space="preserve"> к постановлению Правительства ХМАО - Югры N 637-п, субсидия предоставляется в размере фактически произведенных затрат.</w:t>
      </w:r>
    </w:p>
    <w:p w14:paraId="5C79AB31"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3.8. Размер субсидии, предоставляемой главным распорядителем бюджетных средств по каждому виду деятельности рассчитывается по формуле:</w:t>
      </w:r>
    </w:p>
    <w:p w14:paraId="42A94D31"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3.8.1. За реализованную продукцию животноводства собственного производства:</w:t>
      </w:r>
    </w:p>
    <w:p w14:paraId="74033B32" w14:textId="77777777" w:rsidR="005C66AC" w:rsidRPr="00CC3228" w:rsidRDefault="005C66AC" w:rsidP="005C66AC">
      <w:pPr>
        <w:pStyle w:val="ConsPlusNormal"/>
        <w:ind w:firstLine="540"/>
        <w:jc w:val="both"/>
        <w:rPr>
          <w:rFonts w:ascii="Times New Roman" w:hAnsi="Times New Roman" w:cs="Times New Roman"/>
          <w:sz w:val="26"/>
          <w:szCs w:val="26"/>
        </w:rPr>
      </w:pPr>
    </w:p>
    <w:p w14:paraId="3B02EAAB" w14:textId="77777777" w:rsidR="005C66AC" w:rsidRPr="00CC3228" w:rsidRDefault="005C66AC" w:rsidP="005C66AC">
      <w:pPr>
        <w:pStyle w:val="ConsPlusNormal"/>
        <w:ind w:firstLine="540"/>
        <w:jc w:val="both"/>
        <w:rPr>
          <w:rFonts w:ascii="Times New Roman" w:hAnsi="Times New Roman" w:cs="Times New Roman"/>
          <w:sz w:val="26"/>
          <w:szCs w:val="26"/>
        </w:rPr>
      </w:pPr>
      <w:r w:rsidRPr="00CC3228">
        <w:rPr>
          <w:rFonts w:ascii="Times New Roman" w:hAnsi="Times New Roman" w:cs="Times New Roman"/>
          <w:sz w:val="26"/>
          <w:szCs w:val="26"/>
        </w:rPr>
        <w:t>Si = Vi * R, где:</w:t>
      </w:r>
    </w:p>
    <w:p w14:paraId="79F1858C" w14:textId="77777777" w:rsidR="005C66AC" w:rsidRPr="00CC3228" w:rsidRDefault="005C66AC" w:rsidP="005C66AC">
      <w:pPr>
        <w:pStyle w:val="ConsPlusNormal"/>
        <w:ind w:firstLine="540"/>
        <w:jc w:val="both"/>
        <w:rPr>
          <w:rFonts w:ascii="Times New Roman" w:hAnsi="Times New Roman" w:cs="Times New Roman"/>
          <w:sz w:val="26"/>
          <w:szCs w:val="26"/>
        </w:rPr>
      </w:pPr>
    </w:p>
    <w:p w14:paraId="419D4D7C" w14:textId="77777777" w:rsidR="005C66AC" w:rsidRPr="00CC3228" w:rsidRDefault="005C66AC" w:rsidP="005C66AC">
      <w:pPr>
        <w:pStyle w:val="ConsPlusNormal"/>
        <w:ind w:firstLine="540"/>
        <w:jc w:val="both"/>
        <w:rPr>
          <w:rFonts w:ascii="Times New Roman" w:hAnsi="Times New Roman" w:cs="Times New Roman"/>
          <w:sz w:val="26"/>
          <w:szCs w:val="26"/>
        </w:rPr>
      </w:pPr>
      <w:r w:rsidRPr="00CC3228">
        <w:rPr>
          <w:rFonts w:ascii="Times New Roman" w:hAnsi="Times New Roman" w:cs="Times New Roman"/>
          <w:sz w:val="26"/>
          <w:szCs w:val="26"/>
        </w:rPr>
        <w:t>Si - размер субсидии за реализованную продукцию животноводства собственного производства;</w:t>
      </w:r>
    </w:p>
    <w:p w14:paraId="4AB2712D"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Vi - валовой объем реализованной получателем субсидии продукции животноводства собственного производства;</w:t>
      </w:r>
    </w:p>
    <w:p w14:paraId="3AACB11A"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R - ставка субсидии на поддержку животноводства в соответствии с видом деятельности.</w:t>
      </w:r>
    </w:p>
    <w:p w14:paraId="0E12FF8D"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3.8.2. На содержание маточного поголовья сельскохозяйственных животных (за исключением личных подсобных хозяйств).</w:t>
      </w:r>
    </w:p>
    <w:p w14:paraId="09E2742E" w14:textId="77777777" w:rsidR="005C66AC" w:rsidRPr="00CC3228" w:rsidRDefault="005C66AC" w:rsidP="005C66AC">
      <w:pPr>
        <w:pStyle w:val="ConsPlusNormal"/>
        <w:ind w:firstLine="540"/>
        <w:jc w:val="both"/>
        <w:rPr>
          <w:rFonts w:ascii="Times New Roman" w:hAnsi="Times New Roman" w:cs="Times New Roman"/>
          <w:sz w:val="26"/>
          <w:szCs w:val="26"/>
        </w:rPr>
      </w:pPr>
    </w:p>
    <w:p w14:paraId="4F8FC5C7" w14:textId="77777777" w:rsidR="005C66AC" w:rsidRPr="00CC3228" w:rsidRDefault="005C66AC" w:rsidP="005C66AC">
      <w:pPr>
        <w:pStyle w:val="ConsPlusNormal"/>
        <w:ind w:firstLine="540"/>
        <w:jc w:val="both"/>
        <w:rPr>
          <w:rFonts w:ascii="Times New Roman" w:hAnsi="Times New Roman" w:cs="Times New Roman"/>
          <w:sz w:val="26"/>
          <w:szCs w:val="26"/>
        </w:rPr>
      </w:pPr>
      <w:r w:rsidRPr="00CC3228">
        <w:rPr>
          <w:rFonts w:ascii="Times New Roman" w:hAnsi="Times New Roman" w:cs="Times New Roman"/>
          <w:sz w:val="26"/>
          <w:szCs w:val="26"/>
        </w:rPr>
        <w:t>Si = MPi * K* R, где:</w:t>
      </w:r>
    </w:p>
    <w:p w14:paraId="59A33E8E" w14:textId="77777777" w:rsidR="005C66AC" w:rsidRPr="00CC3228" w:rsidRDefault="005C66AC" w:rsidP="005C66AC">
      <w:pPr>
        <w:pStyle w:val="ConsPlusNormal"/>
        <w:ind w:firstLine="540"/>
        <w:jc w:val="both"/>
        <w:rPr>
          <w:rFonts w:ascii="Times New Roman" w:hAnsi="Times New Roman" w:cs="Times New Roman"/>
          <w:sz w:val="26"/>
          <w:szCs w:val="26"/>
        </w:rPr>
      </w:pPr>
    </w:p>
    <w:p w14:paraId="66A3B090" w14:textId="77777777" w:rsidR="005C66AC" w:rsidRPr="00CC3228" w:rsidRDefault="005C66AC" w:rsidP="005C66AC">
      <w:pPr>
        <w:pStyle w:val="ConsPlusNormal"/>
        <w:ind w:firstLine="540"/>
        <w:jc w:val="both"/>
        <w:rPr>
          <w:rFonts w:ascii="Times New Roman" w:hAnsi="Times New Roman" w:cs="Times New Roman"/>
          <w:sz w:val="26"/>
          <w:szCs w:val="26"/>
        </w:rPr>
      </w:pPr>
      <w:r w:rsidRPr="00CC3228">
        <w:rPr>
          <w:rFonts w:ascii="Times New Roman" w:hAnsi="Times New Roman" w:cs="Times New Roman"/>
          <w:sz w:val="26"/>
          <w:szCs w:val="26"/>
        </w:rPr>
        <w:t>Si - размер субсидии на содержание маточного поголовья сельскохозяйственных животных (за исключением личных подсобных хозяйств);</w:t>
      </w:r>
    </w:p>
    <w:p w14:paraId="30B9827E"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MPi - количество голов маточного поголовья сельскохозяйственных животных;</w:t>
      </w:r>
    </w:p>
    <w:p w14:paraId="57CFF11E"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K - коэффициент перевода маточного поголовья сельскохозяйственных животных в условные головы;</w:t>
      </w:r>
    </w:p>
    <w:p w14:paraId="5F61E177"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R - ставка субсидии на поддержку животноводства на одну условную голову соответствующего вида сельскохозяйственных животных.</w:t>
      </w:r>
    </w:p>
    <w:p w14:paraId="49137CB4"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3.8.3. На содержание маточного поголовья животных (личные подсобные хозяйства).</w:t>
      </w:r>
    </w:p>
    <w:p w14:paraId="0BA3E381" w14:textId="77777777" w:rsidR="005C66AC" w:rsidRPr="00CC3228" w:rsidRDefault="005C66AC" w:rsidP="005C66AC">
      <w:pPr>
        <w:pStyle w:val="ConsPlusNormal"/>
        <w:ind w:firstLine="540"/>
        <w:jc w:val="both"/>
        <w:rPr>
          <w:rFonts w:ascii="Times New Roman" w:hAnsi="Times New Roman" w:cs="Times New Roman"/>
          <w:sz w:val="26"/>
          <w:szCs w:val="26"/>
        </w:rPr>
      </w:pPr>
    </w:p>
    <w:p w14:paraId="295B84BC" w14:textId="77777777" w:rsidR="005C66AC" w:rsidRPr="00CC3228" w:rsidRDefault="005C66AC" w:rsidP="005C66AC">
      <w:pPr>
        <w:pStyle w:val="ConsPlusNormal"/>
        <w:ind w:firstLine="540"/>
        <w:jc w:val="both"/>
        <w:rPr>
          <w:rFonts w:ascii="Times New Roman" w:hAnsi="Times New Roman" w:cs="Times New Roman"/>
          <w:sz w:val="26"/>
          <w:szCs w:val="26"/>
        </w:rPr>
      </w:pPr>
      <w:r w:rsidRPr="00CC3228">
        <w:rPr>
          <w:rFonts w:ascii="Times New Roman" w:hAnsi="Times New Roman" w:cs="Times New Roman"/>
          <w:sz w:val="26"/>
          <w:szCs w:val="26"/>
        </w:rPr>
        <w:t>Si = MPi * Ri, где:</w:t>
      </w:r>
    </w:p>
    <w:p w14:paraId="36FFF4F7" w14:textId="77777777" w:rsidR="005C66AC" w:rsidRPr="00CC3228" w:rsidRDefault="005C66AC" w:rsidP="005C66AC">
      <w:pPr>
        <w:pStyle w:val="ConsPlusNormal"/>
        <w:ind w:firstLine="540"/>
        <w:jc w:val="both"/>
        <w:rPr>
          <w:rFonts w:ascii="Times New Roman" w:hAnsi="Times New Roman" w:cs="Times New Roman"/>
          <w:sz w:val="26"/>
          <w:szCs w:val="26"/>
        </w:rPr>
      </w:pPr>
    </w:p>
    <w:p w14:paraId="14658B50" w14:textId="77777777" w:rsidR="005C66AC" w:rsidRPr="00CC3228" w:rsidRDefault="005C66AC" w:rsidP="005C66AC">
      <w:pPr>
        <w:pStyle w:val="ConsPlusNormal"/>
        <w:ind w:firstLine="540"/>
        <w:jc w:val="both"/>
        <w:rPr>
          <w:rFonts w:ascii="Times New Roman" w:hAnsi="Times New Roman" w:cs="Times New Roman"/>
          <w:sz w:val="26"/>
          <w:szCs w:val="26"/>
        </w:rPr>
      </w:pPr>
      <w:r w:rsidRPr="00CC3228">
        <w:rPr>
          <w:rFonts w:ascii="Times New Roman" w:hAnsi="Times New Roman" w:cs="Times New Roman"/>
          <w:sz w:val="26"/>
          <w:szCs w:val="26"/>
        </w:rPr>
        <w:t>Si - размер субсидии на содержание маточного поголовья животных (личные подсобные хозяйства);</w:t>
      </w:r>
    </w:p>
    <w:p w14:paraId="169E3EE7"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MPi - количество голов маточного поголовья сельскохозяйственных животных;</w:t>
      </w:r>
    </w:p>
    <w:p w14:paraId="4FDFD84B"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R - ставка субсидии на поддержку животноводства на одну голову маточного поголовья соответствующего вида сельскохозяйственных животных.</w:t>
      </w:r>
    </w:p>
    <w:p w14:paraId="59798DCF"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bookmarkStart w:id="43" w:name="P785"/>
      <w:bookmarkEnd w:id="43"/>
      <w:r w:rsidRPr="00CC3228">
        <w:rPr>
          <w:rFonts w:ascii="Times New Roman" w:hAnsi="Times New Roman" w:cs="Times New Roman"/>
          <w:sz w:val="26"/>
          <w:szCs w:val="26"/>
        </w:rPr>
        <w:t>3.9. В случае обращения нескольких участников отбора, при условии превышения запрашиваемого объема средств субсидий над размерами бюджетных средств лимитов бюджетных обязательств, предусмотренных в бюджете города Когалыма в текущем финансовом году на данные цели, субсидии сельскохозяйственным товаропроизводителям предоставляются в размере, пропорциональном объемам понесенных затрат (количеству голов маточного поголовья).</w:t>
      </w:r>
    </w:p>
    <w:p w14:paraId="274232DD"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xml:space="preserve">В случае доведения главному распорядителю бюджетных средств дополнительных лимитов бюджетных обязательств, субсидии предоставляются в текущем финансовом году без повторного прохождения отбора в размере, пропорциональном объемам понесенных затрат (количеству голов маточного поголовья), с учетом ранее предоставленной субсидии в соответствии с </w:t>
      </w:r>
      <w:hyperlink w:anchor="P785">
        <w:r w:rsidRPr="00CC3228">
          <w:rPr>
            <w:rFonts w:ascii="Times New Roman" w:hAnsi="Times New Roman" w:cs="Times New Roman"/>
            <w:color w:val="0000FF"/>
            <w:sz w:val="26"/>
            <w:szCs w:val="26"/>
          </w:rPr>
          <w:t>абзацем 1 пункта 3.9</w:t>
        </w:r>
      </w:hyperlink>
      <w:r w:rsidRPr="00CC3228">
        <w:rPr>
          <w:rFonts w:ascii="Times New Roman" w:hAnsi="Times New Roman" w:cs="Times New Roman"/>
          <w:sz w:val="26"/>
          <w:szCs w:val="26"/>
        </w:rPr>
        <w:t xml:space="preserve"> настоящего Порядка, путем заключения дополнительного соглашения к Соглашению.</w:t>
      </w:r>
    </w:p>
    <w:p w14:paraId="31A61B02"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xml:space="preserve">3.10. Возврат субсидии в бюджет города Когалыма в случае нарушения получателем субсидии условий, установленных при предоставлении субсидии осуществляется в порядке и в сроки, предусмотренные </w:t>
      </w:r>
      <w:hyperlink w:anchor="P819">
        <w:r w:rsidRPr="00CC3228">
          <w:rPr>
            <w:rFonts w:ascii="Times New Roman" w:hAnsi="Times New Roman" w:cs="Times New Roman"/>
            <w:color w:val="0000FF"/>
            <w:sz w:val="26"/>
            <w:szCs w:val="26"/>
          </w:rPr>
          <w:t>пунктами 5.4</w:t>
        </w:r>
      </w:hyperlink>
      <w:r w:rsidRPr="00CC3228">
        <w:rPr>
          <w:rFonts w:ascii="Times New Roman" w:hAnsi="Times New Roman" w:cs="Times New Roman"/>
          <w:sz w:val="26"/>
          <w:szCs w:val="26"/>
        </w:rPr>
        <w:t xml:space="preserve"> - </w:t>
      </w:r>
      <w:hyperlink w:anchor="P821">
        <w:r w:rsidRPr="00CC3228">
          <w:rPr>
            <w:rFonts w:ascii="Times New Roman" w:hAnsi="Times New Roman" w:cs="Times New Roman"/>
            <w:color w:val="0000FF"/>
            <w:sz w:val="26"/>
            <w:szCs w:val="26"/>
          </w:rPr>
          <w:t>5.6</w:t>
        </w:r>
      </w:hyperlink>
      <w:r w:rsidRPr="00CC3228">
        <w:rPr>
          <w:rFonts w:ascii="Times New Roman" w:hAnsi="Times New Roman" w:cs="Times New Roman"/>
          <w:sz w:val="26"/>
          <w:szCs w:val="26"/>
        </w:rPr>
        <w:t xml:space="preserve"> настоящего Порядка.</w:t>
      </w:r>
    </w:p>
    <w:p w14:paraId="4C66E395"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bookmarkStart w:id="44" w:name="P788"/>
      <w:bookmarkEnd w:id="44"/>
      <w:r w:rsidRPr="00C82514">
        <w:rPr>
          <w:rFonts w:ascii="Times New Roman" w:hAnsi="Times New Roman" w:cs="Times New Roman"/>
          <w:sz w:val="26"/>
          <w:szCs w:val="26"/>
        </w:rPr>
        <w:t>3.11. Заключение Соглашения, дополнительного соглашения к Соглашению, в том числе дополнительного соглашения о расторжении Соглашения (при необходимости), между главным распорядителем бюджетных средств и получателем субсидии осуществляется в соответствии с типовой формой, установленной комитетом финансов Администрации города Когалыма, в следующем порядке:</w:t>
      </w:r>
    </w:p>
    <w:p w14:paraId="2235AC63" w14:textId="0827CE85" w:rsidR="005C66AC" w:rsidRPr="00C82514" w:rsidRDefault="005C66AC" w:rsidP="005C66AC">
      <w:pPr>
        <w:pStyle w:val="ConsPlusNormal"/>
        <w:spacing w:before="220"/>
        <w:ind w:firstLine="540"/>
        <w:jc w:val="both"/>
        <w:rPr>
          <w:rFonts w:ascii="Times New Roman" w:hAnsi="Times New Roman" w:cs="Times New Roman"/>
          <w:sz w:val="26"/>
          <w:szCs w:val="26"/>
        </w:rPr>
      </w:pPr>
      <w:bookmarkStart w:id="45" w:name="P793"/>
      <w:bookmarkEnd w:id="45"/>
      <w:r w:rsidRPr="00C82514">
        <w:rPr>
          <w:rFonts w:ascii="Times New Roman" w:hAnsi="Times New Roman" w:cs="Times New Roman"/>
          <w:sz w:val="26"/>
          <w:szCs w:val="26"/>
        </w:rPr>
        <w:t>3.11.1. в течение 4 (четырех) рабочих дней со дня регистрации постановления Администрации города Когалыма об утверждении списка получателей субсидии главный распорядитель бюджетных средств формирует проект Соглашения, дополнительного соглашения к Соглашению в государственной информационной системе «Региональный электронный бюджет Югры» (далее – ГИС «РЭБ Югры») и направляет его для подписания получателю субсидии.</w:t>
      </w:r>
    </w:p>
    <w:p w14:paraId="5F011EC4" w14:textId="48EF47AE"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3.11.2. получатель субсидии в течение 3 (трех) рабочих дней подписывает Соглашение, дополнительное соглашение к Соглашению усиленной квалифицированной электронной подписью в ГИС «РЭБ Югры» и направляет подписанный Договор в адрес Уполномоченного органа.</w:t>
      </w:r>
    </w:p>
    <w:p w14:paraId="0EB31D16"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3.11.3. При отсутствии технической возможности формирования Соглашения в форме электронного документа и подписания усиленными квалифицированными электронными подписями лиц, имеющих право действовать от имени каждой из сторон Соглашения в ГИС «РЭБ Югры», Уполномоченный орган в течение 4 (четырех) рабочих дней со дня регистрации постановления Администрации города Когалыма об утверждении списка получателей субсидии, готовит Соглашение на бумажном носителе и направляет получателю субсидии для подписания.</w:t>
      </w:r>
    </w:p>
    <w:p w14:paraId="086F9582"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Получатель субсидии в течение 3 (трех) рабочих дней с даты получения Соглашения подписывает и представляет его в Уполномоченный орган лично или почтовым отправлением.</w:t>
      </w:r>
    </w:p>
    <w:p w14:paraId="3BC75EC3"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3.12. Получатель субсидии, не представивший в Уполномоченный орган подписанное Соглашение в указанный в подпунктах 3.11.2, 3.11.3 пункта 3.11 настоящего Порядка срок (в случае направления посредством почтовой связи срок исчисляется 3 (тремя) рабочими днями с даты получения Соглашения получателем субсидии до момента его передачи почтовой организации), считается уклонившимся от заключения соглашения.</w:t>
      </w:r>
    </w:p>
    <w:p w14:paraId="6A8B4411"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3.13. Соглашение должно содержать условия:</w:t>
      </w:r>
    </w:p>
    <w:p w14:paraId="7BBF2939"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о согласовании новых условий Соглашения или о расторжении Соглашения при недостижении согласия по новым условиям, в случае уменьшения главному распорядителю бюджетных средств ранее доведенных лимитов бюджетных обязательств, приводящего к невозможности предоставления Субсидии в размере, определенном в Соглашении;</w:t>
      </w:r>
    </w:p>
    <w:p w14:paraId="6F9D62DF"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xml:space="preserve">- о согласии получателя Субсидии, лиц, получающих средства на основании договоров, заключенных с получателями Субсидий (за исключением государственных (муниципальных) унитарных предприятий, хозяйственных товариществ и обществ с участием публично-правовых образований в их уставных (складочных) капиталах, коммерческих организаций с участием таких товариществ и обществ в их уставных (складочных) капиталах), на осуществление в отношении их проверки главным распорядителем бюджетных средств соблюдения порядка и условий предоставления Субсидии, в том числе в части достижения результатов предоставления Субсидии, а также проверки органами государственного (муниципального) финансового контроля соблюдения получателем Субсидии порядка и условий предоставления Субсидии в соответствии со </w:t>
      </w:r>
      <w:hyperlink r:id="rId58">
        <w:r w:rsidRPr="00CC3228">
          <w:rPr>
            <w:rFonts w:ascii="Times New Roman" w:hAnsi="Times New Roman" w:cs="Times New Roman"/>
            <w:color w:val="0000FF"/>
            <w:sz w:val="26"/>
            <w:szCs w:val="26"/>
          </w:rPr>
          <w:t>статьями 268.1</w:t>
        </w:r>
      </w:hyperlink>
      <w:r w:rsidRPr="00CC3228">
        <w:rPr>
          <w:rFonts w:ascii="Times New Roman" w:hAnsi="Times New Roman" w:cs="Times New Roman"/>
          <w:sz w:val="26"/>
          <w:szCs w:val="26"/>
        </w:rPr>
        <w:t xml:space="preserve"> и </w:t>
      </w:r>
      <w:hyperlink r:id="rId59">
        <w:r w:rsidRPr="00CC3228">
          <w:rPr>
            <w:rFonts w:ascii="Times New Roman" w:hAnsi="Times New Roman" w:cs="Times New Roman"/>
            <w:color w:val="0000FF"/>
            <w:sz w:val="26"/>
            <w:szCs w:val="26"/>
          </w:rPr>
          <w:t>269.2</w:t>
        </w:r>
      </w:hyperlink>
      <w:r w:rsidRPr="00CC3228">
        <w:rPr>
          <w:rFonts w:ascii="Times New Roman" w:hAnsi="Times New Roman" w:cs="Times New Roman"/>
          <w:sz w:val="26"/>
          <w:szCs w:val="26"/>
        </w:rPr>
        <w:t xml:space="preserve"> Бюджетного кодекса Российской Федерации;</w:t>
      </w:r>
    </w:p>
    <w:p w14:paraId="03E6E5E6"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о запрете приобретения получателями Субсидий - юридическими лицами, за счет полученных средств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 а также связанных с достижением результатов предоставления этих средств иных операций, определенных Соглашением.</w:t>
      </w:r>
    </w:p>
    <w:p w14:paraId="4C0E56C9"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bookmarkStart w:id="46" w:name="P798"/>
      <w:bookmarkEnd w:id="46"/>
      <w:r w:rsidRPr="00CC3228">
        <w:rPr>
          <w:rFonts w:ascii="Times New Roman" w:hAnsi="Times New Roman" w:cs="Times New Roman"/>
          <w:sz w:val="26"/>
          <w:szCs w:val="26"/>
        </w:rPr>
        <w:t>3.14. Результатом предоставления субсидии является предоставление финансовой поддержки сельскохозяйственным товаропроизводителям и достижение целевых показателей, в рамках Муниципальной программы.</w:t>
      </w:r>
    </w:p>
    <w:p w14:paraId="5D2439A1"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Конкретные планируемые значения результатов предоставления субсидии (целевые показатели) с указанием точной даты завершения и конечного значения результатов, предусматривающих увеличение не менее чем на 0,5 процентов по отношению к отчетному финансовому году объемов собственного производства сельскохозяйственной продукции, поголовья сельскохозяйственных животных (птицы) по направлениям производственной деятельности, осуществляемым получателем субсидии, устанавливаются главным распорядителем бюджетных средств в Соглашении. Для получателей субсидии не осуществляющих производственную деятельность в отчетном финансовом году значения результатов предоставления субсидии доводятся в следующем финансовом году с учетом фактически достигнутых производственных показателей по итогам текущего финансового года.</w:t>
      </w:r>
    </w:p>
    <w:p w14:paraId="51C3C2CF"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xml:space="preserve">3.15. В случае отсутствия оснований, предусмотренных в </w:t>
      </w:r>
      <w:hyperlink w:anchor="P746">
        <w:r w:rsidRPr="00CC3228">
          <w:rPr>
            <w:rFonts w:ascii="Times New Roman" w:hAnsi="Times New Roman" w:cs="Times New Roman"/>
            <w:color w:val="0000FF"/>
            <w:sz w:val="26"/>
            <w:szCs w:val="26"/>
          </w:rPr>
          <w:t>пункте 3.6</w:t>
        </w:r>
      </w:hyperlink>
      <w:r w:rsidRPr="00CC3228">
        <w:rPr>
          <w:rFonts w:ascii="Times New Roman" w:hAnsi="Times New Roman" w:cs="Times New Roman"/>
          <w:sz w:val="26"/>
          <w:szCs w:val="26"/>
        </w:rPr>
        <w:t xml:space="preserve"> настоящего Порядка, главный распорядитель бюджетных средств перечисляет денежные средства получателю субсидии в пределах утвержденных бюджетных ассигнований в порядке, установленном Соглашением в срок не позднее 10 (десятого) рабочего дня, следующего за днем регистрации постановления Администрации города Когалыма об утверждении списка получателей субсидии на расчетный или корреспондентский счет, открытый получателем субсидии в учреждении Центрального банка Российской Федерации или кредитной российской организации.</w:t>
      </w:r>
    </w:p>
    <w:p w14:paraId="5E155990"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3.16. В случае, если получателями субсидий не достигнуты значения результатов, установленных Соглашением (дополнительным соглашением к Соглашению), к получателям субсидий применяются штрафные санкции, установленные Соглашением (дополнительным соглашением к Соглашению).</w:t>
      </w:r>
    </w:p>
    <w:p w14:paraId="7419C566"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3.17. При реорганизации получателя субсидии, являющегося юридическим лицом, в форме слияния, присоединения или преобразования в соглашение вносятся изменения путем заключения дополнительного соглашения к соглашению в части перемены лица в обязательстве с указанием в соглашении юридического лица, являющегося правопреемником.</w:t>
      </w:r>
    </w:p>
    <w:p w14:paraId="1BB6BCF6"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xml:space="preserve">При реорганизации получателя субсидии, являющегося юридическим лицом, в форме разделения, выделения, а также при ликвидации получателя субсидии, являющегося юридическим лицом, или прекращении деятельности получателя субсидии, являющегося индивидуальным предпринимателем (за исключением индивидуального предпринимателя, осуществляющего деятельность в качестве главы крестьянского (фермерского) хозяйства в соответствии с </w:t>
      </w:r>
      <w:hyperlink r:id="rId60">
        <w:r w:rsidRPr="00CC3228">
          <w:rPr>
            <w:rFonts w:ascii="Times New Roman" w:hAnsi="Times New Roman" w:cs="Times New Roman"/>
            <w:color w:val="0000FF"/>
            <w:sz w:val="26"/>
            <w:szCs w:val="26"/>
          </w:rPr>
          <w:t>абзацем вторым пункта 5 статьи 23</w:t>
        </w:r>
      </w:hyperlink>
      <w:r w:rsidRPr="00CC3228">
        <w:rPr>
          <w:rFonts w:ascii="Times New Roman" w:hAnsi="Times New Roman" w:cs="Times New Roman"/>
          <w:sz w:val="26"/>
          <w:szCs w:val="26"/>
        </w:rPr>
        <w:t xml:space="preserve"> Гражданского кодекса Российской Федерации), соглашение расторгается с формированием уведомления о расторжении соглашения в одностороннем порядке и акта об исполнении обязательств по соглашению с отражением информации о не исполненных получателем субсидии обязательствах, источником финансового обеспечения которых является субсидия, и возврате неиспользованного остатка субсидии в соответствующий бюджет бюджетной системы Российской Федерации.</w:t>
      </w:r>
    </w:p>
    <w:p w14:paraId="4C7BFA37"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C3228">
        <w:rPr>
          <w:rFonts w:ascii="Times New Roman" w:hAnsi="Times New Roman" w:cs="Times New Roman"/>
          <w:sz w:val="26"/>
          <w:szCs w:val="26"/>
        </w:rPr>
        <w:t xml:space="preserve">При прекращении деятельности получателя субсидии, являющегося индивидуальным предпринимателем, осуществляющим деятельность в качестве главы крестьянского (фермерского) хозяйства в соответствии с </w:t>
      </w:r>
      <w:hyperlink r:id="rId61">
        <w:r w:rsidRPr="00CC3228">
          <w:rPr>
            <w:rFonts w:ascii="Times New Roman" w:hAnsi="Times New Roman" w:cs="Times New Roman"/>
            <w:color w:val="0000FF"/>
            <w:sz w:val="26"/>
            <w:szCs w:val="26"/>
          </w:rPr>
          <w:t>абзацем вторым пункта 5 статьи 23</w:t>
        </w:r>
      </w:hyperlink>
      <w:r w:rsidRPr="00CC3228">
        <w:rPr>
          <w:rFonts w:ascii="Times New Roman" w:hAnsi="Times New Roman" w:cs="Times New Roman"/>
          <w:sz w:val="26"/>
          <w:szCs w:val="26"/>
        </w:rPr>
        <w:t xml:space="preserve"> Гражданского кодекса Российской Федерации, передающего свои права другому гражданину в соответствии со </w:t>
      </w:r>
      <w:hyperlink r:id="rId62">
        <w:r w:rsidRPr="00CC3228">
          <w:rPr>
            <w:rFonts w:ascii="Times New Roman" w:hAnsi="Times New Roman" w:cs="Times New Roman"/>
            <w:color w:val="0000FF"/>
            <w:sz w:val="26"/>
            <w:szCs w:val="26"/>
          </w:rPr>
          <w:t>статьей 18</w:t>
        </w:r>
      </w:hyperlink>
      <w:r w:rsidRPr="00CC3228">
        <w:rPr>
          <w:rFonts w:ascii="Times New Roman" w:hAnsi="Times New Roman" w:cs="Times New Roman"/>
          <w:sz w:val="26"/>
          <w:szCs w:val="26"/>
        </w:rPr>
        <w:t xml:space="preserve"> Федерального закона "О крестьянском (фермерском) хозяйстве", в соглашение вносятся изменения путем заключения дополнительного соглашения к соглашению в части перемены лица в обязательстве с указанием стороны в соглашении иного лица, являющегося правопреемником.</w:t>
      </w:r>
    </w:p>
    <w:p w14:paraId="4B3AE972" w14:textId="77777777" w:rsidR="005C66AC" w:rsidRPr="00CC3228" w:rsidRDefault="005C66AC" w:rsidP="005C66AC">
      <w:pPr>
        <w:pStyle w:val="ConsPlusNormal"/>
        <w:ind w:firstLine="540"/>
        <w:jc w:val="both"/>
        <w:rPr>
          <w:rFonts w:ascii="Times New Roman" w:hAnsi="Times New Roman" w:cs="Times New Roman"/>
          <w:sz w:val="26"/>
          <w:szCs w:val="26"/>
        </w:rPr>
      </w:pPr>
    </w:p>
    <w:p w14:paraId="2E1A8F9C" w14:textId="77777777" w:rsidR="005C66AC" w:rsidRPr="00CC3228" w:rsidRDefault="005C66AC" w:rsidP="005C66AC">
      <w:pPr>
        <w:pStyle w:val="ConsPlusTitle"/>
        <w:jc w:val="center"/>
        <w:outlineLvl w:val="1"/>
        <w:rPr>
          <w:rFonts w:ascii="Times New Roman" w:hAnsi="Times New Roman" w:cs="Times New Roman"/>
          <w:sz w:val="26"/>
          <w:szCs w:val="26"/>
        </w:rPr>
      </w:pPr>
      <w:r w:rsidRPr="00CC3228">
        <w:rPr>
          <w:rFonts w:ascii="Times New Roman" w:hAnsi="Times New Roman" w:cs="Times New Roman"/>
          <w:sz w:val="26"/>
          <w:szCs w:val="26"/>
        </w:rPr>
        <w:t>4. Требования к отчетности</w:t>
      </w:r>
    </w:p>
    <w:p w14:paraId="4C041B4E" w14:textId="77777777" w:rsidR="005C66AC" w:rsidRPr="00C82514" w:rsidRDefault="005C66AC" w:rsidP="005C66AC">
      <w:pPr>
        <w:pStyle w:val="ConsPlusNormal"/>
        <w:jc w:val="center"/>
        <w:rPr>
          <w:rFonts w:ascii="Times New Roman" w:hAnsi="Times New Roman" w:cs="Times New Roman"/>
          <w:sz w:val="26"/>
          <w:szCs w:val="26"/>
        </w:rPr>
      </w:pPr>
    </w:p>
    <w:p w14:paraId="54984BB0" w14:textId="4BEF82E3" w:rsidR="005C66AC" w:rsidRPr="00C82514" w:rsidRDefault="005C66AC" w:rsidP="005C66AC">
      <w:pPr>
        <w:pStyle w:val="ConsPlusNormal"/>
        <w:ind w:firstLine="540"/>
        <w:jc w:val="both"/>
        <w:rPr>
          <w:rFonts w:ascii="Times New Roman" w:hAnsi="Times New Roman" w:cs="Times New Roman"/>
          <w:sz w:val="26"/>
          <w:szCs w:val="26"/>
        </w:rPr>
      </w:pPr>
      <w:bookmarkStart w:id="47" w:name="P808"/>
      <w:bookmarkEnd w:id="47"/>
      <w:r w:rsidRPr="00C82514">
        <w:rPr>
          <w:rFonts w:ascii="Times New Roman" w:hAnsi="Times New Roman" w:cs="Times New Roman"/>
          <w:sz w:val="26"/>
          <w:szCs w:val="26"/>
        </w:rPr>
        <w:t xml:space="preserve">4.1.Получатель субсидии ежемесячно не позднее 5 (пятого) рабочего дня месяца, следующего за отчетным, предоставляет в Уполномоченный орган </w:t>
      </w:r>
      <w:hyperlink w:anchor="P2876">
        <w:r w:rsidRPr="00C82514">
          <w:rPr>
            <w:rFonts w:ascii="Times New Roman" w:hAnsi="Times New Roman" w:cs="Times New Roman"/>
            <w:sz w:val="26"/>
            <w:szCs w:val="26"/>
          </w:rPr>
          <w:t>отчет</w:t>
        </w:r>
      </w:hyperlink>
      <w:r w:rsidRPr="00C82514">
        <w:rPr>
          <w:rFonts w:ascii="Times New Roman" w:hAnsi="Times New Roman" w:cs="Times New Roman"/>
          <w:sz w:val="26"/>
          <w:szCs w:val="26"/>
        </w:rPr>
        <w:t xml:space="preserve"> о достижении значений результатов предоставления субсидии (далее - отчет), предусмотренных </w:t>
      </w:r>
      <w:hyperlink w:anchor="P798">
        <w:r w:rsidRPr="00C82514">
          <w:rPr>
            <w:rFonts w:ascii="Times New Roman" w:hAnsi="Times New Roman" w:cs="Times New Roman"/>
            <w:sz w:val="26"/>
            <w:szCs w:val="26"/>
          </w:rPr>
          <w:t>пунктом 3.14</w:t>
        </w:r>
      </w:hyperlink>
      <w:r w:rsidRPr="00C82514">
        <w:rPr>
          <w:rFonts w:ascii="Times New Roman" w:hAnsi="Times New Roman" w:cs="Times New Roman"/>
          <w:sz w:val="26"/>
          <w:szCs w:val="26"/>
        </w:rPr>
        <w:t xml:space="preserve"> настоящего Порядка, по форме, определенной типовой формой</w:t>
      </w:r>
      <w:r w:rsidRPr="00C82514">
        <w:t xml:space="preserve"> </w:t>
      </w:r>
      <w:r w:rsidRPr="00C82514">
        <w:rPr>
          <w:rFonts w:ascii="Times New Roman" w:hAnsi="Times New Roman" w:cs="Times New Roman"/>
          <w:sz w:val="26"/>
          <w:szCs w:val="26"/>
        </w:rPr>
        <w:t>Соглашения, установленной комитетом финансов Администрации города Когалыма.</w:t>
      </w:r>
    </w:p>
    <w:p w14:paraId="719C7C4C"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4.2. Отчет составляется по состоянию на первое число месяца, следующего за отчетным периодом.</w:t>
      </w:r>
    </w:p>
    <w:p w14:paraId="1B5955E4"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4.3. Уполномоченный орган осуществляет проверку отчета, указанного в </w:t>
      </w:r>
      <w:hyperlink w:anchor="P808">
        <w:r w:rsidRPr="00C82514">
          <w:rPr>
            <w:rFonts w:ascii="Times New Roman" w:hAnsi="Times New Roman" w:cs="Times New Roman"/>
            <w:sz w:val="26"/>
            <w:szCs w:val="26"/>
          </w:rPr>
          <w:t>пункте 4.1</w:t>
        </w:r>
      </w:hyperlink>
      <w:r w:rsidRPr="00C82514">
        <w:rPr>
          <w:rFonts w:ascii="Times New Roman" w:hAnsi="Times New Roman" w:cs="Times New Roman"/>
          <w:sz w:val="26"/>
          <w:szCs w:val="26"/>
        </w:rPr>
        <w:t xml:space="preserve"> настоящего Порядка, в месячный срок с даты получения данной отчетности.</w:t>
      </w:r>
    </w:p>
    <w:p w14:paraId="4D40BD0E" w14:textId="77777777" w:rsidR="005C66AC" w:rsidRPr="00C82514" w:rsidRDefault="005C66AC" w:rsidP="005C66AC">
      <w:pPr>
        <w:pStyle w:val="ConsPlusNormal"/>
        <w:ind w:firstLine="540"/>
        <w:jc w:val="both"/>
        <w:rPr>
          <w:rFonts w:ascii="Times New Roman" w:hAnsi="Times New Roman" w:cs="Times New Roman"/>
          <w:sz w:val="26"/>
          <w:szCs w:val="26"/>
        </w:rPr>
      </w:pPr>
    </w:p>
    <w:p w14:paraId="47A1A8E3" w14:textId="77777777" w:rsidR="005C66AC" w:rsidRPr="00C82514" w:rsidRDefault="005C66AC" w:rsidP="005C66AC">
      <w:pPr>
        <w:pStyle w:val="ConsPlusTitle"/>
        <w:jc w:val="center"/>
        <w:outlineLvl w:val="1"/>
        <w:rPr>
          <w:rFonts w:ascii="Times New Roman" w:hAnsi="Times New Roman" w:cs="Times New Roman"/>
          <w:sz w:val="26"/>
          <w:szCs w:val="26"/>
        </w:rPr>
      </w:pPr>
      <w:r w:rsidRPr="00C82514">
        <w:rPr>
          <w:rFonts w:ascii="Times New Roman" w:hAnsi="Times New Roman" w:cs="Times New Roman"/>
          <w:sz w:val="26"/>
          <w:szCs w:val="26"/>
        </w:rPr>
        <w:t>5. Требования об осуществлении контроля (мониторинга)</w:t>
      </w:r>
    </w:p>
    <w:p w14:paraId="1FD8EE66" w14:textId="77777777" w:rsidR="005C66AC" w:rsidRPr="00C82514" w:rsidRDefault="005C66AC" w:rsidP="005C66AC">
      <w:pPr>
        <w:pStyle w:val="ConsPlusTitle"/>
        <w:jc w:val="center"/>
        <w:rPr>
          <w:rFonts w:ascii="Times New Roman" w:hAnsi="Times New Roman" w:cs="Times New Roman"/>
          <w:sz w:val="26"/>
          <w:szCs w:val="26"/>
        </w:rPr>
      </w:pPr>
      <w:r w:rsidRPr="00C82514">
        <w:rPr>
          <w:rFonts w:ascii="Times New Roman" w:hAnsi="Times New Roman" w:cs="Times New Roman"/>
          <w:sz w:val="26"/>
          <w:szCs w:val="26"/>
        </w:rPr>
        <w:t>за соблюдением условий и порядка предоставления субсидий</w:t>
      </w:r>
    </w:p>
    <w:p w14:paraId="603E820A" w14:textId="77777777" w:rsidR="005C66AC" w:rsidRPr="00C82514" w:rsidRDefault="005C66AC" w:rsidP="005C66AC">
      <w:pPr>
        <w:pStyle w:val="ConsPlusTitle"/>
        <w:jc w:val="center"/>
        <w:rPr>
          <w:rFonts w:ascii="Times New Roman" w:hAnsi="Times New Roman" w:cs="Times New Roman"/>
          <w:sz w:val="26"/>
          <w:szCs w:val="26"/>
        </w:rPr>
      </w:pPr>
      <w:r w:rsidRPr="00C82514">
        <w:rPr>
          <w:rFonts w:ascii="Times New Roman" w:hAnsi="Times New Roman" w:cs="Times New Roman"/>
          <w:sz w:val="26"/>
          <w:szCs w:val="26"/>
        </w:rPr>
        <w:t>и ответственности за их нарушение</w:t>
      </w:r>
    </w:p>
    <w:p w14:paraId="590FA24E" w14:textId="77777777" w:rsidR="005C66AC" w:rsidRPr="00C82514" w:rsidRDefault="005C66AC" w:rsidP="005C66AC">
      <w:pPr>
        <w:pStyle w:val="ConsPlusNormal"/>
        <w:jc w:val="center"/>
        <w:rPr>
          <w:rFonts w:ascii="Times New Roman" w:hAnsi="Times New Roman" w:cs="Times New Roman"/>
          <w:sz w:val="26"/>
          <w:szCs w:val="26"/>
        </w:rPr>
      </w:pPr>
    </w:p>
    <w:p w14:paraId="47D28106" w14:textId="77777777" w:rsidR="005C66AC" w:rsidRPr="00C82514" w:rsidRDefault="005C66AC" w:rsidP="005C66AC">
      <w:pPr>
        <w:pStyle w:val="ConsPlusNormal"/>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5.1. Проверку соблюдения получателем субсидии порядка и условий предоставления субсидий, в том числе в части достижения результатов предоставления субсидии осуществляет главный распорядитель бюджетных средств, а также органами государственного (муниципального) финансового контроля в соответствии со </w:t>
      </w:r>
      <w:hyperlink r:id="rId63">
        <w:r w:rsidRPr="00C82514">
          <w:rPr>
            <w:rFonts w:ascii="Times New Roman" w:hAnsi="Times New Roman" w:cs="Times New Roman"/>
            <w:sz w:val="26"/>
            <w:szCs w:val="26"/>
          </w:rPr>
          <w:t>статьями 268.1</w:t>
        </w:r>
      </w:hyperlink>
      <w:r w:rsidRPr="00C82514">
        <w:rPr>
          <w:rFonts w:ascii="Times New Roman" w:hAnsi="Times New Roman" w:cs="Times New Roman"/>
          <w:sz w:val="26"/>
          <w:szCs w:val="26"/>
        </w:rPr>
        <w:t xml:space="preserve"> и </w:t>
      </w:r>
      <w:hyperlink r:id="rId64">
        <w:r w:rsidRPr="00C82514">
          <w:rPr>
            <w:rFonts w:ascii="Times New Roman" w:hAnsi="Times New Roman" w:cs="Times New Roman"/>
            <w:sz w:val="26"/>
            <w:szCs w:val="26"/>
          </w:rPr>
          <w:t>269.2</w:t>
        </w:r>
      </w:hyperlink>
      <w:r w:rsidRPr="00C82514">
        <w:rPr>
          <w:rFonts w:ascii="Times New Roman" w:hAnsi="Times New Roman" w:cs="Times New Roman"/>
          <w:sz w:val="26"/>
          <w:szCs w:val="26"/>
        </w:rPr>
        <w:t xml:space="preserve"> Бюджетного кодекса Российской Федерации.</w:t>
      </w:r>
    </w:p>
    <w:p w14:paraId="71AC923A" w14:textId="77777777" w:rsidR="005C66AC" w:rsidRPr="00C82514" w:rsidRDefault="005C66AC" w:rsidP="005C66AC">
      <w:pPr>
        <w:pStyle w:val="ConsPlusNormal"/>
        <w:ind w:firstLine="540"/>
        <w:jc w:val="both"/>
        <w:rPr>
          <w:rFonts w:ascii="Times New Roman" w:hAnsi="Times New Roman" w:cs="Times New Roman"/>
          <w:sz w:val="26"/>
          <w:szCs w:val="26"/>
        </w:rPr>
      </w:pPr>
      <w:r w:rsidRPr="00C82514">
        <w:rPr>
          <w:rFonts w:ascii="Times New Roman" w:hAnsi="Times New Roman" w:cs="Times New Roman"/>
          <w:sz w:val="26"/>
          <w:szCs w:val="26"/>
        </w:rPr>
        <w:t>Мониторинг достижения результатов предоставления субсидии осуществляет главный распорядитель бюджетных средств исходя из достижения значений результата, определенных Соглашением и событий, отражающих факт завершения соответствующего мероприятия по получению результата предоставления субсидий (контрольная точка), в порядке и по формам, которые установлены в соответствии с приказом Министерства финансов Российской Федерации.</w:t>
      </w:r>
    </w:p>
    <w:p w14:paraId="0472AD1D"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5.2. Ответственность за достоверность предоставляемых документов, сведений в представленных документах получатели субсидий </w:t>
      </w:r>
      <w:r w:rsidRPr="00CC3228">
        <w:rPr>
          <w:rFonts w:ascii="Times New Roman" w:hAnsi="Times New Roman" w:cs="Times New Roman"/>
          <w:sz w:val="26"/>
          <w:szCs w:val="26"/>
        </w:rPr>
        <w:t>несут в соответствии с действующим законодательством Российской Федерации и настоящим Порядком.</w:t>
      </w:r>
    </w:p>
    <w:p w14:paraId="3E67F6B2"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bookmarkStart w:id="48" w:name="P818"/>
      <w:bookmarkEnd w:id="48"/>
      <w:r w:rsidRPr="00CC3228">
        <w:rPr>
          <w:rFonts w:ascii="Times New Roman" w:hAnsi="Times New Roman" w:cs="Times New Roman"/>
          <w:sz w:val="26"/>
          <w:szCs w:val="26"/>
        </w:rPr>
        <w:t>5.3. В случае нарушения получателем субсидии сроков и формы представления отчетности, установленной настоящим Порядком и Соглашением, Уполномоченный орган направляет получателю субсидии письменное требование о необходимости предоставления отчетности либо устранения выявленных нарушений. Получатель субсидии в течение 10 календарных дней после получения указанного требования обязан предоставить отчетность либо устранить выявленные нарушения.</w:t>
      </w:r>
    </w:p>
    <w:p w14:paraId="356FD73E" w14:textId="77777777" w:rsidR="005C66AC" w:rsidRPr="00CC3228" w:rsidRDefault="005C66AC" w:rsidP="005C66AC">
      <w:pPr>
        <w:pStyle w:val="ConsPlusNormal"/>
        <w:spacing w:before="220"/>
        <w:ind w:firstLine="540"/>
        <w:jc w:val="both"/>
        <w:rPr>
          <w:rFonts w:ascii="Times New Roman" w:hAnsi="Times New Roman" w:cs="Times New Roman"/>
          <w:sz w:val="26"/>
          <w:szCs w:val="26"/>
        </w:rPr>
      </w:pPr>
      <w:bookmarkStart w:id="49" w:name="P819"/>
      <w:bookmarkEnd w:id="49"/>
      <w:r w:rsidRPr="00CC3228">
        <w:rPr>
          <w:rFonts w:ascii="Times New Roman" w:hAnsi="Times New Roman" w:cs="Times New Roman"/>
          <w:sz w:val="26"/>
          <w:szCs w:val="26"/>
        </w:rPr>
        <w:t xml:space="preserve">5.4. В случае выявления, в том числе по фактам проверок, проведенных главным распорядителем бюджетных средств, отделом муниципального контроля Администрации города Когалыма или Контрольно-счетной палатой города Когалыма, нарушения получателем субсидии условий, установленных при предоставлении субсидии, факта предоставления недостоверных сведений, в случае недостижения значений результатов предоставления субсидии, установленных Соглашением, а также если требование, указанное в </w:t>
      </w:r>
      <w:hyperlink w:anchor="P818">
        <w:r w:rsidRPr="00CC3228">
          <w:rPr>
            <w:rFonts w:ascii="Times New Roman" w:hAnsi="Times New Roman" w:cs="Times New Roman"/>
            <w:color w:val="0000FF"/>
            <w:sz w:val="26"/>
            <w:szCs w:val="26"/>
          </w:rPr>
          <w:t>пункте 5.3</w:t>
        </w:r>
      </w:hyperlink>
      <w:r w:rsidRPr="00CC3228">
        <w:rPr>
          <w:rFonts w:ascii="Times New Roman" w:hAnsi="Times New Roman" w:cs="Times New Roman"/>
          <w:sz w:val="26"/>
          <w:szCs w:val="26"/>
        </w:rPr>
        <w:t xml:space="preserve"> настоящего Порядка, не выполнено в установленный срок Уполномоченный орган в течение 5 (пяти) рабочих дней с даты выявления факта нарушения, предоставления Получателем недостоверных сведений, ненадлежащего исполнения Соглашения, недостижения значений результатов предоставления субсидии направляет получателю субсидии письменное уведомление о необходимости возврата субсидии (далее - уведомление о возврате).</w:t>
      </w:r>
    </w:p>
    <w:p w14:paraId="1EA1316E"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Расчет размера штрафных санкций определен в соответствии с типовой формой Соглашения, установленной комитетом финансов Администрации города Когалыма.</w:t>
      </w:r>
    </w:p>
    <w:p w14:paraId="28F1FC83"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bookmarkStart w:id="50" w:name="P820"/>
      <w:bookmarkEnd w:id="50"/>
      <w:r w:rsidRPr="00C82514">
        <w:rPr>
          <w:rFonts w:ascii="Times New Roman" w:hAnsi="Times New Roman" w:cs="Times New Roman"/>
          <w:sz w:val="26"/>
          <w:szCs w:val="26"/>
        </w:rPr>
        <w:t>5.5. Получатель в течение 10 (десяти) рабочих дней со дня получения уведомления о возврате обязан выполнить требования, указанные в нем.</w:t>
      </w:r>
    </w:p>
    <w:p w14:paraId="6671063A" w14:textId="77777777" w:rsidR="005C66AC" w:rsidRDefault="005C66AC" w:rsidP="005C66AC">
      <w:pPr>
        <w:pStyle w:val="ConsPlusNormal"/>
        <w:spacing w:before="220"/>
        <w:ind w:firstLine="540"/>
        <w:jc w:val="both"/>
      </w:pPr>
      <w:bookmarkStart w:id="51" w:name="P821"/>
      <w:bookmarkEnd w:id="51"/>
      <w:r w:rsidRPr="00C82514">
        <w:rPr>
          <w:rFonts w:ascii="Times New Roman" w:hAnsi="Times New Roman" w:cs="Times New Roman"/>
          <w:sz w:val="26"/>
          <w:szCs w:val="26"/>
        </w:rPr>
        <w:t xml:space="preserve">5.6. При отказе от добровольного </w:t>
      </w:r>
      <w:r w:rsidRPr="00CC3228">
        <w:rPr>
          <w:rFonts w:ascii="Times New Roman" w:hAnsi="Times New Roman" w:cs="Times New Roman"/>
          <w:sz w:val="26"/>
          <w:szCs w:val="26"/>
        </w:rPr>
        <w:t xml:space="preserve">возврата средств субсидии, выраженного в непоступлении денежных средств в срок, установленный </w:t>
      </w:r>
      <w:hyperlink w:anchor="P820">
        <w:r w:rsidRPr="00CC3228">
          <w:rPr>
            <w:rFonts w:ascii="Times New Roman" w:hAnsi="Times New Roman" w:cs="Times New Roman"/>
            <w:color w:val="0000FF"/>
            <w:sz w:val="26"/>
            <w:szCs w:val="26"/>
          </w:rPr>
          <w:t>пунктом 5.5</w:t>
        </w:r>
      </w:hyperlink>
      <w:r w:rsidRPr="00CC3228">
        <w:rPr>
          <w:rFonts w:ascii="Times New Roman" w:hAnsi="Times New Roman" w:cs="Times New Roman"/>
          <w:sz w:val="26"/>
          <w:szCs w:val="26"/>
        </w:rPr>
        <w:t xml:space="preserve"> настоящего Порядка, на счет главного распорядителя бюджетных средств, взыскание средств субсидии осуществляется в судебном порядке в соответствии с действующим законодательством Российской</w:t>
      </w:r>
      <w:r>
        <w:t xml:space="preserve"> Федерации.</w:t>
      </w:r>
    </w:p>
    <w:p w14:paraId="1908DAB4" w14:textId="77777777" w:rsidR="005C66AC" w:rsidRDefault="005C66AC" w:rsidP="005C66AC">
      <w:pPr>
        <w:pStyle w:val="ConsPlusNormal"/>
      </w:pPr>
    </w:p>
    <w:p w14:paraId="03BAF9FF" w14:textId="77777777" w:rsidR="005C66AC" w:rsidRDefault="005C66AC" w:rsidP="005C66AC">
      <w:pPr>
        <w:pStyle w:val="ConsPlusNormal"/>
      </w:pPr>
    </w:p>
    <w:p w14:paraId="37154D81" w14:textId="77777777" w:rsidR="005C66AC" w:rsidRDefault="005C66AC" w:rsidP="005C66AC">
      <w:pPr>
        <w:pStyle w:val="ConsPlusNormal"/>
      </w:pPr>
    </w:p>
    <w:p w14:paraId="474B2B99" w14:textId="77777777" w:rsidR="005C66AC" w:rsidRDefault="005C66AC" w:rsidP="005C66AC">
      <w:pPr>
        <w:pStyle w:val="ConsPlusNormal"/>
      </w:pPr>
    </w:p>
    <w:p w14:paraId="29D46F57" w14:textId="77777777" w:rsidR="005C66AC" w:rsidRDefault="005C66AC" w:rsidP="005C66AC">
      <w:pPr>
        <w:pStyle w:val="ConsPlusNormal"/>
      </w:pPr>
    </w:p>
    <w:p w14:paraId="55C01F84" w14:textId="603418D8" w:rsidR="005C66AC" w:rsidRPr="005C66AC" w:rsidRDefault="005C66AC" w:rsidP="005C66AC">
      <w:pPr>
        <w:pStyle w:val="ConsPlusNormal"/>
        <w:jc w:val="right"/>
        <w:outlineLvl w:val="1"/>
        <w:rPr>
          <w:rFonts w:ascii="Times New Roman" w:hAnsi="Times New Roman" w:cs="Times New Roman"/>
        </w:rPr>
      </w:pPr>
      <w:r w:rsidRPr="005C66AC">
        <w:rPr>
          <w:rFonts w:ascii="Times New Roman" w:hAnsi="Times New Roman" w:cs="Times New Roman"/>
        </w:rPr>
        <w:t xml:space="preserve">Приложение </w:t>
      </w:r>
      <w:r w:rsidR="00CC3228">
        <w:rPr>
          <w:rFonts w:ascii="Times New Roman" w:hAnsi="Times New Roman" w:cs="Times New Roman"/>
        </w:rPr>
        <w:t>№</w:t>
      </w:r>
      <w:r w:rsidRPr="005C66AC">
        <w:rPr>
          <w:rFonts w:ascii="Times New Roman" w:hAnsi="Times New Roman" w:cs="Times New Roman"/>
        </w:rPr>
        <w:t>1</w:t>
      </w:r>
    </w:p>
    <w:p w14:paraId="4685ECA9" w14:textId="77777777" w:rsidR="005C66AC" w:rsidRPr="005C66AC" w:rsidRDefault="005C66AC" w:rsidP="005C66AC">
      <w:pPr>
        <w:pStyle w:val="ConsPlusNormal"/>
        <w:jc w:val="right"/>
        <w:rPr>
          <w:rFonts w:ascii="Times New Roman" w:hAnsi="Times New Roman" w:cs="Times New Roman"/>
        </w:rPr>
      </w:pPr>
      <w:r w:rsidRPr="005C66AC">
        <w:rPr>
          <w:rFonts w:ascii="Times New Roman" w:hAnsi="Times New Roman" w:cs="Times New Roman"/>
        </w:rPr>
        <w:t>к Порядку</w:t>
      </w:r>
    </w:p>
    <w:p w14:paraId="1AD4E3D7" w14:textId="77777777" w:rsidR="005C66AC" w:rsidRPr="005C66AC" w:rsidRDefault="005C66AC" w:rsidP="005C66AC">
      <w:pPr>
        <w:pStyle w:val="ConsPlusNormal"/>
        <w:jc w:val="right"/>
        <w:rPr>
          <w:rFonts w:ascii="Times New Roman" w:hAnsi="Times New Roman" w:cs="Times New Roman"/>
        </w:rPr>
      </w:pPr>
      <w:r w:rsidRPr="005C66AC">
        <w:rPr>
          <w:rFonts w:ascii="Times New Roman" w:hAnsi="Times New Roman" w:cs="Times New Roman"/>
        </w:rPr>
        <w:t>предоставления субсидий на поддержку животноводства</w:t>
      </w:r>
    </w:p>
    <w:p w14:paraId="74357DC7" w14:textId="77777777" w:rsidR="005C66AC" w:rsidRPr="005C66AC" w:rsidRDefault="005C66AC" w:rsidP="005C66AC">
      <w:pPr>
        <w:pStyle w:val="ConsPlusNormal"/>
        <w:rPr>
          <w:rFonts w:ascii="Times New Roman" w:hAnsi="Times New Roman" w:cs="Times New Roman"/>
        </w:rPr>
      </w:pPr>
    </w:p>
    <w:p w14:paraId="432730DB" w14:textId="77777777" w:rsidR="005C66AC" w:rsidRPr="005C66AC" w:rsidRDefault="005C66AC" w:rsidP="005C66AC">
      <w:pPr>
        <w:pStyle w:val="ConsPlusNormal"/>
        <w:jc w:val="right"/>
        <w:rPr>
          <w:rFonts w:ascii="Times New Roman" w:hAnsi="Times New Roman" w:cs="Times New Roman"/>
        </w:rPr>
      </w:pPr>
      <w:r w:rsidRPr="005C66AC">
        <w:rPr>
          <w:rFonts w:ascii="Times New Roman" w:hAnsi="Times New Roman" w:cs="Times New Roman"/>
        </w:rPr>
        <w:t>Форма</w:t>
      </w:r>
    </w:p>
    <w:p w14:paraId="518A1B3F" w14:textId="77777777" w:rsidR="005C66AC" w:rsidRPr="005C66AC" w:rsidRDefault="005C66AC" w:rsidP="005C66AC">
      <w:pPr>
        <w:pStyle w:val="ConsPlusNormal"/>
        <w:rPr>
          <w:rFonts w:ascii="Times New Roman" w:hAnsi="Times New Roman" w:cs="Times New Roman"/>
        </w:rPr>
      </w:pPr>
    </w:p>
    <w:p w14:paraId="3A4429FC" w14:textId="77777777" w:rsidR="005C66AC" w:rsidRPr="005C66AC" w:rsidRDefault="005C66AC" w:rsidP="005C66AC">
      <w:pPr>
        <w:pStyle w:val="ConsPlusNormal"/>
        <w:jc w:val="right"/>
        <w:rPr>
          <w:rFonts w:ascii="Times New Roman" w:hAnsi="Times New Roman" w:cs="Times New Roman"/>
        </w:rPr>
      </w:pPr>
      <w:r w:rsidRPr="005C66AC">
        <w:rPr>
          <w:rFonts w:ascii="Times New Roman" w:hAnsi="Times New Roman" w:cs="Times New Roman"/>
        </w:rPr>
        <w:t>Главе города Когалыма</w:t>
      </w:r>
    </w:p>
    <w:p w14:paraId="640B8A2D" w14:textId="77777777" w:rsidR="005C66AC" w:rsidRPr="005C66AC" w:rsidRDefault="005C66AC" w:rsidP="005C66AC">
      <w:pPr>
        <w:pStyle w:val="ConsPlusNormal"/>
        <w:jc w:val="right"/>
        <w:rPr>
          <w:rFonts w:ascii="Times New Roman" w:hAnsi="Times New Roman" w:cs="Times New Roman"/>
        </w:rPr>
      </w:pPr>
      <w:r w:rsidRPr="005C66AC">
        <w:rPr>
          <w:rFonts w:ascii="Times New Roman" w:hAnsi="Times New Roman" w:cs="Times New Roman"/>
        </w:rPr>
        <w:t>____________________</w:t>
      </w:r>
    </w:p>
    <w:p w14:paraId="3ADDB49F"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_________________________________________________</w:t>
      </w:r>
    </w:p>
    <w:p w14:paraId="666714E5"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(наименование Получателя субсидии)</w:t>
      </w:r>
    </w:p>
    <w:p w14:paraId="1B998CEE" w14:textId="77777777" w:rsidR="005C66AC" w:rsidRPr="005C66AC" w:rsidRDefault="005C66AC" w:rsidP="005C66AC">
      <w:pPr>
        <w:pStyle w:val="ConsPlusNormal"/>
        <w:jc w:val="center"/>
        <w:rPr>
          <w:rFonts w:ascii="Times New Roman" w:hAnsi="Times New Roman" w:cs="Times New Roman"/>
        </w:rPr>
      </w:pPr>
    </w:p>
    <w:p w14:paraId="6CC043FA" w14:textId="77777777" w:rsidR="005C66AC" w:rsidRPr="005C66AC" w:rsidRDefault="005C66AC" w:rsidP="005C66AC">
      <w:pPr>
        <w:pStyle w:val="ConsPlusNormal"/>
        <w:ind w:firstLine="540"/>
        <w:jc w:val="both"/>
        <w:rPr>
          <w:rFonts w:ascii="Times New Roman" w:hAnsi="Times New Roman" w:cs="Times New Roman"/>
        </w:rPr>
      </w:pPr>
      <w:r w:rsidRPr="005C66AC">
        <w:rPr>
          <w:rFonts w:ascii="Times New Roman" w:hAnsi="Times New Roman" w:cs="Times New Roman"/>
        </w:rPr>
        <w:t xml:space="preserve">В соответствии с </w:t>
      </w:r>
      <w:hyperlink w:anchor="P504">
        <w:r w:rsidRPr="005C66AC">
          <w:rPr>
            <w:rFonts w:ascii="Times New Roman" w:hAnsi="Times New Roman" w:cs="Times New Roman"/>
            <w:color w:val="0000FF"/>
          </w:rPr>
          <w:t>Порядком</w:t>
        </w:r>
      </w:hyperlink>
      <w:r w:rsidRPr="005C66AC">
        <w:rPr>
          <w:rFonts w:ascii="Times New Roman" w:hAnsi="Times New Roman" w:cs="Times New Roman"/>
        </w:rPr>
        <w:t xml:space="preserve"> предоставления субсидий на поддержку животноводства (далее - Порядок предоставления субсидий), утвержденным постановлением Администрации города Когалыма от _______ N _______, прошу Вас предоставить субсидию на:</w:t>
      </w:r>
    </w:p>
    <w:p w14:paraId="26FCAC88" w14:textId="77777777" w:rsidR="005C66AC" w:rsidRPr="005C66AC" w:rsidRDefault="005C66AC" w:rsidP="005C66AC">
      <w:pPr>
        <w:pStyle w:val="ConsPlusNormal"/>
        <w:ind w:firstLine="540"/>
        <w:jc w:val="both"/>
        <w:rPr>
          <w:rFonts w:ascii="Times New Roman" w:hAnsi="Times New Roman" w:cs="Times New Roman"/>
        </w:rPr>
      </w:pPr>
    </w:p>
    <w:p w14:paraId="4673A7A9" w14:textId="77777777" w:rsidR="005C66AC" w:rsidRPr="005C66AC" w:rsidRDefault="005C66AC" w:rsidP="005C66AC">
      <w:pPr>
        <w:pStyle w:val="ConsPlusNormal"/>
        <w:ind w:firstLine="540"/>
        <w:jc w:val="both"/>
        <w:rPr>
          <w:rFonts w:ascii="Times New Roman" w:hAnsi="Times New Roman" w:cs="Times New Roman"/>
        </w:rPr>
      </w:pPr>
      <w:r w:rsidRPr="005C66AC">
        <w:rPr>
          <w:rFonts w:ascii="Times New Roman" w:hAnsi="Times New Roman" w:cs="Times New Roman"/>
          <w:noProof/>
          <w:position w:val="-9"/>
        </w:rPr>
        <w:drawing>
          <wp:inline distT="0" distB="0" distL="0" distR="0" wp14:anchorId="32673093" wp14:editId="3BBF43AE">
            <wp:extent cx="199390" cy="262255"/>
            <wp:effectExtent l="0" t="0" r="0" b="0"/>
            <wp:docPr id="39"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99390" cy="262255"/>
                    </a:xfrm>
                    <a:prstGeom prst="rect">
                      <a:avLst/>
                    </a:prstGeom>
                    <a:noFill/>
                    <a:ln>
                      <a:noFill/>
                    </a:ln>
                  </pic:spPr>
                </pic:pic>
              </a:graphicData>
            </a:graphic>
          </wp:inline>
        </w:drawing>
      </w:r>
      <w:r w:rsidRPr="005C66AC">
        <w:rPr>
          <w:rFonts w:ascii="Times New Roman" w:hAnsi="Times New Roman" w:cs="Times New Roman"/>
        </w:rPr>
        <w:t xml:space="preserve"> производство и реализацию молока и молокопродуктов; производство и реализацию мяса крупного и мелкого рогатого скота, лошадей; развитие прочих отраслей животноводства: свиноводства, птицеводства, кролиководства (за исключением личных подсобных хозяйств) (необходимое подчеркнуть)</w:t>
      </w:r>
    </w:p>
    <w:p w14:paraId="5DF3D875" w14:textId="77777777" w:rsidR="005C66AC" w:rsidRPr="005C66AC" w:rsidRDefault="005C66AC" w:rsidP="005C66AC">
      <w:pPr>
        <w:pStyle w:val="ConsPlusNormal"/>
        <w:spacing w:before="220"/>
        <w:ind w:firstLine="540"/>
        <w:jc w:val="both"/>
        <w:rPr>
          <w:rFonts w:ascii="Times New Roman" w:hAnsi="Times New Roman" w:cs="Times New Roman"/>
        </w:rPr>
      </w:pPr>
      <w:r w:rsidRPr="005C66AC">
        <w:rPr>
          <w:rFonts w:ascii="Times New Roman" w:hAnsi="Times New Roman" w:cs="Times New Roman"/>
          <w:noProof/>
          <w:position w:val="-9"/>
        </w:rPr>
        <w:drawing>
          <wp:inline distT="0" distB="0" distL="0" distR="0" wp14:anchorId="3394409B" wp14:editId="597F3E58">
            <wp:extent cx="199390" cy="262255"/>
            <wp:effectExtent l="0" t="0" r="0" b="0"/>
            <wp:docPr id="40"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99390" cy="262255"/>
                    </a:xfrm>
                    <a:prstGeom prst="rect">
                      <a:avLst/>
                    </a:prstGeom>
                    <a:noFill/>
                    <a:ln>
                      <a:noFill/>
                    </a:ln>
                  </pic:spPr>
                </pic:pic>
              </a:graphicData>
            </a:graphic>
          </wp:inline>
        </w:drawing>
      </w:r>
      <w:r w:rsidRPr="005C66AC">
        <w:rPr>
          <w:rFonts w:ascii="Times New Roman" w:hAnsi="Times New Roman" w:cs="Times New Roman"/>
        </w:rPr>
        <w:t xml:space="preserve"> содержание маточного поголовья сельскохозяйственных животных (за исключением личных подсобных хозяйств)</w:t>
      </w:r>
    </w:p>
    <w:p w14:paraId="6EC3E714" w14:textId="77777777" w:rsidR="005C66AC" w:rsidRPr="005C66AC" w:rsidRDefault="005C66AC" w:rsidP="005C66AC">
      <w:pPr>
        <w:pStyle w:val="ConsPlusNormal"/>
        <w:spacing w:before="220"/>
        <w:ind w:firstLine="540"/>
        <w:jc w:val="both"/>
        <w:rPr>
          <w:rFonts w:ascii="Times New Roman" w:hAnsi="Times New Roman" w:cs="Times New Roman"/>
        </w:rPr>
      </w:pPr>
      <w:r w:rsidRPr="005C66AC">
        <w:rPr>
          <w:rFonts w:ascii="Times New Roman" w:hAnsi="Times New Roman" w:cs="Times New Roman"/>
          <w:noProof/>
          <w:position w:val="-9"/>
        </w:rPr>
        <w:drawing>
          <wp:inline distT="0" distB="0" distL="0" distR="0" wp14:anchorId="01878D1D" wp14:editId="483D4E87">
            <wp:extent cx="199390" cy="262255"/>
            <wp:effectExtent l="0" t="0" r="0" b="0"/>
            <wp:docPr id="2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99390" cy="262255"/>
                    </a:xfrm>
                    <a:prstGeom prst="rect">
                      <a:avLst/>
                    </a:prstGeom>
                    <a:noFill/>
                    <a:ln>
                      <a:noFill/>
                    </a:ln>
                  </pic:spPr>
                </pic:pic>
              </a:graphicData>
            </a:graphic>
          </wp:inline>
        </w:drawing>
      </w:r>
      <w:r w:rsidRPr="005C66AC">
        <w:rPr>
          <w:rFonts w:ascii="Times New Roman" w:hAnsi="Times New Roman" w:cs="Times New Roman"/>
        </w:rPr>
        <w:t xml:space="preserve"> содержание маточного поголовья крупного рогатого скота специализированных мясных пород (за исключением личных подсобных хозяйств)</w:t>
      </w:r>
    </w:p>
    <w:p w14:paraId="6C84DDA7" w14:textId="77777777" w:rsidR="005C66AC" w:rsidRPr="005C66AC" w:rsidRDefault="005C66AC" w:rsidP="005C66AC">
      <w:pPr>
        <w:pStyle w:val="ConsPlusNormal"/>
        <w:spacing w:before="220"/>
        <w:ind w:firstLine="540"/>
        <w:jc w:val="both"/>
        <w:rPr>
          <w:rFonts w:ascii="Times New Roman" w:hAnsi="Times New Roman" w:cs="Times New Roman"/>
        </w:rPr>
      </w:pPr>
      <w:r w:rsidRPr="005C66AC">
        <w:rPr>
          <w:rFonts w:ascii="Times New Roman" w:hAnsi="Times New Roman" w:cs="Times New Roman"/>
          <w:noProof/>
          <w:position w:val="-9"/>
        </w:rPr>
        <w:drawing>
          <wp:inline distT="0" distB="0" distL="0" distR="0" wp14:anchorId="72FA6556" wp14:editId="0B0E86D0">
            <wp:extent cx="199390" cy="262255"/>
            <wp:effectExtent l="0" t="0" r="0" b="0"/>
            <wp:docPr id="2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99390" cy="262255"/>
                    </a:xfrm>
                    <a:prstGeom prst="rect">
                      <a:avLst/>
                    </a:prstGeom>
                    <a:noFill/>
                    <a:ln>
                      <a:noFill/>
                    </a:ln>
                  </pic:spPr>
                </pic:pic>
              </a:graphicData>
            </a:graphic>
          </wp:inline>
        </w:drawing>
      </w:r>
      <w:r w:rsidRPr="005C66AC">
        <w:rPr>
          <w:rFonts w:ascii="Times New Roman" w:hAnsi="Times New Roman" w:cs="Times New Roman"/>
        </w:rPr>
        <w:t xml:space="preserve"> содержание маточного поголовья животных (личные подсобные хозяйства)</w:t>
      </w:r>
    </w:p>
    <w:p w14:paraId="40384561" w14:textId="77777777" w:rsidR="005C66AC" w:rsidRPr="005C66AC" w:rsidRDefault="005C66AC" w:rsidP="005C66AC">
      <w:pPr>
        <w:pStyle w:val="ConsPlusNormal"/>
        <w:ind w:firstLine="540"/>
        <w:jc w:val="both"/>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302"/>
        <w:gridCol w:w="4474"/>
      </w:tblGrid>
      <w:tr w:rsidR="005C66AC" w:rsidRPr="005C66AC" w14:paraId="78E4DD23" w14:textId="77777777" w:rsidTr="005C66AC">
        <w:tc>
          <w:tcPr>
            <w:tcW w:w="8776" w:type="dxa"/>
            <w:gridSpan w:val="2"/>
          </w:tcPr>
          <w:p w14:paraId="49CA81DD" w14:textId="77777777" w:rsidR="005C66AC" w:rsidRPr="005C66AC" w:rsidRDefault="005C66AC" w:rsidP="005C66AC">
            <w:pPr>
              <w:pStyle w:val="ConsPlusNormal"/>
              <w:jc w:val="both"/>
              <w:rPr>
                <w:rFonts w:ascii="Times New Roman" w:hAnsi="Times New Roman" w:cs="Times New Roman"/>
              </w:rPr>
            </w:pPr>
            <w:r w:rsidRPr="005C66AC">
              <w:rPr>
                <w:rFonts w:ascii="Times New Roman" w:hAnsi="Times New Roman" w:cs="Times New Roman"/>
              </w:rPr>
              <w:t>1. Идентификационный номер налогоплательщика (ИНН), КПП:</w:t>
            </w:r>
          </w:p>
        </w:tc>
      </w:tr>
      <w:tr w:rsidR="005C66AC" w:rsidRPr="005C66AC" w14:paraId="6D26C55F" w14:textId="77777777" w:rsidTr="005C66AC">
        <w:tc>
          <w:tcPr>
            <w:tcW w:w="8776" w:type="dxa"/>
            <w:gridSpan w:val="2"/>
          </w:tcPr>
          <w:p w14:paraId="7F049075" w14:textId="77777777" w:rsidR="005C66AC" w:rsidRPr="005C66AC" w:rsidRDefault="005C66AC" w:rsidP="005C66AC">
            <w:pPr>
              <w:pStyle w:val="ConsPlusNormal"/>
              <w:jc w:val="both"/>
              <w:rPr>
                <w:rFonts w:ascii="Times New Roman" w:hAnsi="Times New Roman" w:cs="Times New Roman"/>
              </w:rPr>
            </w:pPr>
            <w:r w:rsidRPr="005C66AC">
              <w:rPr>
                <w:rFonts w:ascii="Times New Roman" w:hAnsi="Times New Roman" w:cs="Times New Roman"/>
              </w:rPr>
              <w:t>2. Адрес Получателя субсидии:</w:t>
            </w:r>
          </w:p>
        </w:tc>
      </w:tr>
      <w:tr w:rsidR="005C66AC" w:rsidRPr="005C66AC" w14:paraId="05CC5496" w14:textId="77777777" w:rsidTr="005C66AC">
        <w:tc>
          <w:tcPr>
            <w:tcW w:w="4302" w:type="dxa"/>
          </w:tcPr>
          <w:p w14:paraId="036ECADF" w14:textId="77777777" w:rsidR="005C66AC" w:rsidRPr="005C66AC" w:rsidRDefault="005C66AC" w:rsidP="005C66AC">
            <w:pPr>
              <w:pStyle w:val="ConsPlusNormal"/>
              <w:jc w:val="both"/>
              <w:rPr>
                <w:rFonts w:ascii="Times New Roman" w:hAnsi="Times New Roman" w:cs="Times New Roman"/>
              </w:rPr>
            </w:pPr>
            <w:r w:rsidRPr="005C66AC">
              <w:rPr>
                <w:rFonts w:ascii="Times New Roman" w:hAnsi="Times New Roman" w:cs="Times New Roman"/>
              </w:rPr>
              <w:t>2.1. Юридический и почтовый:</w:t>
            </w:r>
          </w:p>
        </w:tc>
        <w:tc>
          <w:tcPr>
            <w:tcW w:w="4474" w:type="dxa"/>
          </w:tcPr>
          <w:p w14:paraId="4C697C24"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2.2. Адрес осуществления сельскохозяйственной деятельности:</w:t>
            </w:r>
          </w:p>
        </w:tc>
      </w:tr>
      <w:tr w:rsidR="005C66AC" w:rsidRPr="005C66AC" w14:paraId="433AF272" w14:textId="77777777" w:rsidTr="005C66AC">
        <w:tc>
          <w:tcPr>
            <w:tcW w:w="4302" w:type="dxa"/>
          </w:tcPr>
          <w:p w14:paraId="0AD5BA5D" w14:textId="77777777" w:rsidR="005C66AC" w:rsidRPr="005C66AC" w:rsidRDefault="005C66AC" w:rsidP="005C66AC">
            <w:pPr>
              <w:pStyle w:val="ConsPlusNormal"/>
              <w:jc w:val="both"/>
              <w:rPr>
                <w:rFonts w:ascii="Times New Roman" w:hAnsi="Times New Roman" w:cs="Times New Roman"/>
              </w:rPr>
            </w:pPr>
            <w:r w:rsidRPr="005C66AC">
              <w:rPr>
                <w:rFonts w:ascii="Times New Roman" w:hAnsi="Times New Roman" w:cs="Times New Roman"/>
              </w:rPr>
              <w:t>Населенный пункт _______________</w:t>
            </w:r>
          </w:p>
          <w:p w14:paraId="445B3A48" w14:textId="77777777" w:rsidR="005C66AC" w:rsidRPr="005C66AC" w:rsidRDefault="005C66AC" w:rsidP="005C66AC">
            <w:pPr>
              <w:pStyle w:val="ConsPlusNormal"/>
              <w:jc w:val="both"/>
              <w:rPr>
                <w:rFonts w:ascii="Times New Roman" w:hAnsi="Times New Roman" w:cs="Times New Roman"/>
              </w:rPr>
            </w:pPr>
            <w:r w:rsidRPr="005C66AC">
              <w:rPr>
                <w:rFonts w:ascii="Times New Roman" w:hAnsi="Times New Roman" w:cs="Times New Roman"/>
              </w:rPr>
              <w:t>улица __________________________</w:t>
            </w:r>
          </w:p>
          <w:p w14:paraId="7AD7B458" w14:textId="73A1175F" w:rsidR="005C66AC" w:rsidRPr="005C66AC" w:rsidRDefault="00CC3228" w:rsidP="00CC3228">
            <w:pPr>
              <w:pStyle w:val="ConsPlusNormal"/>
              <w:jc w:val="both"/>
              <w:rPr>
                <w:rFonts w:ascii="Times New Roman" w:hAnsi="Times New Roman" w:cs="Times New Roman"/>
              </w:rPr>
            </w:pPr>
            <w:r>
              <w:rPr>
                <w:rFonts w:ascii="Times New Roman" w:hAnsi="Times New Roman" w:cs="Times New Roman"/>
              </w:rPr>
              <w:t>№</w:t>
            </w:r>
            <w:r w:rsidR="005C66AC" w:rsidRPr="005C66AC">
              <w:rPr>
                <w:rFonts w:ascii="Times New Roman" w:hAnsi="Times New Roman" w:cs="Times New Roman"/>
              </w:rPr>
              <w:t xml:space="preserve"> дома _________, </w:t>
            </w:r>
            <w:r>
              <w:rPr>
                <w:rFonts w:ascii="Times New Roman" w:hAnsi="Times New Roman" w:cs="Times New Roman"/>
              </w:rPr>
              <w:t>№</w:t>
            </w:r>
            <w:r w:rsidR="005C66AC" w:rsidRPr="005C66AC">
              <w:rPr>
                <w:rFonts w:ascii="Times New Roman" w:hAnsi="Times New Roman" w:cs="Times New Roman"/>
              </w:rPr>
              <w:t xml:space="preserve"> кв. _________</w:t>
            </w:r>
          </w:p>
        </w:tc>
        <w:tc>
          <w:tcPr>
            <w:tcW w:w="4474" w:type="dxa"/>
          </w:tcPr>
          <w:p w14:paraId="402E8C27" w14:textId="77777777" w:rsidR="005C66AC" w:rsidRPr="005C66AC" w:rsidRDefault="005C66AC" w:rsidP="005C66AC">
            <w:pPr>
              <w:pStyle w:val="ConsPlusNormal"/>
              <w:jc w:val="both"/>
              <w:rPr>
                <w:rFonts w:ascii="Times New Roman" w:hAnsi="Times New Roman" w:cs="Times New Roman"/>
              </w:rPr>
            </w:pPr>
            <w:r w:rsidRPr="005C66AC">
              <w:rPr>
                <w:rFonts w:ascii="Times New Roman" w:hAnsi="Times New Roman" w:cs="Times New Roman"/>
              </w:rPr>
              <w:t>Населенный пункт _______________</w:t>
            </w:r>
          </w:p>
          <w:p w14:paraId="54C39B7E" w14:textId="77777777" w:rsidR="005C66AC" w:rsidRPr="005C66AC" w:rsidRDefault="005C66AC" w:rsidP="005C66AC">
            <w:pPr>
              <w:pStyle w:val="ConsPlusNormal"/>
              <w:jc w:val="both"/>
              <w:rPr>
                <w:rFonts w:ascii="Times New Roman" w:hAnsi="Times New Roman" w:cs="Times New Roman"/>
              </w:rPr>
            </w:pPr>
            <w:r w:rsidRPr="005C66AC">
              <w:rPr>
                <w:rFonts w:ascii="Times New Roman" w:hAnsi="Times New Roman" w:cs="Times New Roman"/>
              </w:rPr>
              <w:t>улица __________________________</w:t>
            </w:r>
          </w:p>
          <w:p w14:paraId="6F311D1E" w14:textId="3AC286D3" w:rsidR="005C66AC" w:rsidRPr="005C66AC" w:rsidRDefault="00CC3228" w:rsidP="005C66AC">
            <w:pPr>
              <w:pStyle w:val="ConsPlusNormal"/>
              <w:jc w:val="both"/>
              <w:rPr>
                <w:rFonts w:ascii="Times New Roman" w:hAnsi="Times New Roman" w:cs="Times New Roman"/>
              </w:rPr>
            </w:pPr>
            <w:r>
              <w:rPr>
                <w:rFonts w:ascii="Times New Roman" w:hAnsi="Times New Roman" w:cs="Times New Roman"/>
              </w:rPr>
              <w:t>№</w:t>
            </w:r>
            <w:r w:rsidR="005C66AC" w:rsidRPr="005C66AC">
              <w:rPr>
                <w:rFonts w:ascii="Times New Roman" w:hAnsi="Times New Roman" w:cs="Times New Roman"/>
              </w:rPr>
              <w:t xml:space="preserve"> дома ___________, </w:t>
            </w:r>
            <w:r>
              <w:rPr>
                <w:rFonts w:ascii="Times New Roman" w:hAnsi="Times New Roman" w:cs="Times New Roman"/>
              </w:rPr>
              <w:t>№</w:t>
            </w:r>
            <w:r w:rsidR="005C66AC" w:rsidRPr="005C66AC">
              <w:rPr>
                <w:rFonts w:ascii="Times New Roman" w:hAnsi="Times New Roman" w:cs="Times New Roman"/>
              </w:rPr>
              <w:t xml:space="preserve"> кв. _____</w:t>
            </w:r>
          </w:p>
          <w:p w14:paraId="4A36FAC3" w14:textId="77777777" w:rsidR="005C66AC" w:rsidRPr="005C66AC" w:rsidRDefault="005C66AC" w:rsidP="005C66AC">
            <w:pPr>
              <w:pStyle w:val="ConsPlusNormal"/>
              <w:jc w:val="both"/>
              <w:rPr>
                <w:rFonts w:ascii="Times New Roman" w:hAnsi="Times New Roman" w:cs="Times New Roman"/>
              </w:rPr>
            </w:pPr>
            <w:r w:rsidRPr="005C66AC">
              <w:rPr>
                <w:rFonts w:ascii="Times New Roman" w:hAnsi="Times New Roman" w:cs="Times New Roman"/>
              </w:rPr>
              <w:t>Местоположение земельного участка:</w:t>
            </w:r>
          </w:p>
          <w:p w14:paraId="3A3EF636" w14:textId="77777777" w:rsidR="005C66AC" w:rsidRPr="005C66AC" w:rsidRDefault="005C66AC" w:rsidP="005C66AC">
            <w:pPr>
              <w:pStyle w:val="ConsPlusNormal"/>
              <w:jc w:val="both"/>
              <w:rPr>
                <w:rFonts w:ascii="Times New Roman" w:hAnsi="Times New Roman" w:cs="Times New Roman"/>
              </w:rPr>
            </w:pPr>
            <w:r w:rsidRPr="005C66AC">
              <w:rPr>
                <w:rFonts w:ascii="Times New Roman" w:hAnsi="Times New Roman" w:cs="Times New Roman"/>
              </w:rPr>
              <w:t>__________________________________</w:t>
            </w:r>
          </w:p>
          <w:p w14:paraId="1C785A9F" w14:textId="77777777" w:rsidR="005C66AC" w:rsidRPr="005C66AC" w:rsidRDefault="005C66AC" w:rsidP="005C66AC">
            <w:pPr>
              <w:pStyle w:val="ConsPlusNormal"/>
              <w:jc w:val="both"/>
              <w:rPr>
                <w:rFonts w:ascii="Times New Roman" w:hAnsi="Times New Roman" w:cs="Times New Roman"/>
              </w:rPr>
            </w:pPr>
            <w:r w:rsidRPr="005C66AC">
              <w:rPr>
                <w:rFonts w:ascii="Times New Roman" w:hAnsi="Times New Roman" w:cs="Times New Roman"/>
              </w:rPr>
              <w:t>__________________________________</w:t>
            </w:r>
          </w:p>
          <w:p w14:paraId="503959E8" w14:textId="77777777" w:rsidR="005C66AC" w:rsidRPr="005C66AC" w:rsidRDefault="005C66AC" w:rsidP="005C66AC">
            <w:pPr>
              <w:pStyle w:val="ConsPlusNormal"/>
              <w:jc w:val="both"/>
              <w:rPr>
                <w:rFonts w:ascii="Times New Roman" w:hAnsi="Times New Roman" w:cs="Times New Roman"/>
              </w:rPr>
            </w:pPr>
            <w:r w:rsidRPr="005C66AC">
              <w:rPr>
                <w:rFonts w:ascii="Times New Roman" w:hAnsi="Times New Roman" w:cs="Times New Roman"/>
              </w:rPr>
              <w:t>__________________________________</w:t>
            </w:r>
          </w:p>
        </w:tc>
      </w:tr>
      <w:tr w:rsidR="005C66AC" w:rsidRPr="005C66AC" w14:paraId="43429A33" w14:textId="77777777" w:rsidTr="005C66AC">
        <w:tc>
          <w:tcPr>
            <w:tcW w:w="8776" w:type="dxa"/>
            <w:gridSpan w:val="2"/>
          </w:tcPr>
          <w:p w14:paraId="4773DF19" w14:textId="77777777" w:rsidR="005C66AC" w:rsidRPr="005C66AC" w:rsidRDefault="005C66AC" w:rsidP="005C66AC">
            <w:pPr>
              <w:pStyle w:val="ConsPlusNormal"/>
              <w:jc w:val="both"/>
              <w:rPr>
                <w:rFonts w:ascii="Times New Roman" w:hAnsi="Times New Roman" w:cs="Times New Roman"/>
              </w:rPr>
            </w:pPr>
            <w:r w:rsidRPr="005C66AC">
              <w:rPr>
                <w:rFonts w:ascii="Times New Roman" w:hAnsi="Times New Roman" w:cs="Times New Roman"/>
              </w:rPr>
              <w:t>3. Банковские реквизиты:</w:t>
            </w:r>
          </w:p>
        </w:tc>
      </w:tr>
      <w:tr w:rsidR="005C66AC" w:rsidRPr="005C66AC" w14:paraId="5183F4A0" w14:textId="77777777" w:rsidTr="005C66AC">
        <w:tc>
          <w:tcPr>
            <w:tcW w:w="8776" w:type="dxa"/>
            <w:gridSpan w:val="2"/>
          </w:tcPr>
          <w:p w14:paraId="6D226161" w14:textId="77777777" w:rsidR="005C66AC" w:rsidRPr="005C66AC" w:rsidRDefault="005C66AC" w:rsidP="005C66AC">
            <w:pPr>
              <w:pStyle w:val="ConsPlusNormal"/>
              <w:jc w:val="both"/>
              <w:rPr>
                <w:rFonts w:ascii="Times New Roman" w:hAnsi="Times New Roman" w:cs="Times New Roman"/>
              </w:rPr>
            </w:pPr>
            <w:r w:rsidRPr="005C66AC">
              <w:rPr>
                <w:rFonts w:ascii="Times New Roman" w:hAnsi="Times New Roman" w:cs="Times New Roman"/>
              </w:rPr>
              <w:t>р/с (л/с) ___________________________________________________________</w:t>
            </w:r>
          </w:p>
          <w:p w14:paraId="5AFEB1AF" w14:textId="77777777" w:rsidR="005C66AC" w:rsidRPr="005C66AC" w:rsidRDefault="005C66AC" w:rsidP="005C66AC">
            <w:pPr>
              <w:pStyle w:val="ConsPlusNormal"/>
              <w:jc w:val="both"/>
              <w:rPr>
                <w:rFonts w:ascii="Times New Roman" w:hAnsi="Times New Roman" w:cs="Times New Roman"/>
              </w:rPr>
            </w:pPr>
            <w:r w:rsidRPr="005C66AC">
              <w:rPr>
                <w:rFonts w:ascii="Times New Roman" w:hAnsi="Times New Roman" w:cs="Times New Roman"/>
              </w:rPr>
              <w:t>в банке ___________________________________________________________</w:t>
            </w:r>
          </w:p>
          <w:p w14:paraId="77F372B1" w14:textId="77777777" w:rsidR="005C66AC" w:rsidRPr="005C66AC" w:rsidRDefault="005C66AC" w:rsidP="005C66AC">
            <w:pPr>
              <w:pStyle w:val="ConsPlusNormal"/>
              <w:jc w:val="both"/>
              <w:rPr>
                <w:rFonts w:ascii="Times New Roman" w:hAnsi="Times New Roman" w:cs="Times New Roman"/>
              </w:rPr>
            </w:pPr>
            <w:r w:rsidRPr="005C66AC">
              <w:rPr>
                <w:rFonts w:ascii="Times New Roman" w:hAnsi="Times New Roman" w:cs="Times New Roman"/>
              </w:rPr>
              <w:t>к/с ______________________________ БИК ____________________________</w:t>
            </w:r>
          </w:p>
        </w:tc>
      </w:tr>
      <w:tr w:rsidR="005C66AC" w:rsidRPr="005C66AC" w14:paraId="65611EE3" w14:textId="77777777" w:rsidTr="005C66AC">
        <w:tc>
          <w:tcPr>
            <w:tcW w:w="8776" w:type="dxa"/>
            <w:gridSpan w:val="2"/>
          </w:tcPr>
          <w:p w14:paraId="4E4C6F92"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4. Номер контактного телефона, адрес электронной почты:</w:t>
            </w:r>
          </w:p>
        </w:tc>
      </w:tr>
    </w:tbl>
    <w:p w14:paraId="59EAC50D" w14:textId="77777777" w:rsidR="005C66AC" w:rsidRPr="005C66AC" w:rsidRDefault="005C66AC" w:rsidP="005C66AC">
      <w:pPr>
        <w:pStyle w:val="ConsPlusNormal"/>
        <w:ind w:firstLine="540"/>
        <w:jc w:val="both"/>
        <w:rPr>
          <w:rFonts w:ascii="Times New Roman" w:hAnsi="Times New Roman" w:cs="Times New Roman"/>
        </w:rPr>
      </w:pPr>
    </w:p>
    <w:p w14:paraId="1E9674B8" w14:textId="77777777" w:rsidR="005C66AC" w:rsidRPr="005C66AC" w:rsidRDefault="005C66AC" w:rsidP="005C66AC">
      <w:pPr>
        <w:pStyle w:val="ConsPlusNormal"/>
        <w:ind w:firstLine="540"/>
        <w:jc w:val="both"/>
        <w:rPr>
          <w:rFonts w:ascii="Times New Roman" w:hAnsi="Times New Roman" w:cs="Times New Roman"/>
        </w:rPr>
      </w:pPr>
      <w:r w:rsidRPr="005C66AC">
        <w:rPr>
          <w:rFonts w:ascii="Times New Roman" w:hAnsi="Times New Roman" w:cs="Times New Roman"/>
        </w:rPr>
        <w:t xml:space="preserve">Опись документов, предусмотренных </w:t>
      </w:r>
      <w:hyperlink w:anchor="P649">
        <w:r w:rsidRPr="005C66AC">
          <w:rPr>
            <w:rFonts w:ascii="Times New Roman" w:hAnsi="Times New Roman" w:cs="Times New Roman"/>
            <w:color w:val="0000FF"/>
          </w:rPr>
          <w:t>пунктом 3.2</w:t>
        </w:r>
      </w:hyperlink>
      <w:r w:rsidRPr="005C66AC">
        <w:rPr>
          <w:rFonts w:ascii="Times New Roman" w:hAnsi="Times New Roman" w:cs="Times New Roman"/>
        </w:rPr>
        <w:t xml:space="preserve"> Порядка предоставления субсидий, прилагается.</w:t>
      </w:r>
    </w:p>
    <w:p w14:paraId="0D086707" w14:textId="77777777" w:rsidR="005C66AC" w:rsidRPr="005C66AC" w:rsidRDefault="005C66AC" w:rsidP="005C66AC">
      <w:pPr>
        <w:pStyle w:val="ConsPlusNormal"/>
        <w:spacing w:before="220"/>
        <w:ind w:firstLine="540"/>
        <w:jc w:val="both"/>
        <w:rPr>
          <w:rFonts w:ascii="Times New Roman" w:hAnsi="Times New Roman" w:cs="Times New Roman"/>
        </w:rPr>
      </w:pPr>
      <w:r w:rsidRPr="005C66AC">
        <w:rPr>
          <w:rFonts w:ascii="Times New Roman" w:hAnsi="Times New Roman" w:cs="Times New Roman"/>
        </w:rPr>
        <w:t>Приложение: на ______ л. в ед. экз.</w:t>
      </w:r>
    </w:p>
    <w:p w14:paraId="7199C9CB" w14:textId="77777777" w:rsidR="005C66AC" w:rsidRPr="005C66AC" w:rsidRDefault="005C66AC" w:rsidP="005C66AC">
      <w:pPr>
        <w:pStyle w:val="ConsPlusNormal"/>
        <w:spacing w:before="220"/>
        <w:ind w:firstLine="540"/>
        <w:jc w:val="both"/>
        <w:rPr>
          <w:rFonts w:ascii="Times New Roman" w:hAnsi="Times New Roman" w:cs="Times New Roman"/>
        </w:rPr>
      </w:pPr>
      <w:r w:rsidRPr="005C66AC">
        <w:rPr>
          <w:rFonts w:ascii="Times New Roman" w:hAnsi="Times New Roman" w:cs="Times New Roman"/>
          <w:noProof/>
          <w:position w:val="-9"/>
        </w:rPr>
        <w:drawing>
          <wp:inline distT="0" distB="0" distL="0" distR="0" wp14:anchorId="5E3A4EC7" wp14:editId="7DED1A2E">
            <wp:extent cx="199390" cy="262255"/>
            <wp:effectExtent l="0" t="0" r="0" b="0"/>
            <wp:docPr id="3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99390" cy="262255"/>
                    </a:xfrm>
                    <a:prstGeom prst="rect">
                      <a:avLst/>
                    </a:prstGeom>
                    <a:noFill/>
                    <a:ln>
                      <a:noFill/>
                    </a:ln>
                  </pic:spPr>
                </pic:pic>
              </a:graphicData>
            </a:graphic>
          </wp:inline>
        </w:drawing>
      </w:r>
      <w:r w:rsidRPr="005C66AC">
        <w:rPr>
          <w:rFonts w:ascii="Times New Roman" w:hAnsi="Times New Roman" w:cs="Times New Roman"/>
        </w:rPr>
        <w:t xml:space="preserve"> С условиями предоставления субсидий ознакомлен и согласен. Достоверность представленной информации гарантирую.</w:t>
      </w:r>
    </w:p>
    <w:p w14:paraId="33DF705A" w14:textId="77777777" w:rsidR="005C66AC" w:rsidRPr="005C66AC" w:rsidRDefault="005C66AC" w:rsidP="005C66AC">
      <w:pPr>
        <w:pStyle w:val="ConsPlusNormal"/>
        <w:spacing w:before="220"/>
        <w:ind w:firstLine="540"/>
        <w:jc w:val="both"/>
        <w:rPr>
          <w:rFonts w:ascii="Times New Roman" w:hAnsi="Times New Roman" w:cs="Times New Roman"/>
        </w:rPr>
      </w:pPr>
      <w:r w:rsidRPr="005C66AC">
        <w:rPr>
          <w:rFonts w:ascii="Times New Roman" w:hAnsi="Times New Roman" w:cs="Times New Roman"/>
        </w:rPr>
        <w:t>Выражаю согласие на:</w:t>
      </w:r>
    </w:p>
    <w:p w14:paraId="1DE5ED10" w14:textId="77777777" w:rsidR="005C66AC" w:rsidRPr="005C66AC" w:rsidRDefault="005C66AC" w:rsidP="005C66AC">
      <w:pPr>
        <w:pStyle w:val="ConsPlusNormal"/>
        <w:spacing w:before="220"/>
        <w:ind w:firstLine="540"/>
        <w:jc w:val="both"/>
        <w:rPr>
          <w:rFonts w:ascii="Times New Roman" w:hAnsi="Times New Roman" w:cs="Times New Roman"/>
        </w:rPr>
      </w:pPr>
      <w:r w:rsidRPr="005C66AC">
        <w:rPr>
          <w:rFonts w:ascii="Times New Roman" w:hAnsi="Times New Roman" w:cs="Times New Roman"/>
          <w:noProof/>
          <w:position w:val="-9"/>
        </w:rPr>
        <w:drawing>
          <wp:inline distT="0" distB="0" distL="0" distR="0" wp14:anchorId="0C125A83" wp14:editId="37271A8C">
            <wp:extent cx="199390" cy="262255"/>
            <wp:effectExtent l="0" t="0" r="0" b="0"/>
            <wp:docPr id="3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99390" cy="262255"/>
                    </a:xfrm>
                    <a:prstGeom prst="rect">
                      <a:avLst/>
                    </a:prstGeom>
                    <a:noFill/>
                    <a:ln>
                      <a:noFill/>
                    </a:ln>
                  </pic:spPr>
                </pic:pic>
              </a:graphicData>
            </a:graphic>
          </wp:inline>
        </w:drawing>
      </w:r>
      <w:r w:rsidRPr="005C66AC">
        <w:rPr>
          <w:rFonts w:ascii="Times New Roman" w:hAnsi="Times New Roman" w:cs="Times New Roman"/>
        </w:rPr>
        <w:t xml:space="preserve"> публикацию (размещение) в информационно-телекоммуникационной сети "Интернет" информации, предусмотренной </w:t>
      </w:r>
      <w:hyperlink w:anchor="P597">
        <w:r w:rsidRPr="005C66AC">
          <w:rPr>
            <w:rFonts w:ascii="Times New Roman" w:hAnsi="Times New Roman" w:cs="Times New Roman"/>
            <w:color w:val="0000FF"/>
          </w:rPr>
          <w:t>пунктом 2.6</w:t>
        </w:r>
      </w:hyperlink>
      <w:r w:rsidRPr="005C66AC">
        <w:rPr>
          <w:rFonts w:ascii="Times New Roman" w:hAnsi="Times New Roman" w:cs="Times New Roman"/>
        </w:rPr>
        <w:t xml:space="preserve"> Порядка о предоставлении субсидии;</w:t>
      </w:r>
    </w:p>
    <w:p w14:paraId="18C4336A" w14:textId="04F1F2A5" w:rsidR="005C66AC" w:rsidRPr="005C66AC" w:rsidRDefault="005C66AC" w:rsidP="005C66AC">
      <w:pPr>
        <w:pStyle w:val="ConsPlusNormal"/>
        <w:spacing w:before="220"/>
        <w:ind w:firstLine="540"/>
        <w:jc w:val="both"/>
        <w:rPr>
          <w:rFonts w:ascii="Times New Roman" w:hAnsi="Times New Roman" w:cs="Times New Roman"/>
        </w:rPr>
      </w:pPr>
      <w:r w:rsidRPr="005C66AC">
        <w:rPr>
          <w:rFonts w:ascii="Times New Roman" w:hAnsi="Times New Roman" w:cs="Times New Roman"/>
          <w:noProof/>
          <w:position w:val="-9"/>
        </w:rPr>
        <w:drawing>
          <wp:inline distT="0" distB="0" distL="0" distR="0" wp14:anchorId="72324738" wp14:editId="0DE331CC">
            <wp:extent cx="199390" cy="262255"/>
            <wp:effectExtent l="0" t="0" r="0" b="0"/>
            <wp:docPr id="33"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99390" cy="262255"/>
                    </a:xfrm>
                    <a:prstGeom prst="rect">
                      <a:avLst/>
                    </a:prstGeom>
                    <a:noFill/>
                    <a:ln>
                      <a:noFill/>
                    </a:ln>
                  </pic:spPr>
                </pic:pic>
              </a:graphicData>
            </a:graphic>
          </wp:inline>
        </w:drawing>
      </w:r>
      <w:r w:rsidRPr="005C66AC">
        <w:rPr>
          <w:rFonts w:ascii="Times New Roman" w:hAnsi="Times New Roman" w:cs="Times New Roman"/>
        </w:rPr>
        <w:t xml:space="preserve"> обработку персональных данных, в соответствии со </w:t>
      </w:r>
      <w:hyperlink r:id="rId65">
        <w:r w:rsidRPr="005C66AC">
          <w:rPr>
            <w:rFonts w:ascii="Times New Roman" w:hAnsi="Times New Roman" w:cs="Times New Roman"/>
            <w:color w:val="0000FF"/>
          </w:rPr>
          <w:t>ст. 9</w:t>
        </w:r>
      </w:hyperlink>
      <w:r w:rsidRPr="005C66AC">
        <w:rPr>
          <w:rFonts w:ascii="Times New Roman" w:hAnsi="Times New Roman" w:cs="Times New Roman"/>
        </w:rPr>
        <w:t xml:space="preserve"> Федерального закона от 27.07.2006 </w:t>
      </w:r>
      <w:r w:rsidR="00CC3228">
        <w:rPr>
          <w:rFonts w:ascii="Times New Roman" w:hAnsi="Times New Roman" w:cs="Times New Roman"/>
        </w:rPr>
        <w:t>№</w:t>
      </w:r>
      <w:r w:rsidRPr="005C66AC">
        <w:rPr>
          <w:rFonts w:ascii="Times New Roman" w:hAnsi="Times New Roman" w:cs="Times New Roman"/>
        </w:rPr>
        <w:t xml:space="preserve"> 152-ФЗ </w:t>
      </w:r>
      <w:r w:rsidR="00CC3228">
        <w:rPr>
          <w:rFonts w:ascii="Times New Roman" w:hAnsi="Times New Roman" w:cs="Times New Roman"/>
        </w:rPr>
        <w:t>«</w:t>
      </w:r>
      <w:r w:rsidRPr="005C66AC">
        <w:rPr>
          <w:rFonts w:ascii="Times New Roman" w:hAnsi="Times New Roman" w:cs="Times New Roman"/>
        </w:rPr>
        <w:t>О персональных данных</w:t>
      </w:r>
      <w:r w:rsidR="00CC3228">
        <w:rPr>
          <w:rFonts w:ascii="Times New Roman" w:hAnsi="Times New Roman" w:cs="Times New Roman"/>
        </w:rPr>
        <w:t>»</w:t>
      </w:r>
      <w:r w:rsidRPr="005C66AC">
        <w:rPr>
          <w:rFonts w:ascii="Times New Roman" w:hAnsi="Times New Roman" w:cs="Times New Roman"/>
        </w:rPr>
        <w:t>;</w:t>
      </w:r>
    </w:p>
    <w:p w14:paraId="39F5309E" w14:textId="77777777" w:rsidR="005C66AC" w:rsidRPr="005C66AC" w:rsidRDefault="005C66AC" w:rsidP="005C66AC">
      <w:pPr>
        <w:pStyle w:val="ConsPlusNormal"/>
        <w:spacing w:before="220"/>
        <w:ind w:firstLine="540"/>
        <w:jc w:val="both"/>
        <w:rPr>
          <w:rFonts w:ascii="Times New Roman" w:hAnsi="Times New Roman" w:cs="Times New Roman"/>
        </w:rPr>
      </w:pPr>
      <w:r w:rsidRPr="005C66AC">
        <w:rPr>
          <w:rFonts w:ascii="Times New Roman" w:hAnsi="Times New Roman" w:cs="Times New Roman"/>
          <w:noProof/>
          <w:position w:val="-9"/>
        </w:rPr>
        <w:drawing>
          <wp:inline distT="0" distB="0" distL="0" distR="0" wp14:anchorId="5FFA1BBA" wp14:editId="19068664">
            <wp:extent cx="199390" cy="262255"/>
            <wp:effectExtent l="0" t="0" r="0" b="0"/>
            <wp:docPr id="34"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99390" cy="262255"/>
                    </a:xfrm>
                    <a:prstGeom prst="rect">
                      <a:avLst/>
                    </a:prstGeom>
                    <a:noFill/>
                    <a:ln>
                      <a:noFill/>
                    </a:ln>
                  </pic:spPr>
                </pic:pic>
              </a:graphicData>
            </a:graphic>
          </wp:inline>
        </w:drawing>
      </w:r>
      <w:r w:rsidRPr="005C66AC">
        <w:rPr>
          <w:rFonts w:ascii="Times New Roman" w:hAnsi="Times New Roman" w:cs="Times New Roman"/>
        </w:rPr>
        <w:t xml:space="preserve"> включение в общедоступные источники моих персональных данных;</w:t>
      </w:r>
    </w:p>
    <w:p w14:paraId="0E56DF57" w14:textId="77777777" w:rsidR="005C66AC" w:rsidRPr="005C66AC" w:rsidRDefault="005C66AC" w:rsidP="005C66AC">
      <w:pPr>
        <w:pStyle w:val="ConsPlusNormal"/>
        <w:spacing w:before="220"/>
        <w:ind w:firstLine="540"/>
        <w:jc w:val="both"/>
        <w:rPr>
          <w:rFonts w:ascii="Times New Roman" w:hAnsi="Times New Roman" w:cs="Times New Roman"/>
        </w:rPr>
      </w:pPr>
      <w:r w:rsidRPr="005C66AC">
        <w:rPr>
          <w:rFonts w:ascii="Times New Roman" w:hAnsi="Times New Roman" w:cs="Times New Roman"/>
          <w:noProof/>
          <w:position w:val="-9"/>
        </w:rPr>
        <w:drawing>
          <wp:inline distT="0" distB="0" distL="0" distR="0" wp14:anchorId="2A5E594F" wp14:editId="00950146">
            <wp:extent cx="199390" cy="262255"/>
            <wp:effectExtent l="0" t="0" r="0" b="0"/>
            <wp:docPr id="35"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99390" cy="262255"/>
                    </a:xfrm>
                    <a:prstGeom prst="rect">
                      <a:avLst/>
                    </a:prstGeom>
                    <a:noFill/>
                    <a:ln>
                      <a:noFill/>
                    </a:ln>
                  </pic:spPr>
                </pic:pic>
              </a:graphicData>
            </a:graphic>
          </wp:inline>
        </w:drawing>
      </w:r>
      <w:r w:rsidRPr="005C66AC">
        <w:rPr>
          <w:rFonts w:ascii="Times New Roman" w:hAnsi="Times New Roman" w:cs="Times New Roman"/>
        </w:rPr>
        <w:t xml:space="preserve"> запрос информации, необходимой для принятия решения о предоставлении субсидии.</w:t>
      </w:r>
    </w:p>
    <w:p w14:paraId="35C2BA17" w14:textId="77777777" w:rsidR="005C66AC" w:rsidRPr="005C66AC" w:rsidRDefault="005C66AC" w:rsidP="005C66AC">
      <w:pPr>
        <w:pStyle w:val="ConsPlusNormal"/>
        <w:ind w:firstLine="540"/>
        <w:jc w:val="both"/>
        <w:rPr>
          <w:rFonts w:ascii="Times New Roman" w:hAnsi="Times New Roman" w:cs="Times New Roman"/>
        </w:rPr>
      </w:pPr>
    </w:p>
    <w:p w14:paraId="6B084BEE" w14:textId="77777777" w:rsidR="005C66AC" w:rsidRPr="005C66AC" w:rsidRDefault="005C66AC" w:rsidP="005C66AC">
      <w:pPr>
        <w:pStyle w:val="ConsPlusNormal"/>
        <w:ind w:firstLine="540"/>
        <w:jc w:val="both"/>
        <w:rPr>
          <w:rFonts w:ascii="Times New Roman" w:hAnsi="Times New Roman" w:cs="Times New Roman"/>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4025"/>
        <w:gridCol w:w="340"/>
        <w:gridCol w:w="1701"/>
        <w:gridCol w:w="360"/>
        <w:gridCol w:w="2645"/>
      </w:tblGrid>
      <w:tr w:rsidR="005C66AC" w:rsidRPr="005C66AC" w14:paraId="3BCB839B" w14:textId="77777777" w:rsidTr="005C66AC">
        <w:tc>
          <w:tcPr>
            <w:tcW w:w="4025" w:type="dxa"/>
            <w:tcBorders>
              <w:top w:val="nil"/>
              <w:left w:val="nil"/>
              <w:bottom w:val="nil"/>
              <w:right w:val="nil"/>
            </w:tcBorders>
          </w:tcPr>
          <w:p w14:paraId="3855CDF1" w14:textId="77777777" w:rsidR="005C66AC" w:rsidRPr="005C66AC" w:rsidRDefault="005C66AC" w:rsidP="005C66AC">
            <w:pPr>
              <w:pStyle w:val="ConsPlusNormal"/>
              <w:jc w:val="both"/>
              <w:rPr>
                <w:rFonts w:ascii="Times New Roman" w:hAnsi="Times New Roman" w:cs="Times New Roman"/>
              </w:rPr>
            </w:pPr>
            <w:r w:rsidRPr="005C66AC">
              <w:rPr>
                <w:rFonts w:ascii="Times New Roman" w:hAnsi="Times New Roman" w:cs="Times New Roman"/>
              </w:rPr>
              <w:t>Руководитель организации/</w:t>
            </w:r>
          </w:p>
          <w:p w14:paraId="4ECA605B" w14:textId="77777777" w:rsidR="005C66AC" w:rsidRPr="005C66AC" w:rsidRDefault="005C66AC" w:rsidP="005C66AC">
            <w:pPr>
              <w:pStyle w:val="ConsPlusNormal"/>
              <w:jc w:val="both"/>
              <w:rPr>
                <w:rFonts w:ascii="Times New Roman" w:hAnsi="Times New Roman" w:cs="Times New Roman"/>
              </w:rPr>
            </w:pPr>
            <w:r w:rsidRPr="005C66AC">
              <w:rPr>
                <w:rFonts w:ascii="Times New Roman" w:hAnsi="Times New Roman" w:cs="Times New Roman"/>
              </w:rPr>
              <w:t>Индивидуальный предприниматель</w:t>
            </w:r>
          </w:p>
        </w:tc>
        <w:tc>
          <w:tcPr>
            <w:tcW w:w="340" w:type="dxa"/>
            <w:tcBorders>
              <w:top w:val="nil"/>
              <w:left w:val="nil"/>
              <w:bottom w:val="nil"/>
              <w:right w:val="nil"/>
            </w:tcBorders>
          </w:tcPr>
          <w:p w14:paraId="44DF59AD" w14:textId="77777777" w:rsidR="005C66AC" w:rsidRPr="005C66AC" w:rsidRDefault="005C66AC" w:rsidP="005C66AC">
            <w:pPr>
              <w:pStyle w:val="ConsPlusNormal"/>
              <w:jc w:val="both"/>
              <w:rPr>
                <w:rFonts w:ascii="Times New Roman" w:hAnsi="Times New Roman" w:cs="Times New Roman"/>
              </w:rPr>
            </w:pPr>
          </w:p>
        </w:tc>
        <w:tc>
          <w:tcPr>
            <w:tcW w:w="1701" w:type="dxa"/>
            <w:tcBorders>
              <w:top w:val="nil"/>
              <w:left w:val="nil"/>
              <w:bottom w:val="single" w:sz="4" w:space="0" w:color="auto"/>
              <w:right w:val="nil"/>
            </w:tcBorders>
          </w:tcPr>
          <w:p w14:paraId="47801ACA" w14:textId="77777777" w:rsidR="005C66AC" w:rsidRPr="005C66AC" w:rsidRDefault="005C66AC" w:rsidP="005C66AC">
            <w:pPr>
              <w:pStyle w:val="ConsPlusNormal"/>
              <w:jc w:val="both"/>
              <w:rPr>
                <w:rFonts w:ascii="Times New Roman" w:hAnsi="Times New Roman" w:cs="Times New Roman"/>
              </w:rPr>
            </w:pPr>
          </w:p>
        </w:tc>
        <w:tc>
          <w:tcPr>
            <w:tcW w:w="360" w:type="dxa"/>
            <w:tcBorders>
              <w:top w:val="nil"/>
              <w:left w:val="nil"/>
              <w:bottom w:val="nil"/>
              <w:right w:val="nil"/>
            </w:tcBorders>
          </w:tcPr>
          <w:p w14:paraId="1890822A" w14:textId="77777777" w:rsidR="005C66AC" w:rsidRPr="005C66AC" w:rsidRDefault="005C66AC" w:rsidP="005C66AC">
            <w:pPr>
              <w:pStyle w:val="ConsPlusNormal"/>
              <w:jc w:val="both"/>
              <w:rPr>
                <w:rFonts w:ascii="Times New Roman" w:hAnsi="Times New Roman" w:cs="Times New Roman"/>
              </w:rPr>
            </w:pPr>
          </w:p>
        </w:tc>
        <w:tc>
          <w:tcPr>
            <w:tcW w:w="2645" w:type="dxa"/>
            <w:tcBorders>
              <w:top w:val="nil"/>
              <w:left w:val="nil"/>
              <w:bottom w:val="single" w:sz="4" w:space="0" w:color="auto"/>
              <w:right w:val="nil"/>
            </w:tcBorders>
          </w:tcPr>
          <w:p w14:paraId="7ADE435F" w14:textId="77777777" w:rsidR="005C66AC" w:rsidRPr="005C66AC" w:rsidRDefault="005C66AC" w:rsidP="005C66AC">
            <w:pPr>
              <w:pStyle w:val="ConsPlusNormal"/>
              <w:jc w:val="both"/>
              <w:rPr>
                <w:rFonts w:ascii="Times New Roman" w:hAnsi="Times New Roman" w:cs="Times New Roman"/>
              </w:rPr>
            </w:pPr>
          </w:p>
        </w:tc>
      </w:tr>
      <w:tr w:rsidR="005C66AC" w:rsidRPr="005C66AC" w14:paraId="1E5EC3E9" w14:textId="77777777" w:rsidTr="005C66AC">
        <w:tc>
          <w:tcPr>
            <w:tcW w:w="4025" w:type="dxa"/>
            <w:tcBorders>
              <w:top w:val="nil"/>
              <w:left w:val="nil"/>
              <w:bottom w:val="nil"/>
              <w:right w:val="nil"/>
            </w:tcBorders>
          </w:tcPr>
          <w:p w14:paraId="0984A0F6" w14:textId="77777777" w:rsidR="005C66AC" w:rsidRPr="005C66AC" w:rsidRDefault="005C66AC" w:rsidP="005C66AC">
            <w:pPr>
              <w:pStyle w:val="ConsPlusNormal"/>
              <w:jc w:val="both"/>
              <w:rPr>
                <w:rFonts w:ascii="Times New Roman" w:hAnsi="Times New Roman" w:cs="Times New Roman"/>
              </w:rPr>
            </w:pPr>
          </w:p>
        </w:tc>
        <w:tc>
          <w:tcPr>
            <w:tcW w:w="340" w:type="dxa"/>
            <w:tcBorders>
              <w:top w:val="nil"/>
              <w:left w:val="nil"/>
              <w:bottom w:val="nil"/>
              <w:right w:val="nil"/>
            </w:tcBorders>
          </w:tcPr>
          <w:p w14:paraId="401FB411" w14:textId="77777777" w:rsidR="005C66AC" w:rsidRPr="005C66AC" w:rsidRDefault="005C66AC" w:rsidP="005C66AC">
            <w:pPr>
              <w:pStyle w:val="ConsPlusNormal"/>
              <w:jc w:val="both"/>
              <w:rPr>
                <w:rFonts w:ascii="Times New Roman" w:hAnsi="Times New Roman" w:cs="Times New Roman"/>
              </w:rPr>
            </w:pPr>
          </w:p>
        </w:tc>
        <w:tc>
          <w:tcPr>
            <w:tcW w:w="1701" w:type="dxa"/>
            <w:tcBorders>
              <w:top w:val="single" w:sz="4" w:space="0" w:color="auto"/>
              <w:left w:val="nil"/>
              <w:bottom w:val="nil"/>
              <w:right w:val="nil"/>
            </w:tcBorders>
          </w:tcPr>
          <w:p w14:paraId="1B4BBA95"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(подпись)</w:t>
            </w:r>
          </w:p>
        </w:tc>
        <w:tc>
          <w:tcPr>
            <w:tcW w:w="360" w:type="dxa"/>
            <w:tcBorders>
              <w:top w:val="nil"/>
              <w:left w:val="nil"/>
              <w:bottom w:val="nil"/>
              <w:right w:val="nil"/>
            </w:tcBorders>
          </w:tcPr>
          <w:p w14:paraId="4341A7C4" w14:textId="77777777" w:rsidR="005C66AC" w:rsidRPr="005C66AC" w:rsidRDefault="005C66AC" w:rsidP="005C66AC">
            <w:pPr>
              <w:pStyle w:val="ConsPlusNormal"/>
              <w:jc w:val="both"/>
              <w:rPr>
                <w:rFonts w:ascii="Times New Roman" w:hAnsi="Times New Roman" w:cs="Times New Roman"/>
              </w:rPr>
            </w:pPr>
          </w:p>
        </w:tc>
        <w:tc>
          <w:tcPr>
            <w:tcW w:w="2645" w:type="dxa"/>
            <w:tcBorders>
              <w:top w:val="single" w:sz="4" w:space="0" w:color="auto"/>
              <w:left w:val="nil"/>
              <w:bottom w:val="nil"/>
              <w:right w:val="nil"/>
            </w:tcBorders>
          </w:tcPr>
          <w:p w14:paraId="48CDE88A"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(расшифровка подписи)</w:t>
            </w:r>
          </w:p>
        </w:tc>
      </w:tr>
    </w:tbl>
    <w:p w14:paraId="348E89F4" w14:textId="77777777" w:rsidR="005C66AC" w:rsidRPr="005C66AC" w:rsidRDefault="005C66AC" w:rsidP="005C66AC">
      <w:pPr>
        <w:pStyle w:val="ConsPlusNormal"/>
        <w:ind w:firstLine="540"/>
        <w:jc w:val="both"/>
        <w:rPr>
          <w:rFonts w:ascii="Times New Roman" w:hAnsi="Times New Roman" w:cs="Times New Roman"/>
        </w:rPr>
      </w:pPr>
    </w:p>
    <w:p w14:paraId="5B4F13FB" w14:textId="77777777" w:rsidR="005C66AC" w:rsidRPr="005C66AC" w:rsidRDefault="005C66AC" w:rsidP="005C66AC">
      <w:pPr>
        <w:pStyle w:val="ConsPlusNormal"/>
        <w:ind w:firstLine="540"/>
        <w:jc w:val="both"/>
        <w:rPr>
          <w:rFonts w:ascii="Times New Roman" w:hAnsi="Times New Roman" w:cs="Times New Roman"/>
        </w:rPr>
      </w:pPr>
      <w:r w:rsidRPr="005C66AC">
        <w:rPr>
          <w:rFonts w:ascii="Times New Roman" w:hAnsi="Times New Roman" w:cs="Times New Roman"/>
        </w:rPr>
        <w:t>М.П. (при наличии) _________________ 20____</w:t>
      </w:r>
    </w:p>
    <w:p w14:paraId="03BE62D2" w14:textId="77777777" w:rsidR="005C66AC" w:rsidRPr="005C66AC" w:rsidRDefault="005C66AC" w:rsidP="005C66AC">
      <w:pPr>
        <w:pStyle w:val="ConsPlusNormal"/>
        <w:rPr>
          <w:rFonts w:ascii="Times New Roman" w:hAnsi="Times New Roman" w:cs="Times New Roman"/>
        </w:rPr>
      </w:pPr>
    </w:p>
    <w:p w14:paraId="39E1D593" w14:textId="77777777" w:rsidR="005C66AC" w:rsidRPr="005C66AC" w:rsidRDefault="005C66AC" w:rsidP="005C66AC">
      <w:pPr>
        <w:pStyle w:val="ConsPlusNormal"/>
        <w:rPr>
          <w:rFonts w:ascii="Times New Roman" w:hAnsi="Times New Roman" w:cs="Times New Roman"/>
        </w:rPr>
      </w:pPr>
    </w:p>
    <w:p w14:paraId="27CB4697" w14:textId="77777777" w:rsidR="005C66AC" w:rsidRPr="005C66AC" w:rsidRDefault="005C66AC" w:rsidP="005C66AC">
      <w:pPr>
        <w:pStyle w:val="ConsPlusNormal"/>
        <w:rPr>
          <w:rFonts w:ascii="Times New Roman" w:hAnsi="Times New Roman" w:cs="Times New Roman"/>
        </w:rPr>
      </w:pPr>
    </w:p>
    <w:p w14:paraId="3C5FCEB2" w14:textId="77777777" w:rsidR="005C66AC" w:rsidRPr="005C66AC" w:rsidRDefault="005C66AC" w:rsidP="005C66AC">
      <w:pPr>
        <w:pStyle w:val="ConsPlusNormal"/>
        <w:rPr>
          <w:rFonts w:ascii="Times New Roman" w:hAnsi="Times New Roman" w:cs="Times New Roman"/>
        </w:rPr>
      </w:pPr>
    </w:p>
    <w:p w14:paraId="42895336" w14:textId="77777777" w:rsidR="005C66AC" w:rsidRPr="005C66AC" w:rsidRDefault="005C66AC" w:rsidP="005C66AC">
      <w:pPr>
        <w:pStyle w:val="ConsPlusNormal"/>
        <w:rPr>
          <w:rFonts w:ascii="Times New Roman" w:hAnsi="Times New Roman" w:cs="Times New Roman"/>
        </w:rPr>
      </w:pPr>
    </w:p>
    <w:p w14:paraId="294A2293" w14:textId="3CC00620" w:rsidR="005C66AC" w:rsidRPr="005C66AC" w:rsidRDefault="005C66AC" w:rsidP="005C66AC">
      <w:pPr>
        <w:pStyle w:val="ConsPlusNormal"/>
        <w:jc w:val="right"/>
        <w:outlineLvl w:val="1"/>
        <w:rPr>
          <w:rFonts w:ascii="Times New Roman" w:hAnsi="Times New Roman" w:cs="Times New Roman"/>
        </w:rPr>
      </w:pPr>
      <w:r w:rsidRPr="005C66AC">
        <w:rPr>
          <w:rFonts w:ascii="Times New Roman" w:hAnsi="Times New Roman" w:cs="Times New Roman"/>
        </w:rPr>
        <w:t xml:space="preserve">Приложение </w:t>
      </w:r>
      <w:r w:rsidR="00CC3228">
        <w:rPr>
          <w:rFonts w:ascii="Times New Roman" w:hAnsi="Times New Roman" w:cs="Times New Roman"/>
        </w:rPr>
        <w:t>№</w:t>
      </w:r>
      <w:r w:rsidRPr="005C66AC">
        <w:rPr>
          <w:rFonts w:ascii="Times New Roman" w:hAnsi="Times New Roman" w:cs="Times New Roman"/>
        </w:rPr>
        <w:t>2</w:t>
      </w:r>
    </w:p>
    <w:p w14:paraId="1C1D20B8" w14:textId="77777777" w:rsidR="005C66AC" w:rsidRPr="005C66AC" w:rsidRDefault="005C66AC" w:rsidP="005C66AC">
      <w:pPr>
        <w:pStyle w:val="ConsPlusNormal"/>
        <w:jc w:val="right"/>
        <w:rPr>
          <w:rFonts w:ascii="Times New Roman" w:hAnsi="Times New Roman" w:cs="Times New Roman"/>
        </w:rPr>
      </w:pPr>
      <w:r w:rsidRPr="005C66AC">
        <w:rPr>
          <w:rFonts w:ascii="Times New Roman" w:hAnsi="Times New Roman" w:cs="Times New Roman"/>
        </w:rPr>
        <w:t>к Порядку</w:t>
      </w:r>
    </w:p>
    <w:p w14:paraId="247CF8FB" w14:textId="77777777" w:rsidR="005C66AC" w:rsidRPr="005C66AC" w:rsidRDefault="005C66AC" w:rsidP="005C66AC">
      <w:pPr>
        <w:pStyle w:val="ConsPlusNormal"/>
        <w:jc w:val="right"/>
        <w:rPr>
          <w:rFonts w:ascii="Times New Roman" w:hAnsi="Times New Roman" w:cs="Times New Roman"/>
        </w:rPr>
      </w:pPr>
      <w:r w:rsidRPr="005C66AC">
        <w:rPr>
          <w:rFonts w:ascii="Times New Roman" w:hAnsi="Times New Roman" w:cs="Times New Roman"/>
        </w:rPr>
        <w:t>предоставления субсидий на поддержку животноводства</w:t>
      </w:r>
    </w:p>
    <w:p w14:paraId="69686942" w14:textId="77777777" w:rsidR="005C66AC" w:rsidRPr="005C66AC" w:rsidRDefault="005C66AC" w:rsidP="005C66AC">
      <w:pPr>
        <w:pStyle w:val="ConsPlusNormal"/>
        <w:rPr>
          <w:rFonts w:ascii="Times New Roman" w:hAnsi="Times New Roman" w:cs="Times New Roman"/>
        </w:rPr>
      </w:pPr>
    </w:p>
    <w:p w14:paraId="659AEC08" w14:textId="77777777" w:rsidR="005C66AC" w:rsidRPr="005C66AC" w:rsidRDefault="005C66AC" w:rsidP="005C66AC">
      <w:pPr>
        <w:pStyle w:val="ConsPlusNormal"/>
        <w:jc w:val="center"/>
        <w:rPr>
          <w:rFonts w:ascii="Times New Roman" w:hAnsi="Times New Roman" w:cs="Times New Roman"/>
        </w:rPr>
      </w:pPr>
      <w:bookmarkStart w:id="52" w:name="P911"/>
      <w:bookmarkEnd w:id="52"/>
      <w:r w:rsidRPr="005C66AC">
        <w:rPr>
          <w:rFonts w:ascii="Times New Roman" w:hAnsi="Times New Roman" w:cs="Times New Roman"/>
        </w:rPr>
        <w:t>Справка-расчет</w:t>
      </w:r>
    </w:p>
    <w:p w14:paraId="035DCDB2"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субсидии на производство и реализацию молока</w:t>
      </w:r>
    </w:p>
    <w:p w14:paraId="40A8D086"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и молокопродуктов за _______________________ 20____ год</w:t>
      </w:r>
    </w:p>
    <w:p w14:paraId="27547AA0"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_________________________________________________</w:t>
      </w:r>
    </w:p>
    <w:p w14:paraId="6EF10CB6"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наименование юридического лица независимо</w:t>
      </w:r>
    </w:p>
    <w:p w14:paraId="308191FD"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от организационно-правовой формы (за исключением</w:t>
      </w:r>
    </w:p>
    <w:p w14:paraId="75CA51BA"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государственных (муниципальных) учреждений), крестьянское</w:t>
      </w:r>
    </w:p>
    <w:p w14:paraId="6DAE3CF6"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(фермерское) хозяйство, индивидуальный предприниматель</w:t>
      </w:r>
    </w:p>
    <w:p w14:paraId="506594E3" w14:textId="77777777" w:rsidR="005C66AC" w:rsidRPr="005C66AC" w:rsidRDefault="005C66AC" w:rsidP="005C66AC">
      <w:pPr>
        <w:pStyle w:val="ConsPlusNormal"/>
        <w:rPr>
          <w:rFonts w:ascii="Times New Roman" w:hAnsi="Times New Roman" w:cs="Times New Roman"/>
        </w:rPr>
      </w:pPr>
    </w:p>
    <w:p w14:paraId="640DBB7A" w14:textId="77777777" w:rsidR="005C66AC" w:rsidRPr="005C66AC" w:rsidRDefault="005C66AC" w:rsidP="005C66AC">
      <w:pPr>
        <w:pStyle w:val="ConsPlusNormal"/>
        <w:rPr>
          <w:rFonts w:ascii="Times New Roman" w:hAnsi="Times New Roman" w:cs="Times New Roman"/>
        </w:rPr>
        <w:sectPr w:rsidR="005C66AC" w:rsidRPr="005C66AC">
          <w:pgSz w:w="11905" w:h="16838"/>
          <w:pgMar w:top="1134" w:right="850" w:bottom="1134" w:left="1701" w:header="0" w:footer="0" w:gutter="0"/>
          <w:cols w:space="720"/>
          <w:titlePg/>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639"/>
        <w:gridCol w:w="1639"/>
        <w:gridCol w:w="1234"/>
        <w:gridCol w:w="1144"/>
        <w:gridCol w:w="1339"/>
        <w:gridCol w:w="1534"/>
        <w:gridCol w:w="1129"/>
        <w:gridCol w:w="1939"/>
        <w:gridCol w:w="1369"/>
      </w:tblGrid>
      <w:tr w:rsidR="005C66AC" w:rsidRPr="005C66AC" w14:paraId="360F65E4" w14:textId="77777777" w:rsidTr="005C66AC">
        <w:tc>
          <w:tcPr>
            <w:tcW w:w="1639" w:type="dxa"/>
          </w:tcPr>
          <w:p w14:paraId="7DDE308D"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Наименование покупателя</w:t>
            </w:r>
          </w:p>
        </w:tc>
        <w:tc>
          <w:tcPr>
            <w:tcW w:w="1639" w:type="dxa"/>
          </w:tcPr>
          <w:p w14:paraId="4FF98D61"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Наименование и номер документа</w:t>
            </w:r>
          </w:p>
        </w:tc>
        <w:tc>
          <w:tcPr>
            <w:tcW w:w="1234" w:type="dxa"/>
          </w:tcPr>
          <w:p w14:paraId="33B19B54"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Вид продукции</w:t>
            </w:r>
          </w:p>
        </w:tc>
        <w:tc>
          <w:tcPr>
            <w:tcW w:w="1144" w:type="dxa"/>
          </w:tcPr>
          <w:p w14:paraId="3FA0BE3B"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Процент жирности</w:t>
            </w:r>
          </w:p>
        </w:tc>
        <w:tc>
          <w:tcPr>
            <w:tcW w:w="1339" w:type="dxa"/>
          </w:tcPr>
          <w:p w14:paraId="14AEB9AC"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Количество молочной продукции (тонн)</w:t>
            </w:r>
          </w:p>
        </w:tc>
        <w:tc>
          <w:tcPr>
            <w:tcW w:w="1534" w:type="dxa"/>
          </w:tcPr>
          <w:p w14:paraId="0E15C5F7"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Коэффициент зачета молочных продуктов в молоко &lt;*&gt;</w:t>
            </w:r>
          </w:p>
        </w:tc>
        <w:tc>
          <w:tcPr>
            <w:tcW w:w="1129" w:type="dxa"/>
          </w:tcPr>
          <w:p w14:paraId="74585D55"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В пересчете на молоко (тонн)</w:t>
            </w:r>
          </w:p>
        </w:tc>
        <w:tc>
          <w:tcPr>
            <w:tcW w:w="1939" w:type="dxa"/>
          </w:tcPr>
          <w:p w14:paraId="7D018674"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Сумма субсидии к выплате, рублей (заполняется уполномоченным органом по предоставлению субсидии).</w:t>
            </w:r>
          </w:p>
        </w:tc>
        <w:tc>
          <w:tcPr>
            <w:tcW w:w="1369" w:type="dxa"/>
          </w:tcPr>
          <w:p w14:paraId="3E9004A8"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Сумма реализации, рублей</w:t>
            </w:r>
          </w:p>
        </w:tc>
      </w:tr>
      <w:tr w:rsidR="005C66AC" w:rsidRPr="005C66AC" w14:paraId="21AB8641" w14:textId="77777777" w:rsidTr="005C66AC">
        <w:tc>
          <w:tcPr>
            <w:tcW w:w="1639" w:type="dxa"/>
          </w:tcPr>
          <w:p w14:paraId="07C4B2E6" w14:textId="77777777" w:rsidR="005C66AC" w:rsidRPr="005C66AC" w:rsidRDefault="005C66AC" w:rsidP="005C66AC">
            <w:pPr>
              <w:pStyle w:val="ConsPlusNormal"/>
              <w:rPr>
                <w:rFonts w:ascii="Times New Roman" w:hAnsi="Times New Roman" w:cs="Times New Roman"/>
              </w:rPr>
            </w:pPr>
          </w:p>
        </w:tc>
        <w:tc>
          <w:tcPr>
            <w:tcW w:w="1639" w:type="dxa"/>
          </w:tcPr>
          <w:p w14:paraId="200FD795" w14:textId="77777777" w:rsidR="005C66AC" w:rsidRPr="005C66AC" w:rsidRDefault="005C66AC" w:rsidP="005C66AC">
            <w:pPr>
              <w:pStyle w:val="ConsPlusNormal"/>
              <w:rPr>
                <w:rFonts w:ascii="Times New Roman" w:hAnsi="Times New Roman" w:cs="Times New Roman"/>
              </w:rPr>
            </w:pPr>
          </w:p>
        </w:tc>
        <w:tc>
          <w:tcPr>
            <w:tcW w:w="1234" w:type="dxa"/>
          </w:tcPr>
          <w:p w14:paraId="1ACE212F" w14:textId="77777777" w:rsidR="005C66AC" w:rsidRPr="005C66AC" w:rsidRDefault="005C66AC" w:rsidP="005C66AC">
            <w:pPr>
              <w:pStyle w:val="ConsPlusNormal"/>
              <w:rPr>
                <w:rFonts w:ascii="Times New Roman" w:hAnsi="Times New Roman" w:cs="Times New Roman"/>
              </w:rPr>
            </w:pPr>
          </w:p>
        </w:tc>
        <w:tc>
          <w:tcPr>
            <w:tcW w:w="1144" w:type="dxa"/>
          </w:tcPr>
          <w:p w14:paraId="70DBC86F" w14:textId="77777777" w:rsidR="005C66AC" w:rsidRPr="005C66AC" w:rsidRDefault="005C66AC" w:rsidP="005C66AC">
            <w:pPr>
              <w:pStyle w:val="ConsPlusNormal"/>
              <w:rPr>
                <w:rFonts w:ascii="Times New Roman" w:hAnsi="Times New Roman" w:cs="Times New Roman"/>
              </w:rPr>
            </w:pPr>
          </w:p>
        </w:tc>
        <w:tc>
          <w:tcPr>
            <w:tcW w:w="1339" w:type="dxa"/>
          </w:tcPr>
          <w:p w14:paraId="3AA54BA7" w14:textId="77777777" w:rsidR="005C66AC" w:rsidRPr="005C66AC" w:rsidRDefault="005C66AC" w:rsidP="005C66AC">
            <w:pPr>
              <w:pStyle w:val="ConsPlusNormal"/>
              <w:rPr>
                <w:rFonts w:ascii="Times New Roman" w:hAnsi="Times New Roman" w:cs="Times New Roman"/>
              </w:rPr>
            </w:pPr>
          </w:p>
        </w:tc>
        <w:tc>
          <w:tcPr>
            <w:tcW w:w="1534" w:type="dxa"/>
          </w:tcPr>
          <w:p w14:paraId="72540CEC" w14:textId="77777777" w:rsidR="005C66AC" w:rsidRPr="005C66AC" w:rsidRDefault="005C66AC" w:rsidP="005C66AC">
            <w:pPr>
              <w:pStyle w:val="ConsPlusNormal"/>
              <w:rPr>
                <w:rFonts w:ascii="Times New Roman" w:hAnsi="Times New Roman" w:cs="Times New Roman"/>
              </w:rPr>
            </w:pPr>
          </w:p>
        </w:tc>
        <w:tc>
          <w:tcPr>
            <w:tcW w:w="1129" w:type="dxa"/>
          </w:tcPr>
          <w:p w14:paraId="1D80AFF9" w14:textId="77777777" w:rsidR="005C66AC" w:rsidRPr="005C66AC" w:rsidRDefault="005C66AC" w:rsidP="005C66AC">
            <w:pPr>
              <w:pStyle w:val="ConsPlusNormal"/>
              <w:rPr>
                <w:rFonts w:ascii="Times New Roman" w:hAnsi="Times New Roman" w:cs="Times New Roman"/>
              </w:rPr>
            </w:pPr>
          </w:p>
        </w:tc>
        <w:tc>
          <w:tcPr>
            <w:tcW w:w="1939" w:type="dxa"/>
          </w:tcPr>
          <w:p w14:paraId="6CEBAF35" w14:textId="77777777" w:rsidR="005C66AC" w:rsidRPr="005C66AC" w:rsidRDefault="005C66AC" w:rsidP="005C66AC">
            <w:pPr>
              <w:pStyle w:val="ConsPlusNormal"/>
              <w:rPr>
                <w:rFonts w:ascii="Times New Roman" w:hAnsi="Times New Roman" w:cs="Times New Roman"/>
              </w:rPr>
            </w:pPr>
          </w:p>
        </w:tc>
        <w:tc>
          <w:tcPr>
            <w:tcW w:w="1369" w:type="dxa"/>
          </w:tcPr>
          <w:p w14:paraId="28AD7699" w14:textId="77777777" w:rsidR="005C66AC" w:rsidRPr="005C66AC" w:rsidRDefault="005C66AC" w:rsidP="005C66AC">
            <w:pPr>
              <w:pStyle w:val="ConsPlusNormal"/>
              <w:rPr>
                <w:rFonts w:ascii="Times New Roman" w:hAnsi="Times New Roman" w:cs="Times New Roman"/>
              </w:rPr>
            </w:pPr>
          </w:p>
        </w:tc>
      </w:tr>
      <w:tr w:rsidR="005C66AC" w:rsidRPr="005C66AC" w14:paraId="3C8D8819" w14:textId="77777777" w:rsidTr="005C66AC">
        <w:tc>
          <w:tcPr>
            <w:tcW w:w="1639" w:type="dxa"/>
          </w:tcPr>
          <w:p w14:paraId="4C4A27B5" w14:textId="77777777" w:rsidR="005C66AC" w:rsidRPr="005C66AC" w:rsidRDefault="005C66AC" w:rsidP="005C66AC">
            <w:pPr>
              <w:pStyle w:val="ConsPlusNormal"/>
              <w:rPr>
                <w:rFonts w:ascii="Times New Roman" w:hAnsi="Times New Roman" w:cs="Times New Roman"/>
              </w:rPr>
            </w:pPr>
          </w:p>
        </w:tc>
        <w:tc>
          <w:tcPr>
            <w:tcW w:w="1639" w:type="dxa"/>
          </w:tcPr>
          <w:p w14:paraId="53E21827" w14:textId="77777777" w:rsidR="005C66AC" w:rsidRPr="005C66AC" w:rsidRDefault="005C66AC" w:rsidP="005C66AC">
            <w:pPr>
              <w:pStyle w:val="ConsPlusNormal"/>
              <w:rPr>
                <w:rFonts w:ascii="Times New Roman" w:hAnsi="Times New Roman" w:cs="Times New Roman"/>
              </w:rPr>
            </w:pPr>
          </w:p>
        </w:tc>
        <w:tc>
          <w:tcPr>
            <w:tcW w:w="1234" w:type="dxa"/>
          </w:tcPr>
          <w:p w14:paraId="23C5825C" w14:textId="77777777" w:rsidR="005C66AC" w:rsidRPr="005C66AC" w:rsidRDefault="005C66AC" w:rsidP="005C66AC">
            <w:pPr>
              <w:pStyle w:val="ConsPlusNormal"/>
              <w:rPr>
                <w:rFonts w:ascii="Times New Roman" w:hAnsi="Times New Roman" w:cs="Times New Roman"/>
              </w:rPr>
            </w:pPr>
          </w:p>
        </w:tc>
        <w:tc>
          <w:tcPr>
            <w:tcW w:w="1144" w:type="dxa"/>
          </w:tcPr>
          <w:p w14:paraId="6B26D65D" w14:textId="77777777" w:rsidR="005C66AC" w:rsidRPr="005C66AC" w:rsidRDefault="005C66AC" w:rsidP="005C66AC">
            <w:pPr>
              <w:pStyle w:val="ConsPlusNormal"/>
              <w:rPr>
                <w:rFonts w:ascii="Times New Roman" w:hAnsi="Times New Roman" w:cs="Times New Roman"/>
              </w:rPr>
            </w:pPr>
          </w:p>
        </w:tc>
        <w:tc>
          <w:tcPr>
            <w:tcW w:w="1339" w:type="dxa"/>
          </w:tcPr>
          <w:p w14:paraId="4BFAB0E9" w14:textId="77777777" w:rsidR="005C66AC" w:rsidRPr="005C66AC" w:rsidRDefault="005C66AC" w:rsidP="005C66AC">
            <w:pPr>
              <w:pStyle w:val="ConsPlusNormal"/>
              <w:rPr>
                <w:rFonts w:ascii="Times New Roman" w:hAnsi="Times New Roman" w:cs="Times New Roman"/>
              </w:rPr>
            </w:pPr>
          </w:p>
        </w:tc>
        <w:tc>
          <w:tcPr>
            <w:tcW w:w="1534" w:type="dxa"/>
          </w:tcPr>
          <w:p w14:paraId="6B61AFB0" w14:textId="77777777" w:rsidR="005C66AC" w:rsidRPr="005C66AC" w:rsidRDefault="005C66AC" w:rsidP="005C66AC">
            <w:pPr>
              <w:pStyle w:val="ConsPlusNormal"/>
              <w:rPr>
                <w:rFonts w:ascii="Times New Roman" w:hAnsi="Times New Roman" w:cs="Times New Roman"/>
              </w:rPr>
            </w:pPr>
          </w:p>
        </w:tc>
        <w:tc>
          <w:tcPr>
            <w:tcW w:w="1129" w:type="dxa"/>
          </w:tcPr>
          <w:p w14:paraId="1D9DD2FF" w14:textId="77777777" w:rsidR="005C66AC" w:rsidRPr="005C66AC" w:rsidRDefault="005C66AC" w:rsidP="005C66AC">
            <w:pPr>
              <w:pStyle w:val="ConsPlusNormal"/>
              <w:rPr>
                <w:rFonts w:ascii="Times New Roman" w:hAnsi="Times New Roman" w:cs="Times New Roman"/>
              </w:rPr>
            </w:pPr>
          </w:p>
        </w:tc>
        <w:tc>
          <w:tcPr>
            <w:tcW w:w="1939" w:type="dxa"/>
          </w:tcPr>
          <w:p w14:paraId="4AB45561" w14:textId="77777777" w:rsidR="005C66AC" w:rsidRPr="005C66AC" w:rsidRDefault="005C66AC" w:rsidP="005C66AC">
            <w:pPr>
              <w:pStyle w:val="ConsPlusNormal"/>
              <w:rPr>
                <w:rFonts w:ascii="Times New Roman" w:hAnsi="Times New Roman" w:cs="Times New Roman"/>
              </w:rPr>
            </w:pPr>
          </w:p>
        </w:tc>
        <w:tc>
          <w:tcPr>
            <w:tcW w:w="1369" w:type="dxa"/>
          </w:tcPr>
          <w:p w14:paraId="033C54CA" w14:textId="77777777" w:rsidR="005C66AC" w:rsidRPr="005C66AC" w:rsidRDefault="005C66AC" w:rsidP="005C66AC">
            <w:pPr>
              <w:pStyle w:val="ConsPlusNormal"/>
              <w:rPr>
                <w:rFonts w:ascii="Times New Roman" w:hAnsi="Times New Roman" w:cs="Times New Roman"/>
              </w:rPr>
            </w:pPr>
          </w:p>
        </w:tc>
      </w:tr>
    </w:tbl>
    <w:p w14:paraId="1CAB0233" w14:textId="77777777" w:rsidR="005C66AC" w:rsidRPr="005C66AC" w:rsidRDefault="005C66AC" w:rsidP="005C66AC">
      <w:pPr>
        <w:pStyle w:val="ConsPlusNormal"/>
        <w:ind w:firstLine="540"/>
        <w:jc w:val="both"/>
        <w:rPr>
          <w:rFonts w:ascii="Times New Roman" w:hAnsi="Times New Roman" w:cs="Times New Roman"/>
        </w:rPr>
      </w:pPr>
    </w:p>
    <w:p w14:paraId="67802435"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Примечание: произведено молока с начала года ________ тонн, в т.ч. за месяц</w:t>
      </w:r>
    </w:p>
    <w:p w14:paraId="39FA029C"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______ тонн</w:t>
      </w:r>
    </w:p>
    <w:p w14:paraId="4742F017" w14:textId="77777777" w:rsidR="005C66AC" w:rsidRPr="005C66AC" w:rsidRDefault="005C66AC" w:rsidP="005C66AC">
      <w:pPr>
        <w:pStyle w:val="ConsPlusNonformat"/>
        <w:jc w:val="both"/>
        <w:rPr>
          <w:rFonts w:ascii="Times New Roman" w:hAnsi="Times New Roman" w:cs="Times New Roman"/>
        </w:rPr>
      </w:pPr>
    </w:p>
    <w:p w14:paraId="6E017EE4"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Руководитель организации</w:t>
      </w:r>
    </w:p>
    <w:p w14:paraId="4A6DD72E"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(ИП) - получателя субсидии ________________ _______________________________</w:t>
      </w:r>
    </w:p>
    <w:p w14:paraId="72E4DE58"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 xml:space="preserve">                              (подпись)                 Ф.И.О.</w:t>
      </w:r>
    </w:p>
    <w:p w14:paraId="5132BF9E"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Главный бухгалтер организации</w:t>
      </w:r>
    </w:p>
    <w:p w14:paraId="22EDEEBC"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(ИП) - получателя субсидии ________________ _______________________________</w:t>
      </w:r>
    </w:p>
    <w:p w14:paraId="1CEC7013"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 xml:space="preserve">                              (подпись)                 Ф.И.О.</w:t>
      </w:r>
    </w:p>
    <w:p w14:paraId="35945136"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М.П. (при наличии)</w:t>
      </w:r>
    </w:p>
    <w:p w14:paraId="15FC42F6"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ПРОВЕРЕНО (ЗАВЕРЕНО):</w:t>
      </w:r>
    </w:p>
    <w:p w14:paraId="09A18FA4"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______________________ ____________________________________________________</w:t>
      </w:r>
    </w:p>
    <w:p w14:paraId="161049DE"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Дата, подпись           Ф.И.О., должность ответственного лица Администрации</w:t>
      </w:r>
    </w:p>
    <w:p w14:paraId="09EE8179"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 xml:space="preserve">                                      города Когалыма</w:t>
      </w:r>
    </w:p>
    <w:p w14:paraId="1DE9BECC"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 xml:space="preserve">    --------------------------------</w:t>
      </w:r>
    </w:p>
    <w:p w14:paraId="2B4968A9"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 xml:space="preserve">    &lt;*&gt; При пересчете молочной продукции в молоко используются следующие</w:t>
      </w:r>
    </w:p>
    <w:p w14:paraId="3A40D8FC"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 xml:space="preserve">    коэффициенты зачета молочных продуктов в молоко:</w:t>
      </w:r>
    </w:p>
    <w:p w14:paraId="64D12139" w14:textId="77777777" w:rsidR="005C66AC" w:rsidRPr="005C66AC" w:rsidRDefault="005C66AC" w:rsidP="005C66AC">
      <w:pPr>
        <w:pStyle w:val="ConsPlusNonformat"/>
        <w:jc w:val="both"/>
        <w:rPr>
          <w:rFonts w:ascii="Times New Roman" w:hAnsi="Times New Roman" w:cs="Times New Roman"/>
        </w:rPr>
      </w:pPr>
    </w:p>
    <w:p w14:paraId="45F47434" w14:textId="77777777" w:rsidR="005C66AC" w:rsidRPr="005C66AC" w:rsidRDefault="005C66AC" w:rsidP="005C66AC">
      <w:pPr>
        <w:pStyle w:val="ConsPlusNormal"/>
        <w:rPr>
          <w:rFonts w:ascii="Times New Roman" w:hAnsi="Times New Roman" w:cs="Times New Roman"/>
        </w:rPr>
        <w:sectPr w:rsidR="005C66AC" w:rsidRPr="005C66AC">
          <w:pgSz w:w="16838" w:h="11905" w:orient="landscape"/>
          <w:pgMar w:top="1701" w:right="1134" w:bottom="850" w:left="1134" w:header="0" w:footer="0" w:gutter="0"/>
          <w:cols w:space="720"/>
          <w:titlePg/>
        </w:sectPr>
      </w:pPr>
    </w:p>
    <w:p w14:paraId="4E1AC954"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 xml:space="preserve">    1. Молоко и кисломолочные напитки</w:t>
      </w:r>
    </w:p>
    <w:p w14:paraId="74AA7E91" w14:textId="77777777" w:rsidR="005C66AC" w:rsidRPr="005C66AC" w:rsidRDefault="005C66AC" w:rsidP="005C66AC">
      <w:pPr>
        <w:pStyle w:val="ConsPlusNormal"/>
        <w:ind w:firstLine="540"/>
        <w:jc w:val="both"/>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211"/>
        <w:gridCol w:w="1417"/>
        <w:gridCol w:w="664"/>
        <w:gridCol w:w="664"/>
        <w:gridCol w:w="664"/>
        <w:gridCol w:w="664"/>
        <w:gridCol w:w="664"/>
        <w:gridCol w:w="664"/>
        <w:gridCol w:w="664"/>
        <w:gridCol w:w="664"/>
      </w:tblGrid>
      <w:tr w:rsidR="005C66AC" w:rsidRPr="005C66AC" w14:paraId="73239F44" w14:textId="77777777" w:rsidTr="005C66AC">
        <w:tc>
          <w:tcPr>
            <w:tcW w:w="2211" w:type="dxa"/>
            <w:vMerge w:val="restart"/>
          </w:tcPr>
          <w:p w14:paraId="4BC685D3"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Наименование продукта</w:t>
            </w:r>
          </w:p>
        </w:tc>
        <w:tc>
          <w:tcPr>
            <w:tcW w:w="1417" w:type="dxa"/>
            <w:vMerge w:val="restart"/>
          </w:tcPr>
          <w:p w14:paraId="1A08C0F4"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 жирности</w:t>
            </w:r>
          </w:p>
        </w:tc>
        <w:tc>
          <w:tcPr>
            <w:tcW w:w="5312" w:type="dxa"/>
            <w:gridSpan w:val="8"/>
          </w:tcPr>
          <w:p w14:paraId="5CDF0730"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Жирность молока (%)</w:t>
            </w:r>
          </w:p>
        </w:tc>
      </w:tr>
      <w:tr w:rsidR="005C66AC" w:rsidRPr="005C66AC" w14:paraId="255417A3" w14:textId="77777777" w:rsidTr="005C66AC">
        <w:tc>
          <w:tcPr>
            <w:tcW w:w="2211" w:type="dxa"/>
            <w:vMerge/>
          </w:tcPr>
          <w:p w14:paraId="38A1E3F2" w14:textId="77777777" w:rsidR="005C66AC" w:rsidRPr="005C66AC" w:rsidRDefault="005C66AC" w:rsidP="005C66AC">
            <w:pPr>
              <w:pStyle w:val="ConsPlusNormal"/>
              <w:rPr>
                <w:rFonts w:ascii="Times New Roman" w:hAnsi="Times New Roman" w:cs="Times New Roman"/>
              </w:rPr>
            </w:pPr>
          </w:p>
        </w:tc>
        <w:tc>
          <w:tcPr>
            <w:tcW w:w="1417" w:type="dxa"/>
            <w:vMerge/>
          </w:tcPr>
          <w:p w14:paraId="35B298A6" w14:textId="77777777" w:rsidR="005C66AC" w:rsidRPr="005C66AC" w:rsidRDefault="005C66AC" w:rsidP="005C66AC">
            <w:pPr>
              <w:pStyle w:val="ConsPlusNormal"/>
              <w:rPr>
                <w:rFonts w:ascii="Times New Roman" w:hAnsi="Times New Roman" w:cs="Times New Roman"/>
              </w:rPr>
            </w:pPr>
          </w:p>
        </w:tc>
        <w:tc>
          <w:tcPr>
            <w:tcW w:w="664" w:type="dxa"/>
          </w:tcPr>
          <w:p w14:paraId="1F96FB10"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3,3</w:t>
            </w:r>
          </w:p>
        </w:tc>
        <w:tc>
          <w:tcPr>
            <w:tcW w:w="664" w:type="dxa"/>
          </w:tcPr>
          <w:p w14:paraId="7E2A57B8"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3,4</w:t>
            </w:r>
          </w:p>
        </w:tc>
        <w:tc>
          <w:tcPr>
            <w:tcW w:w="664" w:type="dxa"/>
          </w:tcPr>
          <w:p w14:paraId="397435EA"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3,5</w:t>
            </w:r>
          </w:p>
        </w:tc>
        <w:tc>
          <w:tcPr>
            <w:tcW w:w="664" w:type="dxa"/>
          </w:tcPr>
          <w:p w14:paraId="3A452674"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3,6</w:t>
            </w:r>
          </w:p>
        </w:tc>
        <w:tc>
          <w:tcPr>
            <w:tcW w:w="664" w:type="dxa"/>
          </w:tcPr>
          <w:p w14:paraId="09E0FED2"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3,7</w:t>
            </w:r>
          </w:p>
        </w:tc>
        <w:tc>
          <w:tcPr>
            <w:tcW w:w="664" w:type="dxa"/>
          </w:tcPr>
          <w:p w14:paraId="179C6721"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3,8</w:t>
            </w:r>
          </w:p>
        </w:tc>
        <w:tc>
          <w:tcPr>
            <w:tcW w:w="664" w:type="dxa"/>
          </w:tcPr>
          <w:p w14:paraId="662D103D"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3,9</w:t>
            </w:r>
          </w:p>
        </w:tc>
        <w:tc>
          <w:tcPr>
            <w:tcW w:w="664" w:type="dxa"/>
          </w:tcPr>
          <w:p w14:paraId="69D4D74A"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4,0</w:t>
            </w:r>
          </w:p>
        </w:tc>
      </w:tr>
      <w:tr w:rsidR="005C66AC" w:rsidRPr="005C66AC" w14:paraId="4792A530" w14:textId="77777777" w:rsidTr="005C66AC">
        <w:tc>
          <w:tcPr>
            <w:tcW w:w="2211" w:type="dxa"/>
          </w:tcPr>
          <w:p w14:paraId="261B9551"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Молоко во флягах</w:t>
            </w:r>
          </w:p>
        </w:tc>
        <w:tc>
          <w:tcPr>
            <w:tcW w:w="1417" w:type="dxa"/>
          </w:tcPr>
          <w:p w14:paraId="0B3C1ABF"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3,2</w:t>
            </w:r>
          </w:p>
        </w:tc>
        <w:tc>
          <w:tcPr>
            <w:tcW w:w="664" w:type="dxa"/>
          </w:tcPr>
          <w:p w14:paraId="1BDACE75"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0,991</w:t>
            </w:r>
          </w:p>
        </w:tc>
        <w:tc>
          <w:tcPr>
            <w:tcW w:w="664" w:type="dxa"/>
          </w:tcPr>
          <w:p w14:paraId="342F1368"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0,961</w:t>
            </w:r>
          </w:p>
        </w:tc>
        <w:tc>
          <w:tcPr>
            <w:tcW w:w="664" w:type="dxa"/>
          </w:tcPr>
          <w:p w14:paraId="0D083967"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0,934</w:t>
            </w:r>
          </w:p>
        </w:tc>
        <w:tc>
          <w:tcPr>
            <w:tcW w:w="664" w:type="dxa"/>
          </w:tcPr>
          <w:p w14:paraId="0F8ED5E0"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0,908</w:t>
            </w:r>
          </w:p>
        </w:tc>
        <w:tc>
          <w:tcPr>
            <w:tcW w:w="664" w:type="dxa"/>
          </w:tcPr>
          <w:p w14:paraId="75AFA15A"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0,884</w:t>
            </w:r>
          </w:p>
        </w:tc>
        <w:tc>
          <w:tcPr>
            <w:tcW w:w="664" w:type="dxa"/>
          </w:tcPr>
          <w:p w14:paraId="6DCDF5A0"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0,860</w:t>
            </w:r>
          </w:p>
        </w:tc>
        <w:tc>
          <w:tcPr>
            <w:tcW w:w="664" w:type="dxa"/>
          </w:tcPr>
          <w:p w14:paraId="1154E5C0"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0,838</w:t>
            </w:r>
          </w:p>
        </w:tc>
        <w:tc>
          <w:tcPr>
            <w:tcW w:w="664" w:type="dxa"/>
          </w:tcPr>
          <w:p w14:paraId="00FEBC83"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0,817</w:t>
            </w:r>
          </w:p>
        </w:tc>
      </w:tr>
      <w:tr w:rsidR="005C66AC" w:rsidRPr="005C66AC" w14:paraId="3558D200" w14:textId="77777777" w:rsidTr="005C66AC">
        <w:tc>
          <w:tcPr>
            <w:tcW w:w="2211" w:type="dxa"/>
          </w:tcPr>
          <w:p w14:paraId="5FD7F3BC"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в пакетах</w:t>
            </w:r>
          </w:p>
        </w:tc>
        <w:tc>
          <w:tcPr>
            <w:tcW w:w="1417" w:type="dxa"/>
          </w:tcPr>
          <w:p w14:paraId="7AAE5BAB"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3,2</w:t>
            </w:r>
          </w:p>
        </w:tc>
        <w:tc>
          <w:tcPr>
            <w:tcW w:w="664" w:type="dxa"/>
          </w:tcPr>
          <w:p w14:paraId="0DFFB04D"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0,996</w:t>
            </w:r>
          </w:p>
        </w:tc>
        <w:tc>
          <w:tcPr>
            <w:tcW w:w="664" w:type="dxa"/>
          </w:tcPr>
          <w:p w14:paraId="251B3325"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0,966</w:t>
            </w:r>
          </w:p>
        </w:tc>
        <w:tc>
          <w:tcPr>
            <w:tcW w:w="664" w:type="dxa"/>
          </w:tcPr>
          <w:p w14:paraId="1F85DC9F"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0,939</w:t>
            </w:r>
          </w:p>
        </w:tc>
        <w:tc>
          <w:tcPr>
            <w:tcW w:w="664" w:type="dxa"/>
          </w:tcPr>
          <w:p w14:paraId="6D6D92DB"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0,913</w:t>
            </w:r>
          </w:p>
        </w:tc>
        <w:tc>
          <w:tcPr>
            <w:tcW w:w="664" w:type="dxa"/>
          </w:tcPr>
          <w:p w14:paraId="1FA7C642"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0,888</w:t>
            </w:r>
          </w:p>
        </w:tc>
        <w:tc>
          <w:tcPr>
            <w:tcW w:w="664" w:type="dxa"/>
          </w:tcPr>
          <w:p w14:paraId="026D9EA2"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0,865</w:t>
            </w:r>
          </w:p>
        </w:tc>
        <w:tc>
          <w:tcPr>
            <w:tcW w:w="664" w:type="dxa"/>
          </w:tcPr>
          <w:p w14:paraId="426B595C"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0,842</w:t>
            </w:r>
          </w:p>
        </w:tc>
        <w:tc>
          <w:tcPr>
            <w:tcW w:w="664" w:type="dxa"/>
          </w:tcPr>
          <w:p w14:paraId="2B4FF438"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0,821</w:t>
            </w:r>
          </w:p>
        </w:tc>
      </w:tr>
      <w:tr w:rsidR="005C66AC" w:rsidRPr="005C66AC" w14:paraId="51FBDE81" w14:textId="77777777" w:rsidTr="005C66AC">
        <w:tc>
          <w:tcPr>
            <w:tcW w:w="2211" w:type="dxa"/>
          </w:tcPr>
          <w:p w14:paraId="2B7D12AF"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Молоко в пакетах</w:t>
            </w:r>
          </w:p>
        </w:tc>
        <w:tc>
          <w:tcPr>
            <w:tcW w:w="1417" w:type="dxa"/>
          </w:tcPr>
          <w:p w14:paraId="78427E64"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2,5</w:t>
            </w:r>
          </w:p>
        </w:tc>
        <w:tc>
          <w:tcPr>
            <w:tcW w:w="664" w:type="dxa"/>
          </w:tcPr>
          <w:p w14:paraId="29F7B2B9"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0,776</w:t>
            </w:r>
          </w:p>
        </w:tc>
        <w:tc>
          <w:tcPr>
            <w:tcW w:w="664" w:type="dxa"/>
          </w:tcPr>
          <w:p w14:paraId="1E90285E"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0,753</w:t>
            </w:r>
          </w:p>
        </w:tc>
        <w:tc>
          <w:tcPr>
            <w:tcW w:w="664" w:type="dxa"/>
          </w:tcPr>
          <w:p w14:paraId="1B696ABA"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0,732</w:t>
            </w:r>
          </w:p>
        </w:tc>
        <w:tc>
          <w:tcPr>
            <w:tcW w:w="664" w:type="dxa"/>
          </w:tcPr>
          <w:p w14:paraId="36302D79"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0,711</w:t>
            </w:r>
          </w:p>
        </w:tc>
        <w:tc>
          <w:tcPr>
            <w:tcW w:w="664" w:type="dxa"/>
          </w:tcPr>
          <w:p w14:paraId="714D54DE"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0,692</w:t>
            </w:r>
          </w:p>
        </w:tc>
        <w:tc>
          <w:tcPr>
            <w:tcW w:w="664" w:type="dxa"/>
          </w:tcPr>
          <w:p w14:paraId="3EBDC7A7"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0,674</w:t>
            </w:r>
          </w:p>
        </w:tc>
        <w:tc>
          <w:tcPr>
            <w:tcW w:w="664" w:type="dxa"/>
          </w:tcPr>
          <w:p w14:paraId="11A12704"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0,657</w:t>
            </w:r>
          </w:p>
        </w:tc>
        <w:tc>
          <w:tcPr>
            <w:tcW w:w="664" w:type="dxa"/>
          </w:tcPr>
          <w:p w14:paraId="6E6273A8"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0,640</w:t>
            </w:r>
          </w:p>
        </w:tc>
      </w:tr>
      <w:tr w:rsidR="005C66AC" w:rsidRPr="005C66AC" w14:paraId="7FB58B4E" w14:textId="77777777" w:rsidTr="005C66AC">
        <w:tc>
          <w:tcPr>
            <w:tcW w:w="2211" w:type="dxa"/>
          </w:tcPr>
          <w:p w14:paraId="4693D90C"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Молоко топленое в пакетах</w:t>
            </w:r>
          </w:p>
        </w:tc>
        <w:tc>
          <w:tcPr>
            <w:tcW w:w="1417" w:type="dxa"/>
          </w:tcPr>
          <w:p w14:paraId="30FA8790"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4,0</w:t>
            </w:r>
          </w:p>
        </w:tc>
        <w:tc>
          <w:tcPr>
            <w:tcW w:w="664" w:type="dxa"/>
          </w:tcPr>
          <w:p w14:paraId="162F6FDD"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1,247</w:t>
            </w:r>
          </w:p>
        </w:tc>
        <w:tc>
          <w:tcPr>
            <w:tcW w:w="664" w:type="dxa"/>
          </w:tcPr>
          <w:p w14:paraId="34E32EE1"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1,210</w:t>
            </w:r>
          </w:p>
        </w:tc>
        <w:tc>
          <w:tcPr>
            <w:tcW w:w="664" w:type="dxa"/>
          </w:tcPr>
          <w:p w14:paraId="0A8A2D0E"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0,176</w:t>
            </w:r>
          </w:p>
        </w:tc>
        <w:tc>
          <w:tcPr>
            <w:tcW w:w="664" w:type="dxa"/>
          </w:tcPr>
          <w:p w14:paraId="71EF3837"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1,143</w:t>
            </w:r>
          </w:p>
        </w:tc>
        <w:tc>
          <w:tcPr>
            <w:tcW w:w="664" w:type="dxa"/>
          </w:tcPr>
          <w:p w14:paraId="014C96C9"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1,112</w:t>
            </w:r>
          </w:p>
        </w:tc>
        <w:tc>
          <w:tcPr>
            <w:tcW w:w="664" w:type="dxa"/>
          </w:tcPr>
          <w:p w14:paraId="724159C9"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1,083</w:t>
            </w:r>
          </w:p>
        </w:tc>
        <w:tc>
          <w:tcPr>
            <w:tcW w:w="664" w:type="dxa"/>
          </w:tcPr>
          <w:p w14:paraId="501E59C6"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1,055</w:t>
            </w:r>
          </w:p>
        </w:tc>
        <w:tc>
          <w:tcPr>
            <w:tcW w:w="664" w:type="dxa"/>
          </w:tcPr>
          <w:p w14:paraId="3766D992"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1,029</w:t>
            </w:r>
          </w:p>
        </w:tc>
      </w:tr>
      <w:tr w:rsidR="005C66AC" w:rsidRPr="005C66AC" w14:paraId="6493A3FE" w14:textId="77777777" w:rsidTr="005C66AC">
        <w:tc>
          <w:tcPr>
            <w:tcW w:w="2211" w:type="dxa"/>
          </w:tcPr>
          <w:p w14:paraId="72AE244C"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Молоко топленое в пакетах</w:t>
            </w:r>
          </w:p>
        </w:tc>
        <w:tc>
          <w:tcPr>
            <w:tcW w:w="1417" w:type="dxa"/>
          </w:tcPr>
          <w:p w14:paraId="1DB36648"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6,0</w:t>
            </w:r>
          </w:p>
        </w:tc>
        <w:tc>
          <w:tcPr>
            <w:tcW w:w="664" w:type="dxa"/>
          </w:tcPr>
          <w:p w14:paraId="06679693"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1,866</w:t>
            </w:r>
          </w:p>
        </w:tc>
        <w:tc>
          <w:tcPr>
            <w:tcW w:w="664" w:type="dxa"/>
          </w:tcPr>
          <w:p w14:paraId="4F0844A4"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1,836</w:t>
            </w:r>
          </w:p>
        </w:tc>
        <w:tc>
          <w:tcPr>
            <w:tcW w:w="664" w:type="dxa"/>
          </w:tcPr>
          <w:p w14:paraId="0B3E2D1C"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1,808</w:t>
            </w:r>
          </w:p>
        </w:tc>
        <w:tc>
          <w:tcPr>
            <w:tcW w:w="664" w:type="dxa"/>
          </w:tcPr>
          <w:p w14:paraId="6B55435E"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1,781</w:t>
            </w:r>
          </w:p>
        </w:tc>
        <w:tc>
          <w:tcPr>
            <w:tcW w:w="664" w:type="dxa"/>
          </w:tcPr>
          <w:p w14:paraId="41064FD4"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1,756</w:t>
            </w:r>
          </w:p>
        </w:tc>
        <w:tc>
          <w:tcPr>
            <w:tcW w:w="664" w:type="dxa"/>
          </w:tcPr>
          <w:p w14:paraId="2A315A66"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1,732</w:t>
            </w:r>
          </w:p>
        </w:tc>
        <w:tc>
          <w:tcPr>
            <w:tcW w:w="664" w:type="dxa"/>
          </w:tcPr>
          <w:p w14:paraId="4265C17D"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1,710</w:t>
            </w:r>
          </w:p>
        </w:tc>
        <w:tc>
          <w:tcPr>
            <w:tcW w:w="664" w:type="dxa"/>
          </w:tcPr>
          <w:p w14:paraId="54BCA85C"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1,688</w:t>
            </w:r>
          </w:p>
        </w:tc>
      </w:tr>
      <w:tr w:rsidR="005C66AC" w:rsidRPr="005C66AC" w14:paraId="22DC902B" w14:textId="77777777" w:rsidTr="005C66AC">
        <w:tc>
          <w:tcPr>
            <w:tcW w:w="2211" w:type="dxa"/>
          </w:tcPr>
          <w:p w14:paraId="0F07278F"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Ряженка в пакетах</w:t>
            </w:r>
          </w:p>
        </w:tc>
        <w:tc>
          <w:tcPr>
            <w:tcW w:w="1417" w:type="dxa"/>
          </w:tcPr>
          <w:p w14:paraId="20855C16"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4,0</w:t>
            </w:r>
          </w:p>
        </w:tc>
        <w:tc>
          <w:tcPr>
            <w:tcW w:w="664" w:type="dxa"/>
          </w:tcPr>
          <w:p w14:paraId="372A883E"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1,259</w:t>
            </w:r>
          </w:p>
        </w:tc>
        <w:tc>
          <w:tcPr>
            <w:tcW w:w="664" w:type="dxa"/>
          </w:tcPr>
          <w:p w14:paraId="75B97A9A"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1,222</w:t>
            </w:r>
          </w:p>
        </w:tc>
        <w:tc>
          <w:tcPr>
            <w:tcW w:w="664" w:type="dxa"/>
          </w:tcPr>
          <w:p w14:paraId="67A15C1B"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1,187</w:t>
            </w:r>
          </w:p>
        </w:tc>
        <w:tc>
          <w:tcPr>
            <w:tcW w:w="664" w:type="dxa"/>
          </w:tcPr>
          <w:p w14:paraId="345762E2"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1,154</w:t>
            </w:r>
          </w:p>
        </w:tc>
        <w:tc>
          <w:tcPr>
            <w:tcW w:w="664" w:type="dxa"/>
          </w:tcPr>
          <w:p w14:paraId="1779413C"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1,123</w:t>
            </w:r>
          </w:p>
        </w:tc>
        <w:tc>
          <w:tcPr>
            <w:tcW w:w="664" w:type="dxa"/>
          </w:tcPr>
          <w:p w14:paraId="21C85911"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1,093</w:t>
            </w:r>
          </w:p>
        </w:tc>
        <w:tc>
          <w:tcPr>
            <w:tcW w:w="664" w:type="dxa"/>
          </w:tcPr>
          <w:p w14:paraId="1E0D927B"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1,065</w:t>
            </w:r>
          </w:p>
        </w:tc>
        <w:tc>
          <w:tcPr>
            <w:tcW w:w="664" w:type="dxa"/>
          </w:tcPr>
          <w:p w14:paraId="09B94018"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1,039</w:t>
            </w:r>
          </w:p>
        </w:tc>
      </w:tr>
      <w:tr w:rsidR="005C66AC" w:rsidRPr="005C66AC" w14:paraId="740379DE" w14:textId="77777777" w:rsidTr="005C66AC">
        <w:tc>
          <w:tcPr>
            <w:tcW w:w="2211" w:type="dxa"/>
          </w:tcPr>
          <w:p w14:paraId="029384FC"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Ряженка в пакетах</w:t>
            </w:r>
          </w:p>
        </w:tc>
        <w:tc>
          <w:tcPr>
            <w:tcW w:w="1417" w:type="dxa"/>
          </w:tcPr>
          <w:p w14:paraId="70617656"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3,5</w:t>
            </w:r>
          </w:p>
        </w:tc>
        <w:tc>
          <w:tcPr>
            <w:tcW w:w="664" w:type="dxa"/>
          </w:tcPr>
          <w:p w14:paraId="6605A353"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1,102</w:t>
            </w:r>
          </w:p>
        </w:tc>
        <w:tc>
          <w:tcPr>
            <w:tcW w:w="664" w:type="dxa"/>
          </w:tcPr>
          <w:p w14:paraId="01578F15"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1,069</w:t>
            </w:r>
          </w:p>
        </w:tc>
        <w:tc>
          <w:tcPr>
            <w:tcW w:w="664" w:type="dxa"/>
          </w:tcPr>
          <w:p w14:paraId="1718C9A3"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1,039</w:t>
            </w:r>
          </w:p>
        </w:tc>
        <w:tc>
          <w:tcPr>
            <w:tcW w:w="664" w:type="dxa"/>
          </w:tcPr>
          <w:p w14:paraId="2CFC1DC0"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0,010</w:t>
            </w:r>
          </w:p>
        </w:tc>
        <w:tc>
          <w:tcPr>
            <w:tcW w:w="664" w:type="dxa"/>
          </w:tcPr>
          <w:p w14:paraId="5F0E222E"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0,983</w:t>
            </w:r>
          </w:p>
        </w:tc>
        <w:tc>
          <w:tcPr>
            <w:tcW w:w="664" w:type="dxa"/>
          </w:tcPr>
          <w:p w14:paraId="3C423596"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0,957</w:t>
            </w:r>
          </w:p>
        </w:tc>
        <w:tc>
          <w:tcPr>
            <w:tcW w:w="664" w:type="dxa"/>
          </w:tcPr>
          <w:p w14:paraId="530E88D1"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0,932</w:t>
            </w:r>
          </w:p>
        </w:tc>
        <w:tc>
          <w:tcPr>
            <w:tcW w:w="664" w:type="dxa"/>
          </w:tcPr>
          <w:p w14:paraId="6FA3A525"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0,909</w:t>
            </w:r>
          </w:p>
        </w:tc>
      </w:tr>
      <w:tr w:rsidR="005C66AC" w:rsidRPr="005C66AC" w14:paraId="3D6843F3" w14:textId="77777777" w:rsidTr="005C66AC">
        <w:tc>
          <w:tcPr>
            <w:tcW w:w="2211" w:type="dxa"/>
          </w:tcPr>
          <w:p w14:paraId="44673C8C"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Бифидок в пакетах</w:t>
            </w:r>
          </w:p>
        </w:tc>
        <w:tc>
          <w:tcPr>
            <w:tcW w:w="1417" w:type="dxa"/>
          </w:tcPr>
          <w:p w14:paraId="478AAD49"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2,5</w:t>
            </w:r>
          </w:p>
        </w:tc>
        <w:tc>
          <w:tcPr>
            <w:tcW w:w="664" w:type="dxa"/>
          </w:tcPr>
          <w:p w14:paraId="2E26AEF9"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0,771</w:t>
            </w:r>
          </w:p>
        </w:tc>
        <w:tc>
          <w:tcPr>
            <w:tcW w:w="664" w:type="dxa"/>
          </w:tcPr>
          <w:p w14:paraId="1D135E0D"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0,749</w:t>
            </w:r>
          </w:p>
        </w:tc>
        <w:tc>
          <w:tcPr>
            <w:tcW w:w="664" w:type="dxa"/>
          </w:tcPr>
          <w:p w14:paraId="0B0BD92A"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1,727</w:t>
            </w:r>
          </w:p>
        </w:tc>
        <w:tc>
          <w:tcPr>
            <w:tcW w:w="664" w:type="dxa"/>
          </w:tcPr>
          <w:p w14:paraId="6096DBD3"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0,707</w:t>
            </w:r>
          </w:p>
        </w:tc>
        <w:tc>
          <w:tcPr>
            <w:tcW w:w="664" w:type="dxa"/>
          </w:tcPr>
          <w:p w14:paraId="167C1701"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0,688</w:t>
            </w:r>
          </w:p>
        </w:tc>
        <w:tc>
          <w:tcPr>
            <w:tcW w:w="664" w:type="dxa"/>
          </w:tcPr>
          <w:p w14:paraId="318B43AD"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0,670</w:t>
            </w:r>
          </w:p>
        </w:tc>
        <w:tc>
          <w:tcPr>
            <w:tcW w:w="664" w:type="dxa"/>
          </w:tcPr>
          <w:p w14:paraId="46B0142C"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0,653</w:t>
            </w:r>
          </w:p>
        </w:tc>
        <w:tc>
          <w:tcPr>
            <w:tcW w:w="664" w:type="dxa"/>
          </w:tcPr>
          <w:p w14:paraId="6C02AB08"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0,636</w:t>
            </w:r>
          </w:p>
        </w:tc>
      </w:tr>
      <w:tr w:rsidR="005C66AC" w:rsidRPr="005C66AC" w14:paraId="5CF3DB86" w14:textId="77777777" w:rsidTr="005C66AC">
        <w:tc>
          <w:tcPr>
            <w:tcW w:w="2211" w:type="dxa"/>
          </w:tcPr>
          <w:p w14:paraId="6403866F"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Бифидок в пакетах</w:t>
            </w:r>
          </w:p>
        </w:tc>
        <w:tc>
          <w:tcPr>
            <w:tcW w:w="1417" w:type="dxa"/>
          </w:tcPr>
          <w:p w14:paraId="76494343"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1,0</w:t>
            </w:r>
          </w:p>
        </w:tc>
        <w:tc>
          <w:tcPr>
            <w:tcW w:w="664" w:type="dxa"/>
          </w:tcPr>
          <w:p w14:paraId="73A6539A"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0,308</w:t>
            </w:r>
          </w:p>
        </w:tc>
        <w:tc>
          <w:tcPr>
            <w:tcW w:w="664" w:type="dxa"/>
          </w:tcPr>
          <w:p w14:paraId="4EE23B4C"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0,299</w:t>
            </w:r>
          </w:p>
        </w:tc>
        <w:tc>
          <w:tcPr>
            <w:tcW w:w="664" w:type="dxa"/>
          </w:tcPr>
          <w:p w14:paraId="5809B24B"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0,290</w:t>
            </w:r>
          </w:p>
        </w:tc>
        <w:tc>
          <w:tcPr>
            <w:tcW w:w="664" w:type="dxa"/>
          </w:tcPr>
          <w:p w14:paraId="0709BF5E"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0,282</w:t>
            </w:r>
          </w:p>
        </w:tc>
        <w:tc>
          <w:tcPr>
            <w:tcW w:w="664" w:type="dxa"/>
          </w:tcPr>
          <w:p w14:paraId="1BFF1DA4"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0,274</w:t>
            </w:r>
          </w:p>
        </w:tc>
        <w:tc>
          <w:tcPr>
            <w:tcW w:w="664" w:type="dxa"/>
          </w:tcPr>
          <w:p w14:paraId="2520E1AA"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0,266</w:t>
            </w:r>
          </w:p>
        </w:tc>
        <w:tc>
          <w:tcPr>
            <w:tcW w:w="664" w:type="dxa"/>
          </w:tcPr>
          <w:p w14:paraId="797DFC5D"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0,260</w:t>
            </w:r>
          </w:p>
        </w:tc>
        <w:tc>
          <w:tcPr>
            <w:tcW w:w="664" w:type="dxa"/>
          </w:tcPr>
          <w:p w14:paraId="7147722B"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0,254</w:t>
            </w:r>
          </w:p>
        </w:tc>
      </w:tr>
      <w:tr w:rsidR="005C66AC" w:rsidRPr="005C66AC" w14:paraId="68C02595" w14:textId="77777777" w:rsidTr="005C66AC">
        <w:tc>
          <w:tcPr>
            <w:tcW w:w="2211" w:type="dxa"/>
          </w:tcPr>
          <w:p w14:paraId="12397FEB"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Бифифрут в пакетах</w:t>
            </w:r>
          </w:p>
        </w:tc>
        <w:tc>
          <w:tcPr>
            <w:tcW w:w="1417" w:type="dxa"/>
          </w:tcPr>
          <w:p w14:paraId="42ED24DA"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3,2</w:t>
            </w:r>
          </w:p>
        </w:tc>
        <w:tc>
          <w:tcPr>
            <w:tcW w:w="664" w:type="dxa"/>
          </w:tcPr>
          <w:p w14:paraId="1EAB87CE"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0,984</w:t>
            </w:r>
          </w:p>
        </w:tc>
        <w:tc>
          <w:tcPr>
            <w:tcW w:w="664" w:type="dxa"/>
          </w:tcPr>
          <w:p w14:paraId="35859DB0"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0,960</w:t>
            </w:r>
          </w:p>
        </w:tc>
        <w:tc>
          <w:tcPr>
            <w:tcW w:w="664" w:type="dxa"/>
          </w:tcPr>
          <w:p w14:paraId="61FF3716"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0,927</w:t>
            </w:r>
          </w:p>
        </w:tc>
        <w:tc>
          <w:tcPr>
            <w:tcW w:w="664" w:type="dxa"/>
          </w:tcPr>
          <w:p w14:paraId="16F13224"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0,901</w:t>
            </w:r>
          </w:p>
        </w:tc>
        <w:tc>
          <w:tcPr>
            <w:tcW w:w="664" w:type="dxa"/>
          </w:tcPr>
          <w:p w14:paraId="3E1D5F2D"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0,877</w:t>
            </w:r>
          </w:p>
        </w:tc>
        <w:tc>
          <w:tcPr>
            <w:tcW w:w="664" w:type="dxa"/>
          </w:tcPr>
          <w:p w14:paraId="07D921DC"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0,854</w:t>
            </w:r>
          </w:p>
        </w:tc>
        <w:tc>
          <w:tcPr>
            <w:tcW w:w="664" w:type="dxa"/>
          </w:tcPr>
          <w:p w14:paraId="2FF4A69A"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0,832</w:t>
            </w:r>
          </w:p>
        </w:tc>
        <w:tc>
          <w:tcPr>
            <w:tcW w:w="664" w:type="dxa"/>
          </w:tcPr>
          <w:p w14:paraId="57A825D4"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0,811</w:t>
            </w:r>
          </w:p>
        </w:tc>
      </w:tr>
      <w:tr w:rsidR="005C66AC" w:rsidRPr="005C66AC" w14:paraId="2B637B0D" w14:textId="77777777" w:rsidTr="005C66AC">
        <w:tc>
          <w:tcPr>
            <w:tcW w:w="2211" w:type="dxa"/>
          </w:tcPr>
          <w:p w14:paraId="2E6EB0BA"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Йогурт в пакетах</w:t>
            </w:r>
          </w:p>
        </w:tc>
        <w:tc>
          <w:tcPr>
            <w:tcW w:w="1417" w:type="dxa"/>
          </w:tcPr>
          <w:p w14:paraId="677EA31D"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3,5</w:t>
            </w:r>
          </w:p>
        </w:tc>
        <w:tc>
          <w:tcPr>
            <w:tcW w:w="664" w:type="dxa"/>
          </w:tcPr>
          <w:p w14:paraId="00447DAF"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1,076</w:t>
            </w:r>
          </w:p>
        </w:tc>
        <w:tc>
          <w:tcPr>
            <w:tcW w:w="664" w:type="dxa"/>
          </w:tcPr>
          <w:p w14:paraId="5E96567F"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1,050</w:t>
            </w:r>
          </w:p>
        </w:tc>
        <w:tc>
          <w:tcPr>
            <w:tcW w:w="664" w:type="dxa"/>
          </w:tcPr>
          <w:p w14:paraId="4881419F"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1,014</w:t>
            </w:r>
          </w:p>
        </w:tc>
        <w:tc>
          <w:tcPr>
            <w:tcW w:w="664" w:type="dxa"/>
          </w:tcPr>
          <w:p w14:paraId="21BF3FD0"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0,986</w:t>
            </w:r>
          </w:p>
        </w:tc>
        <w:tc>
          <w:tcPr>
            <w:tcW w:w="664" w:type="dxa"/>
          </w:tcPr>
          <w:p w14:paraId="40FFDA3E"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0,959</w:t>
            </w:r>
          </w:p>
        </w:tc>
        <w:tc>
          <w:tcPr>
            <w:tcW w:w="664" w:type="dxa"/>
          </w:tcPr>
          <w:p w14:paraId="32644189"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0,934</w:t>
            </w:r>
          </w:p>
        </w:tc>
        <w:tc>
          <w:tcPr>
            <w:tcW w:w="664" w:type="dxa"/>
          </w:tcPr>
          <w:p w14:paraId="4B32E369"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0,910</w:t>
            </w:r>
          </w:p>
        </w:tc>
        <w:tc>
          <w:tcPr>
            <w:tcW w:w="664" w:type="dxa"/>
          </w:tcPr>
          <w:p w14:paraId="7A4B0749"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0,887</w:t>
            </w:r>
          </w:p>
        </w:tc>
      </w:tr>
      <w:tr w:rsidR="005C66AC" w:rsidRPr="005C66AC" w14:paraId="368D763F" w14:textId="77777777" w:rsidTr="005C66AC">
        <w:tc>
          <w:tcPr>
            <w:tcW w:w="2211" w:type="dxa"/>
          </w:tcPr>
          <w:p w14:paraId="22745B32"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Кефир, снежок в пакетах</w:t>
            </w:r>
          </w:p>
        </w:tc>
        <w:tc>
          <w:tcPr>
            <w:tcW w:w="1417" w:type="dxa"/>
          </w:tcPr>
          <w:p w14:paraId="64DB4CDA"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2,5</w:t>
            </w:r>
          </w:p>
        </w:tc>
        <w:tc>
          <w:tcPr>
            <w:tcW w:w="664" w:type="dxa"/>
          </w:tcPr>
          <w:p w14:paraId="4C20302B"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0,779</w:t>
            </w:r>
          </w:p>
        </w:tc>
        <w:tc>
          <w:tcPr>
            <w:tcW w:w="664" w:type="dxa"/>
          </w:tcPr>
          <w:p w14:paraId="09E4CDD2"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0,756</w:t>
            </w:r>
          </w:p>
        </w:tc>
        <w:tc>
          <w:tcPr>
            <w:tcW w:w="664" w:type="dxa"/>
          </w:tcPr>
          <w:p w14:paraId="29B8AFDB"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0,735</w:t>
            </w:r>
          </w:p>
        </w:tc>
        <w:tc>
          <w:tcPr>
            <w:tcW w:w="664" w:type="dxa"/>
          </w:tcPr>
          <w:p w14:paraId="2D3F31BC"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0,714</w:t>
            </w:r>
          </w:p>
        </w:tc>
        <w:tc>
          <w:tcPr>
            <w:tcW w:w="664" w:type="dxa"/>
          </w:tcPr>
          <w:p w14:paraId="6C63D695"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0,695</w:t>
            </w:r>
          </w:p>
        </w:tc>
        <w:tc>
          <w:tcPr>
            <w:tcW w:w="664" w:type="dxa"/>
          </w:tcPr>
          <w:p w14:paraId="4D2BF170"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0,677</w:t>
            </w:r>
          </w:p>
        </w:tc>
        <w:tc>
          <w:tcPr>
            <w:tcW w:w="664" w:type="dxa"/>
          </w:tcPr>
          <w:p w14:paraId="29DA3154"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0,659</w:t>
            </w:r>
          </w:p>
        </w:tc>
        <w:tc>
          <w:tcPr>
            <w:tcW w:w="664" w:type="dxa"/>
          </w:tcPr>
          <w:p w14:paraId="32A31C9D"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0,643</w:t>
            </w:r>
          </w:p>
        </w:tc>
      </w:tr>
    </w:tbl>
    <w:p w14:paraId="6BFE261A" w14:textId="77777777" w:rsidR="005C66AC" w:rsidRPr="005C66AC" w:rsidRDefault="005C66AC" w:rsidP="005C66AC">
      <w:pPr>
        <w:pStyle w:val="ConsPlusNormal"/>
        <w:jc w:val="center"/>
        <w:rPr>
          <w:rFonts w:ascii="Times New Roman" w:hAnsi="Times New Roman" w:cs="Times New Roman"/>
        </w:rPr>
      </w:pPr>
    </w:p>
    <w:p w14:paraId="10089DC6" w14:textId="77777777" w:rsidR="005C66AC" w:rsidRPr="005C66AC" w:rsidRDefault="005C66AC" w:rsidP="005C66AC">
      <w:pPr>
        <w:pStyle w:val="ConsPlusNormal"/>
        <w:ind w:firstLine="540"/>
        <w:jc w:val="both"/>
        <w:rPr>
          <w:rFonts w:ascii="Times New Roman" w:hAnsi="Times New Roman" w:cs="Times New Roman"/>
        </w:rPr>
      </w:pPr>
      <w:r w:rsidRPr="005C66AC">
        <w:rPr>
          <w:rFonts w:ascii="Times New Roman" w:hAnsi="Times New Roman" w:cs="Times New Roman"/>
        </w:rPr>
        <w:t>2. Творог и сырково-творожные изделия</w:t>
      </w:r>
    </w:p>
    <w:p w14:paraId="35995ED1" w14:textId="77777777" w:rsidR="005C66AC" w:rsidRPr="005C66AC" w:rsidRDefault="005C66AC" w:rsidP="005C66AC">
      <w:pPr>
        <w:pStyle w:val="ConsPlusNormal"/>
        <w:ind w:firstLine="540"/>
        <w:jc w:val="both"/>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154"/>
        <w:gridCol w:w="1144"/>
        <w:gridCol w:w="664"/>
        <w:gridCol w:w="664"/>
        <w:gridCol w:w="664"/>
        <w:gridCol w:w="664"/>
        <w:gridCol w:w="664"/>
        <w:gridCol w:w="664"/>
        <w:gridCol w:w="664"/>
        <w:gridCol w:w="664"/>
      </w:tblGrid>
      <w:tr w:rsidR="005C66AC" w:rsidRPr="005C66AC" w14:paraId="4C28B45F" w14:textId="77777777" w:rsidTr="005C66AC">
        <w:tc>
          <w:tcPr>
            <w:tcW w:w="2154" w:type="dxa"/>
            <w:vMerge w:val="restart"/>
          </w:tcPr>
          <w:p w14:paraId="57D74001"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Наименование продукта</w:t>
            </w:r>
          </w:p>
        </w:tc>
        <w:tc>
          <w:tcPr>
            <w:tcW w:w="1144" w:type="dxa"/>
            <w:vMerge w:val="restart"/>
          </w:tcPr>
          <w:p w14:paraId="77BF5C86"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 жирности</w:t>
            </w:r>
          </w:p>
        </w:tc>
        <w:tc>
          <w:tcPr>
            <w:tcW w:w="5312" w:type="dxa"/>
            <w:gridSpan w:val="8"/>
          </w:tcPr>
          <w:p w14:paraId="034D6BAE"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Жирность молока (%)</w:t>
            </w:r>
          </w:p>
        </w:tc>
      </w:tr>
      <w:tr w:rsidR="005C66AC" w:rsidRPr="005C66AC" w14:paraId="600ECE3B" w14:textId="77777777" w:rsidTr="005C66AC">
        <w:tc>
          <w:tcPr>
            <w:tcW w:w="2154" w:type="dxa"/>
            <w:vMerge/>
          </w:tcPr>
          <w:p w14:paraId="509C8943" w14:textId="77777777" w:rsidR="005C66AC" w:rsidRPr="005C66AC" w:rsidRDefault="005C66AC" w:rsidP="005C66AC">
            <w:pPr>
              <w:pStyle w:val="ConsPlusNormal"/>
              <w:rPr>
                <w:rFonts w:ascii="Times New Roman" w:hAnsi="Times New Roman" w:cs="Times New Roman"/>
              </w:rPr>
            </w:pPr>
          </w:p>
        </w:tc>
        <w:tc>
          <w:tcPr>
            <w:tcW w:w="1144" w:type="dxa"/>
            <w:vMerge/>
          </w:tcPr>
          <w:p w14:paraId="204ABDA3" w14:textId="77777777" w:rsidR="005C66AC" w:rsidRPr="005C66AC" w:rsidRDefault="005C66AC" w:rsidP="005C66AC">
            <w:pPr>
              <w:pStyle w:val="ConsPlusNormal"/>
              <w:rPr>
                <w:rFonts w:ascii="Times New Roman" w:hAnsi="Times New Roman" w:cs="Times New Roman"/>
              </w:rPr>
            </w:pPr>
          </w:p>
        </w:tc>
        <w:tc>
          <w:tcPr>
            <w:tcW w:w="664" w:type="dxa"/>
          </w:tcPr>
          <w:p w14:paraId="6E59D813"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3,3</w:t>
            </w:r>
          </w:p>
        </w:tc>
        <w:tc>
          <w:tcPr>
            <w:tcW w:w="664" w:type="dxa"/>
          </w:tcPr>
          <w:p w14:paraId="07C34425"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3,4</w:t>
            </w:r>
          </w:p>
        </w:tc>
        <w:tc>
          <w:tcPr>
            <w:tcW w:w="664" w:type="dxa"/>
          </w:tcPr>
          <w:p w14:paraId="691A0100"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3,5</w:t>
            </w:r>
          </w:p>
        </w:tc>
        <w:tc>
          <w:tcPr>
            <w:tcW w:w="664" w:type="dxa"/>
          </w:tcPr>
          <w:p w14:paraId="25A55ABB"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3,6</w:t>
            </w:r>
          </w:p>
        </w:tc>
        <w:tc>
          <w:tcPr>
            <w:tcW w:w="664" w:type="dxa"/>
          </w:tcPr>
          <w:p w14:paraId="539689D4"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3,7</w:t>
            </w:r>
          </w:p>
        </w:tc>
        <w:tc>
          <w:tcPr>
            <w:tcW w:w="664" w:type="dxa"/>
          </w:tcPr>
          <w:p w14:paraId="5132784F"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3,8</w:t>
            </w:r>
          </w:p>
        </w:tc>
        <w:tc>
          <w:tcPr>
            <w:tcW w:w="664" w:type="dxa"/>
          </w:tcPr>
          <w:p w14:paraId="183E56ED"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3,9</w:t>
            </w:r>
          </w:p>
        </w:tc>
        <w:tc>
          <w:tcPr>
            <w:tcW w:w="664" w:type="dxa"/>
          </w:tcPr>
          <w:p w14:paraId="2A998EFA"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4,0</w:t>
            </w:r>
          </w:p>
        </w:tc>
      </w:tr>
      <w:tr w:rsidR="005C66AC" w:rsidRPr="005C66AC" w14:paraId="0A49B7C2" w14:textId="77777777" w:rsidTr="005C66AC">
        <w:tc>
          <w:tcPr>
            <w:tcW w:w="2154" w:type="dxa"/>
          </w:tcPr>
          <w:p w14:paraId="330A9D3A"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Творог жирный во флягах</w:t>
            </w:r>
          </w:p>
        </w:tc>
        <w:tc>
          <w:tcPr>
            <w:tcW w:w="1144" w:type="dxa"/>
          </w:tcPr>
          <w:p w14:paraId="393E9436"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18,0</w:t>
            </w:r>
          </w:p>
        </w:tc>
        <w:tc>
          <w:tcPr>
            <w:tcW w:w="664" w:type="dxa"/>
          </w:tcPr>
          <w:p w14:paraId="30C8A2CD"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6,342</w:t>
            </w:r>
          </w:p>
        </w:tc>
        <w:tc>
          <w:tcPr>
            <w:tcW w:w="664" w:type="dxa"/>
          </w:tcPr>
          <w:p w14:paraId="1C1A5B61"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6,155</w:t>
            </w:r>
          </w:p>
        </w:tc>
        <w:tc>
          <w:tcPr>
            <w:tcW w:w="664" w:type="dxa"/>
          </w:tcPr>
          <w:p w14:paraId="3A3067F6"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5,979</w:t>
            </w:r>
          </w:p>
        </w:tc>
        <w:tc>
          <w:tcPr>
            <w:tcW w:w="664" w:type="dxa"/>
          </w:tcPr>
          <w:p w14:paraId="6E112C65"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5,813</w:t>
            </w:r>
          </w:p>
        </w:tc>
        <w:tc>
          <w:tcPr>
            <w:tcW w:w="664" w:type="dxa"/>
          </w:tcPr>
          <w:p w14:paraId="23E10B57"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5,656</w:t>
            </w:r>
          </w:p>
        </w:tc>
        <w:tc>
          <w:tcPr>
            <w:tcW w:w="664" w:type="dxa"/>
          </w:tcPr>
          <w:p w14:paraId="0B7CCAC5"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5,507</w:t>
            </w:r>
          </w:p>
        </w:tc>
        <w:tc>
          <w:tcPr>
            <w:tcW w:w="664" w:type="dxa"/>
          </w:tcPr>
          <w:p w14:paraId="4D7BA9F4"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5,366</w:t>
            </w:r>
          </w:p>
        </w:tc>
        <w:tc>
          <w:tcPr>
            <w:tcW w:w="664" w:type="dxa"/>
          </w:tcPr>
          <w:p w14:paraId="1C33CCEF"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5,232</w:t>
            </w:r>
          </w:p>
        </w:tc>
      </w:tr>
      <w:tr w:rsidR="005C66AC" w:rsidRPr="005C66AC" w14:paraId="14B24087" w14:textId="77777777" w:rsidTr="005C66AC">
        <w:tc>
          <w:tcPr>
            <w:tcW w:w="2154" w:type="dxa"/>
          </w:tcPr>
          <w:p w14:paraId="491B332A"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в мелкой фасовке</w:t>
            </w:r>
          </w:p>
        </w:tc>
        <w:tc>
          <w:tcPr>
            <w:tcW w:w="1144" w:type="dxa"/>
          </w:tcPr>
          <w:p w14:paraId="3386BA1C"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18,0</w:t>
            </w:r>
          </w:p>
        </w:tc>
        <w:tc>
          <w:tcPr>
            <w:tcW w:w="664" w:type="dxa"/>
          </w:tcPr>
          <w:p w14:paraId="529E9492"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6,356</w:t>
            </w:r>
          </w:p>
        </w:tc>
        <w:tc>
          <w:tcPr>
            <w:tcW w:w="664" w:type="dxa"/>
          </w:tcPr>
          <w:p w14:paraId="28B67B0F"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6,169</w:t>
            </w:r>
          </w:p>
        </w:tc>
        <w:tc>
          <w:tcPr>
            <w:tcW w:w="664" w:type="dxa"/>
          </w:tcPr>
          <w:p w14:paraId="7B9BB601"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5,993</w:t>
            </w:r>
          </w:p>
        </w:tc>
        <w:tc>
          <w:tcPr>
            <w:tcW w:w="664" w:type="dxa"/>
          </w:tcPr>
          <w:p w14:paraId="1FA2301D"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5,826</w:t>
            </w:r>
          </w:p>
        </w:tc>
        <w:tc>
          <w:tcPr>
            <w:tcW w:w="664" w:type="dxa"/>
          </w:tcPr>
          <w:p w14:paraId="2C1C83CE"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5,669</w:t>
            </w:r>
          </w:p>
        </w:tc>
        <w:tc>
          <w:tcPr>
            <w:tcW w:w="664" w:type="dxa"/>
          </w:tcPr>
          <w:p w14:paraId="5CF9434F"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5,520</w:t>
            </w:r>
          </w:p>
        </w:tc>
        <w:tc>
          <w:tcPr>
            <w:tcW w:w="664" w:type="dxa"/>
          </w:tcPr>
          <w:p w14:paraId="619826DB"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5,378</w:t>
            </w:r>
          </w:p>
        </w:tc>
        <w:tc>
          <w:tcPr>
            <w:tcW w:w="664" w:type="dxa"/>
          </w:tcPr>
          <w:p w14:paraId="251794C0"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5,244</w:t>
            </w:r>
          </w:p>
        </w:tc>
      </w:tr>
      <w:tr w:rsidR="005C66AC" w:rsidRPr="005C66AC" w14:paraId="385E54B2" w14:textId="77777777" w:rsidTr="005C66AC">
        <w:tc>
          <w:tcPr>
            <w:tcW w:w="2154" w:type="dxa"/>
          </w:tcPr>
          <w:p w14:paraId="1562260E"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Творог жирный во флягах</w:t>
            </w:r>
          </w:p>
        </w:tc>
        <w:tc>
          <w:tcPr>
            <w:tcW w:w="1144" w:type="dxa"/>
          </w:tcPr>
          <w:p w14:paraId="715AA499"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9,0</w:t>
            </w:r>
          </w:p>
        </w:tc>
        <w:tc>
          <w:tcPr>
            <w:tcW w:w="664" w:type="dxa"/>
          </w:tcPr>
          <w:p w14:paraId="3D6986A8"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3,247</w:t>
            </w:r>
          </w:p>
        </w:tc>
        <w:tc>
          <w:tcPr>
            <w:tcW w:w="664" w:type="dxa"/>
          </w:tcPr>
          <w:p w14:paraId="145FA54A"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3,155</w:t>
            </w:r>
          </w:p>
        </w:tc>
        <w:tc>
          <w:tcPr>
            <w:tcW w:w="664" w:type="dxa"/>
          </w:tcPr>
          <w:p w14:paraId="3454BB96"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3,062</w:t>
            </w:r>
          </w:p>
        </w:tc>
        <w:tc>
          <w:tcPr>
            <w:tcW w:w="664" w:type="dxa"/>
          </w:tcPr>
          <w:p w14:paraId="31AD29B5"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2,977</w:t>
            </w:r>
          </w:p>
        </w:tc>
        <w:tc>
          <w:tcPr>
            <w:tcW w:w="664" w:type="dxa"/>
          </w:tcPr>
          <w:p w14:paraId="5B25D1C7"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2,896</w:t>
            </w:r>
          </w:p>
        </w:tc>
        <w:tc>
          <w:tcPr>
            <w:tcW w:w="664" w:type="dxa"/>
          </w:tcPr>
          <w:p w14:paraId="54EDB501"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2,820</w:t>
            </w:r>
          </w:p>
        </w:tc>
        <w:tc>
          <w:tcPr>
            <w:tcW w:w="664" w:type="dxa"/>
          </w:tcPr>
          <w:p w14:paraId="3E45CEEA"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2,748</w:t>
            </w:r>
          </w:p>
        </w:tc>
        <w:tc>
          <w:tcPr>
            <w:tcW w:w="664" w:type="dxa"/>
          </w:tcPr>
          <w:p w14:paraId="171FC1E6"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2,679</w:t>
            </w:r>
          </w:p>
        </w:tc>
      </w:tr>
      <w:tr w:rsidR="005C66AC" w:rsidRPr="005C66AC" w14:paraId="53C84320" w14:textId="77777777" w:rsidTr="005C66AC">
        <w:tc>
          <w:tcPr>
            <w:tcW w:w="2154" w:type="dxa"/>
          </w:tcPr>
          <w:p w14:paraId="15E3F6BA"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в мелкой фасовке</w:t>
            </w:r>
          </w:p>
        </w:tc>
        <w:tc>
          <w:tcPr>
            <w:tcW w:w="1144" w:type="dxa"/>
          </w:tcPr>
          <w:p w14:paraId="657CEAAD"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9,0</w:t>
            </w:r>
          </w:p>
        </w:tc>
        <w:tc>
          <w:tcPr>
            <w:tcW w:w="664" w:type="dxa"/>
          </w:tcPr>
          <w:p w14:paraId="0443D607"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3,255</w:t>
            </w:r>
          </w:p>
        </w:tc>
        <w:tc>
          <w:tcPr>
            <w:tcW w:w="664" w:type="dxa"/>
          </w:tcPr>
          <w:p w14:paraId="39768297"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3,159</w:t>
            </w:r>
          </w:p>
        </w:tc>
        <w:tc>
          <w:tcPr>
            <w:tcW w:w="664" w:type="dxa"/>
          </w:tcPr>
          <w:p w14:paraId="127CAF9A"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3,069</w:t>
            </w:r>
          </w:p>
        </w:tc>
        <w:tc>
          <w:tcPr>
            <w:tcW w:w="664" w:type="dxa"/>
          </w:tcPr>
          <w:p w14:paraId="54696B21"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2,983</w:t>
            </w:r>
          </w:p>
        </w:tc>
        <w:tc>
          <w:tcPr>
            <w:tcW w:w="664" w:type="dxa"/>
          </w:tcPr>
          <w:p w14:paraId="6B3FB610"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2,903</w:t>
            </w:r>
          </w:p>
        </w:tc>
        <w:tc>
          <w:tcPr>
            <w:tcW w:w="664" w:type="dxa"/>
          </w:tcPr>
          <w:p w14:paraId="0638854B"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2,826</w:t>
            </w:r>
          </w:p>
        </w:tc>
        <w:tc>
          <w:tcPr>
            <w:tcW w:w="664" w:type="dxa"/>
          </w:tcPr>
          <w:p w14:paraId="415E3CED"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2,754</w:t>
            </w:r>
          </w:p>
        </w:tc>
        <w:tc>
          <w:tcPr>
            <w:tcW w:w="664" w:type="dxa"/>
          </w:tcPr>
          <w:p w14:paraId="57543028"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2,685</w:t>
            </w:r>
          </w:p>
        </w:tc>
      </w:tr>
      <w:tr w:rsidR="005C66AC" w:rsidRPr="005C66AC" w14:paraId="3BBEA9DF" w14:textId="77777777" w:rsidTr="005C66AC">
        <w:tc>
          <w:tcPr>
            <w:tcW w:w="2154" w:type="dxa"/>
          </w:tcPr>
          <w:p w14:paraId="44C3FF3D"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Творог жирный во флягах</w:t>
            </w:r>
          </w:p>
        </w:tc>
        <w:tc>
          <w:tcPr>
            <w:tcW w:w="1144" w:type="dxa"/>
          </w:tcPr>
          <w:p w14:paraId="2E238E1E"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7,0</w:t>
            </w:r>
          </w:p>
        </w:tc>
        <w:tc>
          <w:tcPr>
            <w:tcW w:w="664" w:type="dxa"/>
          </w:tcPr>
          <w:p w14:paraId="250FEF44"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2,526</w:t>
            </w:r>
          </w:p>
        </w:tc>
        <w:tc>
          <w:tcPr>
            <w:tcW w:w="664" w:type="dxa"/>
          </w:tcPr>
          <w:p w14:paraId="6F5AB96D"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2,531</w:t>
            </w:r>
          </w:p>
        </w:tc>
        <w:tc>
          <w:tcPr>
            <w:tcW w:w="664" w:type="dxa"/>
          </w:tcPr>
          <w:p w14:paraId="06886D82"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2,381</w:t>
            </w:r>
          </w:p>
        </w:tc>
        <w:tc>
          <w:tcPr>
            <w:tcW w:w="664" w:type="dxa"/>
          </w:tcPr>
          <w:p w14:paraId="3ADDBEB6"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2,316</w:t>
            </w:r>
          </w:p>
        </w:tc>
        <w:tc>
          <w:tcPr>
            <w:tcW w:w="664" w:type="dxa"/>
          </w:tcPr>
          <w:p w14:paraId="67EA2594"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2,252</w:t>
            </w:r>
          </w:p>
        </w:tc>
        <w:tc>
          <w:tcPr>
            <w:tcW w:w="664" w:type="dxa"/>
          </w:tcPr>
          <w:p w14:paraId="1CB09A53"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2,193</w:t>
            </w:r>
          </w:p>
        </w:tc>
        <w:tc>
          <w:tcPr>
            <w:tcW w:w="664" w:type="dxa"/>
          </w:tcPr>
          <w:p w14:paraId="3E1D29C9"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2,137</w:t>
            </w:r>
          </w:p>
        </w:tc>
        <w:tc>
          <w:tcPr>
            <w:tcW w:w="664" w:type="dxa"/>
          </w:tcPr>
          <w:p w14:paraId="7FD8D05E"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2,084</w:t>
            </w:r>
          </w:p>
        </w:tc>
      </w:tr>
      <w:tr w:rsidR="005C66AC" w:rsidRPr="005C66AC" w14:paraId="2972CECE" w14:textId="77777777" w:rsidTr="005C66AC">
        <w:tc>
          <w:tcPr>
            <w:tcW w:w="2154" w:type="dxa"/>
          </w:tcPr>
          <w:p w14:paraId="1C87B671"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в мелкой фасовке</w:t>
            </w:r>
          </w:p>
        </w:tc>
        <w:tc>
          <w:tcPr>
            <w:tcW w:w="1144" w:type="dxa"/>
          </w:tcPr>
          <w:p w14:paraId="1D6ECC25"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7,0</w:t>
            </w:r>
          </w:p>
        </w:tc>
        <w:tc>
          <w:tcPr>
            <w:tcW w:w="664" w:type="dxa"/>
          </w:tcPr>
          <w:p w14:paraId="3E9A58AB"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2,532</w:t>
            </w:r>
          </w:p>
        </w:tc>
        <w:tc>
          <w:tcPr>
            <w:tcW w:w="664" w:type="dxa"/>
          </w:tcPr>
          <w:p w14:paraId="42487EEC"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2,457</w:t>
            </w:r>
          </w:p>
        </w:tc>
        <w:tc>
          <w:tcPr>
            <w:tcW w:w="664" w:type="dxa"/>
          </w:tcPr>
          <w:p w14:paraId="723A05AA"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2,387</w:t>
            </w:r>
          </w:p>
        </w:tc>
        <w:tc>
          <w:tcPr>
            <w:tcW w:w="664" w:type="dxa"/>
          </w:tcPr>
          <w:p w14:paraId="36F8341C"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2,320</w:t>
            </w:r>
          </w:p>
        </w:tc>
        <w:tc>
          <w:tcPr>
            <w:tcW w:w="664" w:type="dxa"/>
          </w:tcPr>
          <w:p w14:paraId="6AF3D8A2"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2,259</w:t>
            </w:r>
          </w:p>
        </w:tc>
        <w:tc>
          <w:tcPr>
            <w:tcW w:w="664" w:type="dxa"/>
          </w:tcPr>
          <w:p w14:paraId="27CA9D1D"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2,198</w:t>
            </w:r>
          </w:p>
        </w:tc>
        <w:tc>
          <w:tcPr>
            <w:tcW w:w="664" w:type="dxa"/>
          </w:tcPr>
          <w:p w14:paraId="22FA287F"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2,142</w:t>
            </w:r>
          </w:p>
        </w:tc>
        <w:tc>
          <w:tcPr>
            <w:tcW w:w="664" w:type="dxa"/>
          </w:tcPr>
          <w:p w14:paraId="71F04422"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2,088</w:t>
            </w:r>
          </w:p>
        </w:tc>
      </w:tr>
      <w:tr w:rsidR="005C66AC" w:rsidRPr="005C66AC" w14:paraId="66B4855C" w14:textId="77777777" w:rsidTr="005C66AC">
        <w:tc>
          <w:tcPr>
            <w:tcW w:w="2154" w:type="dxa"/>
          </w:tcPr>
          <w:p w14:paraId="34747174"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Творог жирный во флягах</w:t>
            </w:r>
          </w:p>
        </w:tc>
        <w:tc>
          <w:tcPr>
            <w:tcW w:w="1144" w:type="dxa"/>
          </w:tcPr>
          <w:p w14:paraId="723146F4"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5,0</w:t>
            </w:r>
          </w:p>
        </w:tc>
        <w:tc>
          <w:tcPr>
            <w:tcW w:w="664" w:type="dxa"/>
          </w:tcPr>
          <w:p w14:paraId="677BFA58"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1,661</w:t>
            </w:r>
          </w:p>
        </w:tc>
        <w:tc>
          <w:tcPr>
            <w:tcW w:w="664" w:type="dxa"/>
          </w:tcPr>
          <w:p w14:paraId="1A3FFDFA"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1,612</w:t>
            </w:r>
          </w:p>
        </w:tc>
        <w:tc>
          <w:tcPr>
            <w:tcW w:w="664" w:type="dxa"/>
          </w:tcPr>
          <w:p w14:paraId="23FF2AE7"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1,556</w:t>
            </w:r>
          </w:p>
        </w:tc>
        <w:tc>
          <w:tcPr>
            <w:tcW w:w="664" w:type="dxa"/>
          </w:tcPr>
          <w:p w14:paraId="0F1D938C"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1,566</w:t>
            </w:r>
          </w:p>
        </w:tc>
        <w:tc>
          <w:tcPr>
            <w:tcW w:w="664" w:type="dxa"/>
          </w:tcPr>
          <w:p w14:paraId="7CB21B1A"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1,481</w:t>
            </w:r>
          </w:p>
        </w:tc>
        <w:tc>
          <w:tcPr>
            <w:tcW w:w="664" w:type="dxa"/>
          </w:tcPr>
          <w:p w14:paraId="57C6ABF4"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1,442</w:t>
            </w:r>
          </w:p>
        </w:tc>
        <w:tc>
          <w:tcPr>
            <w:tcW w:w="664" w:type="dxa"/>
          </w:tcPr>
          <w:p w14:paraId="7BBFA50D"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1,405</w:t>
            </w:r>
          </w:p>
        </w:tc>
        <w:tc>
          <w:tcPr>
            <w:tcW w:w="664" w:type="dxa"/>
          </w:tcPr>
          <w:p w14:paraId="022BD5C5"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1,370</w:t>
            </w:r>
          </w:p>
        </w:tc>
      </w:tr>
      <w:tr w:rsidR="005C66AC" w:rsidRPr="005C66AC" w14:paraId="580B1287" w14:textId="77777777" w:rsidTr="005C66AC">
        <w:tc>
          <w:tcPr>
            <w:tcW w:w="2154" w:type="dxa"/>
          </w:tcPr>
          <w:p w14:paraId="366D0D5D"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в мелкой фасовке</w:t>
            </w:r>
          </w:p>
        </w:tc>
        <w:tc>
          <w:tcPr>
            <w:tcW w:w="1144" w:type="dxa"/>
          </w:tcPr>
          <w:p w14:paraId="10A68BB2"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5,0</w:t>
            </w:r>
          </w:p>
        </w:tc>
        <w:tc>
          <w:tcPr>
            <w:tcW w:w="664" w:type="dxa"/>
          </w:tcPr>
          <w:p w14:paraId="6049D626"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1,668</w:t>
            </w:r>
          </w:p>
        </w:tc>
        <w:tc>
          <w:tcPr>
            <w:tcW w:w="664" w:type="dxa"/>
          </w:tcPr>
          <w:p w14:paraId="0BA94946"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1,619</w:t>
            </w:r>
          </w:p>
        </w:tc>
        <w:tc>
          <w:tcPr>
            <w:tcW w:w="664" w:type="dxa"/>
          </w:tcPr>
          <w:p w14:paraId="786CB142"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1,573</w:t>
            </w:r>
          </w:p>
        </w:tc>
        <w:tc>
          <w:tcPr>
            <w:tcW w:w="664" w:type="dxa"/>
          </w:tcPr>
          <w:p w14:paraId="7CD91EF8"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1,529</w:t>
            </w:r>
          </w:p>
        </w:tc>
        <w:tc>
          <w:tcPr>
            <w:tcW w:w="664" w:type="dxa"/>
          </w:tcPr>
          <w:p w14:paraId="308602CF"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1,488</w:t>
            </w:r>
          </w:p>
        </w:tc>
        <w:tc>
          <w:tcPr>
            <w:tcW w:w="664" w:type="dxa"/>
          </w:tcPr>
          <w:p w14:paraId="20269CA3"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1,449</w:t>
            </w:r>
          </w:p>
        </w:tc>
        <w:tc>
          <w:tcPr>
            <w:tcW w:w="664" w:type="dxa"/>
          </w:tcPr>
          <w:p w14:paraId="0453E01A"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1,412</w:t>
            </w:r>
          </w:p>
        </w:tc>
        <w:tc>
          <w:tcPr>
            <w:tcW w:w="664" w:type="dxa"/>
          </w:tcPr>
          <w:p w14:paraId="20C8F27B"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1,376</w:t>
            </w:r>
          </w:p>
        </w:tc>
      </w:tr>
      <w:tr w:rsidR="005C66AC" w:rsidRPr="005C66AC" w14:paraId="7A4B503E" w14:textId="77777777" w:rsidTr="005C66AC">
        <w:tc>
          <w:tcPr>
            <w:tcW w:w="2154" w:type="dxa"/>
          </w:tcPr>
          <w:p w14:paraId="3BD2A793"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Творог обезжиренный (в пересчете на обезжиренное молоко) во флягах</w:t>
            </w:r>
          </w:p>
        </w:tc>
        <w:tc>
          <w:tcPr>
            <w:tcW w:w="1144" w:type="dxa"/>
          </w:tcPr>
          <w:p w14:paraId="1B7386C6"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0,2</w:t>
            </w:r>
          </w:p>
        </w:tc>
        <w:tc>
          <w:tcPr>
            <w:tcW w:w="664" w:type="dxa"/>
          </w:tcPr>
          <w:p w14:paraId="3A0621A3"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8,0</w:t>
            </w:r>
          </w:p>
        </w:tc>
        <w:tc>
          <w:tcPr>
            <w:tcW w:w="664" w:type="dxa"/>
          </w:tcPr>
          <w:p w14:paraId="18453D8A"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7,86</w:t>
            </w:r>
          </w:p>
        </w:tc>
        <w:tc>
          <w:tcPr>
            <w:tcW w:w="664" w:type="dxa"/>
          </w:tcPr>
          <w:p w14:paraId="33568A03"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7,72</w:t>
            </w:r>
          </w:p>
        </w:tc>
        <w:tc>
          <w:tcPr>
            <w:tcW w:w="664" w:type="dxa"/>
          </w:tcPr>
          <w:p w14:paraId="19F95562"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7,55</w:t>
            </w:r>
          </w:p>
        </w:tc>
        <w:tc>
          <w:tcPr>
            <w:tcW w:w="664" w:type="dxa"/>
          </w:tcPr>
          <w:p w14:paraId="0D4D3E3C"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7,43</w:t>
            </w:r>
          </w:p>
        </w:tc>
        <w:tc>
          <w:tcPr>
            <w:tcW w:w="664" w:type="dxa"/>
          </w:tcPr>
          <w:p w14:paraId="67594F06"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7,28</w:t>
            </w:r>
          </w:p>
        </w:tc>
        <w:tc>
          <w:tcPr>
            <w:tcW w:w="664" w:type="dxa"/>
          </w:tcPr>
          <w:p w14:paraId="6839811A"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7,28</w:t>
            </w:r>
          </w:p>
        </w:tc>
        <w:tc>
          <w:tcPr>
            <w:tcW w:w="664" w:type="dxa"/>
          </w:tcPr>
          <w:p w14:paraId="011AC02E"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7,02</w:t>
            </w:r>
          </w:p>
        </w:tc>
      </w:tr>
      <w:tr w:rsidR="005C66AC" w:rsidRPr="005C66AC" w14:paraId="35A71E17" w14:textId="77777777" w:rsidTr="005C66AC">
        <w:tc>
          <w:tcPr>
            <w:tcW w:w="2154" w:type="dxa"/>
          </w:tcPr>
          <w:p w14:paraId="365248D2"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в мелкой фасовке</w:t>
            </w:r>
          </w:p>
        </w:tc>
        <w:tc>
          <w:tcPr>
            <w:tcW w:w="1144" w:type="dxa"/>
          </w:tcPr>
          <w:p w14:paraId="0DC06DB2"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0,2</w:t>
            </w:r>
          </w:p>
        </w:tc>
        <w:tc>
          <w:tcPr>
            <w:tcW w:w="664" w:type="dxa"/>
          </w:tcPr>
          <w:p w14:paraId="2A3CEB21"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8,06</w:t>
            </w:r>
          </w:p>
        </w:tc>
        <w:tc>
          <w:tcPr>
            <w:tcW w:w="664" w:type="dxa"/>
          </w:tcPr>
          <w:p w14:paraId="7E1523EE"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7,92</w:t>
            </w:r>
          </w:p>
        </w:tc>
        <w:tc>
          <w:tcPr>
            <w:tcW w:w="664" w:type="dxa"/>
          </w:tcPr>
          <w:p w14:paraId="0C106497"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7,78</w:t>
            </w:r>
          </w:p>
        </w:tc>
        <w:tc>
          <w:tcPr>
            <w:tcW w:w="664" w:type="dxa"/>
          </w:tcPr>
          <w:p w14:paraId="6BEFA389"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7,61</w:t>
            </w:r>
          </w:p>
        </w:tc>
        <w:tc>
          <w:tcPr>
            <w:tcW w:w="664" w:type="dxa"/>
          </w:tcPr>
          <w:p w14:paraId="63619ED3"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7,49</w:t>
            </w:r>
          </w:p>
        </w:tc>
        <w:tc>
          <w:tcPr>
            <w:tcW w:w="664" w:type="dxa"/>
          </w:tcPr>
          <w:p w14:paraId="3316FFC3"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7,34</w:t>
            </w:r>
          </w:p>
        </w:tc>
        <w:tc>
          <w:tcPr>
            <w:tcW w:w="664" w:type="dxa"/>
          </w:tcPr>
          <w:p w14:paraId="145EA007"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7,18</w:t>
            </w:r>
          </w:p>
        </w:tc>
        <w:tc>
          <w:tcPr>
            <w:tcW w:w="664" w:type="dxa"/>
          </w:tcPr>
          <w:p w14:paraId="0D2DEB43"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7,08</w:t>
            </w:r>
          </w:p>
        </w:tc>
      </w:tr>
      <w:tr w:rsidR="005C66AC" w:rsidRPr="005C66AC" w14:paraId="300116F4" w14:textId="77777777" w:rsidTr="005C66AC">
        <w:tc>
          <w:tcPr>
            <w:tcW w:w="2154" w:type="dxa"/>
          </w:tcPr>
          <w:p w14:paraId="673A2D66"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Сырки творожные</w:t>
            </w:r>
          </w:p>
        </w:tc>
        <w:tc>
          <w:tcPr>
            <w:tcW w:w="1144" w:type="dxa"/>
          </w:tcPr>
          <w:p w14:paraId="3DEC821D"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21,0</w:t>
            </w:r>
          </w:p>
        </w:tc>
        <w:tc>
          <w:tcPr>
            <w:tcW w:w="664" w:type="dxa"/>
          </w:tcPr>
          <w:p w14:paraId="35486721"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6,232</w:t>
            </w:r>
          </w:p>
        </w:tc>
        <w:tc>
          <w:tcPr>
            <w:tcW w:w="664" w:type="dxa"/>
          </w:tcPr>
          <w:p w14:paraId="35A9399A"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6,135</w:t>
            </w:r>
          </w:p>
        </w:tc>
        <w:tc>
          <w:tcPr>
            <w:tcW w:w="664" w:type="dxa"/>
          </w:tcPr>
          <w:p w14:paraId="38138FE7"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6,045</w:t>
            </w:r>
          </w:p>
        </w:tc>
        <w:tc>
          <w:tcPr>
            <w:tcW w:w="664" w:type="dxa"/>
          </w:tcPr>
          <w:p w14:paraId="61846B48"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5,959</w:t>
            </w:r>
          </w:p>
        </w:tc>
        <w:tc>
          <w:tcPr>
            <w:tcW w:w="664" w:type="dxa"/>
          </w:tcPr>
          <w:p w14:paraId="3014853F"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5,878</w:t>
            </w:r>
          </w:p>
        </w:tc>
        <w:tc>
          <w:tcPr>
            <w:tcW w:w="664" w:type="dxa"/>
          </w:tcPr>
          <w:p w14:paraId="1E487E6E"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5,801</w:t>
            </w:r>
          </w:p>
        </w:tc>
        <w:tc>
          <w:tcPr>
            <w:tcW w:w="664" w:type="dxa"/>
          </w:tcPr>
          <w:p w14:paraId="5E2712CF"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5,728</w:t>
            </w:r>
          </w:p>
        </w:tc>
        <w:tc>
          <w:tcPr>
            <w:tcW w:w="664" w:type="dxa"/>
          </w:tcPr>
          <w:p w14:paraId="1C0968AB"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5,659</w:t>
            </w:r>
          </w:p>
        </w:tc>
      </w:tr>
      <w:tr w:rsidR="005C66AC" w:rsidRPr="005C66AC" w14:paraId="1BAF69CC" w14:textId="77777777" w:rsidTr="005C66AC">
        <w:tc>
          <w:tcPr>
            <w:tcW w:w="2154" w:type="dxa"/>
          </w:tcPr>
          <w:p w14:paraId="34DA5646"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Сырки творожные</w:t>
            </w:r>
          </w:p>
        </w:tc>
        <w:tc>
          <w:tcPr>
            <w:tcW w:w="1144" w:type="dxa"/>
          </w:tcPr>
          <w:p w14:paraId="372C87C8"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23,0</w:t>
            </w:r>
          </w:p>
        </w:tc>
        <w:tc>
          <w:tcPr>
            <w:tcW w:w="664" w:type="dxa"/>
          </w:tcPr>
          <w:p w14:paraId="4261E104"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6,826</w:t>
            </w:r>
          </w:p>
        </w:tc>
        <w:tc>
          <w:tcPr>
            <w:tcW w:w="664" w:type="dxa"/>
          </w:tcPr>
          <w:p w14:paraId="40023CBB"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6,720</w:t>
            </w:r>
          </w:p>
        </w:tc>
        <w:tc>
          <w:tcPr>
            <w:tcW w:w="664" w:type="dxa"/>
          </w:tcPr>
          <w:p w14:paraId="30E0A973"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6,621</w:t>
            </w:r>
          </w:p>
        </w:tc>
        <w:tc>
          <w:tcPr>
            <w:tcW w:w="664" w:type="dxa"/>
          </w:tcPr>
          <w:p w14:paraId="35D1809D"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6,527</w:t>
            </w:r>
          </w:p>
        </w:tc>
        <w:tc>
          <w:tcPr>
            <w:tcW w:w="664" w:type="dxa"/>
          </w:tcPr>
          <w:p w14:paraId="413FC6B9"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6,438</w:t>
            </w:r>
          </w:p>
        </w:tc>
        <w:tc>
          <w:tcPr>
            <w:tcW w:w="664" w:type="dxa"/>
          </w:tcPr>
          <w:p w14:paraId="46B7902E"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6,353</w:t>
            </w:r>
          </w:p>
        </w:tc>
        <w:tc>
          <w:tcPr>
            <w:tcW w:w="664" w:type="dxa"/>
          </w:tcPr>
          <w:p w14:paraId="0B2320E9"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6,274</w:t>
            </w:r>
          </w:p>
        </w:tc>
        <w:tc>
          <w:tcPr>
            <w:tcW w:w="664" w:type="dxa"/>
          </w:tcPr>
          <w:p w14:paraId="5DB24935"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6,198</w:t>
            </w:r>
          </w:p>
        </w:tc>
      </w:tr>
    </w:tbl>
    <w:p w14:paraId="337A6E08" w14:textId="77777777" w:rsidR="005C66AC" w:rsidRPr="005C66AC" w:rsidRDefault="005C66AC" w:rsidP="005C66AC">
      <w:pPr>
        <w:pStyle w:val="ConsPlusNormal"/>
        <w:ind w:firstLine="540"/>
        <w:jc w:val="both"/>
        <w:rPr>
          <w:rFonts w:ascii="Times New Roman" w:hAnsi="Times New Roman" w:cs="Times New Roman"/>
        </w:rPr>
      </w:pPr>
    </w:p>
    <w:p w14:paraId="7ADC0836" w14:textId="77777777" w:rsidR="005C66AC" w:rsidRPr="005C66AC" w:rsidRDefault="005C66AC" w:rsidP="005C66AC">
      <w:pPr>
        <w:pStyle w:val="ConsPlusNormal"/>
        <w:ind w:firstLine="540"/>
        <w:jc w:val="both"/>
        <w:rPr>
          <w:rFonts w:ascii="Times New Roman" w:hAnsi="Times New Roman" w:cs="Times New Roman"/>
        </w:rPr>
      </w:pPr>
      <w:r w:rsidRPr="005C66AC">
        <w:rPr>
          <w:rFonts w:ascii="Times New Roman" w:hAnsi="Times New Roman" w:cs="Times New Roman"/>
        </w:rPr>
        <w:t>3. Сливки и сметана</w:t>
      </w:r>
    </w:p>
    <w:p w14:paraId="6634019E" w14:textId="77777777" w:rsidR="005C66AC" w:rsidRPr="005C66AC" w:rsidRDefault="005C66AC" w:rsidP="005C66AC">
      <w:pPr>
        <w:pStyle w:val="ConsPlusNormal"/>
        <w:ind w:firstLine="540"/>
        <w:jc w:val="both"/>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041"/>
        <w:gridCol w:w="739"/>
        <w:gridCol w:w="784"/>
        <w:gridCol w:w="784"/>
        <w:gridCol w:w="784"/>
        <w:gridCol w:w="784"/>
        <w:gridCol w:w="784"/>
        <w:gridCol w:w="784"/>
        <w:gridCol w:w="784"/>
        <w:gridCol w:w="784"/>
      </w:tblGrid>
      <w:tr w:rsidR="005C66AC" w:rsidRPr="005C66AC" w14:paraId="325BE7F2" w14:textId="77777777" w:rsidTr="005C66AC">
        <w:tc>
          <w:tcPr>
            <w:tcW w:w="2041" w:type="dxa"/>
            <w:vMerge w:val="restart"/>
          </w:tcPr>
          <w:p w14:paraId="742EE9EE"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Наименование продукта</w:t>
            </w:r>
          </w:p>
        </w:tc>
        <w:tc>
          <w:tcPr>
            <w:tcW w:w="739" w:type="dxa"/>
            <w:vMerge w:val="restart"/>
          </w:tcPr>
          <w:p w14:paraId="46D14001"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 жирн.</w:t>
            </w:r>
          </w:p>
        </w:tc>
        <w:tc>
          <w:tcPr>
            <w:tcW w:w="6272" w:type="dxa"/>
            <w:gridSpan w:val="8"/>
          </w:tcPr>
          <w:p w14:paraId="6491399B"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Жирность молока (%)</w:t>
            </w:r>
          </w:p>
        </w:tc>
      </w:tr>
      <w:tr w:rsidR="005C66AC" w:rsidRPr="005C66AC" w14:paraId="3581E3A0" w14:textId="77777777" w:rsidTr="005C66AC">
        <w:tc>
          <w:tcPr>
            <w:tcW w:w="2041" w:type="dxa"/>
            <w:vMerge/>
          </w:tcPr>
          <w:p w14:paraId="0ADDF354" w14:textId="77777777" w:rsidR="005C66AC" w:rsidRPr="005C66AC" w:rsidRDefault="005C66AC" w:rsidP="005C66AC">
            <w:pPr>
              <w:pStyle w:val="ConsPlusNormal"/>
              <w:rPr>
                <w:rFonts w:ascii="Times New Roman" w:hAnsi="Times New Roman" w:cs="Times New Roman"/>
              </w:rPr>
            </w:pPr>
          </w:p>
        </w:tc>
        <w:tc>
          <w:tcPr>
            <w:tcW w:w="739" w:type="dxa"/>
            <w:vMerge/>
          </w:tcPr>
          <w:p w14:paraId="7FCC8AC5" w14:textId="77777777" w:rsidR="005C66AC" w:rsidRPr="005C66AC" w:rsidRDefault="005C66AC" w:rsidP="005C66AC">
            <w:pPr>
              <w:pStyle w:val="ConsPlusNormal"/>
              <w:rPr>
                <w:rFonts w:ascii="Times New Roman" w:hAnsi="Times New Roman" w:cs="Times New Roman"/>
              </w:rPr>
            </w:pPr>
          </w:p>
        </w:tc>
        <w:tc>
          <w:tcPr>
            <w:tcW w:w="784" w:type="dxa"/>
          </w:tcPr>
          <w:p w14:paraId="64F49CAD"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3,3</w:t>
            </w:r>
          </w:p>
        </w:tc>
        <w:tc>
          <w:tcPr>
            <w:tcW w:w="784" w:type="dxa"/>
          </w:tcPr>
          <w:p w14:paraId="172B9575"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3,4</w:t>
            </w:r>
          </w:p>
        </w:tc>
        <w:tc>
          <w:tcPr>
            <w:tcW w:w="784" w:type="dxa"/>
          </w:tcPr>
          <w:p w14:paraId="7E115F99"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3,5</w:t>
            </w:r>
          </w:p>
        </w:tc>
        <w:tc>
          <w:tcPr>
            <w:tcW w:w="784" w:type="dxa"/>
          </w:tcPr>
          <w:p w14:paraId="7B8D7653"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3,6</w:t>
            </w:r>
          </w:p>
        </w:tc>
        <w:tc>
          <w:tcPr>
            <w:tcW w:w="784" w:type="dxa"/>
          </w:tcPr>
          <w:p w14:paraId="7D015731"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3,7</w:t>
            </w:r>
          </w:p>
        </w:tc>
        <w:tc>
          <w:tcPr>
            <w:tcW w:w="784" w:type="dxa"/>
          </w:tcPr>
          <w:p w14:paraId="377AFB8C"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3,8</w:t>
            </w:r>
          </w:p>
        </w:tc>
        <w:tc>
          <w:tcPr>
            <w:tcW w:w="784" w:type="dxa"/>
          </w:tcPr>
          <w:p w14:paraId="0410F05F"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3,9</w:t>
            </w:r>
          </w:p>
        </w:tc>
        <w:tc>
          <w:tcPr>
            <w:tcW w:w="784" w:type="dxa"/>
          </w:tcPr>
          <w:p w14:paraId="18E21D11"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4,0</w:t>
            </w:r>
          </w:p>
        </w:tc>
      </w:tr>
      <w:tr w:rsidR="005C66AC" w:rsidRPr="005C66AC" w14:paraId="548F8C98" w14:textId="77777777" w:rsidTr="005C66AC">
        <w:tc>
          <w:tcPr>
            <w:tcW w:w="2041" w:type="dxa"/>
          </w:tcPr>
          <w:p w14:paraId="530651C8"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Сливки фасованные</w:t>
            </w:r>
          </w:p>
        </w:tc>
        <w:tc>
          <w:tcPr>
            <w:tcW w:w="739" w:type="dxa"/>
          </w:tcPr>
          <w:p w14:paraId="347C4BA2"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70,0</w:t>
            </w:r>
          </w:p>
        </w:tc>
        <w:tc>
          <w:tcPr>
            <w:tcW w:w="784" w:type="dxa"/>
          </w:tcPr>
          <w:p w14:paraId="1F6E67DC"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21,708</w:t>
            </w:r>
          </w:p>
        </w:tc>
        <w:tc>
          <w:tcPr>
            <w:tcW w:w="784" w:type="dxa"/>
          </w:tcPr>
          <w:p w14:paraId="69932CE0"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21,057</w:t>
            </w:r>
          </w:p>
        </w:tc>
        <w:tc>
          <w:tcPr>
            <w:tcW w:w="784" w:type="dxa"/>
          </w:tcPr>
          <w:p w14:paraId="4E2D71EE"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20,452</w:t>
            </w:r>
          </w:p>
        </w:tc>
        <w:tc>
          <w:tcPr>
            <w:tcW w:w="784" w:type="dxa"/>
          </w:tcPr>
          <w:p w14:paraId="40788829"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19,873</w:t>
            </w:r>
          </w:p>
        </w:tc>
        <w:tc>
          <w:tcPr>
            <w:tcW w:w="784" w:type="dxa"/>
          </w:tcPr>
          <w:p w14:paraId="6B0C586C"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19,329</w:t>
            </w:r>
          </w:p>
        </w:tc>
        <w:tc>
          <w:tcPr>
            <w:tcW w:w="784" w:type="dxa"/>
          </w:tcPr>
          <w:p w14:paraId="53A904AB"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18,814</w:t>
            </w:r>
          </w:p>
        </w:tc>
        <w:tc>
          <w:tcPr>
            <w:tcW w:w="784" w:type="dxa"/>
          </w:tcPr>
          <w:p w14:paraId="16250172"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18,327</w:t>
            </w:r>
          </w:p>
        </w:tc>
        <w:tc>
          <w:tcPr>
            <w:tcW w:w="784" w:type="dxa"/>
          </w:tcPr>
          <w:p w14:paraId="24B5266B"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17,865</w:t>
            </w:r>
          </w:p>
        </w:tc>
      </w:tr>
      <w:tr w:rsidR="005C66AC" w:rsidRPr="005C66AC" w14:paraId="287FBFA5" w14:textId="77777777" w:rsidTr="005C66AC">
        <w:tc>
          <w:tcPr>
            <w:tcW w:w="2041" w:type="dxa"/>
          </w:tcPr>
          <w:p w14:paraId="22118620"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Сливки фасованные</w:t>
            </w:r>
          </w:p>
        </w:tc>
        <w:tc>
          <w:tcPr>
            <w:tcW w:w="739" w:type="dxa"/>
          </w:tcPr>
          <w:p w14:paraId="15534A7A"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60,0</w:t>
            </w:r>
          </w:p>
        </w:tc>
        <w:tc>
          <w:tcPr>
            <w:tcW w:w="784" w:type="dxa"/>
          </w:tcPr>
          <w:p w14:paraId="375CDD6C"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18,617</w:t>
            </w:r>
          </w:p>
        </w:tc>
        <w:tc>
          <w:tcPr>
            <w:tcW w:w="784" w:type="dxa"/>
          </w:tcPr>
          <w:p w14:paraId="00A74D6F"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18,060</w:t>
            </w:r>
          </w:p>
        </w:tc>
        <w:tc>
          <w:tcPr>
            <w:tcW w:w="784" w:type="dxa"/>
          </w:tcPr>
          <w:p w14:paraId="2D523C98"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17,541</w:t>
            </w:r>
          </w:p>
        </w:tc>
        <w:tc>
          <w:tcPr>
            <w:tcW w:w="784" w:type="dxa"/>
          </w:tcPr>
          <w:p w14:paraId="46EB5F92"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17,046</w:t>
            </w:r>
          </w:p>
        </w:tc>
        <w:tc>
          <w:tcPr>
            <w:tcW w:w="784" w:type="dxa"/>
          </w:tcPr>
          <w:p w14:paraId="4EBE4CE7"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16,578</w:t>
            </w:r>
          </w:p>
        </w:tc>
        <w:tc>
          <w:tcPr>
            <w:tcW w:w="784" w:type="dxa"/>
          </w:tcPr>
          <w:p w14:paraId="75990871"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16,137</w:t>
            </w:r>
          </w:p>
        </w:tc>
        <w:tc>
          <w:tcPr>
            <w:tcW w:w="784" w:type="dxa"/>
          </w:tcPr>
          <w:p w14:paraId="0AE5BEAE"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15,719</w:t>
            </w:r>
          </w:p>
        </w:tc>
        <w:tc>
          <w:tcPr>
            <w:tcW w:w="784" w:type="dxa"/>
          </w:tcPr>
          <w:p w14:paraId="2AD0D4C8"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15,321</w:t>
            </w:r>
          </w:p>
        </w:tc>
      </w:tr>
      <w:tr w:rsidR="005C66AC" w:rsidRPr="005C66AC" w14:paraId="77187F24" w14:textId="77777777" w:rsidTr="005C66AC">
        <w:tc>
          <w:tcPr>
            <w:tcW w:w="2041" w:type="dxa"/>
          </w:tcPr>
          <w:p w14:paraId="47E7DF41"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Сливки фасованные</w:t>
            </w:r>
          </w:p>
        </w:tc>
        <w:tc>
          <w:tcPr>
            <w:tcW w:w="739" w:type="dxa"/>
          </w:tcPr>
          <w:p w14:paraId="256C90F0"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50,0</w:t>
            </w:r>
          </w:p>
        </w:tc>
        <w:tc>
          <w:tcPr>
            <w:tcW w:w="784" w:type="dxa"/>
          </w:tcPr>
          <w:p w14:paraId="5101163C"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15,530</w:t>
            </w:r>
          </w:p>
        </w:tc>
        <w:tc>
          <w:tcPr>
            <w:tcW w:w="784" w:type="dxa"/>
          </w:tcPr>
          <w:p w14:paraId="31BEEDD7"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15,063</w:t>
            </w:r>
          </w:p>
        </w:tc>
        <w:tc>
          <w:tcPr>
            <w:tcW w:w="784" w:type="dxa"/>
          </w:tcPr>
          <w:p w14:paraId="04B7161E"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14,629</w:t>
            </w:r>
          </w:p>
        </w:tc>
        <w:tc>
          <w:tcPr>
            <w:tcW w:w="784" w:type="dxa"/>
          </w:tcPr>
          <w:p w14:paraId="7ED83B89"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14,218</w:t>
            </w:r>
          </w:p>
        </w:tc>
        <w:tc>
          <w:tcPr>
            <w:tcW w:w="784" w:type="dxa"/>
          </w:tcPr>
          <w:p w14:paraId="4870F147"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13,826</w:t>
            </w:r>
          </w:p>
        </w:tc>
        <w:tc>
          <w:tcPr>
            <w:tcW w:w="784" w:type="dxa"/>
          </w:tcPr>
          <w:p w14:paraId="2FE50A09"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13,459</w:t>
            </w:r>
          </w:p>
        </w:tc>
        <w:tc>
          <w:tcPr>
            <w:tcW w:w="784" w:type="dxa"/>
          </w:tcPr>
          <w:p w14:paraId="00BEBB90"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13,111</w:t>
            </w:r>
          </w:p>
        </w:tc>
        <w:tc>
          <w:tcPr>
            <w:tcW w:w="784" w:type="dxa"/>
          </w:tcPr>
          <w:p w14:paraId="302E30F2"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12,777</w:t>
            </w:r>
          </w:p>
        </w:tc>
      </w:tr>
      <w:tr w:rsidR="005C66AC" w:rsidRPr="005C66AC" w14:paraId="01F1303E" w14:textId="77777777" w:rsidTr="005C66AC">
        <w:tc>
          <w:tcPr>
            <w:tcW w:w="2041" w:type="dxa"/>
          </w:tcPr>
          <w:p w14:paraId="01D27B82"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Сливки фасованные</w:t>
            </w:r>
          </w:p>
        </w:tc>
        <w:tc>
          <w:tcPr>
            <w:tcW w:w="739" w:type="dxa"/>
          </w:tcPr>
          <w:p w14:paraId="02D8E9FF"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40,0</w:t>
            </w:r>
          </w:p>
        </w:tc>
        <w:tc>
          <w:tcPr>
            <w:tcW w:w="784" w:type="dxa"/>
          </w:tcPr>
          <w:p w14:paraId="56957EDB"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12,611</w:t>
            </w:r>
          </w:p>
        </w:tc>
        <w:tc>
          <w:tcPr>
            <w:tcW w:w="784" w:type="dxa"/>
          </w:tcPr>
          <w:p w14:paraId="40307045"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12,231</w:t>
            </w:r>
          </w:p>
        </w:tc>
        <w:tc>
          <w:tcPr>
            <w:tcW w:w="784" w:type="dxa"/>
          </w:tcPr>
          <w:p w14:paraId="1D4FDBAA"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11,873</w:t>
            </w:r>
          </w:p>
        </w:tc>
        <w:tc>
          <w:tcPr>
            <w:tcW w:w="784" w:type="dxa"/>
          </w:tcPr>
          <w:p w14:paraId="1BAABF02"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11,537</w:t>
            </w:r>
          </w:p>
        </w:tc>
        <w:tc>
          <w:tcPr>
            <w:tcW w:w="784" w:type="dxa"/>
          </w:tcPr>
          <w:p w14:paraId="006E76B0"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11,212</w:t>
            </w:r>
          </w:p>
        </w:tc>
        <w:tc>
          <w:tcPr>
            <w:tcW w:w="784" w:type="dxa"/>
          </w:tcPr>
          <w:p w14:paraId="28CBF1F1"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10,911</w:t>
            </w:r>
          </w:p>
        </w:tc>
        <w:tc>
          <w:tcPr>
            <w:tcW w:w="784" w:type="dxa"/>
          </w:tcPr>
          <w:p w14:paraId="330D6047"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10,626</w:t>
            </w:r>
          </w:p>
        </w:tc>
        <w:tc>
          <w:tcPr>
            <w:tcW w:w="784" w:type="dxa"/>
          </w:tcPr>
          <w:p w14:paraId="23334BD7"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10,350</w:t>
            </w:r>
          </w:p>
        </w:tc>
      </w:tr>
      <w:tr w:rsidR="005C66AC" w:rsidRPr="005C66AC" w14:paraId="04F584F9" w14:textId="77777777" w:rsidTr="005C66AC">
        <w:tc>
          <w:tcPr>
            <w:tcW w:w="2041" w:type="dxa"/>
          </w:tcPr>
          <w:p w14:paraId="1CD46E0A"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Сливки фасованные</w:t>
            </w:r>
          </w:p>
        </w:tc>
        <w:tc>
          <w:tcPr>
            <w:tcW w:w="739" w:type="dxa"/>
          </w:tcPr>
          <w:p w14:paraId="1C8E379D"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35,0</w:t>
            </w:r>
          </w:p>
        </w:tc>
        <w:tc>
          <w:tcPr>
            <w:tcW w:w="784" w:type="dxa"/>
          </w:tcPr>
          <w:p w14:paraId="16F836D3"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10,854</w:t>
            </w:r>
          </w:p>
        </w:tc>
        <w:tc>
          <w:tcPr>
            <w:tcW w:w="784" w:type="dxa"/>
          </w:tcPr>
          <w:p w14:paraId="4B5C0200"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10,528</w:t>
            </w:r>
          </w:p>
        </w:tc>
        <w:tc>
          <w:tcPr>
            <w:tcW w:w="784" w:type="dxa"/>
          </w:tcPr>
          <w:p w14:paraId="23C584D1"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10,226</w:t>
            </w:r>
          </w:p>
        </w:tc>
        <w:tc>
          <w:tcPr>
            <w:tcW w:w="784" w:type="dxa"/>
          </w:tcPr>
          <w:p w14:paraId="6B851ABE"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9,936</w:t>
            </w:r>
          </w:p>
        </w:tc>
        <w:tc>
          <w:tcPr>
            <w:tcW w:w="784" w:type="dxa"/>
          </w:tcPr>
          <w:p w14:paraId="6C5FDC8A"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9,664</w:t>
            </w:r>
          </w:p>
        </w:tc>
        <w:tc>
          <w:tcPr>
            <w:tcW w:w="784" w:type="dxa"/>
          </w:tcPr>
          <w:p w14:paraId="349C7B2A"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9,407</w:t>
            </w:r>
          </w:p>
        </w:tc>
        <w:tc>
          <w:tcPr>
            <w:tcW w:w="784" w:type="dxa"/>
          </w:tcPr>
          <w:p w14:paraId="722DDCC9"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9,163</w:t>
            </w:r>
          </w:p>
        </w:tc>
        <w:tc>
          <w:tcPr>
            <w:tcW w:w="784" w:type="dxa"/>
          </w:tcPr>
          <w:p w14:paraId="647C05C0"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8,932</w:t>
            </w:r>
          </w:p>
        </w:tc>
      </w:tr>
      <w:tr w:rsidR="005C66AC" w:rsidRPr="005C66AC" w14:paraId="4D1BA1A7" w14:textId="77777777" w:rsidTr="005C66AC">
        <w:tc>
          <w:tcPr>
            <w:tcW w:w="2041" w:type="dxa"/>
          </w:tcPr>
          <w:p w14:paraId="59FAFF59"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Сливки фасованные</w:t>
            </w:r>
          </w:p>
        </w:tc>
        <w:tc>
          <w:tcPr>
            <w:tcW w:w="739" w:type="dxa"/>
          </w:tcPr>
          <w:p w14:paraId="0D22F0B2"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30,0</w:t>
            </w:r>
          </w:p>
        </w:tc>
        <w:tc>
          <w:tcPr>
            <w:tcW w:w="784" w:type="dxa"/>
          </w:tcPr>
          <w:p w14:paraId="10789DB4"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9,306</w:t>
            </w:r>
          </w:p>
        </w:tc>
        <w:tc>
          <w:tcPr>
            <w:tcW w:w="784" w:type="dxa"/>
          </w:tcPr>
          <w:p w14:paraId="7E46CF57"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9,029</w:t>
            </w:r>
          </w:p>
        </w:tc>
        <w:tc>
          <w:tcPr>
            <w:tcW w:w="784" w:type="dxa"/>
          </w:tcPr>
          <w:p w14:paraId="7D8D2B59"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8,770</w:t>
            </w:r>
          </w:p>
        </w:tc>
        <w:tc>
          <w:tcPr>
            <w:tcW w:w="784" w:type="dxa"/>
          </w:tcPr>
          <w:p w14:paraId="2BC4E128"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8,524</w:t>
            </w:r>
          </w:p>
        </w:tc>
        <w:tc>
          <w:tcPr>
            <w:tcW w:w="784" w:type="dxa"/>
          </w:tcPr>
          <w:p w14:paraId="3AFE7DB2"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8,288</w:t>
            </w:r>
          </w:p>
        </w:tc>
        <w:tc>
          <w:tcPr>
            <w:tcW w:w="784" w:type="dxa"/>
          </w:tcPr>
          <w:p w14:paraId="5028D80D"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8,068</w:t>
            </w:r>
          </w:p>
        </w:tc>
        <w:tc>
          <w:tcPr>
            <w:tcW w:w="784" w:type="dxa"/>
          </w:tcPr>
          <w:p w14:paraId="49F54204"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7,860</w:t>
            </w:r>
          </w:p>
        </w:tc>
        <w:tc>
          <w:tcPr>
            <w:tcW w:w="784" w:type="dxa"/>
          </w:tcPr>
          <w:p w14:paraId="60F25E61"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7,660</w:t>
            </w:r>
          </w:p>
        </w:tc>
      </w:tr>
      <w:tr w:rsidR="005C66AC" w:rsidRPr="005C66AC" w14:paraId="3D7BC7DA" w14:textId="77777777" w:rsidTr="005C66AC">
        <w:tc>
          <w:tcPr>
            <w:tcW w:w="2041" w:type="dxa"/>
          </w:tcPr>
          <w:p w14:paraId="38156B85"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Сливки фасованные</w:t>
            </w:r>
          </w:p>
        </w:tc>
        <w:tc>
          <w:tcPr>
            <w:tcW w:w="739" w:type="dxa"/>
          </w:tcPr>
          <w:p w14:paraId="28CA9DB7"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20,0</w:t>
            </w:r>
          </w:p>
        </w:tc>
        <w:tc>
          <w:tcPr>
            <w:tcW w:w="784" w:type="dxa"/>
          </w:tcPr>
          <w:p w14:paraId="00114B81"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6,202</w:t>
            </w:r>
          </w:p>
        </w:tc>
        <w:tc>
          <w:tcPr>
            <w:tcW w:w="784" w:type="dxa"/>
          </w:tcPr>
          <w:p w14:paraId="328A350F"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6,018</w:t>
            </w:r>
          </w:p>
        </w:tc>
        <w:tc>
          <w:tcPr>
            <w:tcW w:w="784" w:type="dxa"/>
          </w:tcPr>
          <w:p w14:paraId="7B2245D5"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5,845</w:t>
            </w:r>
          </w:p>
        </w:tc>
        <w:tc>
          <w:tcPr>
            <w:tcW w:w="784" w:type="dxa"/>
          </w:tcPr>
          <w:p w14:paraId="6CDDEB7F"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5,682</w:t>
            </w:r>
          </w:p>
        </w:tc>
        <w:tc>
          <w:tcPr>
            <w:tcW w:w="784" w:type="dxa"/>
          </w:tcPr>
          <w:p w14:paraId="18A04F5D"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5,524</w:t>
            </w:r>
          </w:p>
        </w:tc>
        <w:tc>
          <w:tcPr>
            <w:tcW w:w="784" w:type="dxa"/>
          </w:tcPr>
          <w:p w14:paraId="59116FBC"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5,377</w:t>
            </w:r>
          </w:p>
        </w:tc>
        <w:tc>
          <w:tcPr>
            <w:tcW w:w="784" w:type="dxa"/>
          </w:tcPr>
          <w:p w14:paraId="0CF86E0B"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5,239</w:t>
            </w:r>
          </w:p>
        </w:tc>
        <w:tc>
          <w:tcPr>
            <w:tcW w:w="784" w:type="dxa"/>
          </w:tcPr>
          <w:p w14:paraId="31A2614E"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5,107</w:t>
            </w:r>
          </w:p>
        </w:tc>
      </w:tr>
      <w:tr w:rsidR="005C66AC" w:rsidRPr="005C66AC" w14:paraId="04C83FB7" w14:textId="77777777" w:rsidTr="005C66AC">
        <w:tc>
          <w:tcPr>
            <w:tcW w:w="2041" w:type="dxa"/>
          </w:tcPr>
          <w:p w14:paraId="50AEB9DB"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Сливки фасованные</w:t>
            </w:r>
          </w:p>
        </w:tc>
        <w:tc>
          <w:tcPr>
            <w:tcW w:w="739" w:type="dxa"/>
          </w:tcPr>
          <w:p w14:paraId="5A1CE138"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10,0</w:t>
            </w:r>
          </w:p>
        </w:tc>
        <w:tc>
          <w:tcPr>
            <w:tcW w:w="784" w:type="dxa"/>
          </w:tcPr>
          <w:p w14:paraId="20F9194E"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3,101</w:t>
            </w:r>
          </w:p>
        </w:tc>
        <w:tc>
          <w:tcPr>
            <w:tcW w:w="784" w:type="dxa"/>
          </w:tcPr>
          <w:p w14:paraId="0F4C97C3"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3,008</w:t>
            </w:r>
          </w:p>
        </w:tc>
        <w:tc>
          <w:tcPr>
            <w:tcW w:w="784" w:type="dxa"/>
          </w:tcPr>
          <w:p w14:paraId="0866BFD4"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2,992</w:t>
            </w:r>
          </w:p>
        </w:tc>
        <w:tc>
          <w:tcPr>
            <w:tcW w:w="784" w:type="dxa"/>
          </w:tcPr>
          <w:p w14:paraId="68D9CD07"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2,840</w:t>
            </w:r>
          </w:p>
        </w:tc>
        <w:tc>
          <w:tcPr>
            <w:tcW w:w="784" w:type="dxa"/>
          </w:tcPr>
          <w:p w14:paraId="069B7B69"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2,761</w:t>
            </w:r>
          </w:p>
        </w:tc>
        <w:tc>
          <w:tcPr>
            <w:tcW w:w="784" w:type="dxa"/>
          </w:tcPr>
          <w:p w14:paraId="15DA13E9"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2,688</w:t>
            </w:r>
          </w:p>
        </w:tc>
        <w:tc>
          <w:tcPr>
            <w:tcW w:w="784" w:type="dxa"/>
          </w:tcPr>
          <w:p w14:paraId="6A3A7DED"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2,619</w:t>
            </w:r>
          </w:p>
        </w:tc>
        <w:tc>
          <w:tcPr>
            <w:tcW w:w="784" w:type="dxa"/>
          </w:tcPr>
          <w:p w14:paraId="60FDD459"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2,553</w:t>
            </w:r>
          </w:p>
        </w:tc>
      </w:tr>
      <w:tr w:rsidR="005C66AC" w:rsidRPr="005C66AC" w14:paraId="67DF7C13" w14:textId="77777777" w:rsidTr="005C66AC">
        <w:tc>
          <w:tcPr>
            <w:tcW w:w="2041" w:type="dxa"/>
          </w:tcPr>
          <w:p w14:paraId="1140F9BE"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Сметана фасованная</w:t>
            </w:r>
          </w:p>
        </w:tc>
        <w:tc>
          <w:tcPr>
            <w:tcW w:w="739" w:type="dxa"/>
          </w:tcPr>
          <w:p w14:paraId="04B9B296"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40,0</w:t>
            </w:r>
          </w:p>
        </w:tc>
        <w:tc>
          <w:tcPr>
            <w:tcW w:w="784" w:type="dxa"/>
          </w:tcPr>
          <w:p w14:paraId="6304DFAF"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12,620</w:t>
            </w:r>
          </w:p>
        </w:tc>
        <w:tc>
          <w:tcPr>
            <w:tcW w:w="784" w:type="dxa"/>
          </w:tcPr>
          <w:p w14:paraId="4D062972"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12,240</w:t>
            </w:r>
          </w:p>
        </w:tc>
        <w:tc>
          <w:tcPr>
            <w:tcW w:w="784" w:type="dxa"/>
          </w:tcPr>
          <w:p w14:paraId="0070D156"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11,887</w:t>
            </w:r>
          </w:p>
        </w:tc>
        <w:tc>
          <w:tcPr>
            <w:tcW w:w="784" w:type="dxa"/>
          </w:tcPr>
          <w:p w14:paraId="031B7855"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11,550</w:t>
            </w:r>
          </w:p>
        </w:tc>
        <w:tc>
          <w:tcPr>
            <w:tcW w:w="784" w:type="dxa"/>
          </w:tcPr>
          <w:p w14:paraId="4FE40F2C"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11,235</w:t>
            </w:r>
          </w:p>
        </w:tc>
        <w:tc>
          <w:tcPr>
            <w:tcW w:w="784" w:type="dxa"/>
          </w:tcPr>
          <w:p w14:paraId="7B26FC75"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10,933</w:t>
            </w:r>
          </w:p>
        </w:tc>
        <w:tc>
          <w:tcPr>
            <w:tcW w:w="784" w:type="dxa"/>
          </w:tcPr>
          <w:p w14:paraId="21B0148F"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10,651</w:t>
            </w:r>
          </w:p>
        </w:tc>
        <w:tc>
          <w:tcPr>
            <w:tcW w:w="784" w:type="dxa"/>
          </w:tcPr>
          <w:p w14:paraId="7B1175C2"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10,371</w:t>
            </w:r>
          </w:p>
        </w:tc>
      </w:tr>
      <w:tr w:rsidR="005C66AC" w:rsidRPr="005C66AC" w14:paraId="5FE0668F" w14:textId="77777777" w:rsidTr="005C66AC">
        <w:tc>
          <w:tcPr>
            <w:tcW w:w="2041" w:type="dxa"/>
          </w:tcPr>
          <w:p w14:paraId="03A7D4A0"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Сметана фасованная</w:t>
            </w:r>
          </w:p>
        </w:tc>
        <w:tc>
          <w:tcPr>
            <w:tcW w:w="739" w:type="dxa"/>
          </w:tcPr>
          <w:p w14:paraId="5894AAEE"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30,0</w:t>
            </w:r>
          </w:p>
        </w:tc>
        <w:tc>
          <w:tcPr>
            <w:tcW w:w="784" w:type="dxa"/>
          </w:tcPr>
          <w:p w14:paraId="5A6E5E20"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9,351</w:t>
            </w:r>
          </w:p>
        </w:tc>
        <w:tc>
          <w:tcPr>
            <w:tcW w:w="784" w:type="dxa"/>
          </w:tcPr>
          <w:p w14:paraId="571DE085"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9,073</w:t>
            </w:r>
          </w:p>
        </w:tc>
        <w:tc>
          <w:tcPr>
            <w:tcW w:w="784" w:type="dxa"/>
          </w:tcPr>
          <w:p w14:paraId="303B2190"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8,813</w:t>
            </w:r>
          </w:p>
        </w:tc>
        <w:tc>
          <w:tcPr>
            <w:tcW w:w="784" w:type="dxa"/>
          </w:tcPr>
          <w:p w14:paraId="67836395"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8,566</w:t>
            </w:r>
          </w:p>
        </w:tc>
        <w:tc>
          <w:tcPr>
            <w:tcW w:w="784" w:type="dxa"/>
          </w:tcPr>
          <w:p w14:paraId="369035E7"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8,330</w:t>
            </w:r>
          </w:p>
        </w:tc>
        <w:tc>
          <w:tcPr>
            <w:tcW w:w="784" w:type="dxa"/>
          </w:tcPr>
          <w:p w14:paraId="5570B289"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8,109</w:t>
            </w:r>
          </w:p>
        </w:tc>
        <w:tc>
          <w:tcPr>
            <w:tcW w:w="784" w:type="dxa"/>
          </w:tcPr>
          <w:p w14:paraId="5F7E26E1"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7,900</w:t>
            </w:r>
          </w:p>
        </w:tc>
        <w:tc>
          <w:tcPr>
            <w:tcW w:w="784" w:type="dxa"/>
          </w:tcPr>
          <w:p w14:paraId="05A68246"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7,699</w:t>
            </w:r>
          </w:p>
        </w:tc>
      </w:tr>
      <w:tr w:rsidR="005C66AC" w:rsidRPr="005C66AC" w14:paraId="3748127B" w14:textId="77777777" w:rsidTr="005C66AC">
        <w:tc>
          <w:tcPr>
            <w:tcW w:w="2041" w:type="dxa"/>
          </w:tcPr>
          <w:p w14:paraId="3ECB5F74"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Сметана фасованная</w:t>
            </w:r>
          </w:p>
        </w:tc>
        <w:tc>
          <w:tcPr>
            <w:tcW w:w="739" w:type="dxa"/>
          </w:tcPr>
          <w:p w14:paraId="1B19C760"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25,0</w:t>
            </w:r>
          </w:p>
        </w:tc>
        <w:tc>
          <w:tcPr>
            <w:tcW w:w="784" w:type="dxa"/>
          </w:tcPr>
          <w:p w14:paraId="4702665F"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7,791</w:t>
            </w:r>
          </w:p>
        </w:tc>
        <w:tc>
          <w:tcPr>
            <w:tcW w:w="784" w:type="dxa"/>
          </w:tcPr>
          <w:p w14:paraId="421E22B4"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7,561</w:t>
            </w:r>
          </w:p>
        </w:tc>
        <w:tc>
          <w:tcPr>
            <w:tcW w:w="784" w:type="dxa"/>
          </w:tcPr>
          <w:p w14:paraId="19262537"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7,344</w:t>
            </w:r>
          </w:p>
        </w:tc>
        <w:tc>
          <w:tcPr>
            <w:tcW w:w="784" w:type="dxa"/>
          </w:tcPr>
          <w:p w14:paraId="676E6FF1"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7,140</w:t>
            </w:r>
          </w:p>
        </w:tc>
        <w:tc>
          <w:tcPr>
            <w:tcW w:w="784" w:type="dxa"/>
          </w:tcPr>
          <w:p w14:paraId="12C95CE6"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6,947</w:t>
            </w:r>
          </w:p>
        </w:tc>
        <w:tc>
          <w:tcPr>
            <w:tcW w:w="784" w:type="dxa"/>
          </w:tcPr>
          <w:p w14:paraId="51FDB00E"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6,764</w:t>
            </w:r>
          </w:p>
        </w:tc>
        <w:tc>
          <w:tcPr>
            <w:tcW w:w="784" w:type="dxa"/>
          </w:tcPr>
          <w:p w14:paraId="0C57F463"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6,590</w:t>
            </w:r>
          </w:p>
        </w:tc>
        <w:tc>
          <w:tcPr>
            <w:tcW w:w="784" w:type="dxa"/>
          </w:tcPr>
          <w:p w14:paraId="254731A3"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6,425</w:t>
            </w:r>
          </w:p>
        </w:tc>
      </w:tr>
      <w:tr w:rsidR="005C66AC" w:rsidRPr="005C66AC" w14:paraId="3CB0F7B6" w14:textId="77777777" w:rsidTr="005C66AC">
        <w:tc>
          <w:tcPr>
            <w:tcW w:w="2041" w:type="dxa"/>
          </w:tcPr>
          <w:p w14:paraId="62F9D179"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Сметана фасованная</w:t>
            </w:r>
          </w:p>
        </w:tc>
        <w:tc>
          <w:tcPr>
            <w:tcW w:w="739" w:type="dxa"/>
          </w:tcPr>
          <w:p w14:paraId="24E5F22A"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15,0</w:t>
            </w:r>
          </w:p>
        </w:tc>
        <w:tc>
          <w:tcPr>
            <w:tcW w:w="784" w:type="dxa"/>
          </w:tcPr>
          <w:p w14:paraId="2487FB9E"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4,675</w:t>
            </w:r>
          </w:p>
        </w:tc>
        <w:tc>
          <w:tcPr>
            <w:tcW w:w="784" w:type="dxa"/>
          </w:tcPr>
          <w:p w14:paraId="0FCCA562"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4,536</w:t>
            </w:r>
          </w:p>
        </w:tc>
        <w:tc>
          <w:tcPr>
            <w:tcW w:w="784" w:type="dxa"/>
          </w:tcPr>
          <w:p w14:paraId="38F150EE"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4,406</w:t>
            </w:r>
          </w:p>
        </w:tc>
        <w:tc>
          <w:tcPr>
            <w:tcW w:w="784" w:type="dxa"/>
          </w:tcPr>
          <w:p w14:paraId="1CBA9A5F"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4,283</w:t>
            </w:r>
          </w:p>
        </w:tc>
        <w:tc>
          <w:tcPr>
            <w:tcW w:w="784" w:type="dxa"/>
          </w:tcPr>
          <w:p w14:paraId="3DC0F52B"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4,165</w:t>
            </w:r>
          </w:p>
        </w:tc>
        <w:tc>
          <w:tcPr>
            <w:tcW w:w="784" w:type="dxa"/>
          </w:tcPr>
          <w:p w14:paraId="2E8A577A"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4,054</w:t>
            </w:r>
          </w:p>
        </w:tc>
        <w:tc>
          <w:tcPr>
            <w:tcW w:w="784" w:type="dxa"/>
          </w:tcPr>
          <w:p w14:paraId="0C4AA988"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3,950</w:t>
            </w:r>
          </w:p>
        </w:tc>
        <w:tc>
          <w:tcPr>
            <w:tcW w:w="784" w:type="dxa"/>
          </w:tcPr>
          <w:p w14:paraId="27568174"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3,849</w:t>
            </w:r>
          </w:p>
        </w:tc>
      </w:tr>
    </w:tbl>
    <w:p w14:paraId="6C1BE046" w14:textId="77777777" w:rsidR="005C66AC" w:rsidRPr="005C66AC" w:rsidRDefault="005C66AC" w:rsidP="005C66AC">
      <w:pPr>
        <w:pStyle w:val="ConsPlusNormal"/>
        <w:ind w:firstLine="540"/>
        <w:jc w:val="both"/>
        <w:rPr>
          <w:rFonts w:ascii="Times New Roman" w:hAnsi="Times New Roman" w:cs="Times New Roman"/>
        </w:rPr>
      </w:pPr>
    </w:p>
    <w:p w14:paraId="0477D17F" w14:textId="77777777" w:rsidR="005C66AC" w:rsidRPr="005C66AC" w:rsidRDefault="005C66AC" w:rsidP="005C66AC">
      <w:pPr>
        <w:pStyle w:val="ConsPlusNormal"/>
        <w:ind w:firstLine="540"/>
        <w:jc w:val="both"/>
        <w:rPr>
          <w:rFonts w:ascii="Times New Roman" w:hAnsi="Times New Roman" w:cs="Times New Roman"/>
        </w:rPr>
      </w:pPr>
      <w:r w:rsidRPr="005C66AC">
        <w:rPr>
          <w:rFonts w:ascii="Times New Roman" w:hAnsi="Times New Roman" w:cs="Times New Roman"/>
        </w:rPr>
        <w:t>4. Масло животное</w:t>
      </w:r>
    </w:p>
    <w:p w14:paraId="03ACB68E" w14:textId="77777777" w:rsidR="005C66AC" w:rsidRPr="005C66AC" w:rsidRDefault="005C66AC" w:rsidP="005C66AC">
      <w:pPr>
        <w:pStyle w:val="ConsPlusNormal"/>
        <w:ind w:firstLine="540"/>
        <w:jc w:val="both"/>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639"/>
        <w:gridCol w:w="1144"/>
        <w:gridCol w:w="784"/>
        <w:gridCol w:w="784"/>
        <w:gridCol w:w="784"/>
        <w:gridCol w:w="784"/>
        <w:gridCol w:w="784"/>
        <w:gridCol w:w="784"/>
        <w:gridCol w:w="784"/>
        <w:gridCol w:w="784"/>
      </w:tblGrid>
      <w:tr w:rsidR="005C66AC" w:rsidRPr="005C66AC" w14:paraId="031D9C83" w14:textId="77777777" w:rsidTr="005C66AC">
        <w:tc>
          <w:tcPr>
            <w:tcW w:w="1639" w:type="dxa"/>
            <w:vMerge w:val="restart"/>
          </w:tcPr>
          <w:p w14:paraId="13E408A8"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Наименование продукта</w:t>
            </w:r>
          </w:p>
        </w:tc>
        <w:tc>
          <w:tcPr>
            <w:tcW w:w="1144" w:type="dxa"/>
            <w:vMerge w:val="restart"/>
          </w:tcPr>
          <w:p w14:paraId="2E2CC8CF"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 жирности</w:t>
            </w:r>
          </w:p>
        </w:tc>
        <w:tc>
          <w:tcPr>
            <w:tcW w:w="6272" w:type="dxa"/>
            <w:gridSpan w:val="8"/>
          </w:tcPr>
          <w:p w14:paraId="07207463"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Жирность молока (%)</w:t>
            </w:r>
          </w:p>
        </w:tc>
      </w:tr>
      <w:tr w:rsidR="005C66AC" w:rsidRPr="005C66AC" w14:paraId="6F9D3F31" w14:textId="77777777" w:rsidTr="005C66AC">
        <w:tc>
          <w:tcPr>
            <w:tcW w:w="1639" w:type="dxa"/>
            <w:vMerge/>
          </w:tcPr>
          <w:p w14:paraId="2209F6F4" w14:textId="77777777" w:rsidR="005C66AC" w:rsidRPr="005C66AC" w:rsidRDefault="005C66AC" w:rsidP="005C66AC">
            <w:pPr>
              <w:pStyle w:val="ConsPlusNormal"/>
              <w:rPr>
                <w:rFonts w:ascii="Times New Roman" w:hAnsi="Times New Roman" w:cs="Times New Roman"/>
              </w:rPr>
            </w:pPr>
          </w:p>
        </w:tc>
        <w:tc>
          <w:tcPr>
            <w:tcW w:w="1144" w:type="dxa"/>
            <w:vMerge/>
          </w:tcPr>
          <w:p w14:paraId="7353AC4E" w14:textId="77777777" w:rsidR="005C66AC" w:rsidRPr="005C66AC" w:rsidRDefault="005C66AC" w:rsidP="005C66AC">
            <w:pPr>
              <w:pStyle w:val="ConsPlusNormal"/>
              <w:rPr>
                <w:rFonts w:ascii="Times New Roman" w:hAnsi="Times New Roman" w:cs="Times New Roman"/>
              </w:rPr>
            </w:pPr>
          </w:p>
        </w:tc>
        <w:tc>
          <w:tcPr>
            <w:tcW w:w="784" w:type="dxa"/>
          </w:tcPr>
          <w:p w14:paraId="6C062FFC"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3,3</w:t>
            </w:r>
          </w:p>
        </w:tc>
        <w:tc>
          <w:tcPr>
            <w:tcW w:w="784" w:type="dxa"/>
          </w:tcPr>
          <w:p w14:paraId="446BB5EE"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3,4</w:t>
            </w:r>
          </w:p>
        </w:tc>
        <w:tc>
          <w:tcPr>
            <w:tcW w:w="784" w:type="dxa"/>
          </w:tcPr>
          <w:p w14:paraId="732F4E24"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3,5</w:t>
            </w:r>
          </w:p>
        </w:tc>
        <w:tc>
          <w:tcPr>
            <w:tcW w:w="784" w:type="dxa"/>
          </w:tcPr>
          <w:p w14:paraId="78D59D62"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3,6</w:t>
            </w:r>
          </w:p>
        </w:tc>
        <w:tc>
          <w:tcPr>
            <w:tcW w:w="784" w:type="dxa"/>
          </w:tcPr>
          <w:p w14:paraId="36039E6E"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3,7</w:t>
            </w:r>
          </w:p>
        </w:tc>
        <w:tc>
          <w:tcPr>
            <w:tcW w:w="784" w:type="dxa"/>
          </w:tcPr>
          <w:p w14:paraId="43E1B61B"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3,8</w:t>
            </w:r>
          </w:p>
        </w:tc>
        <w:tc>
          <w:tcPr>
            <w:tcW w:w="784" w:type="dxa"/>
          </w:tcPr>
          <w:p w14:paraId="451402F9"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3,9</w:t>
            </w:r>
          </w:p>
        </w:tc>
        <w:tc>
          <w:tcPr>
            <w:tcW w:w="784" w:type="dxa"/>
          </w:tcPr>
          <w:p w14:paraId="2BC2EA24"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4,0</w:t>
            </w:r>
          </w:p>
        </w:tc>
      </w:tr>
      <w:tr w:rsidR="005C66AC" w:rsidRPr="005C66AC" w14:paraId="6B14DD32" w14:textId="77777777" w:rsidTr="005C66AC">
        <w:tc>
          <w:tcPr>
            <w:tcW w:w="1639" w:type="dxa"/>
          </w:tcPr>
          <w:p w14:paraId="7E8E2C04"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Масло животное</w:t>
            </w:r>
          </w:p>
        </w:tc>
        <w:tc>
          <w:tcPr>
            <w:tcW w:w="1144" w:type="dxa"/>
          </w:tcPr>
          <w:p w14:paraId="2F3B80FA" w14:textId="77777777" w:rsidR="005C66AC" w:rsidRPr="005C66AC" w:rsidRDefault="005C66AC" w:rsidP="005C66AC">
            <w:pPr>
              <w:pStyle w:val="ConsPlusNormal"/>
              <w:rPr>
                <w:rFonts w:ascii="Times New Roman" w:hAnsi="Times New Roman" w:cs="Times New Roman"/>
              </w:rPr>
            </w:pPr>
          </w:p>
        </w:tc>
        <w:tc>
          <w:tcPr>
            <w:tcW w:w="784" w:type="dxa"/>
          </w:tcPr>
          <w:p w14:paraId="18CFC37A" w14:textId="77777777" w:rsidR="005C66AC" w:rsidRPr="005C66AC" w:rsidRDefault="005C66AC" w:rsidP="005C66AC">
            <w:pPr>
              <w:pStyle w:val="ConsPlusNormal"/>
              <w:rPr>
                <w:rFonts w:ascii="Times New Roman" w:hAnsi="Times New Roman" w:cs="Times New Roman"/>
              </w:rPr>
            </w:pPr>
          </w:p>
        </w:tc>
        <w:tc>
          <w:tcPr>
            <w:tcW w:w="784" w:type="dxa"/>
          </w:tcPr>
          <w:p w14:paraId="758ACBD3" w14:textId="77777777" w:rsidR="005C66AC" w:rsidRPr="005C66AC" w:rsidRDefault="005C66AC" w:rsidP="005C66AC">
            <w:pPr>
              <w:pStyle w:val="ConsPlusNormal"/>
              <w:rPr>
                <w:rFonts w:ascii="Times New Roman" w:hAnsi="Times New Roman" w:cs="Times New Roman"/>
              </w:rPr>
            </w:pPr>
          </w:p>
        </w:tc>
        <w:tc>
          <w:tcPr>
            <w:tcW w:w="784" w:type="dxa"/>
          </w:tcPr>
          <w:p w14:paraId="68BA59CE" w14:textId="77777777" w:rsidR="005C66AC" w:rsidRPr="005C66AC" w:rsidRDefault="005C66AC" w:rsidP="005C66AC">
            <w:pPr>
              <w:pStyle w:val="ConsPlusNormal"/>
              <w:rPr>
                <w:rFonts w:ascii="Times New Roman" w:hAnsi="Times New Roman" w:cs="Times New Roman"/>
              </w:rPr>
            </w:pPr>
          </w:p>
        </w:tc>
        <w:tc>
          <w:tcPr>
            <w:tcW w:w="784" w:type="dxa"/>
          </w:tcPr>
          <w:p w14:paraId="5014334A" w14:textId="77777777" w:rsidR="005C66AC" w:rsidRPr="005C66AC" w:rsidRDefault="005C66AC" w:rsidP="005C66AC">
            <w:pPr>
              <w:pStyle w:val="ConsPlusNormal"/>
              <w:rPr>
                <w:rFonts w:ascii="Times New Roman" w:hAnsi="Times New Roman" w:cs="Times New Roman"/>
              </w:rPr>
            </w:pPr>
          </w:p>
        </w:tc>
        <w:tc>
          <w:tcPr>
            <w:tcW w:w="784" w:type="dxa"/>
          </w:tcPr>
          <w:p w14:paraId="32007699" w14:textId="77777777" w:rsidR="005C66AC" w:rsidRPr="005C66AC" w:rsidRDefault="005C66AC" w:rsidP="005C66AC">
            <w:pPr>
              <w:pStyle w:val="ConsPlusNormal"/>
              <w:rPr>
                <w:rFonts w:ascii="Times New Roman" w:hAnsi="Times New Roman" w:cs="Times New Roman"/>
              </w:rPr>
            </w:pPr>
          </w:p>
        </w:tc>
        <w:tc>
          <w:tcPr>
            <w:tcW w:w="784" w:type="dxa"/>
          </w:tcPr>
          <w:p w14:paraId="56D2A7D1" w14:textId="77777777" w:rsidR="005C66AC" w:rsidRPr="005C66AC" w:rsidRDefault="005C66AC" w:rsidP="005C66AC">
            <w:pPr>
              <w:pStyle w:val="ConsPlusNormal"/>
              <w:rPr>
                <w:rFonts w:ascii="Times New Roman" w:hAnsi="Times New Roman" w:cs="Times New Roman"/>
              </w:rPr>
            </w:pPr>
          </w:p>
        </w:tc>
        <w:tc>
          <w:tcPr>
            <w:tcW w:w="784" w:type="dxa"/>
          </w:tcPr>
          <w:p w14:paraId="6A7CEDC4" w14:textId="77777777" w:rsidR="005C66AC" w:rsidRPr="005C66AC" w:rsidRDefault="005C66AC" w:rsidP="005C66AC">
            <w:pPr>
              <w:pStyle w:val="ConsPlusNormal"/>
              <w:rPr>
                <w:rFonts w:ascii="Times New Roman" w:hAnsi="Times New Roman" w:cs="Times New Roman"/>
              </w:rPr>
            </w:pPr>
          </w:p>
        </w:tc>
        <w:tc>
          <w:tcPr>
            <w:tcW w:w="784" w:type="dxa"/>
          </w:tcPr>
          <w:p w14:paraId="55BA672C" w14:textId="77777777" w:rsidR="005C66AC" w:rsidRPr="005C66AC" w:rsidRDefault="005C66AC" w:rsidP="005C66AC">
            <w:pPr>
              <w:pStyle w:val="ConsPlusNormal"/>
              <w:rPr>
                <w:rFonts w:ascii="Times New Roman" w:hAnsi="Times New Roman" w:cs="Times New Roman"/>
              </w:rPr>
            </w:pPr>
          </w:p>
        </w:tc>
      </w:tr>
      <w:tr w:rsidR="005C66AC" w:rsidRPr="005C66AC" w14:paraId="48FAD9FC" w14:textId="77777777" w:rsidTr="005C66AC">
        <w:tc>
          <w:tcPr>
            <w:tcW w:w="1639" w:type="dxa"/>
          </w:tcPr>
          <w:p w14:paraId="1A76BBAE"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монолитом</w:t>
            </w:r>
          </w:p>
        </w:tc>
        <w:tc>
          <w:tcPr>
            <w:tcW w:w="1144" w:type="dxa"/>
          </w:tcPr>
          <w:p w14:paraId="580AC712"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82,5</w:t>
            </w:r>
          </w:p>
        </w:tc>
        <w:tc>
          <w:tcPr>
            <w:tcW w:w="784" w:type="dxa"/>
          </w:tcPr>
          <w:p w14:paraId="3083D49B"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26,800</w:t>
            </w:r>
          </w:p>
        </w:tc>
        <w:tc>
          <w:tcPr>
            <w:tcW w:w="784" w:type="dxa"/>
          </w:tcPr>
          <w:p w14:paraId="4C801AB2"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26,012</w:t>
            </w:r>
          </w:p>
        </w:tc>
        <w:tc>
          <w:tcPr>
            <w:tcW w:w="784" w:type="dxa"/>
          </w:tcPr>
          <w:p w14:paraId="698CF714"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25,268</w:t>
            </w:r>
          </w:p>
        </w:tc>
        <w:tc>
          <w:tcPr>
            <w:tcW w:w="784" w:type="dxa"/>
          </w:tcPr>
          <w:p w14:paraId="5FEFA0FE"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24,567</w:t>
            </w:r>
          </w:p>
        </w:tc>
        <w:tc>
          <w:tcPr>
            <w:tcW w:w="784" w:type="dxa"/>
          </w:tcPr>
          <w:p w14:paraId="07000B3D"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23,903</w:t>
            </w:r>
          </w:p>
        </w:tc>
        <w:tc>
          <w:tcPr>
            <w:tcW w:w="784" w:type="dxa"/>
          </w:tcPr>
          <w:p w14:paraId="27BBEA45"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23,274</w:t>
            </w:r>
          </w:p>
        </w:tc>
        <w:tc>
          <w:tcPr>
            <w:tcW w:w="784" w:type="dxa"/>
          </w:tcPr>
          <w:p w14:paraId="6F171B00"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22,677</w:t>
            </w:r>
          </w:p>
        </w:tc>
        <w:tc>
          <w:tcPr>
            <w:tcW w:w="784" w:type="dxa"/>
          </w:tcPr>
          <w:p w14:paraId="6473C935"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22,110</w:t>
            </w:r>
          </w:p>
        </w:tc>
      </w:tr>
      <w:tr w:rsidR="005C66AC" w:rsidRPr="005C66AC" w14:paraId="25BAF412" w14:textId="77777777" w:rsidTr="005C66AC">
        <w:tc>
          <w:tcPr>
            <w:tcW w:w="1639" w:type="dxa"/>
          </w:tcPr>
          <w:p w14:paraId="5A896951"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мелкая фасовка</w:t>
            </w:r>
          </w:p>
        </w:tc>
        <w:tc>
          <w:tcPr>
            <w:tcW w:w="1144" w:type="dxa"/>
          </w:tcPr>
          <w:p w14:paraId="649A4149"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82,5</w:t>
            </w:r>
          </w:p>
        </w:tc>
        <w:tc>
          <w:tcPr>
            <w:tcW w:w="784" w:type="dxa"/>
          </w:tcPr>
          <w:p w14:paraId="0CC766D6"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26,814</w:t>
            </w:r>
          </w:p>
        </w:tc>
        <w:tc>
          <w:tcPr>
            <w:tcW w:w="784" w:type="dxa"/>
          </w:tcPr>
          <w:p w14:paraId="58C0E6FF"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26,025</w:t>
            </w:r>
          </w:p>
        </w:tc>
        <w:tc>
          <w:tcPr>
            <w:tcW w:w="784" w:type="dxa"/>
          </w:tcPr>
          <w:p w14:paraId="7B6ABADF"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25,281</w:t>
            </w:r>
          </w:p>
        </w:tc>
        <w:tc>
          <w:tcPr>
            <w:tcW w:w="784" w:type="dxa"/>
          </w:tcPr>
          <w:p w14:paraId="488FEEFA"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24,579</w:t>
            </w:r>
          </w:p>
        </w:tc>
        <w:tc>
          <w:tcPr>
            <w:tcW w:w="784" w:type="dxa"/>
          </w:tcPr>
          <w:p w14:paraId="54CFD14C"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23,915</w:t>
            </w:r>
          </w:p>
        </w:tc>
        <w:tc>
          <w:tcPr>
            <w:tcW w:w="784" w:type="dxa"/>
          </w:tcPr>
          <w:p w14:paraId="439D40B4"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23,285</w:t>
            </w:r>
          </w:p>
        </w:tc>
        <w:tc>
          <w:tcPr>
            <w:tcW w:w="784" w:type="dxa"/>
          </w:tcPr>
          <w:p w14:paraId="02C8090B"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22,688</w:t>
            </w:r>
          </w:p>
        </w:tc>
        <w:tc>
          <w:tcPr>
            <w:tcW w:w="784" w:type="dxa"/>
          </w:tcPr>
          <w:p w14:paraId="4F0FA1B1"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22,121</w:t>
            </w:r>
          </w:p>
        </w:tc>
      </w:tr>
      <w:tr w:rsidR="005C66AC" w:rsidRPr="005C66AC" w14:paraId="143829D2" w14:textId="77777777" w:rsidTr="005C66AC">
        <w:tc>
          <w:tcPr>
            <w:tcW w:w="1639" w:type="dxa"/>
          </w:tcPr>
          <w:p w14:paraId="10322F2F"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Масло крестьянское</w:t>
            </w:r>
          </w:p>
        </w:tc>
        <w:tc>
          <w:tcPr>
            <w:tcW w:w="1144" w:type="dxa"/>
          </w:tcPr>
          <w:p w14:paraId="7048CCFA" w14:textId="77777777" w:rsidR="005C66AC" w:rsidRPr="005C66AC" w:rsidRDefault="005C66AC" w:rsidP="005C66AC">
            <w:pPr>
              <w:pStyle w:val="ConsPlusNormal"/>
              <w:rPr>
                <w:rFonts w:ascii="Times New Roman" w:hAnsi="Times New Roman" w:cs="Times New Roman"/>
              </w:rPr>
            </w:pPr>
          </w:p>
        </w:tc>
        <w:tc>
          <w:tcPr>
            <w:tcW w:w="784" w:type="dxa"/>
          </w:tcPr>
          <w:p w14:paraId="33EC87C9" w14:textId="77777777" w:rsidR="005C66AC" w:rsidRPr="005C66AC" w:rsidRDefault="005C66AC" w:rsidP="005C66AC">
            <w:pPr>
              <w:pStyle w:val="ConsPlusNormal"/>
              <w:rPr>
                <w:rFonts w:ascii="Times New Roman" w:hAnsi="Times New Roman" w:cs="Times New Roman"/>
              </w:rPr>
            </w:pPr>
          </w:p>
        </w:tc>
        <w:tc>
          <w:tcPr>
            <w:tcW w:w="784" w:type="dxa"/>
          </w:tcPr>
          <w:p w14:paraId="1421F254" w14:textId="77777777" w:rsidR="005C66AC" w:rsidRPr="005C66AC" w:rsidRDefault="005C66AC" w:rsidP="005C66AC">
            <w:pPr>
              <w:pStyle w:val="ConsPlusNormal"/>
              <w:rPr>
                <w:rFonts w:ascii="Times New Roman" w:hAnsi="Times New Roman" w:cs="Times New Roman"/>
              </w:rPr>
            </w:pPr>
          </w:p>
        </w:tc>
        <w:tc>
          <w:tcPr>
            <w:tcW w:w="784" w:type="dxa"/>
          </w:tcPr>
          <w:p w14:paraId="755A3EDA" w14:textId="77777777" w:rsidR="005C66AC" w:rsidRPr="005C66AC" w:rsidRDefault="005C66AC" w:rsidP="005C66AC">
            <w:pPr>
              <w:pStyle w:val="ConsPlusNormal"/>
              <w:rPr>
                <w:rFonts w:ascii="Times New Roman" w:hAnsi="Times New Roman" w:cs="Times New Roman"/>
              </w:rPr>
            </w:pPr>
          </w:p>
        </w:tc>
        <w:tc>
          <w:tcPr>
            <w:tcW w:w="784" w:type="dxa"/>
          </w:tcPr>
          <w:p w14:paraId="222A3632" w14:textId="77777777" w:rsidR="005C66AC" w:rsidRPr="005C66AC" w:rsidRDefault="005C66AC" w:rsidP="005C66AC">
            <w:pPr>
              <w:pStyle w:val="ConsPlusNormal"/>
              <w:rPr>
                <w:rFonts w:ascii="Times New Roman" w:hAnsi="Times New Roman" w:cs="Times New Roman"/>
              </w:rPr>
            </w:pPr>
          </w:p>
        </w:tc>
        <w:tc>
          <w:tcPr>
            <w:tcW w:w="784" w:type="dxa"/>
          </w:tcPr>
          <w:p w14:paraId="486DDF86" w14:textId="77777777" w:rsidR="005C66AC" w:rsidRPr="005C66AC" w:rsidRDefault="005C66AC" w:rsidP="005C66AC">
            <w:pPr>
              <w:pStyle w:val="ConsPlusNormal"/>
              <w:rPr>
                <w:rFonts w:ascii="Times New Roman" w:hAnsi="Times New Roman" w:cs="Times New Roman"/>
              </w:rPr>
            </w:pPr>
          </w:p>
        </w:tc>
        <w:tc>
          <w:tcPr>
            <w:tcW w:w="784" w:type="dxa"/>
          </w:tcPr>
          <w:p w14:paraId="3A24FCD5" w14:textId="77777777" w:rsidR="005C66AC" w:rsidRPr="005C66AC" w:rsidRDefault="005C66AC" w:rsidP="005C66AC">
            <w:pPr>
              <w:pStyle w:val="ConsPlusNormal"/>
              <w:rPr>
                <w:rFonts w:ascii="Times New Roman" w:hAnsi="Times New Roman" w:cs="Times New Roman"/>
              </w:rPr>
            </w:pPr>
          </w:p>
        </w:tc>
        <w:tc>
          <w:tcPr>
            <w:tcW w:w="784" w:type="dxa"/>
          </w:tcPr>
          <w:p w14:paraId="38045976" w14:textId="77777777" w:rsidR="005C66AC" w:rsidRPr="005C66AC" w:rsidRDefault="005C66AC" w:rsidP="005C66AC">
            <w:pPr>
              <w:pStyle w:val="ConsPlusNormal"/>
              <w:rPr>
                <w:rFonts w:ascii="Times New Roman" w:hAnsi="Times New Roman" w:cs="Times New Roman"/>
              </w:rPr>
            </w:pPr>
          </w:p>
        </w:tc>
        <w:tc>
          <w:tcPr>
            <w:tcW w:w="784" w:type="dxa"/>
          </w:tcPr>
          <w:p w14:paraId="19E8D4CB" w14:textId="77777777" w:rsidR="005C66AC" w:rsidRPr="005C66AC" w:rsidRDefault="005C66AC" w:rsidP="005C66AC">
            <w:pPr>
              <w:pStyle w:val="ConsPlusNormal"/>
              <w:rPr>
                <w:rFonts w:ascii="Times New Roman" w:hAnsi="Times New Roman" w:cs="Times New Roman"/>
              </w:rPr>
            </w:pPr>
          </w:p>
        </w:tc>
      </w:tr>
      <w:tr w:rsidR="005C66AC" w:rsidRPr="005C66AC" w14:paraId="2EE249AA" w14:textId="77777777" w:rsidTr="005C66AC">
        <w:tc>
          <w:tcPr>
            <w:tcW w:w="1639" w:type="dxa"/>
          </w:tcPr>
          <w:p w14:paraId="49A907FF"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монолитом</w:t>
            </w:r>
          </w:p>
        </w:tc>
        <w:tc>
          <w:tcPr>
            <w:tcW w:w="1144" w:type="dxa"/>
          </w:tcPr>
          <w:p w14:paraId="74A4B001"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72,5</w:t>
            </w:r>
          </w:p>
        </w:tc>
        <w:tc>
          <w:tcPr>
            <w:tcW w:w="784" w:type="dxa"/>
          </w:tcPr>
          <w:p w14:paraId="6D01058E"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23,532</w:t>
            </w:r>
          </w:p>
        </w:tc>
        <w:tc>
          <w:tcPr>
            <w:tcW w:w="784" w:type="dxa"/>
          </w:tcPr>
          <w:p w14:paraId="5B3F07B4"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22,840</w:t>
            </w:r>
          </w:p>
        </w:tc>
        <w:tc>
          <w:tcPr>
            <w:tcW w:w="784" w:type="dxa"/>
          </w:tcPr>
          <w:p w14:paraId="1C176C9E"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22,187</w:t>
            </w:r>
          </w:p>
        </w:tc>
        <w:tc>
          <w:tcPr>
            <w:tcW w:w="784" w:type="dxa"/>
          </w:tcPr>
          <w:p w14:paraId="49AEB646"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21,571</w:t>
            </w:r>
          </w:p>
        </w:tc>
        <w:tc>
          <w:tcPr>
            <w:tcW w:w="784" w:type="dxa"/>
          </w:tcPr>
          <w:p w14:paraId="4E938334"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20,988</w:t>
            </w:r>
          </w:p>
        </w:tc>
        <w:tc>
          <w:tcPr>
            <w:tcW w:w="784" w:type="dxa"/>
          </w:tcPr>
          <w:p w14:paraId="0C1D51B0"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20,435</w:t>
            </w:r>
          </w:p>
        </w:tc>
        <w:tc>
          <w:tcPr>
            <w:tcW w:w="784" w:type="dxa"/>
          </w:tcPr>
          <w:p w14:paraId="5BD380B6"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19,911</w:t>
            </w:r>
          </w:p>
        </w:tc>
        <w:tc>
          <w:tcPr>
            <w:tcW w:w="784" w:type="dxa"/>
          </w:tcPr>
          <w:p w14:paraId="5BFDB3A9"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19,414</w:t>
            </w:r>
          </w:p>
        </w:tc>
      </w:tr>
      <w:tr w:rsidR="005C66AC" w:rsidRPr="005C66AC" w14:paraId="70AFD4BA" w14:textId="77777777" w:rsidTr="005C66AC">
        <w:tc>
          <w:tcPr>
            <w:tcW w:w="1639" w:type="dxa"/>
          </w:tcPr>
          <w:p w14:paraId="3A30CE7B"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мелкая фасовка</w:t>
            </w:r>
          </w:p>
        </w:tc>
        <w:tc>
          <w:tcPr>
            <w:tcW w:w="1144" w:type="dxa"/>
          </w:tcPr>
          <w:p w14:paraId="7D6E28B6"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72,5</w:t>
            </w:r>
          </w:p>
        </w:tc>
        <w:tc>
          <w:tcPr>
            <w:tcW w:w="784" w:type="dxa"/>
          </w:tcPr>
          <w:p w14:paraId="061CBAC4"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23,544</w:t>
            </w:r>
          </w:p>
        </w:tc>
        <w:tc>
          <w:tcPr>
            <w:tcW w:w="784" w:type="dxa"/>
          </w:tcPr>
          <w:p w14:paraId="1735B35E"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22,851</w:t>
            </w:r>
          </w:p>
        </w:tc>
        <w:tc>
          <w:tcPr>
            <w:tcW w:w="784" w:type="dxa"/>
          </w:tcPr>
          <w:p w14:paraId="022EDF8A"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22,198</w:t>
            </w:r>
          </w:p>
        </w:tc>
        <w:tc>
          <w:tcPr>
            <w:tcW w:w="784" w:type="dxa"/>
          </w:tcPr>
          <w:p w14:paraId="5B42620F"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21,582</w:t>
            </w:r>
          </w:p>
        </w:tc>
        <w:tc>
          <w:tcPr>
            <w:tcW w:w="784" w:type="dxa"/>
          </w:tcPr>
          <w:p w14:paraId="1CB8CABF"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20,998</w:t>
            </w:r>
          </w:p>
        </w:tc>
        <w:tc>
          <w:tcPr>
            <w:tcW w:w="784" w:type="dxa"/>
          </w:tcPr>
          <w:p w14:paraId="7846BE13"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20,446</w:t>
            </w:r>
          </w:p>
        </w:tc>
        <w:tc>
          <w:tcPr>
            <w:tcW w:w="784" w:type="dxa"/>
          </w:tcPr>
          <w:p w14:paraId="4CF6E40D"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19,922</w:t>
            </w:r>
          </w:p>
        </w:tc>
        <w:tc>
          <w:tcPr>
            <w:tcW w:w="784" w:type="dxa"/>
          </w:tcPr>
          <w:p w14:paraId="36979805"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19,423</w:t>
            </w:r>
          </w:p>
        </w:tc>
      </w:tr>
      <w:tr w:rsidR="005C66AC" w:rsidRPr="005C66AC" w14:paraId="28A084F7" w14:textId="77777777" w:rsidTr="005C66AC">
        <w:tc>
          <w:tcPr>
            <w:tcW w:w="1639" w:type="dxa"/>
          </w:tcPr>
          <w:p w14:paraId="2480C667"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Масло топленое</w:t>
            </w:r>
          </w:p>
        </w:tc>
        <w:tc>
          <w:tcPr>
            <w:tcW w:w="1144" w:type="dxa"/>
          </w:tcPr>
          <w:p w14:paraId="7B48275E" w14:textId="77777777" w:rsidR="005C66AC" w:rsidRPr="005C66AC" w:rsidRDefault="005C66AC" w:rsidP="005C66AC">
            <w:pPr>
              <w:pStyle w:val="ConsPlusNormal"/>
              <w:rPr>
                <w:rFonts w:ascii="Times New Roman" w:hAnsi="Times New Roman" w:cs="Times New Roman"/>
              </w:rPr>
            </w:pPr>
          </w:p>
        </w:tc>
        <w:tc>
          <w:tcPr>
            <w:tcW w:w="784" w:type="dxa"/>
          </w:tcPr>
          <w:p w14:paraId="1A1B4C11" w14:textId="77777777" w:rsidR="005C66AC" w:rsidRPr="005C66AC" w:rsidRDefault="005C66AC" w:rsidP="005C66AC">
            <w:pPr>
              <w:pStyle w:val="ConsPlusNormal"/>
              <w:rPr>
                <w:rFonts w:ascii="Times New Roman" w:hAnsi="Times New Roman" w:cs="Times New Roman"/>
              </w:rPr>
            </w:pPr>
          </w:p>
        </w:tc>
        <w:tc>
          <w:tcPr>
            <w:tcW w:w="784" w:type="dxa"/>
          </w:tcPr>
          <w:p w14:paraId="2441F907" w14:textId="77777777" w:rsidR="005C66AC" w:rsidRPr="005C66AC" w:rsidRDefault="005C66AC" w:rsidP="005C66AC">
            <w:pPr>
              <w:pStyle w:val="ConsPlusNormal"/>
              <w:rPr>
                <w:rFonts w:ascii="Times New Roman" w:hAnsi="Times New Roman" w:cs="Times New Roman"/>
              </w:rPr>
            </w:pPr>
          </w:p>
        </w:tc>
        <w:tc>
          <w:tcPr>
            <w:tcW w:w="784" w:type="dxa"/>
          </w:tcPr>
          <w:p w14:paraId="11FB34A6" w14:textId="77777777" w:rsidR="005C66AC" w:rsidRPr="005C66AC" w:rsidRDefault="005C66AC" w:rsidP="005C66AC">
            <w:pPr>
              <w:pStyle w:val="ConsPlusNormal"/>
              <w:rPr>
                <w:rFonts w:ascii="Times New Roman" w:hAnsi="Times New Roman" w:cs="Times New Roman"/>
              </w:rPr>
            </w:pPr>
          </w:p>
        </w:tc>
        <w:tc>
          <w:tcPr>
            <w:tcW w:w="784" w:type="dxa"/>
          </w:tcPr>
          <w:p w14:paraId="6D1F7322" w14:textId="77777777" w:rsidR="005C66AC" w:rsidRPr="005C66AC" w:rsidRDefault="005C66AC" w:rsidP="005C66AC">
            <w:pPr>
              <w:pStyle w:val="ConsPlusNormal"/>
              <w:rPr>
                <w:rFonts w:ascii="Times New Roman" w:hAnsi="Times New Roman" w:cs="Times New Roman"/>
              </w:rPr>
            </w:pPr>
          </w:p>
        </w:tc>
        <w:tc>
          <w:tcPr>
            <w:tcW w:w="784" w:type="dxa"/>
          </w:tcPr>
          <w:p w14:paraId="6A90CD58" w14:textId="77777777" w:rsidR="005C66AC" w:rsidRPr="005C66AC" w:rsidRDefault="005C66AC" w:rsidP="005C66AC">
            <w:pPr>
              <w:pStyle w:val="ConsPlusNormal"/>
              <w:rPr>
                <w:rFonts w:ascii="Times New Roman" w:hAnsi="Times New Roman" w:cs="Times New Roman"/>
              </w:rPr>
            </w:pPr>
          </w:p>
        </w:tc>
        <w:tc>
          <w:tcPr>
            <w:tcW w:w="784" w:type="dxa"/>
          </w:tcPr>
          <w:p w14:paraId="50229BAF" w14:textId="77777777" w:rsidR="005C66AC" w:rsidRPr="005C66AC" w:rsidRDefault="005C66AC" w:rsidP="005C66AC">
            <w:pPr>
              <w:pStyle w:val="ConsPlusNormal"/>
              <w:rPr>
                <w:rFonts w:ascii="Times New Roman" w:hAnsi="Times New Roman" w:cs="Times New Roman"/>
              </w:rPr>
            </w:pPr>
          </w:p>
        </w:tc>
        <w:tc>
          <w:tcPr>
            <w:tcW w:w="784" w:type="dxa"/>
          </w:tcPr>
          <w:p w14:paraId="5ABB65EF" w14:textId="77777777" w:rsidR="005C66AC" w:rsidRPr="005C66AC" w:rsidRDefault="005C66AC" w:rsidP="005C66AC">
            <w:pPr>
              <w:pStyle w:val="ConsPlusNormal"/>
              <w:rPr>
                <w:rFonts w:ascii="Times New Roman" w:hAnsi="Times New Roman" w:cs="Times New Roman"/>
              </w:rPr>
            </w:pPr>
          </w:p>
        </w:tc>
        <w:tc>
          <w:tcPr>
            <w:tcW w:w="784" w:type="dxa"/>
          </w:tcPr>
          <w:p w14:paraId="62426819" w14:textId="77777777" w:rsidR="005C66AC" w:rsidRPr="005C66AC" w:rsidRDefault="005C66AC" w:rsidP="005C66AC">
            <w:pPr>
              <w:pStyle w:val="ConsPlusNormal"/>
              <w:rPr>
                <w:rFonts w:ascii="Times New Roman" w:hAnsi="Times New Roman" w:cs="Times New Roman"/>
              </w:rPr>
            </w:pPr>
          </w:p>
        </w:tc>
      </w:tr>
      <w:tr w:rsidR="005C66AC" w:rsidRPr="005C66AC" w14:paraId="5EDE4FDD" w14:textId="77777777" w:rsidTr="005C66AC">
        <w:tc>
          <w:tcPr>
            <w:tcW w:w="1639" w:type="dxa"/>
          </w:tcPr>
          <w:p w14:paraId="3119B134"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в крупной таре</w:t>
            </w:r>
          </w:p>
        </w:tc>
        <w:tc>
          <w:tcPr>
            <w:tcW w:w="1144" w:type="dxa"/>
          </w:tcPr>
          <w:p w14:paraId="41AFD794"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95,0</w:t>
            </w:r>
          </w:p>
        </w:tc>
        <w:tc>
          <w:tcPr>
            <w:tcW w:w="784" w:type="dxa"/>
          </w:tcPr>
          <w:p w14:paraId="11EE31BE"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31,067</w:t>
            </w:r>
          </w:p>
        </w:tc>
        <w:tc>
          <w:tcPr>
            <w:tcW w:w="784" w:type="dxa"/>
          </w:tcPr>
          <w:p w14:paraId="79F70BDA"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30,153</w:t>
            </w:r>
          </w:p>
        </w:tc>
        <w:tc>
          <w:tcPr>
            <w:tcW w:w="784" w:type="dxa"/>
          </w:tcPr>
          <w:p w14:paraId="158EB57D"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29,291</w:t>
            </w:r>
          </w:p>
        </w:tc>
        <w:tc>
          <w:tcPr>
            <w:tcW w:w="784" w:type="dxa"/>
          </w:tcPr>
          <w:p w14:paraId="1ED549AA"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28,478</w:t>
            </w:r>
          </w:p>
        </w:tc>
        <w:tc>
          <w:tcPr>
            <w:tcW w:w="784" w:type="dxa"/>
          </w:tcPr>
          <w:p w14:paraId="7777BCA5"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27,708</w:t>
            </w:r>
          </w:p>
        </w:tc>
        <w:tc>
          <w:tcPr>
            <w:tcW w:w="784" w:type="dxa"/>
          </w:tcPr>
          <w:p w14:paraId="478D077E"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26,979</w:t>
            </w:r>
          </w:p>
        </w:tc>
        <w:tc>
          <w:tcPr>
            <w:tcW w:w="784" w:type="dxa"/>
          </w:tcPr>
          <w:p w14:paraId="086548DD"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26,287</w:t>
            </w:r>
          </w:p>
        </w:tc>
        <w:tc>
          <w:tcPr>
            <w:tcW w:w="784" w:type="dxa"/>
          </w:tcPr>
          <w:p w14:paraId="30A902D4"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25,630</w:t>
            </w:r>
          </w:p>
        </w:tc>
      </w:tr>
      <w:tr w:rsidR="005C66AC" w:rsidRPr="005C66AC" w14:paraId="63DEA3D1" w14:textId="77777777" w:rsidTr="005C66AC">
        <w:tc>
          <w:tcPr>
            <w:tcW w:w="1639" w:type="dxa"/>
          </w:tcPr>
          <w:p w14:paraId="11AAAAC1"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мелкая фасовка</w:t>
            </w:r>
          </w:p>
        </w:tc>
        <w:tc>
          <w:tcPr>
            <w:tcW w:w="1144" w:type="dxa"/>
          </w:tcPr>
          <w:p w14:paraId="5B655CF1"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95,0</w:t>
            </w:r>
          </w:p>
        </w:tc>
        <w:tc>
          <w:tcPr>
            <w:tcW w:w="784" w:type="dxa"/>
          </w:tcPr>
          <w:p w14:paraId="5AAB778B"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31,083</w:t>
            </w:r>
          </w:p>
        </w:tc>
        <w:tc>
          <w:tcPr>
            <w:tcW w:w="784" w:type="dxa"/>
          </w:tcPr>
          <w:p w14:paraId="7F160235"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30,169</w:t>
            </w:r>
          </w:p>
        </w:tc>
        <w:tc>
          <w:tcPr>
            <w:tcW w:w="784" w:type="dxa"/>
          </w:tcPr>
          <w:p w14:paraId="0A5FAEFB"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29,307</w:t>
            </w:r>
          </w:p>
        </w:tc>
        <w:tc>
          <w:tcPr>
            <w:tcW w:w="784" w:type="dxa"/>
          </w:tcPr>
          <w:p w14:paraId="13C89340"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28,492</w:t>
            </w:r>
          </w:p>
        </w:tc>
        <w:tc>
          <w:tcPr>
            <w:tcW w:w="784" w:type="dxa"/>
          </w:tcPr>
          <w:p w14:paraId="10C5BD58"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27,722</w:t>
            </w:r>
          </w:p>
        </w:tc>
        <w:tc>
          <w:tcPr>
            <w:tcW w:w="784" w:type="dxa"/>
          </w:tcPr>
          <w:p w14:paraId="0CFD8A33"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26,993</w:t>
            </w:r>
          </w:p>
        </w:tc>
        <w:tc>
          <w:tcPr>
            <w:tcW w:w="784" w:type="dxa"/>
          </w:tcPr>
          <w:p w14:paraId="75AB86F6"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26,301</w:t>
            </w:r>
          </w:p>
        </w:tc>
        <w:tc>
          <w:tcPr>
            <w:tcW w:w="784" w:type="dxa"/>
          </w:tcPr>
          <w:p w14:paraId="506593A9"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25,643</w:t>
            </w:r>
          </w:p>
        </w:tc>
      </w:tr>
      <w:tr w:rsidR="005C66AC" w:rsidRPr="005C66AC" w14:paraId="49D6E27F" w14:textId="77777777" w:rsidTr="005C66AC">
        <w:tc>
          <w:tcPr>
            <w:tcW w:w="1639" w:type="dxa"/>
          </w:tcPr>
          <w:p w14:paraId="6F3F7891"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Масло топленое</w:t>
            </w:r>
          </w:p>
        </w:tc>
        <w:tc>
          <w:tcPr>
            <w:tcW w:w="1144" w:type="dxa"/>
          </w:tcPr>
          <w:p w14:paraId="7101453D" w14:textId="77777777" w:rsidR="005C66AC" w:rsidRPr="005C66AC" w:rsidRDefault="005C66AC" w:rsidP="005C66AC">
            <w:pPr>
              <w:pStyle w:val="ConsPlusNormal"/>
              <w:rPr>
                <w:rFonts w:ascii="Times New Roman" w:hAnsi="Times New Roman" w:cs="Times New Roman"/>
              </w:rPr>
            </w:pPr>
          </w:p>
        </w:tc>
        <w:tc>
          <w:tcPr>
            <w:tcW w:w="784" w:type="dxa"/>
          </w:tcPr>
          <w:p w14:paraId="58CA2B05" w14:textId="77777777" w:rsidR="005C66AC" w:rsidRPr="005C66AC" w:rsidRDefault="005C66AC" w:rsidP="005C66AC">
            <w:pPr>
              <w:pStyle w:val="ConsPlusNormal"/>
              <w:rPr>
                <w:rFonts w:ascii="Times New Roman" w:hAnsi="Times New Roman" w:cs="Times New Roman"/>
              </w:rPr>
            </w:pPr>
          </w:p>
        </w:tc>
        <w:tc>
          <w:tcPr>
            <w:tcW w:w="784" w:type="dxa"/>
          </w:tcPr>
          <w:p w14:paraId="5EE15461" w14:textId="77777777" w:rsidR="005C66AC" w:rsidRPr="005C66AC" w:rsidRDefault="005C66AC" w:rsidP="005C66AC">
            <w:pPr>
              <w:pStyle w:val="ConsPlusNormal"/>
              <w:rPr>
                <w:rFonts w:ascii="Times New Roman" w:hAnsi="Times New Roman" w:cs="Times New Roman"/>
              </w:rPr>
            </w:pPr>
          </w:p>
        </w:tc>
        <w:tc>
          <w:tcPr>
            <w:tcW w:w="784" w:type="dxa"/>
          </w:tcPr>
          <w:p w14:paraId="056EE6DB" w14:textId="77777777" w:rsidR="005C66AC" w:rsidRPr="005C66AC" w:rsidRDefault="005C66AC" w:rsidP="005C66AC">
            <w:pPr>
              <w:pStyle w:val="ConsPlusNormal"/>
              <w:rPr>
                <w:rFonts w:ascii="Times New Roman" w:hAnsi="Times New Roman" w:cs="Times New Roman"/>
              </w:rPr>
            </w:pPr>
          </w:p>
        </w:tc>
        <w:tc>
          <w:tcPr>
            <w:tcW w:w="784" w:type="dxa"/>
          </w:tcPr>
          <w:p w14:paraId="0A9B1C54" w14:textId="77777777" w:rsidR="005C66AC" w:rsidRPr="005C66AC" w:rsidRDefault="005C66AC" w:rsidP="005C66AC">
            <w:pPr>
              <w:pStyle w:val="ConsPlusNormal"/>
              <w:rPr>
                <w:rFonts w:ascii="Times New Roman" w:hAnsi="Times New Roman" w:cs="Times New Roman"/>
              </w:rPr>
            </w:pPr>
          </w:p>
        </w:tc>
        <w:tc>
          <w:tcPr>
            <w:tcW w:w="784" w:type="dxa"/>
          </w:tcPr>
          <w:p w14:paraId="7B9A81E7" w14:textId="77777777" w:rsidR="005C66AC" w:rsidRPr="005C66AC" w:rsidRDefault="005C66AC" w:rsidP="005C66AC">
            <w:pPr>
              <w:pStyle w:val="ConsPlusNormal"/>
              <w:rPr>
                <w:rFonts w:ascii="Times New Roman" w:hAnsi="Times New Roman" w:cs="Times New Roman"/>
              </w:rPr>
            </w:pPr>
          </w:p>
        </w:tc>
        <w:tc>
          <w:tcPr>
            <w:tcW w:w="784" w:type="dxa"/>
          </w:tcPr>
          <w:p w14:paraId="71766E61" w14:textId="77777777" w:rsidR="005C66AC" w:rsidRPr="005C66AC" w:rsidRDefault="005C66AC" w:rsidP="005C66AC">
            <w:pPr>
              <w:pStyle w:val="ConsPlusNormal"/>
              <w:rPr>
                <w:rFonts w:ascii="Times New Roman" w:hAnsi="Times New Roman" w:cs="Times New Roman"/>
              </w:rPr>
            </w:pPr>
          </w:p>
        </w:tc>
        <w:tc>
          <w:tcPr>
            <w:tcW w:w="784" w:type="dxa"/>
          </w:tcPr>
          <w:p w14:paraId="67757BFE" w14:textId="77777777" w:rsidR="005C66AC" w:rsidRPr="005C66AC" w:rsidRDefault="005C66AC" w:rsidP="005C66AC">
            <w:pPr>
              <w:pStyle w:val="ConsPlusNormal"/>
              <w:rPr>
                <w:rFonts w:ascii="Times New Roman" w:hAnsi="Times New Roman" w:cs="Times New Roman"/>
              </w:rPr>
            </w:pPr>
          </w:p>
        </w:tc>
        <w:tc>
          <w:tcPr>
            <w:tcW w:w="784" w:type="dxa"/>
          </w:tcPr>
          <w:p w14:paraId="2122A9C0" w14:textId="77777777" w:rsidR="005C66AC" w:rsidRPr="005C66AC" w:rsidRDefault="005C66AC" w:rsidP="005C66AC">
            <w:pPr>
              <w:pStyle w:val="ConsPlusNormal"/>
              <w:rPr>
                <w:rFonts w:ascii="Times New Roman" w:hAnsi="Times New Roman" w:cs="Times New Roman"/>
              </w:rPr>
            </w:pPr>
          </w:p>
        </w:tc>
      </w:tr>
      <w:tr w:rsidR="005C66AC" w:rsidRPr="005C66AC" w14:paraId="4F754825" w14:textId="77777777" w:rsidTr="005C66AC">
        <w:tc>
          <w:tcPr>
            <w:tcW w:w="1639" w:type="dxa"/>
          </w:tcPr>
          <w:p w14:paraId="53BC015F"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в крупной таре</w:t>
            </w:r>
          </w:p>
        </w:tc>
        <w:tc>
          <w:tcPr>
            <w:tcW w:w="1144" w:type="dxa"/>
          </w:tcPr>
          <w:p w14:paraId="6E8D6E2E"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98,0</w:t>
            </w:r>
          </w:p>
        </w:tc>
        <w:tc>
          <w:tcPr>
            <w:tcW w:w="784" w:type="dxa"/>
          </w:tcPr>
          <w:p w14:paraId="42C8BE4A"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32,047</w:t>
            </w:r>
          </w:p>
        </w:tc>
        <w:tc>
          <w:tcPr>
            <w:tcW w:w="784" w:type="dxa"/>
          </w:tcPr>
          <w:p w14:paraId="2A390629"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31,105</w:t>
            </w:r>
          </w:p>
        </w:tc>
        <w:tc>
          <w:tcPr>
            <w:tcW w:w="784" w:type="dxa"/>
          </w:tcPr>
          <w:p w14:paraId="68AE0E3C"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30,216</w:t>
            </w:r>
          </w:p>
        </w:tc>
        <w:tc>
          <w:tcPr>
            <w:tcW w:w="784" w:type="dxa"/>
          </w:tcPr>
          <w:p w14:paraId="78650E9A"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29,377</w:t>
            </w:r>
          </w:p>
        </w:tc>
        <w:tc>
          <w:tcPr>
            <w:tcW w:w="784" w:type="dxa"/>
          </w:tcPr>
          <w:p w14:paraId="57EE1EFB"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28,583</w:t>
            </w:r>
          </w:p>
        </w:tc>
        <w:tc>
          <w:tcPr>
            <w:tcW w:w="784" w:type="dxa"/>
          </w:tcPr>
          <w:p w14:paraId="652778E5"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27,831</w:t>
            </w:r>
          </w:p>
        </w:tc>
        <w:tc>
          <w:tcPr>
            <w:tcW w:w="784" w:type="dxa"/>
          </w:tcPr>
          <w:p w14:paraId="3655D0BE"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27,117</w:t>
            </w:r>
          </w:p>
        </w:tc>
        <w:tc>
          <w:tcPr>
            <w:tcW w:w="784" w:type="dxa"/>
          </w:tcPr>
          <w:p w14:paraId="1535E3EA"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26,439</w:t>
            </w:r>
          </w:p>
        </w:tc>
      </w:tr>
      <w:tr w:rsidR="005C66AC" w:rsidRPr="005C66AC" w14:paraId="6D9BCEE3" w14:textId="77777777" w:rsidTr="005C66AC">
        <w:tc>
          <w:tcPr>
            <w:tcW w:w="1639" w:type="dxa"/>
          </w:tcPr>
          <w:p w14:paraId="615D9FDC"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мелкая фасовка</w:t>
            </w:r>
          </w:p>
        </w:tc>
        <w:tc>
          <w:tcPr>
            <w:tcW w:w="1144" w:type="dxa"/>
          </w:tcPr>
          <w:p w14:paraId="5FCAB4C1"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98,0</w:t>
            </w:r>
          </w:p>
        </w:tc>
        <w:tc>
          <w:tcPr>
            <w:tcW w:w="784" w:type="dxa"/>
          </w:tcPr>
          <w:p w14:paraId="7E853749"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32,064</w:t>
            </w:r>
          </w:p>
        </w:tc>
        <w:tc>
          <w:tcPr>
            <w:tcW w:w="784" w:type="dxa"/>
          </w:tcPr>
          <w:p w14:paraId="57A6F04B"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31,120</w:t>
            </w:r>
          </w:p>
        </w:tc>
        <w:tc>
          <w:tcPr>
            <w:tcW w:w="784" w:type="dxa"/>
          </w:tcPr>
          <w:p w14:paraId="3A5D41FE"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30,232</w:t>
            </w:r>
          </w:p>
        </w:tc>
        <w:tc>
          <w:tcPr>
            <w:tcW w:w="784" w:type="dxa"/>
          </w:tcPr>
          <w:p w14:paraId="26B97176"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29,392</w:t>
            </w:r>
          </w:p>
        </w:tc>
        <w:tc>
          <w:tcPr>
            <w:tcW w:w="784" w:type="dxa"/>
          </w:tcPr>
          <w:p w14:paraId="33427A95"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28,598</w:t>
            </w:r>
          </w:p>
        </w:tc>
        <w:tc>
          <w:tcPr>
            <w:tcW w:w="784" w:type="dxa"/>
          </w:tcPr>
          <w:p w14:paraId="1865813F"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27,845</w:t>
            </w:r>
          </w:p>
        </w:tc>
        <w:tc>
          <w:tcPr>
            <w:tcW w:w="784" w:type="dxa"/>
          </w:tcPr>
          <w:p w14:paraId="091BFC92"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27,131</w:t>
            </w:r>
          </w:p>
        </w:tc>
        <w:tc>
          <w:tcPr>
            <w:tcW w:w="784" w:type="dxa"/>
          </w:tcPr>
          <w:p w14:paraId="11B526BD"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26,453</w:t>
            </w:r>
          </w:p>
        </w:tc>
      </w:tr>
    </w:tbl>
    <w:p w14:paraId="0D5CDD71" w14:textId="77777777" w:rsidR="005C66AC" w:rsidRPr="005C66AC" w:rsidRDefault="005C66AC" w:rsidP="005C66AC">
      <w:pPr>
        <w:pStyle w:val="ConsPlusNormal"/>
        <w:rPr>
          <w:rFonts w:ascii="Times New Roman" w:hAnsi="Times New Roman" w:cs="Times New Roman"/>
        </w:rPr>
      </w:pPr>
    </w:p>
    <w:p w14:paraId="3EA7FF02" w14:textId="77777777" w:rsidR="005C66AC" w:rsidRPr="005C66AC" w:rsidRDefault="005C66AC" w:rsidP="005C66AC">
      <w:pPr>
        <w:pStyle w:val="ConsPlusNormal"/>
        <w:rPr>
          <w:rFonts w:ascii="Times New Roman" w:hAnsi="Times New Roman" w:cs="Times New Roman"/>
        </w:rPr>
      </w:pPr>
    </w:p>
    <w:p w14:paraId="4DEECA17" w14:textId="77777777" w:rsidR="005C66AC" w:rsidRPr="005C66AC" w:rsidRDefault="005C66AC" w:rsidP="005C66AC">
      <w:pPr>
        <w:pStyle w:val="ConsPlusNormal"/>
        <w:rPr>
          <w:rFonts w:ascii="Times New Roman" w:hAnsi="Times New Roman" w:cs="Times New Roman"/>
        </w:rPr>
      </w:pPr>
    </w:p>
    <w:p w14:paraId="5CCBB071" w14:textId="77777777" w:rsidR="005C66AC" w:rsidRPr="005C66AC" w:rsidRDefault="005C66AC" w:rsidP="005C66AC">
      <w:pPr>
        <w:pStyle w:val="ConsPlusNormal"/>
        <w:rPr>
          <w:rFonts w:ascii="Times New Roman" w:hAnsi="Times New Roman" w:cs="Times New Roman"/>
        </w:rPr>
      </w:pPr>
    </w:p>
    <w:p w14:paraId="0D3CC1F6" w14:textId="77777777" w:rsidR="005C66AC" w:rsidRPr="005C66AC" w:rsidRDefault="005C66AC" w:rsidP="005C66AC">
      <w:pPr>
        <w:pStyle w:val="ConsPlusNormal"/>
        <w:rPr>
          <w:rFonts w:ascii="Times New Roman" w:hAnsi="Times New Roman" w:cs="Times New Roman"/>
        </w:rPr>
      </w:pPr>
    </w:p>
    <w:p w14:paraId="6EE9A4D9" w14:textId="5170D68C" w:rsidR="005C66AC" w:rsidRPr="005C66AC" w:rsidRDefault="00CC3228" w:rsidP="005C66AC">
      <w:pPr>
        <w:pStyle w:val="ConsPlusNormal"/>
        <w:jc w:val="right"/>
        <w:outlineLvl w:val="1"/>
        <w:rPr>
          <w:rFonts w:ascii="Times New Roman" w:hAnsi="Times New Roman" w:cs="Times New Roman"/>
        </w:rPr>
      </w:pPr>
      <w:r>
        <w:rPr>
          <w:rFonts w:ascii="Times New Roman" w:hAnsi="Times New Roman" w:cs="Times New Roman"/>
        </w:rPr>
        <w:t>Приложение №</w:t>
      </w:r>
      <w:r w:rsidR="005C66AC" w:rsidRPr="005C66AC">
        <w:rPr>
          <w:rFonts w:ascii="Times New Roman" w:hAnsi="Times New Roman" w:cs="Times New Roman"/>
        </w:rPr>
        <w:t>3</w:t>
      </w:r>
    </w:p>
    <w:p w14:paraId="146618AA" w14:textId="77777777" w:rsidR="005C66AC" w:rsidRPr="005C66AC" w:rsidRDefault="005C66AC" w:rsidP="005C66AC">
      <w:pPr>
        <w:pStyle w:val="ConsPlusNormal"/>
        <w:jc w:val="right"/>
        <w:rPr>
          <w:rFonts w:ascii="Times New Roman" w:hAnsi="Times New Roman" w:cs="Times New Roman"/>
        </w:rPr>
      </w:pPr>
      <w:r w:rsidRPr="005C66AC">
        <w:rPr>
          <w:rFonts w:ascii="Times New Roman" w:hAnsi="Times New Roman" w:cs="Times New Roman"/>
        </w:rPr>
        <w:t>к Порядку</w:t>
      </w:r>
    </w:p>
    <w:p w14:paraId="2BCCE0BD" w14:textId="77777777" w:rsidR="005C66AC" w:rsidRPr="005C66AC" w:rsidRDefault="005C66AC" w:rsidP="005C66AC">
      <w:pPr>
        <w:pStyle w:val="ConsPlusNormal"/>
        <w:jc w:val="right"/>
        <w:rPr>
          <w:rFonts w:ascii="Times New Roman" w:hAnsi="Times New Roman" w:cs="Times New Roman"/>
        </w:rPr>
      </w:pPr>
      <w:r w:rsidRPr="005C66AC">
        <w:rPr>
          <w:rFonts w:ascii="Times New Roman" w:hAnsi="Times New Roman" w:cs="Times New Roman"/>
        </w:rPr>
        <w:t>предоставления субсидий на поддержку животноводства</w:t>
      </w:r>
    </w:p>
    <w:p w14:paraId="6DD6883A" w14:textId="77777777" w:rsidR="005C66AC" w:rsidRPr="005C66AC" w:rsidRDefault="005C66AC" w:rsidP="005C66AC">
      <w:pPr>
        <w:pStyle w:val="ConsPlusNormal"/>
        <w:rPr>
          <w:rFonts w:ascii="Times New Roman" w:hAnsi="Times New Roman" w:cs="Times New Roman"/>
        </w:rPr>
      </w:pPr>
    </w:p>
    <w:p w14:paraId="5A35038B"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Справка-расчет</w:t>
      </w:r>
    </w:p>
    <w:p w14:paraId="3ED5C9AE"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субсидии на производство и реализацию мяса</w:t>
      </w:r>
    </w:p>
    <w:p w14:paraId="2AA6FE6A"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за _____________________________ 20____ год</w:t>
      </w:r>
    </w:p>
    <w:p w14:paraId="637AF90E"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________________________________________________________</w:t>
      </w:r>
    </w:p>
    <w:p w14:paraId="7FB17209"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наименование юридического лица независимо</w:t>
      </w:r>
    </w:p>
    <w:p w14:paraId="5570CF4F"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от организационно-правовой формы (за исключением</w:t>
      </w:r>
    </w:p>
    <w:p w14:paraId="63CDF645"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государственных (муниципальных) учреждений), крестьянское</w:t>
      </w:r>
    </w:p>
    <w:p w14:paraId="6F6D9678"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(фермерское) хозяйство, индивидуальный предприниматель</w:t>
      </w:r>
    </w:p>
    <w:p w14:paraId="5A327EE4" w14:textId="77777777" w:rsidR="005C66AC" w:rsidRPr="005C66AC" w:rsidRDefault="005C66AC" w:rsidP="005C66AC">
      <w:pPr>
        <w:pStyle w:val="ConsPlusNormal"/>
        <w:rPr>
          <w:rFonts w:ascii="Times New Roman" w:hAnsi="Times New Roman" w:cs="Times New Roman"/>
        </w:rPr>
      </w:pPr>
    </w:p>
    <w:p w14:paraId="5E3AD00F" w14:textId="77777777" w:rsidR="005C66AC" w:rsidRPr="005C66AC" w:rsidRDefault="005C66AC" w:rsidP="005C66AC">
      <w:pPr>
        <w:pStyle w:val="ConsPlusNormal"/>
        <w:rPr>
          <w:rFonts w:ascii="Times New Roman" w:hAnsi="Times New Roman" w:cs="Times New Roman"/>
        </w:rPr>
        <w:sectPr w:rsidR="005C66AC" w:rsidRPr="005C66AC">
          <w:pgSz w:w="11905" w:h="16838"/>
          <w:pgMar w:top="1134" w:right="850" w:bottom="1134" w:left="1701" w:header="0" w:footer="0" w:gutter="0"/>
          <w:cols w:space="720"/>
          <w:titlePg/>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639"/>
        <w:gridCol w:w="1639"/>
        <w:gridCol w:w="1234"/>
        <w:gridCol w:w="1339"/>
        <w:gridCol w:w="1534"/>
        <w:gridCol w:w="1339"/>
        <w:gridCol w:w="1534"/>
        <w:gridCol w:w="844"/>
        <w:gridCol w:w="1939"/>
        <w:gridCol w:w="1369"/>
      </w:tblGrid>
      <w:tr w:rsidR="005C66AC" w:rsidRPr="005C66AC" w14:paraId="7990FDFB" w14:textId="77777777" w:rsidTr="005C66AC">
        <w:tc>
          <w:tcPr>
            <w:tcW w:w="1639" w:type="dxa"/>
          </w:tcPr>
          <w:p w14:paraId="114CCA7C"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Наименование покупателя</w:t>
            </w:r>
          </w:p>
        </w:tc>
        <w:tc>
          <w:tcPr>
            <w:tcW w:w="1639" w:type="dxa"/>
          </w:tcPr>
          <w:p w14:paraId="4A00B443"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Наименование и номер документа</w:t>
            </w:r>
          </w:p>
        </w:tc>
        <w:tc>
          <w:tcPr>
            <w:tcW w:w="1234" w:type="dxa"/>
          </w:tcPr>
          <w:p w14:paraId="1810578B"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Вид продукции</w:t>
            </w:r>
          </w:p>
        </w:tc>
        <w:tc>
          <w:tcPr>
            <w:tcW w:w="1339" w:type="dxa"/>
          </w:tcPr>
          <w:p w14:paraId="45FB23DF"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Количество продукции, тонн</w:t>
            </w:r>
          </w:p>
        </w:tc>
        <w:tc>
          <w:tcPr>
            <w:tcW w:w="1534" w:type="dxa"/>
          </w:tcPr>
          <w:p w14:paraId="4E9BFA94"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Коэффициент зачета продукции в мясо &lt;*&gt;, &lt;**&gt;, &lt;***&gt;</w:t>
            </w:r>
          </w:p>
        </w:tc>
        <w:tc>
          <w:tcPr>
            <w:tcW w:w="1339" w:type="dxa"/>
          </w:tcPr>
          <w:p w14:paraId="50E8CE11"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Количество мяса (тонн)</w:t>
            </w:r>
          </w:p>
        </w:tc>
        <w:tc>
          <w:tcPr>
            <w:tcW w:w="1534" w:type="dxa"/>
          </w:tcPr>
          <w:p w14:paraId="0E3634E6"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Коэффициент перевода мяса в живой вес &lt;*&gt;, &lt;**&gt;, &lt;***&gt;</w:t>
            </w:r>
          </w:p>
        </w:tc>
        <w:tc>
          <w:tcPr>
            <w:tcW w:w="844" w:type="dxa"/>
          </w:tcPr>
          <w:p w14:paraId="50982369"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Живой вес (тонн)</w:t>
            </w:r>
          </w:p>
        </w:tc>
        <w:tc>
          <w:tcPr>
            <w:tcW w:w="1939" w:type="dxa"/>
          </w:tcPr>
          <w:p w14:paraId="77935466"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Сумма субсидии к выплате, рублей (заполняется уполномоченным органом по предоставлению субсидии)</w:t>
            </w:r>
          </w:p>
        </w:tc>
        <w:tc>
          <w:tcPr>
            <w:tcW w:w="1369" w:type="dxa"/>
          </w:tcPr>
          <w:p w14:paraId="6A19C46A"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Сумма реализации, рублей</w:t>
            </w:r>
          </w:p>
        </w:tc>
      </w:tr>
      <w:tr w:rsidR="005C66AC" w:rsidRPr="005C66AC" w14:paraId="5DA5EB08" w14:textId="77777777" w:rsidTr="005C66AC">
        <w:tc>
          <w:tcPr>
            <w:tcW w:w="1639" w:type="dxa"/>
          </w:tcPr>
          <w:p w14:paraId="4A6C8077" w14:textId="77777777" w:rsidR="005C66AC" w:rsidRPr="005C66AC" w:rsidRDefault="005C66AC" w:rsidP="005C66AC">
            <w:pPr>
              <w:pStyle w:val="ConsPlusNormal"/>
              <w:rPr>
                <w:rFonts w:ascii="Times New Roman" w:hAnsi="Times New Roman" w:cs="Times New Roman"/>
              </w:rPr>
            </w:pPr>
          </w:p>
        </w:tc>
        <w:tc>
          <w:tcPr>
            <w:tcW w:w="1639" w:type="dxa"/>
          </w:tcPr>
          <w:p w14:paraId="3F893FDB" w14:textId="77777777" w:rsidR="005C66AC" w:rsidRPr="005C66AC" w:rsidRDefault="005C66AC" w:rsidP="005C66AC">
            <w:pPr>
              <w:pStyle w:val="ConsPlusNormal"/>
              <w:rPr>
                <w:rFonts w:ascii="Times New Roman" w:hAnsi="Times New Roman" w:cs="Times New Roman"/>
              </w:rPr>
            </w:pPr>
          </w:p>
        </w:tc>
        <w:tc>
          <w:tcPr>
            <w:tcW w:w="1234" w:type="dxa"/>
          </w:tcPr>
          <w:p w14:paraId="0F637A3F" w14:textId="77777777" w:rsidR="005C66AC" w:rsidRPr="005C66AC" w:rsidRDefault="005C66AC" w:rsidP="005C66AC">
            <w:pPr>
              <w:pStyle w:val="ConsPlusNormal"/>
              <w:rPr>
                <w:rFonts w:ascii="Times New Roman" w:hAnsi="Times New Roman" w:cs="Times New Roman"/>
              </w:rPr>
            </w:pPr>
          </w:p>
        </w:tc>
        <w:tc>
          <w:tcPr>
            <w:tcW w:w="1339" w:type="dxa"/>
          </w:tcPr>
          <w:p w14:paraId="76557383" w14:textId="77777777" w:rsidR="005C66AC" w:rsidRPr="005C66AC" w:rsidRDefault="005C66AC" w:rsidP="005C66AC">
            <w:pPr>
              <w:pStyle w:val="ConsPlusNormal"/>
              <w:rPr>
                <w:rFonts w:ascii="Times New Roman" w:hAnsi="Times New Roman" w:cs="Times New Roman"/>
              </w:rPr>
            </w:pPr>
          </w:p>
        </w:tc>
        <w:tc>
          <w:tcPr>
            <w:tcW w:w="1534" w:type="dxa"/>
          </w:tcPr>
          <w:p w14:paraId="473D645F" w14:textId="77777777" w:rsidR="005C66AC" w:rsidRPr="005C66AC" w:rsidRDefault="005C66AC" w:rsidP="005C66AC">
            <w:pPr>
              <w:pStyle w:val="ConsPlusNormal"/>
              <w:rPr>
                <w:rFonts w:ascii="Times New Roman" w:hAnsi="Times New Roman" w:cs="Times New Roman"/>
              </w:rPr>
            </w:pPr>
          </w:p>
        </w:tc>
        <w:tc>
          <w:tcPr>
            <w:tcW w:w="1339" w:type="dxa"/>
          </w:tcPr>
          <w:p w14:paraId="19406D0D" w14:textId="77777777" w:rsidR="005C66AC" w:rsidRPr="005C66AC" w:rsidRDefault="005C66AC" w:rsidP="005C66AC">
            <w:pPr>
              <w:pStyle w:val="ConsPlusNormal"/>
              <w:rPr>
                <w:rFonts w:ascii="Times New Roman" w:hAnsi="Times New Roman" w:cs="Times New Roman"/>
              </w:rPr>
            </w:pPr>
          </w:p>
        </w:tc>
        <w:tc>
          <w:tcPr>
            <w:tcW w:w="1534" w:type="dxa"/>
          </w:tcPr>
          <w:p w14:paraId="57A44BB6" w14:textId="77777777" w:rsidR="005C66AC" w:rsidRPr="005C66AC" w:rsidRDefault="005C66AC" w:rsidP="005C66AC">
            <w:pPr>
              <w:pStyle w:val="ConsPlusNormal"/>
              <w:rPr>
                <w:rFonts w:ascii="Times New Roman" w:hAnsi="Times New Roman" w:cs="Times New Roman"/>
              </w:rPr>
            </w:pPr>
          </w:p>
        </w:tc>
        <w:tc>
          <w:tcPr>
            <w:tcW w:w="844" w:type="dxa"/>
          </w:tcPr>
          <w:p w14:paraId="54F9639A" w14:textId="77777777" w:rsidR="005C66AC" w:rsidRPr="005C66AC" w:rsidRDefault="005C66AC" w:rsidP="005C66AC">
            <w:pPr>
              <w:pStyle w:val="ConsPlusNormal"/>
              <w:rPr>
                <w:rFonts w:ascii="Times New Roman" w:hAnsi="Times New Roman" w:cs="Times New Roman"/>
              </w:rPr>
            </w:pPr>
          </w:p>
        </w:tc>
        <w:tc>
          <w:tcPr>
            <w:tcW w:w="1939" w:type="dxa"/>
          </w:tcPr>
          <w:p w14:paraId="7E6EE6A7" w14:textId="77777777" w:rsidR="005C66AC" w:rsidRPr="005C66AC" w:rsidRDefault="005C66AC" w:rsidP="005C66AC">
            <w:pPr>
              <w:pStyle w:val="ConsPlusNormal"/>
              <w:rPr>
                <w:rFonts w:ascii="Times New Roman" w:hAnsi="Times New Roman" w:cs="Times New Roman"/>
              </w:rPr>
            </w:pPr>
          </w:p>
        </w:tc>
        <w:tc>
          <w:tcPr>
            <w:tcW w:w="1369" w:type="dxa"/>
          </w:tcPr>
          <w:p w14:paraId="7F93A174" w14:textId="77777777" w:rsidR="005C66AC" w:rsidRPr="005C66AC" w:rsidRDefault="005C66AC" w:rsidP="005C66AC">
            <w:pPr>
              <w:pStyle w:val="ConsPlusNormal"/>
              <w:rPr>
                <w:rFonts w:ascii="Times New Roman" w:hAnsi="Times New Roman" w:cs="Times New Roman"/>
              </w:rPr>
            </w:pPr>
          </w:p>
        </w:tc>
      </w:tr>
      <w:tr w:rsidR="005C66AC" w:rsidRPr="005C66AC" w14:paraId="137A0993" w14:textId="77777777" w:rsidTr="005C66AC">
        <w:tc>
          <w:tcPr>
            <w:tcW w:w="1639" w:type="dxa"/>
          </w:tcPr>
          <w:p w14:paraId="4136708A" w14:textId="77777777" w:rsidR="005C66AC" w:rsidRPr="005C66AC" w:rsidRDefault="005C66AC" w:rsidP="005C66AC">
            <w:pPr>
              <w:pStyle w:val="ConsPlusNormal"/>
              <w:rPr>
                <w:rFonts w:ascii="Times New Roman" w:hAnsi="Times New Roman" w:cs="Times New Roman"/>
              </w:rPr>
            </w:pPr>
          </w:p>
        </w:tc>
        <w:tc>
          <w:tcPr>
            <w:tcW w:w="1639" w:type="dxa"/>
          </w:tcPr>
          <w:p w14:paraId="608847C8" w14:textId="77777777" w:rsidR="005C66AC" w:rsidRPr="005C66AC" w:rsidRDefault="005C66AC" w:rsidP="005C66AC">
            <w:pPr>
              <w:pStyle w:val="ConsPlusNormal"/>
              <w:rPr>
                <w:rFonts w:ascii="Times New Roman" w:hAnsi="Times New Roman" w:cs="Times New Roman"/>
              </w:rPr>
            </w:pPr>
          </w:p>
        </w:tc>
        <w:tc>
          <w:tcPr>
            <w:tcW w:w="1234" w:type="dxa"/>
          </w:tcPr>
          <w:p w14:paraId="6736A1D7" w14:textId="77777777" w:rsidR="005C66AC" w:rsidRPr="005C66AC" w:rsidRDefault="005C66AC" w:rsidP="005C66AC">
            <w:pPr>
              <w:pStyle w:val="ConsPlusNormal"/>
              <w:rPr>
                <w:rFonts w:ascii="Times New Roman" w:hAnsi="Times New Roman" w:cs="Times New Roman"/>
              </w:rPr>
            </w:pPr>
          </w:p>
        </w:tc>
        <w:tc>
          <w:tcPr>
            <w:tcW w:w="1339" w:type="dxa"/>
          </w:tcPr>
          <w:p w14:paraId="35EB9B4F" w14:textId="77777777" w:rsidR="005C66AC" w:rsidRPr="005C66AC" w:rsidRDefault="005C66AC" w:rsidP="005C66AC">
            <w:pPr>
              <w:pStyle w:val="ConsPlusNormal"/>
              <w:rPr>
                <w:rFonts w:ascii="Times New Roman" w:hAnsi="Times New Roman" w:cs="Times New Roman"/>
              </w:rPr>
            </w:pPr>
          </w:p>
        </w:tc>
        <w:tc>
          <w:tcPr>
            <w:tcW w:w="1534" w:type="dxa"/>
          </w:tcPr>
          <w:p w14:paraId="2AB1F640" w14:textId="77777777" w:rsidR="005C66AC" w:rsidRPr="005C66AC" w:rsidRDefault="005C66AC" w:rsidP="005C66AC">
            <w:pPr>
              <w:pStyle w:val="ConsPlusNormal"/>
              <w:rPr>
                <w:rFonts w:ascii="Times New Roman" w:hAnsi="Times New Roman" w:cs="Times New Roman"/>
              </w:rPr>
            </w:pPr>
          </w:p>
        </w:tc>
        <w:tc>
          <w:tcPr>
            <w:tcW w:w="1339" w:type="dxa"/>
          </w:tcPr>
          <w:p w14:paraId="0840B2D8" w14:textId="77777777" w:rsidR="005C66AC" w:rsidRPr="005C66AC" w:rsidRDefault="005C66AC" w:rsidP="005C66AC">
            <w:pPr>
              <w:pStyle w:val="ConsPlusNormal"/>
              <w:rPr>
                <w:rFonts w:ascii="Times New Roman" w:hAnsi="Times New Roman" w:cs="Times New Roman"/>
              </w:rPr>
            </w:pPr>
          </w:p>
        </w:tc>
        <w:tc>
          <w:tcPr>
            <w:tcW w:w="1534" w:type="dxa"/>
          </w:tcPr>
          <w:p w14:paraId="3519C7C9" w14:textId="77777777" w:rsidR="005C66AC" w:rsidRPr="005C66AC" w:rsidRDefault="005C66AC" w:rsidP="005C66AC">
            <w:pPr>
              <w:pStyle w:val="ConsPlusNormal"/>
              <w:rPr>
                <w:rFonts w:ascii="Times New Roman" w:hAnsi="Times New Roman" w:cs="Times New Roman"/>
              </w:rPr>
            </w:pPr>
          </w:p>
        </w:tc>
        <w:tc>
          <w:tcPr>
            <w:tcW w:w="844" w:type="dxa"/>
          </w:tcPr>
          <w:p w14:paraId="39123027" w14:textId="77777777" w:rsidR="005C66AC" w:rsidRPr="005C66AC" w:rsidRDefault="005C66AC" w:rsidP="005C66AC">
            <w:pPr>
              <w:pStyle w:val="ConsPlusNormal"/>
              <w:rPr>
                <w:rFonts w:ascii="Times New Roman" w:hAnsi="Times New Roman" w:cs="Times New Roman"/>
              </w:rPr>
            </w:pPr>
          </w:p>
        </w:tc>
        <w:tc>
          <w:tcPr>
            <w:tcW w:w="1939" w:type="dxa"/>
          </w:tcPr>
          <w:p w14:paraId="09CE229C" w14:textId="77777777" w:rsidR="005C66AC" w:rsidRPr="005C66AC" w:rsidRDefault="005C66AC" w:rsidP="005C66AC">
            <w:pPr>
              <w:pStyle w:val="ConsPlusNormal"/>
              <w:rPr>
                <w:rFonts w:ascii="Times New Roman" w:hAnsi="Times New Roman" w:cs="Times New Roman"/>
              </w:rPr>
            </w:pPr>
          </w:p>
        </w:tc>
        <w:tc>
          <w:tcPr>
            <w:tcW w:w="1369" w:type="dxa"/>
          </w:tcPr>
          <w:p w14:paraId="4412775D" w14:textId="77777777" w:rsidR="005C66AC" w:rsidRPr="005C66AC" w:rsidRDefault="005C66AC" w:rsidP="005C66AC">
            <w:pPr>
              <w:pStyle w:val="ConsPlusNormal"/>
              <w:rPr>
                <w:rFonts w:ascii="Times New Roman" w:hAnsi="Times New Roman" w:cs="Times New Roman"/>
              </w:rPr>
            </w:pPr>
          </w:p>
        </w:tc>
      </w:tr>
      <w:tr w:rsidR="005C66AC" w:rsidRPr="005C66AC" w14:paraId="2D2BACC9" w14:textId="77777777" w:rsidTr="005C66AC">
        <w:tc>
          <w:tcPr>
            <w:tcW w:w="1639" w:type="dxa"/>
          </w:tcPr>
          <w:p w14:paraId="4BCDF743" w14:textId="77777777" w:rsidR="005C66AC" w:rsidRPr="005C66AC" w:rsidRDefault="005C66AC" w:rsidP="005C66AC">
            <w:pPr>
              <w:pStyle w:val="ConsPlusNormal"/>
              <w:rPr>
                <w:rFonts w:ascii="Times New Roman" w:hAnsi="Times New Roman" w:cs="Times New Roman"/>
              </w:rPr>
            </w:pPr>
          </w:p>
        </w:tc>
        <w:tc>
          <w:tcPr>
            <w:tcW w:w="1639" w:type="dxa"/>
          </w:tcPr>
          <w:p w14:paraId="37939B49" w14:textId="77777777" w:rsidR="005C66AC" w:rsidRPr="005C66AC" w:rsidRDefault="005C66AC" w:rsidP="005C66AC">
            <w:pPr>
              <w:pStyle w:val="ConsPlusNormal"/>
              <w:rPr>
                <w:rFonts w:ascii="Times New Roman" w:hAnsi="Times New Roman" w:cs="Times New Roman"/>
              </w:rPr>
            </w:pPr>
          </w:p>
        </w:tc>
        <w:tc>
          <w:tcPr>
            <w:tcW w:w="1234" w:type="dxa"/>
          </w:tcPr>
          <w:p w14:paraId="34B9001C" w14:textId="77777777" w:rsidR="005C66AC" w:rsidRPr="005C66AC" w:rsidRDefault="005C66AC" w:rsidP="005C66AC">
            <w:pPr>
              <w:pStyle w:val="ConsPlusNormal"/>
              <w:rPr>
                <w:rFonts w:ascii="Times New Roman" w:hAnsi="Times New Roman" w:cs="Times New Roman"/>
              </w:rPr>
            </w:pPr>
          </w:p>
        </w:tc>
        <w:tc>
          <w:tcPr>
            <w:tcW w:w="1339" w:type="dxa"/>
          </w:tcPr>
          <w:p w14:paraId="3845FBAD" w14:textId="77777777" w:rsidR="005C66AC" w:rsidRPr="005C66AC" w:rsidRDefault="005C66AC" w:rsidP="005C66AC">
            <w:pPr>
              <w:pStyle w:val="ConsPlusNormal"/>
              <w:rPr>
                <w:rFonts w:ascii="Times New Roman" w:hAnsi="Times New Roman" w:cs="Times New Roman"/>
              </w:rPr>
            </w:pPr>
          </w:p>
        </w:tc>
        <w:tc>
          <w:tcPr>
            <w:tcW w:w="1534" w:type="dxa"/>
          </w:tcPr>
          <w:p w14:paraId="6FD4FCF4" w14:textId="77777777" w:rsidR="005C66AC" w:rsidRPr="005C66AC" w:rsidRDefault="005C66AC" w:rsidP="005C66AC">
            <w:pPr>
              <w:pStyle w:val="ConsPlusNormal"/>
              <w:rPr>
                <w:rFonts w:ascii="Times New Roman" w:hAnsi="Times New Roman" w:cs="Times New Roman"/>
              </w:rPr>
            </w:pPr>
          </w:p>
        </w:tc>
        <w:tc>
          <w:tcPr>
            <w:tcW w:w="1339" w:type="dxa"/>
          </w:tcPr>
          <w:p w14:paraId="58F90610" w14:textId="77777777" w:rsidR="005C66AC" w:rsidRPr="005C66AC" w:rsidRDefault="005C66AC" w:rsidP="005C66AC">
            <w:pPr>
              <w:pStyle w:val="ConsPlusNormal"/>
              <w:rPr>
                <w:rFonts w:ascii="Times New Roman" w:hAnsi="Times New Roman" w:cs="Times New Roman"/>
              </w:rPr>
            </w:pPr>
          </w:p>
        </w:tc>
        <w:tc>
          <w:tcPr>
            <w:tcW w:w="1534" w:type="dxa"/>
          </w:tcPr>
          <w:p w14:paraId="646A8387" w14:textId="77777777" w:rsidR="005C66AC" w:rsidRPr="005C66AC" w:rsidRDefault="005C66AC" w:rsidP="005C66AC">
            <w:pPr>
              <w:pStyle w:val="ConsPlusNormal"/>
              <w:rPr>
                <w:rFonts w:ascii="Times New Roman" w:hAnsi="Times New Roman" w:cs="Times New Roman"/>
              </w:rPr>
            </w:pPr>
          </w:p>
        </w:tc>
        <w:tc>
          <w:tcPr>
            <w:tcW w:w="844" w:type="dxa"/>
          </w:tcPr>
          <w:p w14:paraId="6544CB93" w14:textId="77777777" w:rsidR="005C66AC" w:rsidRPr="005C66AC" w:rsidRDefault="005C66AC" w:rsidP="005C66AC">
            <w:pPr>
              <w:pStyle w:val="ConsPlusNormal"/>
              <w:rPr>
                <w:rFonts w:ascii="Times New Roman" w:hAnsi="Times New Roman" w:cs="Times New Roman"/>
              </w:rPr>
            </w:pPr>
          </w:p>
        </w:tc>
        <w:tc>
          <w:tcPr>
            <w:tcW w:w="1939" w:type="dxa"/>
          </w:tcPr>
          <w:p w14:paraId="1B42B812" w14:textId="77777777" w:rsidR="005C66AC" w:rsidRPr="005C66AC" w:rsidRDefault="005C66AC" w:rsidP="005C66AC">
            <w:pPr>
              <w:pStyle w:val="ConsPlusNormal"/>
              <w:rPr>
                <w:rFonts w:ascii="Times New Roman" w:hAnsi="Times New Roman" w:cs="Times New Roman"/>
              </w:rPr>
            </w:pPr>
          </w:p>
        </w:tc>
        <w:tc>
          <w:tcPr>
            <w:tcW w:w="1369" w:type="dxa"/>
          </w:tcPr>
          <w:p w14:paraId="699C5311" w14:textId="77777777" w:rsidR="005C66AC" w:rsidRPr="005C66AC" w:rsidRDefault="005C66AC" w:rsidP="005C66AC">
            <w:pPr>
              <w:pStyle w:val="ConsPlusNormal"/>
              <w:rPr>
                <w:rFonts w:ascii="Times New Roman" w:hAnsi="Times New Roman" w:cs="Times New Roman"/>
              </w:rPr>
            </w:pPr>
          </w:p>
        </w:tc>
      </w:tr>
      <w:tr w:rsidR="005C66AC" w:rsidRPr="005C66AC" w14:paraId="158AD540" w14:textId="77777777" w:rsidTr="005C66AC">
        <w:tc>
          <w:tcPr>
            <w:tcW w:w="1639" w:type="dxa"/>
          </w:tcPr>
          <w:p w14:paraId="7F906D4A" w14:textId="77777777" w:rsidR="005C66AC" w:rsidRPr="005C66AC" w:rsidRDefault="005C66AC" w:rsidP="005C66AC">
            <w:pPr>
              <w:pStyle w:val="ConsPlusNormal"/>
              <w:rPr>
                <w:rFonts w:ascii="Times New Roman" w:hAnsi="Times New Roman" w:cs="Times New Roman"/>
              </w:rPr>
            </w:pPr>
          </w:p>
        </w:tc>
        <w:tc>
          <w:tcPr>
            <w:tcW w:w="1639" w:type="dxa"/>
          </w:tcPr>
          <w:p w14:paraId="62BD9AA7" w14:textId="77777777" w:rsidR="005C66AC" w:rsidRPr="005C66AC" w:rsidRDefault="005C66AC" w:rsidP="005C66AC">
            <w:pPr>
              <w:pStyle w:val="ConsPlusNormal"/>
              <w:rPr>
                <w:rFonts w:ascii="Times New Roman" w:hAnsi="Times New Roman" w:cs="Times New Roman"/>
              </w:rPr>
            </w:pPr>
          </w:p>
        </w:tc>
        <w:tc>
          <w:tcPr>
            <w:tcW w:w="1234" w:type="dxa"/>
          </w:tcPr>
          <w:p w14:paraId="1EE2F2BA" w14:textId="77777777" w:rsidR="005C66AC" w:rsidRPr="005C66AC" w:rsidRDefault="005C66AC" w:rsidP="005C66AC">
            <w:pPr>
              <w:pStyle w:val="ConsPlusNormal"/>
              <w:rPr>
                <w:rFonts w:ascii="Times New Roman" w:hAnsi="Times New Roman" w:cs="Times New Roman"/>
              </w:rPr>
            </w:pPr>
          </w:p>
        </w:tc>
        <w:tc>
          <w:tcPr>
            <w:tcW w:w="1339" w:type="dxa"/>
          </w:tcPr>
          <w:p w14:paraId="03869F4B" w14:textId="77777777" w:rsidR="005C66AC" w:rsidRPr="005C66AC" w:rsidRDefault="005C66AC" w:rsidP="005C66AC">
            <w:pPr>
              <w:pStyle w:val="ConsPlusNormal"/>
              <w:rPr>
                <w:rFonts w:ascii="Times New Roman" w:hAnsi="Times New Roman" w:cs="Times New Roman"/>
              </w:rPr>
            </w:pPr>
          </w:p>
        </w:tc>
        <w:tc>
          <w:tcPr>
            <w:tcW w:w="1534" w:type="dxa"/>
          </w:tcPr>
          <w:p w14:paraId="5E99ABEE" w14:textId="77777777" w:rsidR="005C66AC" w:rsidRPr="005C66AC" w:rsidRDefault="005C66AC" w:rsidP="005C66AC">
            <w:pPr>
              <w:pStyle w:val="ConsPlusNormal"/>
              <w:rPr>
                <w:rFonts w:ascii="Times New Roman" w:hAnsi="Times New Roman" w:cs="Times New Roman"/>
              </w:rPr>
            </w:pPr>
          </w:p>
        </w:tc>
        <w:tc>
          <w:tcPr>
            <w:tcW w:w="1339" w:type="dxa"/>
          </w:tcPr>
          <w:p w14:paraId="48659F54" w14:textId="77777777" w:rsidR="005C66AC" w:rsidRPr="005C66AC" w:rsidRDefault="005C66AC" w:rsidP="005C66AC">
            <w:pPr>
              <w:pStyle w:val="ConsPlusNormal"/>
              <w:rPr>
                <w:rFonts w:ascii="Times New Roman" w:hAnsi="Times New Roman" w:cs="Times New Roman"/>
              </w:rPr>
            </w:pPr>
          </w:p>
        </w:tc>
        <w:tc>
          <w:tcPr>
            <w:tcW w:w="1534" w:type="dxa"/>
          </w:tcPr>
          <w:p w14:paraId="7D9E397F" w14:textId="77777777" w:rsidR="005C66AC" w:rsidRPr="005C66AC" w:rsidRDefault="005C66AC" w:rsidP="005C66AC">
            <w:pPr>
              <w:pStyle w:val="ConsPlusNormal"/>
              <w:rPr>
                <w:rFonts w:ascii="Times New Roman" w:hAnsi="Times New Roman" w:cs="Times New Roman"/>
              </w:rPr>
            </w:pPr>
          </w:p>
        </w:tc>
        <w:tc>
          <w:tcPr>
            <w:tcW w:w="844" w:type="dxa"/>
          </w:tcPr>
          <w:p w14:paraId="3A10B120" w14:textId="77777777" w:rsidR="005C66AC" w:rsidRPr="005C66AC" w:rsidRDefault="005C66AC" w:rsidP="005C66AC">
            <w:pPr>
              <w:pStyle w:val="ConsPlusNormal"/>
              <w:rPr>
                <w:rFonts w:ascii="Times New Roman" w:hAnsi="Times New Roman" w:cs="Times New Roman"/>
              </w:rPr>
            </w:pPr>
          </w:p>
        </w:tc>
        <w:tc>
          <w:tcPr>
            <w:tcW w:w="1939" w:type="dxa"/>
          </w:tcPr>
          <w:p w14:paraId="2D67F95C" w14:textId="77777777" w:rsidR="005C66AC" w:rsidRPr="005C66AC" w:rsidRDefault="005C66AC" w:rsidP="005C66AC">
            <w:pPr>
              <w:pStyle w:val="ConsPlusNormal"/>
              <w:rPr>
                <w:rFonts w:ascii="Times New Roman" w:hAnsi="Times New Roman" w:cs="Times New Roman"/>
              </w:rPr>
            </w:pPr>
          </w:p>
        </w:tc>
        <w:tc>
          <w:tcPr>
            <w:tcW w:w="1369" w:type="dxa"/>
          </w:tcPr>
          <w:p w14:paraId="08D60502" w14:textId="77777777" w:rsidR="005C66AC" w:rsidRPr="005C66AC" w:rsidRDefault="005C66AC" w:rsidP="005C66AC">
            <w:pPr>
              <w:pStyle w:val="ConsPlusNormal"/>
              <w:rPr>
                <w:rFonts w:ascii="Times New Roman" w:hAnsi="Times New Roman" w:cs="Times New Roman"/>
              </w:rPr>
            </w:pPr>
          </w:p>
        </w:tc>
      </w:tr>
    </w:tbl>
    <w:p w14:paraId="0A23C295" w14:textId="77777777" w:rsidR="005C66AC" w:rsidRPr="005C66AC" w:rsidRDefault="005C66AC" w:rsidP="005C66AC">
      <w:pPr>
        <w:pStyle w:val="ConsPlusNormal"/>
        <w:rPr>
          <w:rFonts w:ascii="Times New Roman" w:hAnsi="Times New Roman" w:cs="Times New Roman"/>
        </w:rPr>
        <w:sectPr w:rsidR="005C66AC" w:rsidRPr="005C66AC">
          <w:pgSz w:w="16838" w:h="11905" w:orient="landscape"/>
          <w:pgMar w:top="1701" w:right="1134" w:bottom="850" w:left="1134" w:header="0" w:footer="0" w:gutter="0"/>
          <w:cols w:space="720"/>
          <w:titlePg/>
        </w:sectPr>
      </w:pPr>
    </w:p>
    <w:p w14:paraId="18EC88CD" w14:textId="77777777" w:rsidR="005C66AC" w:rsidRPr="005C66AC" w:rsidRDefault="005C66AC" w:rsidP="005C66AC">
      <w:pPr>
        <w:pStyle w:val="ConsPlusNormal"/>
        <w:ind w:firstLine="540"/>
        <w:jc w:val="both"/>
        <w:rPr>
          <w:rFonts w:ascii="Times New Roman" w:hAnsi="Times New Roman" w:cs="Times New Roman"/>
        </w:rPr>
      </w:pPr>
    </w:p>
    <w:p w14:paraId="4548DC91"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Руководитель организации</w:t>
      </w:r>
    </w:p>
    <w:p w14:paraId="17427414"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(ИП) - получателя субсидии ________________ _______________________________</w:t>
      </w:r>
    </w:p>
    <w:p w14:paraId="6B6BEF17"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 xml:space="preserve">                              (подпись)                 Ф.И.О.</w:t>
      </w:r>
    </w:p>
    <w:p w14:paraId="26C03EAB"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Главный бухгалтер организации</w:t>
      </w:r>
    </w:p>
    <w:p w14:paraId="3830DC98"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(ИП) - получателя субсидии ________________ _______________________________</w:t>
      </w:r>
    </w:p>
    <w:p w14:paraId="458B8F15"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М.П. (при наличии)            (подпись)                 Ф.И.О.</w:t>
      </w:r>
    </w:p>
    <w:p w14:paraId="15FCE6A2" w14:textId="77777777" w:rsidR="005C66AC" w:rsidRPr="005C66AC" w:rsidRDefault="005C66AC" w:rsidP="005C66AC">
      <w:pPr>
        <w:pStyle w:val="ConsPlusNonformat"/>
        <w:jc w:val="both"/>
        <w:rPr>
          <w:rFonts w:ascii="Times New Roman" w:hAnsi="Times New Roman" w:cs="Times New Roman"/>
        </w:rPr>
      </w:pPr>
    </w:p>
    <w:p w14:paraId="22288BB4"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ПРОВЕРЕНО (ЗАВЕРЕНО):</w:t>
      </w:r>
    </w:p>
    <w:p w14:paraId="08842A5F"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_______________________ ___________________________________________________</w:t>
      </w:r>
    </w:p>
    <w:p w14:paraId="515A37E8"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 xml:space="preserve">    Дата, подпись       Ф.И.О., должность ответственного лица Администрации</w:t>
      </w:r>
    </w:p>
    <w:p w14:paraId="0D1F9E5E"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 xml:space="preserve">                                        города Когалыма</w:t>
      </w:r>
    </w:p>
    <w:p w14:paraId="110B42E2"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 xml:space="preserve">    --------------------------------</w:t>
      </w:r>
    </w:p>
    <w:p w14:paraId="78119D8F"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 xml:space="preserve">    &lt;*&gt;    Примечание.   При   пересчете   мясных   продуктов,   консервов,</w:t>
      </w:r>
    </w:p>
    <w:p w14:paraId="56D65F66"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полуфабрикатов   крупнокусковых   и  мясных  блоков  в  мясо  и  живой  вес</w:t>
      </w:r>
    </w:p>
    <w:p w14:paraId="7916ADFC"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 xml:space="preserve">используются  коэффициенты  зачета  и перевода, утвержденные </w:t>
      </w:r>
      <w:hyperlink r:id="rId66">
        <w:r w:rsidRPr="005C66AC">
          <w:rPr>
            <w:rFonts w:ascii="Times New Roman" w:hAnsi="Times New Roman" w:cs="Times New Roman"/>
            <w:color w:val="0000FF"/>
          </w:rPr>
          <w:t>Постановлением</w:t>
        </w:r>
      </w:hyperlink>
    </w:p>
    <w:p w14:paraId="761D85E5"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Федеральной   службы  государственной  статистики  от  25.12.2006  N 82 "Об</w:t>
      </w:r>
    </w:p>
    <w:p w14:paraId="65A68B04"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утверждении   методических   указаний   по   составлению  годовых  балансов</w:t>
      </w:r>
    </w:p>
    <w:p w14:paraId="412FF6CA"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продовольственных ресурсов".</w:t>
      </w:r>
    </w:p>
    <w:p w14:paraId="681B7128"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 xml:space="preserve">    &lt;**&gt;  При  пересчете пельменей и мантов в мясо и живой вес используются</w:t>
      </w:r>
    </w:p>
    <w:p w14:paraId="7FD0FA32"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коэффициенты зачета и перевода, утвержденные Технологическая инструкция НИИ</w:t>
      </w:r>
    </w:p>
    <w:p w14:paraId="0F1B5B3C"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мясной промышленности от 12.07.2000</w:t>
      </w:r>
    </w:p>
    <w:p w14:paraId="2787C512"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 xml:space="preserve">    &lt;***&gt;  Коэффициенты перевода мяса сельскохозяйственных животных в живой</w:t>
      </w:r>
    </w:p>
    <w:p w14:paraId="1EA006D4"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вес</w:t>
      </w:r>
    </w:p>
    <w:p w14:paraId="7C32AAD5" w14:textId="77777777" w:rsidR="005C66AC" w:rsidRPr="005C66AC" w:rsidRDefault="005C66AC" w:rsidP="005C66AC">
      <w:pPr>
        <w:pStyle w:val="ConsPlusNormal"/>
        <w:ind w:firstLine="540"/>
        <w:jc w:val="both"/>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28"/>
        <w:gridCol w:w="4678"/>
        <w:gridCol w:w="1776"/>
        <w:gridCol w:w="1894"/>
      </w:tblGrid>
      <w:tr w:rsidR="005C66AC" w:rsidRPr="005C66AC" w14:paraId="1953C83B" w14:textId="77777777" w:rsidTr="005C66AC">
        <w:tc>
          <w:tcPr>
            <w:tcW w:w="428" w:type="dxa"/>
          </w:tcPr>
          <w:p w14:paraId="3ED0B9F2"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w:t>
            </w:r>
          </w:p>
        </w:tc>
        <w:tc>
          <w:tcPr>
            <w:tcW w:w="4678" w:type="dxa"/>
          </w:tcPr>
          <w:p w14:paraId="687A4976"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Крупный рогатый скот, лошади</w:t>
            </w:r>
          </w:p>
        </w:tc>
        <w:tc>
          <w:tcPr>
            <w:tcW w:w="1776" w:type="dxa"/>
          </w:tcPr>
          <w:p w14:paraId="366117D3"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взрослый</w:t>
            </w:r>
          </w:p>
        </w:tc>
        <w:tc>
          <w:tcPr>
            <w:tcW w:w="1894" w:type="dxa"/>
          </w:tcPr>
          <w:p w14:paraId="45DBB8F7"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молодняк</w:t>
            </w:r>
          </w:p>
        </w:tc>
      </w:tr>
      <w:tr w:rsidR="005C66AC" w:rsidRPr="005C66AC" w14:paraId="196AC3C7" w14:textId="77777777" w:rsidTr="005C66AC">
        <w:tc>
          <w:tcPr>
            <w:tcW w:w="5106" w:type="dxa"/>
            <w:gridSpan w:val="2"/>
          </w:tcPr>
          <w:p w14:paraId="3E353382"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высший</w:t>
            </w:r>
          </w:p>
        </w:tc>
        <w:tc>
          <w:tcPr>
            <w:tcW w:w="1776" w:type="dxa"/>
          </w:tcPr>
          <w:p w14:paraId="1A05E549"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2,16</w:t>
            </w:r>
          </w:p>
        </w:tc>
        <w:tc>
          <w:tcPr>
            <w:tcW w:w="1894" w:type="dxa"/>
          </w:tcPr>
          <w:p w14:paraId="6F39D9F0"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2,14</w:t>
            </w:r>
          </w:p>
        </w:tc>
      </w:tr>
      <w:tr w:rsidR="005C66AC" w:rsidRPr="005C66AC" w14:paraId="7D00A8E7" w14:textId="77777777" w:rsidTr="005C66AC">
        <w:tc>
          <w:tcPr>
            <w:tcW w:w="5106" w:type="dxa"/>
            <w:gridSpan w:val="2"/>
          </w:tcPr>
          <w:p w14:paraId="2FE558E0"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средний</w:t>
            </w:r>
          </w:p>
        </w:tc>
        <w:tc>
          <w:tcPr>
            <w:tcW w:w="1776" w:type="dxa"/>
          </w:tcPr>
          <w:p w14:paraId="0C8F49F7"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2,30</w:t>
            </w:r>
          </w:p>
        </w:tc>
        <w:tc>
          <w:tcPr>
            <w:tcW w:w="1894" w:type="dxa"/>
          </w:tcPr>
          <w:p w14:paraId="7015523C"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2,26</w:t>
            </w:r>
          </w:p>
        </w:tc>
      </w:tr>
      <w:tr w:rsidR="005C66AC" w:rsidRPr="005C66AC" w14:paraId="2DF8DE76" w14:textId="77777777" w:rsidTr="005C66AC">
        <w:tc>
          <w:tcPr>
            <w:tcW w:w="5106" w:type="dxa"/>
            <w:gridSpan w:val="2"/>
          </w:tcPr>
          <w:p w14:paraId="1D5C8F58"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н/средний</w:t>
            </w:r>
          </w:p>
        </w:tc>
        <w:tc>
          <w:tcPr>
            <w:tcW w:w="1776" w:type="dxa"/>
          </w:tcPr>
          <w:p w14:paraId="02F3EC54"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2,47</w:t>
            </w:r>
          </w:p>
        </w:tc>
        <w:tc>
          <w:tcPr>
            <w:tcW w:w="1894" w:type="dxa"/>
          </w:tcPr>
          <w:p w14:paraId="62BDFF52"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2,44</w:t>
            </w:r>
          </w:p>
        </w:tc>
      </w:tr>
      <w:tr w:rsidR="005C66AC" w:rsidRPr="005C66AC" w14:paraId="2D48F4CE" w14:textId="77777777" w:rsidTr="005C66AC">
        <w:tc>
          <w:tcPr>
            <w:tcW w:w="5106" w:type="dxa"/>
            <w:gridSpan w:val="2"/>
          </w:tcPr>
          <w:p w14:paraId="3F7B0E0A"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тощак</w:t>
            </w:r>
          </w:p>
        </w:tc>
        <w:tc>
          <w:tcPr>
            <w:tcW w:w="1776" w:type="dxa"/>
          </w:tcPr>
          <w:p w14:paraId="6ED65FCF"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2,63</w:t>
            </w:r>
          </w:p>
        </w:tc>
        <w:tc>
          <w:tcPr>
            <w:tcW w:w="1894" w:type="dxa"/>
          </w:tcPr>
          <w:p w14:paraId="312681A9"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2,59</w:t>
            </w:r>
          </w:p>
        </w:tc>
      </w:tr>
      <w:tr w:rsidR="005C66AC" w:rsidRPr="005C66AC" w14:paraId="3C0D7F0D" w14:textId="77777777" w:rsidTr="005C66AC">
        <w:tc>
          <w:tcPr>
            <w:tcW w:w="428" w:type="dxa"/>
          </w:tcPr>
          <w:p w14:paraId="62E45674"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w:t>
            </w:r>
          </w:p>
        </w:tc>
        <w:tc>
          <w:tcPr>
            <w:tcW w:w="4678" w:type="dxa"/>
          </w:tcPr>
          <w:p w14:paraId="6CD59540"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Птица потрошеная:</w:t>
            </w:r>
          </w:p>
        </w:tc>
        <w:tc>
          <w:tcPr>
            <w:tcW w:w="1776" w:type="dxa"/>
          </w:tcPr>
          <w:p w14:paraId="58CBB4C8" w14:textId="77777777" w:rsidR="005C66AC" w:rsidRPr="005C66AC" w:rsidRDefault="005C66AC" w:rsidP="005C66AC">
            <w:pPr>
              <w:pStyle w:val="ConsPlusNormal"/>
              <w:rPr>
                <w:rFonts w:ascii="Times New Roman" w:hAnsi="Times New Roman" w:cs="Times New Roman"/>
              </w:rPr>
            </w:pPr>
          </w:p>
        </w:tc>
        <w:tc>
          <w:tcPr>
            <w:tcW w:w="1894" w:type="dxa"/>
          </w:tcPr>
          <w:p w14:paraId="19E3324D" w14:textId="77777777" w:rsidR="005C66AC" w:rsidRPr="005C66AC" w:rsidRDefault="005C66AC" w:rsidP="005C66AC">
            <w:pPr>
              <w:pStyle w:val="ConsPlusNormal"/>
              <w:rPr>
                <w:rFonts w:ascii="Times New Roman" w:hAnsi="Times New Roman" w:cs="Times New Roman"/>
              </w:rPr>
            </w:pPr>
          </w:p>
        </w:tc>
      </w:tr>
      <w:tr w:rsidR="005C66AC" w:rsidRPr="005C66AC" w14:paraId="23AE09D2" w14:textId="77777777" w:rsidTr="005C66AC">
        <w:tc>
          <w:tcPr>
            <w:tcW w:w="5106" w:type="dxa"/>
            <w:gridSpan w:val="2"/>
          </w:tcPr>
          <w:p w14:paraId="6CCFEFB6"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куры</w:t>
            </w:r>
          </w:p>
        </w:tc>
        <w:tc>
          <w:tcPr>
            <w:tcW w:w="1776" w:type="dxa"/>
          </w:tcPr>
          <w:p w14:paraId="002BF8BB"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1,61</w:t>
            </w:r>
          </w:p>
        </w:tc>
        <w:tc>
          <w:tcPr>
            <w:tcW w:w="1894" w:type="dxa"/>
          </w:tcPr>
          <w:p w14:paraId="31F1C8B8" w14:textId="77777777" w:rsidR="005C66AC" w:rsidRPr="005C66AC" w:rsidRDefault="005C66AC" w:rsidP="005C66AC">
            <w:pPr>
              <w:pStyle w:val="ConsPlusNormal"/>
              <w:rPr>
                <w:rFonts w:ascii="Times New Roman" w:hAnsi="Times New Roman" w:cs="Times New Roman"/>
              </w:rPr>
            </w:pPr>
          </w:p>
        </w:tc>
      </w:tr>
      <w:tr w:rsidR="005C66AC" w:rsidRPr="005C66AC" w14:paraId="5947C4FF" w14:textId="77777777" w:rsidTr="005C66AC">
        <w:tc>
          <w:tcPr>
            <w:tcW w:w="5106" w:type="dxa"/>
            <w:gridSpan w:val="2"/>
          </w:tcPr>
          <w:p w14:paraId="66BB9062"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цыплята, утки</w:t>
            </w:r>
          </w:p>
        </w:tc>
        <w:tc>
          <w:tcPr>
            <w:tcW w:w="1776" w:type="dxa"/>
          </w:tcPr>
          <w:p w14:paraId="449EEA4D"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1,67</w:t>
            </w:r>
          </w:p>
        </w:tc>
        <w:tc>
          <w:tcPr>
            <w:tcW w:w="1894" w:type="dxa"/>
          </w:tcPr>
          <w:p w14:paraId="1F8F58A0" w14:textId="77777777" w:rsidR="005C66AC" w:rsidRPr="005C66AC" w:rsidRDefault="005C66AC" w:rsidP="005C66AC">
            <w:pPr>
              <w:pStyle w:val="ConsPlusNormal"/>
              <w:rPr>
                <w:rFonts w:ascii="Times New Roman" w:hAnsi="Times New Roman" w:cs="Times New Roman"/>
              </w:rPr>
            </w:pPr>
          </w:p>
        </w:tc>
      </w:tr>
      <w:tr w:rsidR="005C66AC" w:rsidRPr="005C66AC" w14:paraId="20F3F709" w14:textId="77777777" w:rsidTr="005C66AC">
        <w:tc>
          <w:tcPr>
            <w:tcW w:w="5106" w:type="dxa"/>
            <w:gridSpan w:val="2"/>
          </w:tcPr>
          <w:p w14:paraId="315D406E"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утята</w:t>
            </w:r>
          </w:p>
        </w:tc>
        <w:tc>
          <w:tcPr>
            <w:tcW w:w="1776" w:type="dxa"/>
          </w:tcPr>
          <w:p w14:paraId="617D94F9"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1,69</w:t>
            </w:r>
          </w:p>
        </w:tc>
        <w:tc>
          <w:tcPr>
            <w:tcW w:w="1894" w:type="dxa"/>
          </w:tcPr>
          <w:p w14:paraId="29C90C92" w14:textId="77777777" w:rsidR="005C66AC" w:rsidRPr="005C66AC" w:rsidRDefault="005C66AC" w:rsidP="005C66AC">
            <w:pPr>
              <w:pStyle w:val="ConsPlusNormal"/>
              <w:rPr>
                <w:rFonts w:ascii="Times New Roman" w:hAnsi="Times New Roman" w:cs="Times New Roman"/>
              </w:rPr>
            </w:pPr>
          </w:p>
        </w:tc>
      </w:tr>
      <w:tr w:rsidR="005C66AC" w:rsidRPr="005C66AC" w14:paraId="2069F791" w14:textId="77777777" w:rsidTr="005C66AC">
        <w:tc>
          <w:tcPr>
            <w:tcW w:w="5106" w:type="dxa"/>
            <w:gridSpan w:val="2"/>
          </w:tcPr>
          <w:p w14:paraId="4A58DE60"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бройлеры</w:t>
            </w:r>
          </w:p>
        </w:tc>
        <w:tc>
          <w:tcPr>
            <w:tcW w:w="1776" w:type="dxa"/>
          </w:tcPr>
          <w:p w14:paraId="4E57D500"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1,60</w:t>
            </w:r>
          </w:p>
        </w:tc>
        <w:tc>
          <w:tcPr>
            <w:tcW w:w="1894" w:type="dxa"/>
          </w:tcPr>
          <w:p w14:paraId="1A934FD2" w14:textId="77777777" w:rsidR="005C66AC" w:rsidRPr="005C66AC" w:rsidRDefault="005C66AC" w:rsidP="005C66AC">
            <w:pPr>
              <w:pStyle w:val="ConsPlusNormal"/>
              <w:rPr>
                <w:rFonts w:ascii="Times New Roman" w:hAnsi="Times New Roman" w:cs="Times New Roman"/>
              </w:rPr>
            </w:pPr>
          </w:p>
        </w:tc>
      </w:tr>
      <w:tr w:rsidR="005C66AC" w:rsidRPr="005C66AC" w14:paraId="5BDA7FDA" w14:textId="77777777" w:rsidTr="005C66AC">
        <w:tc>
          <w:tcPr>
            <w:tcW w:w="5106" w:type="dxa"/>
            <w:gridSpan w:val="2"/>
          </w:tcPr>
          <w:p w14:paraId="1C4B4C12"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гуси</w:t>
            </w:r>
          </w:p>
        </w:tc>
        <w:tc>
          <w:tcPr>
            <w:tcW w:w="1776" w:type="dxa"/>
          </w:tcPr>
          <w:p w14:paraId="0FB21294"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1,66</w:t>
            </w:r>
          </w:p>
        </w:tc>
        <w:tc>
          <w:tcPr>
            <w:tcW w:w="1894" w:type="dxa"/>
          </w:tcPr>
          <w:p w14:paraId="3D7F688B" w14:textId="77777777" w:rsidR="005C66AC" w:rsidRPr="005C66AC" w:rsidRDefault="005C66AC" w:rsidP="005C66AC">
            <w:pPr>
              <w:pStyle w:val="ConsPlusNormal"/>
              <w:rPr>
                <w:rFonts w:ascii="Times New Roman" w:hAnsi="Times New Roman" w:cs="Times New Roman"/>
              </w:rPr>
            </w:pPr>
          </w:p>
        </w:tc>
      </w:tr>
      <w:tr w:rsidR="005C66AC" w:rsidRPr="005C66AC" w14:paraId="52D65CD8" w14:textId="77777777" w:rsidTr="005C66AC">
        <w:tc>
          <w:tcPr>
            <w:tcW w:w="5106" w:type="dxa"/>
            <w:gridSpan w:val="2"/>
          </w:tcPr>
          <w:p w14:paraId="6867A27D"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индейки</w:t>
            </w:r>
          </w:p>
        </w:tc>
        <w:tc>
          <w:tcPr>
            <w:tcW w:w="1776" w:type="dxa"/>
          </w:tcPr>
          <w:p w14:paraId="6AD17C82"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1,52</w:t>
            </w:r>
          </w:p>
        </w:tc>
        <w:tc>
          <w:tcPr>
            <w:tcW w:w="1894" w:type="dxa"/>
          </w:tcPr>
          <w:p w14:paraId="01A28509" w14:textId="77777777" w:rsidR="005C66AC" w:rsidRPr="005C66AC" w:rsidRDefault="005C66AC" w:rsidP="005C66AC">
            <w:pPr>
              <w:pStyle w:val="ConsPlusNormal"/>
              <w:rPr>
                <w:rFonts w:ascii="Times New Roman" w:hAnsi="Times New Roman" w:cs="Times New Roman"/>
              </w:rPr>
            </w:pPr>
          </w:p>
        </w:tc>
      </w:tr>
      <w:tr w:rsidR="005C66AC" w:rsidRPr="005C66AC" w14:paraId="18F9E17A" w14:textId="77777777" w:rsidTr="005C66AC">
        <w:tc>
          <w:tcPr>
            <w:tcW w:w="5106" w:type="dxa"/>
            <w:gridSpan w:val="2"/>
          </w:tcPr>
          <w:p w14:paraId="04B4BB9E"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Птица полупотрошеная:</w:t>
            </w:r>
          </w:p>
        </w:tc>
        <w:tc>
          <w:tcPr>
            <w:tcW w:w="1776" w:type="dxa"/>
          </w:tcPr>
          <w:p w14:paraId="248E3F9E" w14:textId="77777777" w:rsidR="005C66AC" w:rsidRPr="005C66AC" w:rsidRDefault="005C66AC" w:rsidP="005C66AC">
            <w:pPr>
              <w:pStyle w:val="ConsPlusNormal"/>
              <w:rPr>
                <w:rFonts w:ascii="Times New Roman" w:hAnsi="Times New Roman" w:cs="Times New Roman"/>
              </w:rPr>
            </w:pPr>
          </w:p>
        </w:tc>
        <w:tc>
          <w:tcPr>
            <w:tcW w:w="1894" w:type="dxa"/>
          </w:tcPr>
          <w:p w14:paraId="002B521D" w14:textId="77777777" w:rsidR="005C66AC" w:rsidRPr="005C66AC" w:rsidRDefault="005C66AC" w:rsidP="005C66AC">
            <w:pPr>
              <w:pStyle w:val="ConsPlusNormal"/>
              <w:rPr>
                <w:rFonts w:ascii="Times New Roman" w:hAnsi="Times New Roman" w:cs="Times New Roman"/>
              </w:rPr>
            </w:pPr>
          </w:p>
        </w:tc>
      </w:tr>
      <w:tr w:rsidR="005C66AC" w:rsidRPr="005C66AC" w14:paraId="22A67C1C" w14:textId="77777777" w:rsidTr="005C66AC">
        <w:tc>
          <w:tcPr>
            <w:tcW w:w="5106" w:type="dxa"/>
            <w:gridSpan w:val="2"/>
          </w:tcPr>
          <w:p w14:paraId="454BCEFA"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Куры, перепела, цыплята, утята</w:t>
            </w:r>
          </w:p>
        </w:tc>
        <w:tc>
          <w:tcPr>
            <w:tcW w:w="1776" w:type="dxa"/>
          </w:tcPr>
          <w:p w14:paraId="085023DF"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1,24</w:t>
            </w:r>
          </w:p>
        </w:tc>
        <w:tc>
          <w:tcPr>
            <w:tcW w:w="1894" w:type="dxa"/>
          </w:tcPr>
          <w:p w14:paraId="057CDFE8" w14:textId="77777777" w:rsidR="005C66AC" w:rsidRPr="005C66AC" w:rsidRDefault="005C66AC" w:rsidP="005C66AC">
            <w:pPr>
              <w:pStyle w:val="ConsPlusNormal"/>
              <w:rPr>
                <w:rFonts w:ascii="Times New Roman" w:hAnsi="Times New Roman" w:cs="Times New Roman"/>
              </w:rPr>
            </w:pPr>
          </w:p>
        </w:tc>
      </w:tr>
      <w:tr w:rsidR="005C66AC" w:rsidRPr="005C66AC" w14:paraId="4631B9B9" w14:textId="77777777" w:rsidTr="005C66AC">
        <w:tc>
          <w:tcPr>
            <w:tcW w:w="5106" w:type="dxa"/>
            <w:gridSpan w:val="2"/>
          </w:tcPr>
          <w:p w14:paraId="67F3F3D2"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бройлеры</w:t>
            </w:r>
          </w:p>
        </w:tc>
        <w:tc>
          <w:tcPr>
            <w:tcW w:w="1776" w:type="dxa"/>
          </w:tcPr>
          <w:p w14:paraId="14DD9B3B"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1,22</w:t>
            </w:r>
          </w:p>
        </w:tc>
        <w:tc>
          <w:tcPr>
            <w:tcW w:w="1894" w:type="dxa"/>
          </w:tcPr>
          <w:p w14:paraId="1498D50B" w14:textId="77777777" w:rsidR="005C66AC" w:rsidRPr="005C66AC" w:rsidRDefault="005C66AC" w:rsidP="005C66AC">
            <w:pPr>
              <w:pStyle w:val="ConsPlusNormal"/>
              <w:rPr>
                <w:rFonts w:ascii="Times New Roman" w:hAnsi="Times New Roman" w:cs="Times New Roman"/>
              </w:rPr>
            </w:pPr>
          </w:p>
        </w:tc>
      </w:tr>
      <w:tr w:rsidR="005C66AC" w:rsidRPr="005C66AC" w14:paraId="124EB0AB" w14:textId="77777777" w:rsidTr="005C66AC">
        <w:tc>
          <w:tcPr>
            <w:tcW w:w="5106" w:type="dxa"/>
            <w:gridSpan w:val="2"/>
          </w:tcPr>
          <w:p w14:paraId="7CAEC6EB"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гуси</w:t>
            </w:r>
          </w:p>
        </w:tc>
        <w:tc>
          <w:tcPr>
            <w:tcW w:w="1776" w:type="dxa"/>
          </w:tcPr>
          <w:p w14:paraId="581227F8"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1,26</w:t>
            </w:r>
          </w:p>
        </w:tc>
        <w:tc>
          <w:tcPr>
            <w:tcW w:w="1894" w:type="dxa"/>
          </w:tcPr>
          <w:p w14:paraId="4B944603" w14:textId="77777777" w:rsidR="005C66AC" w:rsidRPr="005C66AC" w:rsidRDefault="005C66AC" w:rsidP="005C66AC">
            <w:pPr>
              <w:pStyle w:val="ConsPlusNormal"/>
              <w:rPr>
                <w:rFonts w:ascii="Times New Roman" w:hAnsi="Times New Roman" w:cs="Times New Roman"/>
              </w:rPr>
            </w:pPr>
          </w:p>
        </w:tc>
      </w:tr>
      <w:tr w:rsidR="005C66AC" w:rsidRPr="005C66AC" w14:paraId="587D6B86" w14:textId="77777777" w:rsidTr="005C66AC">
        <w:tc>
          <w:tcPr>
            <w:tcW w:w="5106" w:type="dxa"/>
            <w:gridSpan w:val="2"/>
          </w:tcPr>
          <w:p w14:paraId="6FDC3FD9"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утки</w:t>
            </w:r>
          </w:p>
        </w:tc>
        <w:tc>
          <w:tcPr>
            <w:tcW w:w="1776" w:type="dxa"/>
          </w:tcPr>
          <w:p w14:paraId="6F8A5CB8"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1,25</w:t>
            </w:r>
          </w:p>
        </w:tc>
        <w:tc>
          <w:tcPr>
            <w:tcW w:w="1894" w:type="dxa"/>
          </w:tcPr>
          <w:p w14:paraId="2A13E679" w14:textId="77777777" w:rsidR="005C66AC" w:rsidRPr="005C66AC" w:rsidRDefault="005C66AC" w:rsidP="005C66AC">
            <w:pPr>
              <w:pStyle w:val="ConsPlusNormal"/>
              <w:rPr>
                <w:rFonts w:ascii="Times New Roman" w:hAnsi="Times New Roman" w:cs="Times New Roman"/>
              </w:rPr>
            </w:pPr>
          </w:p>
        </w:tc>
      </w:tr>
      <w:tr w:rsidR="005C66AC" w:rsidRPr="005C66AC" w14:paraId="2AEF012C" w14:textId="77777777" w:rsidTr="005C66AC">
        <w:tc>
          <w:tcPr>
            <w:tcW w:w="5106" w:type="dxa"/>
            <w:gridSpan w:val="2"/>
          </w:tcPr>
          <w:p w14:paraId="5E92DD07"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индейки</w:t>
            </w:r>
          </w:p>
        </w:tc>
        <w:tc>
          <w:tcPr>
            <w:tcW w:w="1776" w:type="dxa"/>
          </w:tcPr>
          <w:p w14:paraId="43363E38"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1,20</w:t>
            </w:r>
          </w:p>
        </w:tc>
        <w:tc>
          <w:tcPr>
            <w:tcW w:w="1894" w:type="dxa"/>
          </w:tcPr>
          <w:p w14:paraId="12FDBAAC" w14:textId="77777777" w:rsidR="005C66AC" w:rsidRPr="005C66AC" w:rsidRDefault="005C66AC" w:rsidP="005C66AC">
            <w:pPr>
              <w:pStyle w:val="ConsPlusNormal"/>
              <w:rPr>
                <w:rFonts w:ascii="Times New Roman" w:hAnsi="Times New Roman" w:cs="Times New Roman"/>
              </w:rPr>
            </w:pPr>
          </w:p>
        </w:tc>
      </w:tr>
      <w:tr w:rsidR="005C66AC" w:rsidRPr="005C66AC" w14:paraId="07210D4C" w14:textId="77777777" w:rsidTr="005C66AC">
        <w:tc>
          <w:tcPr>
            <w:tcW w:w="428" w:type="dxa"/>
          </w:tcPr>
          <w:p w14:paraId="2E0CC0AA"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3.</w:t>
            </w:r>
          </w:p>
        </w:tc>
        <w:tc>
          <w:tcPr>
            <w:tcW w:w="4678" w:type="dxa"/>
          </w:tcPr>
          <w:p w14:paraId="3A47FEC4"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Баранина и козлятина первой категории</w:t>
            </w:r>
          </w:p>
        </w:tc>
        <w:tc>
          <w:tcPr>
            <w:tcW w:w="1776" w:type="dxa"/>
          </w:tcPr>
          <w:p w14:paraId="77058A34"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2,1</w:t>
            </w:r>
          </w:p>
        </w:tc>
        <w:tc>
          <w:tcPr>
            <w:tcW w:w="1894" w:type="dxa"/>
          </w:tcPr>
          <w:p w14:paraId="2A93E766" w14:textId="77777777" w:rsidR="005C66AC" w:rsidRPr="005C66AC" w:rsidRDefault="005C66AC" w:rsidP="005C66AC">
            <w:pPr>
              <w:pStyle w:val="ConsPlusNormal"/>
              <w:rPr>
                <w:rFonts w:ascii="Times New Roman" w:hAnsi="Times New Roman" w:cs="Times New Roman"/>
              </w:rPr>
            </w:pPr>
          </w:p>
        </w:tc>
      </w:tr>
      <w:tr w:rsidR="005C66AC" w:rsidRPr="005C66AC" w14:paraId="109DE6C3" w14:textId="77777777" w:rsidTr="005C66AC">
        <w:tc>
          <w:tcPr>
            <w:tcW w:w="428" w:type="dxa"/>
          </w:tcPr>
          <w:p w14:paraId="1A07DCE7" w14:textId="77777777" w:rsidR="005C66AC" w:rsidRPr="005C66AC" w:rsidRDefault="005C66AC" w:rsidP="005C66AC">
            <w:pPr>
              <w:pStyle w:val="ConsPlusNormal"/>
              <w:rPr>
                <w:rFonts w:ascii="Times New Roman" w:hAnsi="Times New Roman" w:cs="Times New Roman"/>
              </w:rPr>
            </w:pPr>
          </w:p>
        </w:tc>
        <w:tc>
          <w:tcPr>
            <w:tcW w:w="4678" w:type="dxa"/>
          </w:tcPr>
          <w:p w14:paraId="3AB2378D"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Баранина и козлятина второй категории</w:t>
            </w:r>
          </w:p>
        </w:tc>
        <w:tc>
          <w:tcPr>
            <w:tcW w:w="1776" w:type="dxa"/>
          </w:tcPr>
          <w:p w14:paraId="6209E773"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2,2</w:t>
            </w:r>
          </w:p>
        </w:tc>
        <w:tc>
          <w:tcPr>
            <w:tcW w:w="1894" w:type="dxa"/>
          </w:tcPr>
          <w:p w14:paraId="31010EB4" w14:textId="77777777" w:rsidR="005C66AC" w:rsidRPr="005C66AC" w:rsidRDefault="005C66AC" w:rsidP="005C66AC">
            <w:pPr>
              <w:pStyle w:val="ConsPlusNormal"/>
              <w:rPr>
                <w:rFonts w:ascii="Times New Roman" w:hAnsi="Times New Roman" w:cs="Times New Roman"/>
              </w:rPr>
            </w:pPr>
          </w:p>
        </w:tc>
      </w:tr>
      <w:tr w:rsidR="005C66AC" w:rsidRPr="005C66AC" w14:paraId="62BF94B6" w14:textId="77777777" w:rsidTr="005C66AC">
        <w:tc>
          <w:tcPr>
            <w:tcW w:w="428" w:type="dxa"/>
          </w:tcPr>
          <w:p w14:paraId="14AA7260"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4.</w:t>
            </w:r>
          </w:p>
        </w:tc>
        <w:tc>
          <w:tcPr>
            <w:tcW w:w="4678" w:type="dxa"/>
          </w:tcPr>
          <w:p w14:paraId="69F294CE"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Мясо кроликов первой категории</w:t>
            </w:r>
          </w:p>
        </w:tc>
        <w:tc>
          <w:tcPr>
            <w:tcW w:w="1776" w:type="dxa"/>
          </w:tcPr>
          <w:p w14:paraId="1A438B10"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2,0</w:t>
            </w:r>
          </w:p>
        </w:tc>
        <w:tc>
          <w:tcPr>
            <w:tcW w:w="1894" w:type="dxa"/>
          </w:tcPr>
          <w:p w14:paraId="2C3AB1B1" w14:textId="77777777" w:rsidR="005C66AC" w:rsidRPr="005C66AC" w:rsidRDefault="005C66AC" w:rsidP="005C66AC">
            <w:pPr>
              <w:pStyle w:val="ConsPlusNormal"/>
              <w:rPr>
                <w:rFonts w:ascii="Times New Roman" w:hAnsi="Times New Roman" w:cs="Times New Roman"/>
              </w:rPr>
            </w:pPr>
          </w:p>
        </w:tc>
      </w:tr>
      <w:tr w:rsidR="005C66AC" w:rsidRPr="005C66AC" w14:paraId="2C347BD6" w14:textId="77777777" w:rsidTr="005C66AC">
        <w:tc>
          <w:tcPr>
            <w:tcW w:w="428" w:type="dxa"/>
          </w:tcPr>
          <w:p w14:paraId="6AB8F9E8" w14:textId="77777777" w:rsidR="005C66AC" w:rsidRPr="005C66AC" w:rsidRDefault="005C66AC" w:rsidP="005C66AC">
            <w:pPr>
              <w:pStyle w:val="ConsPlusNormal"/>
              <w:rPr>
                <w:rFonts w:ascii="Times New Roman" w:hAnsi="Times New Roman" w:cs="Times New Roman"/>
              </w:rPr>
            </w:pPr>
          </w:p>
        </w:tc>
        <w:tc>
          <w:tcPr>
            <w:tcW w:w="4678" w:type="dxa"/>
          </w:tcPr>
          <w:p w14:paraId="555839C8"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Мясо кроликов второй категории</w:t>
            </w:r>
          </w:p>
        </w:tc>
        <w:tc>
          <w:tcPr>
            <w:tcW w:w="1776" w:type="dxa"/>
          </w:tcPr>
          <w:p w14:paraId="34AD9B34"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2,1</w:t>
            </w:r>
          </w:p>
        </w:tc>
        <w:tc>
          <w:tcPr>
            <w:tcW w:w="1894" w:type="dxa"/>
          </w:tcPr>
          <w:p w14:paraId="0327E2CD" w14:textId="77777777" w:rsidR="005C66AC" w:rsidRPr="005C66AC" w:rsidRDefault="005C66AC" w:rsidP="005C66AC">
            <w:pPr>
              <w:pStyle w:val="ConsPlusNormal"/>
              <w:rPr>
                <w:rFonts w:ascii="Times New Roman" w:hAnsi="Times New Roman" w:cs="Times New Roman"/>
              </w:rPr>
            </w:pPr>
          </w:p>
        </w:tc>
      </w:tr>
      <w:tr w:rsidR="005C66AC" w:rsidRPr="005C66AC" w14:paraId="4F61BABD" w14:textId="77777777" w:rsidTr="005C66AC">
        <w:tc>
          <w:tcPr>
            <w:tcW w:w="428" w:type="dxa"/>
          </w:tcPr>
          <w:p w14:paraId="747F7E68"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5.</w:t>
            </w:r>
          </w:p>
        </w:tc>
        <w:tc>
          <w:tcPr>
            <w:tcW w:w="4678" w:type="dxa"/>
          </w:tcPr>
          <w:p w14:paraId="5A215F6E"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Свинина жирная</w:t>
            </w:r>
          </w:p>
        </w:tc>
        <w:tc>
          <w:tcPr>
            <w:tcW w:w="1776" w:type="dxa"/>
          </w:tcPr>
          <w:p w14:paraId="4D56DE58"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1,35</w:t>
            </w:r>
          </w:p>
        </w:tc>
        <w:tc>
          <w:tcPr>
            <w:tcW w:w="1894" w:type="dxa"/>
          </w:tcPr>
          <w:p w14:paraId="189CB894" w14:textId="77777777" w:rsidR="005C66AC" w:rsidRPr="005C66AC" w:rsidRDefault="005C66AC" w:rsidP="005C66AC">
            <w:pPr>
              <w:pStyle w:val="ConsPlusNormal"/>
              <w:rPr>
                <w:rFonts w:ascii="Times New Roman" w:hAnsi="Times New Roman" w:cs="Times New Roman"/>
              </w:rPr>
            </w:pPr>
          </w:p>
        </w:tc>
      </w:tr>
      <w:tr w:rsidR="005C66AC" w:rsidRPr="005C66AC" w14:paraId="5BF82F90" w14:textId="77777777" w:rsidTr="005C66AC">
        <w:tc>
          <w:tcPr>
            <w:tcW w:w="5106" w:type="dxa"/>
            <w:gridSpan w:val="2"/>
          </w:tcPr>
          <w:p w14:paraId="7345CE9B"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мясная</w:t>
            </w:r>
          </w:p>
        </w:tc>
        <w:tc>
          <w:tcPr>
            <w:tcW w:w="1776" w:type="dxa"/>
          </w:tcPr>
          <w:p w14:paraId="58140A5E"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1,55</w:t>
            </w:r>
          </w:p>
        </w:tc>
        <w:tc>
          <w:tcPr>
            <w:tcW w:w="1894" w:type="dxa"/>
          </w:tcPr>
          <w:p w14:paraId="13DE8DF2" w14:textId="77777777" w:rsidR="005C66AC" w:rsidRPr="005C66AC" w:rsidRDefault="005C66AC" w:rsidP="005C66AC">
            <w:pPr>
              <w:pStyle w:val="ConsPlusNormal"/>
              <w:rPr>
                <w:rFonts w:ascii="Times New Roman" w:hAnsi="Times New Roman" w:cs="Times New Roman"/>
              </w:rPr>
            </w:pPr>
          </w:p>
        </w:tc>
      </w:tr>
    </w:tbl>
    <w:p w14:paraId="5B459F6C" w14:textId="77777777" w:rsidR="005C66AC" w:rsidRPr="005C66AC" w:rsidRDefault="005C66AC" w:rsidP="005C66AC">
      <w:pPr>
        <w:pStyle w:val="ConsPlusNormal"/>
        <w:rPr>
          <w:rFonts w:ascii="Times New Roman" w:hAnsi="Times New Roman" w:cs="Times New Roman"/>
        </w:rPr>
      </w:pPr>
    </w:p>
    <w:p w14:paraId="1901D298" w14:textId="77777777" w:rsidR="005C66AC" w:rsidRPr="005C66AC" w:rsidRDefault="005C66AC" w:rsidP="005C66AC">
      <w:pPr>
        <w:pStyle w:val="ConsPlusNormal"/>
        <w:rPr>
          <w:rFonts w:ascii="Times New Roman" w:hAnsi="Times New Roman" w:cs="Times New Roman"/>
        </w:rPr>
      </w:pPr>
    </w:p>
    <w:p w14:paraId="75F8DB52" w14:textId="77777777" w:rsidR="005C66AC" w:rsidRPr="005C66AC" w:rsidRDefault="005C66AC" w:rsidP="005C66AC">
      <w:pPr>
        <w:pStyle w:val="ConsPlusNormal"/>
        <w:rPr>
          <w:rFonts w:ascii="Times New Roman" w:hAnsi="Times New Roman" w:cs="Times New Roman"/>
        </w:rPr>
      </w:pPr>
    </w:p>
    <w:p w14:paraId="6702CB47" w14:textId="77777777" w:rsidR="005C66AC" w:rsidRPr="005C66AC" w:rsidRDefault="005C66AC" w:rsidP="005C66AC">
      <w:pPr>
        <w:pStyle w:val="ConsPlusNormal"/>
        <w:rPr>
          <w:rFonts w:ascii="Times New Roman" w:hAnsi="Times New Roman" w:cs="Times New Roman"/>
        </w:rPr>
      </w:pPr>
    </w:p>
    <w:p w14:paraId="713D519C" w14:textId="77777777" w:rsidR="005C66AC" w:rsidRPr="005C66AC" w:rsidRDefault="005C66AC" w:rsidP="005C66AC">
      <w:pPr>
        <w:pStyle w:val="ConsPlusNormal"/>
        <w:rPr>
          <w:rFonts w:ascii="Times New Roman" w:hAnsi="Times New Roman" w:cs="Times New Roman"/>
        </w:rPr>
      </w:pPr>
    </w:p>
    <w:p w14:paraId="5870C050" w14:textId="3CDFCB43" w:rsidR="005C66AC" w:rsidRPr="005C66AC" w:rsidRDefault="005C66AC" w:rsidP="005C66AC">
      <w:pPr>
        <w:pStyle w:val="ConsPlusNormal"/>
        <w:jc w:val="right"/>
        <w:outlineLvl w:val="1"/>
        <w:rPr>
          <w:rFonts w:ascii="Times New Roman" w:hAnsi="Times New Roman" w:cs="Times New Roman"/>
        </w:rPr>
      </w:pPr>
      <w:r w:rsidRPr="005C66AC">
        <w:rPr>
          <w:rFonts w:ascii="Times New Roman" w:hAnsi="Times New Roman" w:cs="Times New Roman"/>
        </w:rPr>
        <w:t xml:space="preserve">Приложение </w:t>
      </w:r>
      <w:r w:rsidR="00CC3228">
        <w:rPr>
          <w:rFonts w:ascii="Times New Roman" w:hAnsi="Times New Roman" w:cs="Times New Roman"/>
        </w:rPr>
        <w:t>№</w:t>
      </w:r>
      <w:r w:rsidRPr="005C66AC">
        <w:rPr>
          <w:rFonts w:ascii="Times New Roman" w:hAnsi="Times New Roman" w:cs="Times New Roman"/>
        </w:rPr>
        <w:t>4</w:t>
      </w:r>
    </w:p>
    <w:p w14:paraId="788E939A" w14:textId="77777777" w:rsidR="005C66AC" w:rsidRPr="005C66AC" w:rsidRDefault="005C66AC" w:rsidP="005C66AC">
      <w:pPr>
        <w:pStyle w:val="ConsPlusNormal"/>
        <w:jc w:val="right"/>
        <w:rPr>
          <w:rFonts w:ascii="Times New Roman" w:hAnsi="Times New Roman" w:cs="Times New Roman"/>
        </w:rPr>
      </w:pPr>
      <w:r w:rsidRPr="005C66AC">
        <w:rPr>
          <w:rFonts w:ascii="Times New Roman" w:hAnsi="Times New Roman" w:cs="Times New Roman"/>
        </w:rPr>
        <w:t>к Порядку</w:t>
      </w:r>
    </w:p>
    <w:p w14:paraId="10C17349" w14:textId="77777777" w:rsidR="005C66AC" w:rsidRPr="005C66AC" w:rsidRDefault="005C66AC" w:rsidP="005C66AC">
      <w:pPr>
        <w:pStyle w:val="ConsPlusNormal"/>
        <w:jc w:val="right"/>
        <w:rPr>
          <w:rFonts w:ascii="Times New Roman" w:hAnsi="Times New Roman" w:cs="Times New Roman"/>
        </w:rPr>
      </w:pPr>
      <w:r w:rsidRPr="005C66AC">
        <w:rPr>
          <w:rFonts w:ascii="Times New Roman" w:hAnsi="Times New Roman" w:cs="Times New Roman"/>
        </w:rPr>
        <w:t>предоставления субсидий на поддержку животноводства</w:t>
      </w:r>
    </w:p>
    <w:p w14:paraId="68706034" w14:textId="77777777" w:rsidR="005C66AC" w:rsidRPr="005C66AC" w:rsidRDefault="005C66AC" w:rsidP="005C66AC">
      <w:pPr>
        <w:pStyle w:val="ConsPlusNormal"/>
        <w:rPr>
          <w:rFonts w:ascii="Times New Roman" w:hAnsi="Times New Roman" w:cs="Times New Roman"/>
        </w:rPr>
      </w:pPr>
    </w:p>
    <w:p w14:paraId="3A279CEF"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Справка-расчет</w:t>
      </w:r>
    </w:p>
    <w:p w14:paraId="1CBC41D6"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субсидии на реализацию яйца, яйцепродуктов</w:t>
      </w:r>
    </w:p>
    <w:p w14:paraId="7D366D61"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за __________________ 20____ год ____</w:t>
      </w:r>
    </w:p>
    <w:p w14:paraId="2C0F1CBF"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_____________________________________________________</w:t>
      </w:r>
    </w:p>
    <w:p w14:paraId="5ACEA4A0"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наименование юридического лица независимо</w:t>
      </w:r>
    </w:p>
    <w:p w14:paraId="448E74C7"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от организационно-правовой формы (за исключением</w:t>
      </w:r>
    </w:p>
    <w:p w14:paraId="2822CA4A"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государственных (муниципальных) учреждений), крестьянское</w:t>
      </w:r>
    </w:p>
    <w:p w14:paraId="59B7441C"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(фермерское) хозяйство, индивидуальный предприниматель</w:t>
      </w:r>
    </w:p>
    <w:p w14:paraId="66BCCE18" w14:textId="77777777" w:rsidR="005C66AC" w:rsidRPr="005C66AC" w:rsidRDefault="005C66AC" w:rsidP="005C66AC">
      <w:pPr>
        <w:pStyle w:val="ConsPlusNormal"/>
        <w:rPr>
          <w:rFonts w:ascii="Times New Roman" w:hAnsi="Times New Roman" w:cs="Times New Roman"/>
        </w:rPr>
      </w:pPr>
    </w:p>
    <w:p w14:paraId="743B6C72" w14:textId="77777777" w:rsidR="005C66AC" w:rsidRPr="005C66AC" w:rsidRDefault="005C66AC" w:rsidP="005C66AC">
      <w:pPr>
        <w:pStyle w:val="ConsPlusNormal"/>
        <w:rPr>
          <w:rFonts w:ascii="Times New Roman" w:hAnsi="Times New Roman" w:cs="Times New Roman"/>
        </w:rPr>
        <w:sectPr w:rsidR="005C66AC" w:rsidRPr="005C66AC">
          <w:pgSz w:w="11905" w:h="16838"/>
          <w:pgMar w:top="1134" w:right="850" w:bottom="1134" w:left="1701" w:header="0" w:footer="0" w:gutter="0"/>
          <w:cols w:space="720"/>
          <w:titlePg/>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639"/>
        <w:gridCol w:w="1639"/>
        <w:gridCol w:w="1234"/>
        <w:gridCol w:w="1654"/>
        <w:gridCol w:w="859"/>
        <w:gridCol w:w="1084"/>
        <w:gridCol w:w="1939"/>
        <w:gridCol w:w="1369"/>
      </w:tblGrid>
      <w:tr w:rsidR="005C66AC" w:rsidRPr="005C66AC" w14:paraId="6C768F8C" w14:textId="77777777" w:rsidTr="005C66AC">
        <w:tc>
          <w:tcPr>
            <w:tcW w:w="1639" w:type="dxa"/>
          </w:tcPr>
          <w:p w14:paraId="26BC49AD"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Наименование покупателя</w:t>
            </w:r>
          </w:p>
        </w:tc>
        <w:tc>
          <w:tcPr>
            <w:tcW w:w="1639" w:type="dxa"/>
          </w:tcPr>
          <w:p w14:paraId="206339DB"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Наименование и номер документа</w:t>
            </w:r>
          </w:p>
        </w:tc>
        <w:tc>
          <w:tcPr>
            <w:tcW w:w="1234" w:type="dxa"/>
          </w:tcPr>
          <w:p w14:paraId="19AF4F64"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Вид продукции</w:t>
            </w:r>
          </w:p>
        </w:tc>
        <w:tc>
          <w:tcPr>
            <w:tcW w:w="1654" w:type="dxa"/>
          </w:tcPr>
          <w:p w14:paraId="75857815"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Коэффициент зачета и перевода яйцепродуктов &lt;*&gt;</w:t>
            </w:r>
          </w:p>
        </w:tc>
        <w:tc>
          <w:tcPr>
            <w:tcW w:w="859" w:type="dxa"/>
          </w:tcPr>
          <w:p w14:paraId="1C5CA5C8"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Кол-во (штук)</w:t>
            </w:r>
          </w:p>
        </w:tc>
        <w:tc>
          <w:tcPr>
            <w:tcW w:w="1084" w:type="dxa"/>
          </w:tcPr>
          <w:p w14:paraId="2950AFB7"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Ставка субсидий</w:t>
            </w:r>
          </w:p>
        </w:tc>
        <w:tc>
          <w:tcPr>
            <w:tcW w:w="1939" w:type="dxa"/>
          </w:tcPr>
          <w:p w14:paraId="1771D2F4"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Сумма субсидии к выплате, рублей (заполняется уполномоченным органом по предоставлению субсидии)</w:t>
            </w:r>
          </w:p>
        </w:tc>
        <w:tc>
          <w:tcPr>
            <w:tcW w:w="1369" w:type="dxa"/>
          </w:tcPr>
          <w:p w14:paraId="04B69B75"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Сумма реализации, рублей</w:t>
            </w:r>
          </w:p>
        </w:tc>
      </w:tr>
      <w:tr w:rsidR="005C66AC" w:rsidRPr="005C66AC" w14:paraId="74FD9F28" w14:textId="77777777" w:rsidTr="005C66AC">
        <w:tc>
          <w:tcPr>
            <w:tcW w:w="1639" w:type="dxa"/>
          </w:tcPr>
          <w:p w14:paraId="1B6DE8F8" w14:textId="77777777" w:rsidR="005C66AC" w:rsidRPr="005C66AC" w:rsidRDefault="005C66AC" w:rsidP="005C66AC">
            <w:pPr>
              <w:pStyle w:val="ConsPlusNormal"/>
              <w:rPr>
                <w:rFonts w:ascii="Times New Roman" w:hAnsi="Times New Roman" w:cs="Times New Roman"/>
              </w:rPr>
            </w:pPr>
          </w:p>
        </w:tc>
        <w:tc>
          <w:tcPr>
            <w:tcW w:w="1639" w:type="dxa"/>
          </w:tcPr>
          <w:p w14:paraId="628F365A" w14:textId="77777777" w:rsidR="005C66AC" w:rsidRPr="005C66AC" w:rsidRDefault="005C66AC" w:rsidP="005C66AC">
            <w:pPr>
              <w:pStyle w:val="ConsPlusNormal"/>
              <w:rPr>
                <w:rFonts w:ascii="Times New Roman" w:hAnsi="Times New Roman" w:cs="Times New Roman"/>
              </w:rPr>
            </w:pPr>
          </w:p>
        </w:tc>
        <w:tc>
          <w:tcPr>
            <w:tcW w:w="1234" w:type="dxa"/>
          </w:tcPr>
          <w:p w14:paraId="2B2506BE" w14:textId="77777777" w:rsidR="005C66AC" w:rsidRPr="005C66AC" w:rsidRDefault="005C66AC" w:rsidP="005C66AC">
            <w:pPr>
              <w:pStyle w:val="ConsPlusNormal"/>
              <w:rPr>
                <w:rFonts w:ascii="Times New Roman" w:hAnsi="Times New Roman" w:cs="Times New Roman"/>
              </w:rPr>
            </w:pPr>
          </w:p>
        </w:tc>
        <w:tc>
          <w:tcPr>
            <w:tcW w:w="1654" w:type="dxa"/>
          </w:tcPr>
          <w:p w14:paraId="46807E04" w14:textId="77777777" w:rsidR="005C66AC" w:rsidRPr="005C66AC" w:rsidRDefault="005C66AC" w:rsidP="005C66AC">
            <w:pPr>
              <w:pStyle w:val="ConsPlusNormal"/>
              <w:rPr>
                <w:rFonts w:ascii="Times New Roman" w:hAnsi="Times New Roman" w:cs="Times New Roman"/>
              </w:rPr>
            </w:pPr>
          </w:p>
        </w:tc>
        <w:tc>
          <w:tcPr>
            <w:tcW w:w="859" w:type="dxa"/>
          </w:tcPr>
          <w:p w14:paraId="4A6F34DF" w14:textId="77777777" w:rsidR="005C66AC" w:rsidRPr="005C66AC" w:rsidRDefault="005C66AC" w:rsidP="005C66AC">
            <w:pPr>
              <w:pStyle w:val="ConsPlusNormal"/>
              <w:rPr>
                <w:rFonts w:ascii="Times New Roman" w:hAnsi="Times New Roman" w:cs="Times New Roman"/>
              </w:rPr>
            </w:pPr>
          </w:p>
        </w:tc>
        <w:tc>
          <w:tcPr>
            <w:tcW w:w="1084" w:type="dxa"/>
          </w:tcPr>
          <w:p w14:paraId="274C2B8D" w14:textId="77777777" w:rsidR="005C66AC" w:rsidRPr="005C66AC" w:rsidRDefault="005C66AC" w:rsidP="005C66AC">
            <w:pPr>
              <w:pStyle w:val="ConsPlusNormal"/>
              <w:rPr>
                <w:rFonts w:ascii="Times New Roman" w:hAnsi="Times New Roman" w:cs="Times New Roman"/>
              </w:rPr>
            </w:pPr>
          </w:p>
        </w:tc>
        <w:tc>
          <w:tcPr>
            <w:tcW w:w="1939" w:type="dxa"/>
          </w:tcPr>
          <w:p w14:paraId="302F8036" w14:textId="77777777" w:rsidR="005C66AC" w:rsidRPr="005C66AC" w:rsidRDefault="005C66AC" w:rsidP="005C66AC">
            <w:pPr>
              <w:pStyle w:val="ConsPlusNormal"/>
              <w:rPr>
                <w:rFonts w:ascii="Times New Roman" w:hAnsi="Times New Roman" w:cs="Times New Roman"/>
              </w:rPr>
            </w:pPr>
          </w:p>
        </w:tc>
        <w:tc>
          <w:tcPr>
            <w:tcW w:w="1369" w:type="dxa"/>
          </w:tcPr>
          <w:p w14:paraId="2956761A" w14:textId="77777777" w:rsidR="005C66AC" w:rsidRPr="005C66AC" w:rsidRDefault="005C66AC" w:rsidP="005C66AC">
            <w:pPr>
              <w:pStyle w:val="ConsPlusNormal"/>
              <w:rPr>
                <w:rFonts w:ascii="Times New Roman" w:hAnsi="Times New Roman" w:cs="Times New Roman"/>
              </w:rPr>
            </w:pPr>
          </w:p>
        </w:tc>
      </w:tr>
      <w:tr w:rsidR="005C66AC" w:rsidRPr="005C66AC" w14:paraId="27D6EDB4" w14:textId="77777777" w:rsidTr="005C66AC">
        <w:tc>
          <w:tcPr>
            <w:tcW w:w="1639" w:type="dxa"/>
          </w:tcPr>
          <w:p w14:paraId="40CFA7F5" w14:textId="77777777" w:rsidR="005C66AC" w:rsidRPr="005C66AC" w:rsidRDefault="005C66AC" w:rsidP="005C66AC">
            <w:pPr>
              <w:pStyle w:val="ConsPlusNormal"/>
              <w:rPr>
                <w:rFonts w:ascii="Times New Roman" w:hAnsi="Times New Roman" w:cs="Times New Roman"/>
              </w:rPr>
            </w:pPr>
          </w:p>
        </w:tc>
        <w:tc>
          <w:tcPr>
            <w:tcW w:w="1639" w:type="dxa"/>
          </w:tcPr>
          <w:p w14:paraId="796B4787" w14:textId="77777777" w:rsidR="005C66AC" w:rsidRPr="005C66AC" w:rsidRDefault="005C66AC" w:rsidP="005C66AC">
            <w:pPr>
              <w:pStyle w:val="ConsPlusNormal"/>
              <w:rPr>
                <w:rFonts w:ascii="Times New Roman" w:hAnsi="Times New Roman" w:cs="Times New Roman"/>
              </w:rPr>
            </w:pPr>
          </w:p>
        </w:tc>
        <w:tc>
          <w:tcPr>
            <w:tcW w:w="1234" w:type="dxa"/>
          </w:tcPr>
          <w:p w14:paraId="23A40AF8" w14:textId="77777777" w:rsidR="005C66AC" w:rsidRPr="005C66AC" w:rsidRDefault="005C66AC" w:rsidP="005C66AC">
            <w:pPr>
              <w:pStyle w:val="ConsPlusNormal"/>
              <w:rPr>
                <w:rFonts w:ascii="Times New Roman" w:hAnsi="Times New Roman" w:cs="Times New Roman"/>
              </w:rPr>
            </w:pPr>
          </w:p>
        </w:tc>
        <w:tc>
          <w:tcPr>
            <w:tcW w:w="1654" w:type="dxa"/>
          </w:tcPr>
          <w:p w14:paraId="6745888F" w14:textId="77777777" w:rsidR="005C66AC" w:rsidRPr="005C66AC" w:rsidRDefault="005C66AC" w:rsidP="005C66AC">
            <w:pPr>
              <w:pStyle w:val="ConsPlusNormal"/>
              <w:rPr>
                <w:rFonts w:ascii="Times New Roman" w:hAnsi="Times New Roman" w:cs="Times New Roman"/>
              </w:rPr>
            </w:pPr>
          </w:p>
        </w:tc>
        <w:tc>
          <w:tcPr>
            <w:tcW w:w="859" w:type="dxa"/>
          </w:tcPr>
          <w:p w14:paraId="7194C630" w14:textId="77777777" w:rsidR="005C66AC" w:rsidRPr="005C66AC" w:rsidRDefault="005C66AC" w:rsidP="005C66AC">
            <w:pPr>
              <w:pStyle w:val="ConsPlusNormal"/>
              <w:rPr>
                <w:rFonts w:ascii="Times New Roman" w:hAnsi="Times New Roman" w:cs="Times New Roman"/>
              </w:rPr>
            </w:pPr>
          </w:p>
        </w:tc>
        <w:tc>
          <w:tcPr>
            <w:tcW w:w="1084" w:type="dxa"/>
          </w:tcPr>
          <w:p w14:paraId="73842362" w14:textId="77777777" w:rsidR="005C66AC" w:rsidRPr="005C66AC" w:rsidRDefault="005C66AC" w:rsidP="005C66AC">
            <w:pPr>
              <w:pStyle w:val="ConsPlusNormal"/>
              <w:rPr>
                <w:rFonts w:ascii="Times New Roman" w:hAnsi="Times New Roman" w:cs="Times New Roman"/>
              </w:rPr>
            </w:pPr>
          </w:p>
        </w:tc>
        <w:tc>
          <w:tcPr>
            <w:tcW w:w="1939" w:type="dxa"/>
          </w:tcPr>
          <w:p w14:paraId="2F4E61DC" w14:textId="77777777" w:rsidR="005C66AC" w:rsidRPr="005C66AC" w:rsidRDefault="005C66AC" w:rsidP="005C66AC">
            <w:pPr>
              <w:pStyle w:val="ConsPlusNormal"/>
              <w:rPr>
                <w:rFonts w:ascii="Times New Roman" w:hAnsi="Times New Roman" w:cs="Times New Roman"/>
              </w:rPr>
            </w:pPr>
          </w:p>
        </w:tc>
        <w:tc>
          <w:tcPr>
            <w:tcW w:w="1369" w:type="dxa"/>
          </w:tcPr>
          <w:p w14:paraId="6D0D071E" w14:textId="77777777" w:rsidR="005C66AC" w:rsidRPr="005C66AC" w:rsidRDefault="005C66AC" w:rsidP="005C66AC">
            <w:pPr>
              <w:pStyle w:val="ConsPlusNormal"/>
              <w:rPr>
                <w:rFonts w:ascii="Times New Roman" w:hAnsi="Times New Roman" w:cs="Times New Roman"/>
              </w:rPr>
            </w:pPr>
          </w:p>
        </w:tc>
      </w:tr>
    </w:tbl>
    <w:p w14:paraId="7B69EA21" w14:textId="77777777" w:rsidR="005C66AC" w:rsidRPr="005C66AC" w:rsidRDefault="005C66AC" w:rsidP="005C66AC">
      <w:pPr>
        <w:pStyle w:val="ConsPlusNormal"/>
        <w:rPr>
          <w:rFonts w:ascii="Times New Roman" w:hAnsi="Times New Roman" w:cs="Times New Roman"/>
        </w:rPr>
        <w:sectPr w:rsidR="005C66AC" w:rsidRPr="005C66AC">
          <w:pgSz w:w="16838" w:h="11905" w:orient="landscape"/>
          <w:pgMar w:top="1701" w:right="1134" w:bottom="850" w:left="1134" w:header="0" w:footer="0" w:gutter="0"/>
          <w:cols w:space="720"/>
          <w:titlePg/>
        </w:sectPr>
      </w:pPr>
    </w:p>
    <w:p w14:paraId="2947E8BA" w14:textId="77777777" w:rsidR="005C66AC" w:rsidRPr="005C66AC" w:rsidRDefault="005C66AC" w:rsidP="005C66AC">
      <w:pPr>
        <w:pStyle w:val="ConsPlusNormal"/>
        <w:ind w:firstLine="540"/>
        <w:jc w:val="both"/>
        <w:rPr>
          <w:rFonts w:ascii="Times New Roman" w:hAnsi="Times New Roman" w:cs="Times New Roman"/>
        </w:rPr>
      </w:pPr>
    </w:p>
    <w:p w14:paraId="46B80169"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Руководитель организации</w:t>
      </w:r>
    </w:p>
    <w:p w14:paraId="1C1AEAD2"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(ИП) - получателя субсидии ________________ _______________________________</w:t>
      </w:r>
    </w:p>
    <w:p w14:paraId="4FAF2D51"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 xml:space="preserve">                              (подпись)                 Ф.И.О.</w:t>
      </w:r>
    </w:p>
    <w:p w14:paraId="0E6A4AA7"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Главный бухгалтер организации</w:t>
      </w:r>
    </w:p>
    <w:p w14:paraId="1EBEB46C"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(ИП) - получателя субсидии ________________ _______________________________</w:t>
      </w:r>
    </w:p>
    <w:p w14:paraId="151C5F37"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М.П. (при наличии)            (подпись)                 Ф.И.О.</w:t>
      </w:r>
    </w:p>
    <w:p w14:paraId="7C7D7B7F" w14:textId="77777777" w:rsidR="005C66AC" w:rsidRPr="005C66AC" w:rsidRDefault="005C66AC" w:rsidP="005C66AC">
      <w:pPr>
        <w:pStyle w:val="ConsPlusNonformat"/>
        <w:jc w:val="both"/>
        <w:rPr>
          <w:rFonts w:ascii="Times New Roman" w:hAnsi="Times New Roman" w:cs="Times New Roman"/>
        </w:rPr>
      </w:pPr>
    </w:p>
    <w:p w14:paraId="74F7B204"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ПРОВЕРЕНО (ЗАВЕРЕНО):</w:t>
      </w:r>
    </w:p>
    <w:p w14:paraId="5D753F75"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_______________________ ___________________________________________________</w:t>
      </w:r>
    </w:p>
    <w:p w14:paraId="76105D04"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 xml:space="preserve">    Дата, подпись       Ф.И.О., должность ответственного лица Администрации</w:t>
      </w:r>
    </w:p>
    <w:p w14:paraId="6CCD69C5"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 xml:space="preserve">                                       города Когалыма</w:t>
      </w:r>
    </w:p>
    <w:p w14:paraId="1F5FAC92"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 xml:space="preserve">    --------------------------------</w:t>
      </w:r>
    </w:p>
    <w:p w14:paraId="346C1636"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 xml:space="preserve">    &lt;*&gt;  Примечание.  При  пересчете  яйцепродуктов  используются следующие</w:t>
      </w:r>
    </w:p>
    <w:p w14:paraId="319CDFCC"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коэффициенты зачета и перевода:</w:t>
      </w:r>
    </w:p>
    <w:p w14:paraId="6A426834" w14:textId="77777777" w:rsidR="005C66AC" w:rsidRPr="005C66AC" w:rsidRDefault="005C66AC" w:rsidP="005C66AC">
      <w:pPr>
        <w:pStyle w:val="ConsPlusNormal"/>
        <w:ind w:firstLine="540"/>
        <w:jc w:val="both"/>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466"/>
        <w:gridCol w:w="858"/>
        <w:gridCol w:w="5452"/>
      </w:tblGrid>
      <w:tr w:rsidR="005C66AC" w:rsidRPr="005C66AC" w14:paraId="1172D683" w14:textId="77777777" w:rsidTr="005C66AC">
        <w:tc>
          <w:tcPr>
            <w:tcW w:w="8776" w:type="dxa"/>
            <w:gridSpan w:val="3"/>
          </w:tcPr>
          <w:p w14:paraId="10A47D97"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Яйцепродукты</w:t>
            </w:r>
          </w:p>
        </w:tc>
      </w:tr>
      <w:tr w:rsidR="005C66AC" w:rsidRPr="005C66AC" w14:paraId="096B9FF3" w14:textId="77777777" w:rsidTr="005C66AC">
        <w:tc>
          <w:tcPr>
            <w:tcW w:w="2466" w:type="dxa"/>
          </w:tcPr>
          <w:p w14:paraId="7D9C0C18"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Меланж</w:t>
            </w:r>
          </w:p>
        </w:tc>
        <w:tc>
          <w:tcPr>
            <w:tcW w:w="858" w:type="dxa"/>
          </w:tcPr>
          <w:p w14:paraId="6688F0DF"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24,0</w:t>
            </w:r>
          </w:p>
        </w:tc>
        <w:tc>
          <w:tcPr>
            <w:tcW w:w="5452" w:type="dxa"/>
          </w:tcPr>
          <w:p w14:paraId="2E8D9A77" w14:textId="77777777" w:rsidR="005C66AC" w:rsidRPr="005C66AC" w:rsidRDefault="00C82514" w:rsidP="005C66AC">
            <w:pPr>
              <w:pStyle w:val="ConsPlusNormal"/>
              <w:rPr>
                <w:rFonts w:ascii="Times New Roman" w:hAnsi="Times New Roman" w:cs="Times New Roman"/>
              </w:rPr>
            </w:pPr>
            <w:hyperlink r:id="rId67">
              <w:r w:rsidR="005C66AC" w:rsidRPr="005C66AC">
                <w:rPr>
                  <w:rFonts w:ascii="Times New Roman" w:hAnsi="Times New Roman" w:cs="Times New Roman"/>
                  <w:color w:val="0000FF"/>
                </w:rPr>
                <w:t>Постановление</w:t>
              </w:r>
            </w:hyperlink>
            <w:r w:rsidR="005C66AC" w:rsidRPr="005C66AC">
              <w:rPr>
                <w:rFonts w:ascii="Times New Roman" w:hAnsi="Times New Roman" w:cs="Times New Roman"/>
              </w:rPr>
              <w:t xml:space="preserve"> Федеральной службы государственной статистики от 25.12.2006 N 82 "Об утверждении методических указаний по составлению годовых балансов продовольственных ресурсов"</w:t>
            </w:r>
          </w:p>
        </w:tc>
      </w:tr>
      <w:tr w:rsidR="005C66AC" w:rsidRPr="005C66AC" w14:paraId="16D47953" w14:textId="77777777" w:rsidTr="005C66AC">
        <w:tc>
          <w:tcPr>
            <w:tcW w:w="2466" w:type="dxa"/>
          </w:tcPr>
          <w:p w14:paraId="00E3E328"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Яичный порошок</w:t>
            </w:r>
          </w:p>
        </w:tc>
        <w:tc>
          <w:tcPr>
            <w:tcW w:w="858" w:type="dxa"/>
          </w:tcPr>
          <w:p w14:paraId="418E19A6"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90,0</w:t>
            </w:r>
          </w:p>
        </w:tc>
        <w:tc>
          <w:tcPr>
            <w:tcW w:w="5452" w:type="dxa"/>
          </w:tcPr>
          <w:p w14:paraId="037ABDEA" w14:textId="77777777" w:rsidR="005C66AC" w:rsidRPr="005C66AC" w:rsidRDefault="00C82514" w:rsidP="005C66AC">
            <w:pPr>
              <w:pStyle w:val="ConsPlusNormal"/>
              <w:rPr>
                <w:rFonts w:ascii="Times New Roman" w:hAnsi="Times New Roman" w:cs="Times New Roman"/>
              </w:rPr>
            </w:pPr>
            <w:hyperlink r:id="rId68">
              <w:r w:rsidR="005C66AC" w:rsidRPr="005C66AC">
                <w:rPr>
                  <w:rFonts w:ascii="Times New Roman" w:hAnsi="Times New Roman" w:cs="Times New Roman"/>
                  <w:color w:val="0000FF"/>
                </w:rPr>
                <w:t>Постановление</w:t>
              </w:r>
            </w:hyperlink>
            <w:r w:rsidR="005C66AC" w:rsidRPr="005C66AC">
              <w:rPr>
                <w:rFonts w:ascii="Times New Roman" w:hAnsi="Times New Roman" w:cs="Times New Roman"/>
              </w:rPr>
              <w:t xml:space="preserve"> Федеральной службы государственной статистики от 25.12.2006 N 82 "Об утверждении методических указаний по составлению годовых балансов продовольственных ресурсов"</w:t>
            </w:r>
          </w:p>
        </w:tc>
      </w:tr>
    </w:tbl>
    <w:p w14:paraId="703F2B48" w14:textId="77777777" w:rsidR="005C66AC" w:rsidRPr="005C66AC" w:rsidRDefault="005C66AC" w:rsidP="005C66AC">
      <w:pPr>
        <w:pStyle w:val="ConsPlusNormal"/>
        <w:rPr>
          <w:rFonts w:ascii="Times New Roman" w:hAnsi="Times New Roman" w:cs="Times New Roman"/>
        </w:rPr>
      </w:pPr>
    </w:p>
    <w:p w14:paraId="426C69F5" w14:textId="77777777" w:rsidR="005C66AC" w:rsidRPr="005C66AC" w:rsidRDefault="005C66AC" w:rsidP="005C66AC">
      <w:pPr>
        <w:pStyle w:val="ConsPlusNormal"/>
        <w:rPr>
          <w:rFonts w:ascii="Times New Roman" w:hAnsi="Times New Roman" w:cs="Times New Roman"/>
        </w:rPr>
      </w:pPr>
    </w:p>
    <w:p w14:paraId="5429BF22" w14:textId="77777777" w:rsidR="005C66AC" w:rsidRPr="005C66AC" w:rsidRDefault="005C66AC" w:rsidP="005C66AC">
      <w:pPr>
        <w:pStyle w:val="ConsPlusNormal"/>
        <w:rPr>
          <w:rFonts w:ascii="Times New Roman" w:hAnsi="Times New Roman" w:cs="Times New Roman"/>
        </w:rPr>
      </w:pPr>
    </w:p>
    <w:p w14:paraId="6096611A" w14:textId="77777777" w:rsidR="005C66AC" w:rsidRPr="005C66AC" w:rsidRDefault="005C66AC" w:rsidP="005C66AC">
      <w:pPr>
        <w:pStyle w:val="ConsPlusNormal"/>
        <w:rPr>
          <w:rFonts w:ascii="Times New Roman" w:hAnsi="Times New Roman" w:cs="Times New Roman"/>
        </w:rPr>
      </w:pPr>
    </w:p>
    <w:p w14:paraId="041815EA" w14:textId="77777777" w:rsidR="005C66AC" w:rsidRPr="005C66AC" w:rsidRDefault="005C66AC" w:rsidP="005C66AC">
      <w:pPr>
        <w:pStyle w:val="ConsPlusNormal"/>
        <w:rPr>
          <w:rFonts w:ascii="Times New Roman" w:hAnsi="Times New Roman" w:cs="Times New Roman"/>
        </w:rPr>
      </w:pPr>
    </w:p>
    <w:p w14:paraId="2B0D61F7" w14:textId="46F5701A" w:rsidR="005C66AC" w:rsidRPr="005C66AC" w:rsidRDefault="005C66AC" w:rsidP="005C66AC">
      <w:pPr>
        <w:pStyle w:val="ConsPlusNormal"/>
        <w:jc w:val="right"/>
        <w:outlineLvl w:val="1"/>
        <w:rPr>
          <w:rFonts w:ascii="Times New Roman" w:hAnsi="Times New Roman" w:cs="Times New Roman"/>
        </w:rPr>
      </w:pPr>
      <w:r w:rsidRPr="005C66AC">
        <w:rPr>
          <w:rFonts w:ascii="Times New Roman" w:hAnsi="Times New Roman" w:cs="Times New Roman"/>
        </w:rPr>
        <w:t xml:space="preserve">Приложение </w:t>
      </w:r>
      <w:r w:rsidR="00CC3228">
        <w:rPr>
          <w:rFonts w:ascii="Times New Roman" w:hAnsi="Times New Roman" w:cs="Times New Roman"/>
        </w:rPr>
        <w:t>№</w:t>
      </w:r>
      <w:r w:rsidRPr="005C66AC">
        <w:rPr>
          <w:rFonts w:ascii="Times New Roman" w:hAnsi="Times New Roman" w:cs="Times New Roman"/>
        </w:rPr>
        <w:t>5</w:t>
      </w:r>
    </w:p>
    <w:p w14:paraId="3B73FDCC" w14:textId="77777777" w:rsidR="005C66AC" w:rsidRPr="005C66AC" w:rsidRDefault="005C66AC" w:rsidP="005C66AC">
      <w:pPr>
        <w:pStyle w:val="ConsPlusNormal"/>
        <w:jc w:val="right"/>
        <w:rPr>
          <w:rFonts w:ascii="Times New Roman" w:hAnsi="Times New Roman" w:cs="Times New Roman"/>
        </w:rPr>
      </w:pPr>
      <w:r w:rsidRPr="005C66AC">
        <w:rPr>
          <w:rFonts w:ascii="Times New Roman" w:hAnsi="Times New Roman" w:cs="Times New Roman"/>
        </w:rPr>
        <w:t>к Порядку</w:t>
      </w:r>
    </w:p>
    <w:p w14:paraId="6BDC565F" w14:textId="77777777" w:rsidR="005C66AC" w:rsidRPr="005C66AC" w:rsidRDefault="005C66AC" w:rsidP="005C66AC">
      <w:pPr>
        <w:pStyle w:val="ConsPlusNormal"/>
        <w:jc w:val="right"/>
        <w:rPr>
          <w:rFonts w:ascii="Times New Roman" w:hAnsi="Times New Roman" w:cs="Times New Roman"/>
        </w:rPr>
      </w:pPr>
      <w:r w:rsidRPr="005C66AC">
        <w:rPr>
          <w:rFonts w:ascii="Times New Roman" w:hAnsi="Times New Roman" w:cs="Times New Roman"/>
        </w:rPr>
        <w:t>предоставления субсидий на поддержку животноводства</w:t>
      </w:r>
    </w:p>
    <w:p w14:paraId="7EEA5D7D" w14:textId="77777777" w:rsidR="005C66AC" w:rsidRPr="005C66AC" w:rsidRDefault="005C66AC" w:rsidP="005C66AC">
      <w:pPr>
        <w:pStyle w:val="ConsPlusNormal"/>
        <w:rPr>
          <w:rFonts w:ascii="Times New Roman" w:hAnsi="Times New Roman" w:cs="Times New Roman"/>
        </w:rPr>
      </w:pPr>
    </w:p>
    <w:p w14:paraId="001182AB" w14:textId="77777777" w:rsidR="005C66AC" w:rsidRPr="005C66AC" w:rsidRDefault="005C66AC" w:rsidP="005C66AC">
      <w:pPr>
        <w:pStyle w:val="ConsPlusNormal"/>
        <w:jc w:val="center"/>
        <w:rPr>
          <w:rFonts w:ascii="Times New Roman" w:hAnsi="Times New Roman" w:cs="Times New Roman"/>
        </w:rPr>
      </w:pPr>
      <w:bookmarkStart w:id="53" w:name="P1747"/>
      <w:bookmarkEnd w:id="53"/>
      <w:r w:rsidRPr="005C66AC">
        <w:rPr>
          <w:rFonts w:ascii="Times New Roman" w:hAnsi="Times New Roman" w:cs="Times New Roman"/>
        </w:rPr>
        <w:t>Справка-расчет</w:t>
      </w:r>
    </w:p>
    <w:p w14:paraId="3ACE9025"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субсидии на реализацию шкурок серебристо-черных лисиц</w:t>
      </w:r>
    </w:p>
    <w:p w14:paraId="217CB3DC"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за _______________ 20____ год</w:t>
      </w:r>
    </w:p>
    <w:p w14:paraId="480CCCEC"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__________________________________________________</w:t>
      </w:r>
    </w:p>
    <w:p w14:paraId="2E1E56F2"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наименование юридического лица независимо</w:t>
      </w:r>
    </w:p>
    <w:p w14:paraId="5CFA5A41"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от организационно-правовой формы (за исключением</w:t>
      </w:r>
    </w:p>
    <w:p w14:paraId="0B654F60"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государственных (муниципальных) учреждений), крестьянское</w:t>
      </w:r>
    </w:p>
    <w:p w14:paraId="48A2CE98"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(фермерское) хозяйство, индивидуальный предприниматель</w:t>
      </w:r>
    </w:p>
    <w:p w14:paraId="28DC8A51" w14:textId="77777777" w:rsidR="005C66AC" w:rsidRPr="005C66AC" w:rsidRDefault="005C66AC" w:rsidP="005C66AC">
      <w:pPr>
        <w:pStyle w:val="ConsPlusNormal"/>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333"/>
        <w:gridCol w:w="1332"/>
        <w:gridCol w:w="1002"/>
        <w:gridCol w:w="1088"/>
        <w:gridCol w:w="881"/>
        <w:gridCol w:w="2027"/>
        <w:gridCol w:w="1113"/>
      </w:tblGrid>
      <w:tr w:rsidR="005C66AC" w:rsidRPr="005C66AC" w14:paraId="2DECD2E7" w14:textId="77777777" w:rsidTr="005C66AC">
        <w:tc>
          <w:tcPr>
            <w:tcW w:w="1333" w:type="dxa"/>
          </w:tcPr>
          <w:p w14:paraId="2FB30AE3"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Наименование покупателя</w:t>
            </w:r>
          </w:p>
        </w:tc>
        <w:tc>
          <w:tcPr>
            <w:tcW w:w="1332" w:type="dxa"/>
          </w:tcPr>
          <w:p w14:paraId="02B5688E"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Наименование и номер документа</w:t>
            </w:r>
          </w:p>
        </w:tc>
        <w:tc>
          <w:tcPr>
            <w:tcW w:w="1002" w:type="dxa"/>
          </w:tcPr>
          <w:p w14:paraId="0478CB02"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Вид продукции</w:t>
            </w:r>
          </w:p>
        </w:tc>
        <w:tc>
          <w:tcPr>
            <w:tcW w:w="1088" w:type="dxa"/>
          </w:tcPr>
          <w:p w14:paraId="2910C0C8"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Количество шкурок</w:t>
            </w:r>
          </w:p>
        </w:tc>
        <w:tc>
          <w:tcPr>
            <w:tcW w:w="881" w:type="dxa"/>
          </w:tcPr>
          <w:p w14:paraId="02C073D8"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Ставка субсидий руб.</w:t>
            </w:r>
          </w:p>
        </w:tc>
        <w:tc>
          <w:tcPr>
            <w:tcW w:w="2027" w:type="dxa"/>
          </w:tcPr>
          <w:p w14:paraId="2C28DCBB"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Сумма субсидии к выплате, рублей (заполняется уполномоченным органом по предоставлению субсидии)</w:t>
            </w:r>
          </w:p>
        </w:tc>
        <w:tc>
          <w:tcPr>
            <w:tcW w:w="1113" w:type="dxa"/>
          </w:tcPr>
          <w:p w14:paraId="36A8B70F"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Сумма реализации,</w:t>
            </w:r>
          </w:p>
          <w:p w14:paraId="0183875E"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рублей</w:t>
            </w:r>
          </w:p>
        </w:tc>
      </w:tr>
      <w:tr w:rsidR="005C66AC" w:rsidRPr="005C66AC" w14:paraId="2FCF30DD" w14:textId="77777777" w:rsidTr="005C66AC">
        <w:tc>
          <w:tcPr>
            <w:tcW w:w="1333" w:type="dxa"/>
          </w:tcPr>
          <w:p w14:paraId="7163B2C5" w14:textId="77777777" w:rsidR="005C66AC" w:rsidRPr="005C66AC" w:rsidRDefault="005C66AC" w:rsidP="005C66AC">
            <w:pPr>
              <w:pStyle w:val="ConsPlusNormal"/>
              <w:rPr>
                <w:rFonts w:ascii="Times New Roman" w:hAnsi="Times New Roman" w:cs="Times New Roman"/>
              </w:rPr>
            </w:pPr>
          </w:p>
        </w:tc>
        <w:tc>
          <w:tcPr>
            <w:tcW w:w="1332" w:type="dxa"/>
          </w:tcPr>
          <w:p w14:paraId="18CE2685" w14:textId="77777777" w:rsidR="005C66AC" w:rsidRPr="005C66AC" w:rsidRDefault="005C66AC" w:rsidP="005C66AC">
            <w:pPr>
              <w:pStyle w:val="ConsPlusNormal"/>
              <w:rPr>
                <w:rFonts w:ascii="Times New Roman" w:hAnsi="Times New Roman" w:cs="Times New Roman"/>
              </w:rPr>
            </w:pPr>
          </w:p>
        </w:tc>
        <w:tc>
          <w:tcPr>
            <w:tcW w:w="1002" w:type="dxa"/>
          </w:tcPr>
          <w:p w14:paraId="37A86A40" w14:textId="77777777" w:rsidR="005C66AC" w:rsidRPr="005C66AC" w:rsidRDefault="005C66AC" w:rsidP="005C66AC">
            <w:pPr>
              <w:pStyle w:val="ConsPlusNormal"/>
              <w:rPr>
                <w:rFonts w:ascii="Times New Roman" w:hAnsi="Times New Roman" w:cs="Times New Roman"/>
              </w:rPr>
            </w:pPr>
          </w:p>
        </w:tc>
        <w:tc>
          <w:tcPr>
            <w:tcW w:w="1088" w:type="dxa"/>
          </w:tcPr>
          <w:p w14:paraId="5300D9FD" w14:textId="77777777" w:rsidR="005C66AC" w:rsidRPr="005C66AC" w:rsidRDefault="005C66AC" w:rsidP="005C66AC">
            <w:pPr>
              <w:pStyle w:val="ConsPlusNormal"/>
              <w:rPr>
                <w:rFonts w:ascii="Times New Roman" w:hAnsi="Times New Roman" w:cs="Times New Roman"/>
              </w:rPr>
            </w:pPr>
          </w:p>
        </w:tc>
        <w:tc>
          <w:tcPr>
            <w:tcW w:w="881" w:type="dxa"/>
          </w:tcPr>
          <w:p w14:paraId="62B7965A" w14:textId="77777777" w:rsidR="005C66AC" w:rsidRPr="005C66AC" w:rsidRDefault="005C66AC" w:rsidP="005C66AC">
            <w:pPr>
              <w:pStyle w:val="ConsPlusNormal"/>
              <w:rPr>
                <w:rFonts w:ascii="Times New Roman" w:hAnsi="Times New Roman" w:cs="Times New Roman"/>
              </w:rPr>
            </w:pPr>
          </w:p>
        </w:tc>
        <w:tc>
          <w:tcPr>
            <w:tcW w:w="2027" w:type="dxa"/>
          </w:tcPr>
          <w:p w14:paraId="380FD390" w14:textId="77777777" w:rsidR="005C66AC" w:rsidRPr="005C66AC" w:rsidRDefault="005C66AC" w:rsidP="005C66AC">
            <w:pPr>
              <w:pStyle w:val="ConsPlusNormal"/>
              <w:rPr>
                <w:rFonts w:ascii="Times New Roman" w:hAnsi="Times New Roman" w:cs="Times New Roman"/>
              </w:rPr>
            </w:pPr>
          </w:p>
        </w:tc>
        <w:tc>
          <w:tcPr>
            <w:tcW w:w="1113" w:type="dxa"/>
          </w:tcPr>
          <w:p w14:paraId="5233FF1F" w14:textId="77777777" w:rsidR="005C66AC" w:rsidRPr="005C66AC" w:rsidRDefault="005C66AC" w:rsidP="005C66AC">
            <w:pPr>
              <w:pStyle w:val="ConsPlusNormal"/>
              <w:rPr>
                <w:rFonts w:ascii="Times New Roman" w:hAnsi="Times New Roman" w:cs="Times New Roman"/>
              </w:rPr>
            </w:pPr>
          </w:p>
        </w:tc>
      </w:tr>
      <w:tr w:rsidR="005C66AC" w:rsidRPr="005C66AC" w14:paraId="049BFCF4" w14:textId="77777777" w:rsidTr="005C66AC">
        <w:tc>
          <w:tcPr>
            <w:tcW w:w="1333" w:type="dxa"/>
          </w:tcPr>
          <w:p w14:paraId="3A9257A4" w14:textId="77777777" w:rsidR="005C66AC" w:rsidRPr="005C66AC" w:rsidRDefault="005C66AC" w:rsidP="005C66AC">
            <w:pPr>
              <w:pStyle w:val="ConsPlusNormal"/>
              <w:rPr>
                <w:rFonts w:ascii="Times New Roman" w:hAnsi="Times New Roman" w:cs="Times New Roman"/>
              </w:rPr>
            </w:pPr>
          </w:p>
        </w:tc>
        <w:tc>
          <w:tcPr>
            <w:tcW w:w="1332" w:type="dxa"/>
          </w:tcPr>
          <w:p w14:paraId="1B3901C0" w14:textId="77777777" w:rsidR="005C66AC" w:rsidRPr="005C66AC" w:rsidRDefault="005C66AC" w:rsidP="005C66AC">
            <w:pPr>
              <w:pStyle w:val="ConsPlusNormal"/>
              <w:rPr>
                <w:rFonts w:ascii="Times New Roman" w:hAnsi="Times New Roman" w:cs="Times New Roman"/>
              </w:rPr>
            </w:pPr>
          </w:p>
        </w:tc>
        <w:tc>
          <w:tcPr>
            <w:tcW w:w="1002" w:type="dxa"/>
          </w:tcPr>
          <w:p w14:paraId="7504EE0D" w14:textId="77777777" w:rsidR="005C66AC" w:rsidRPr="005C66AC" w:rsidRDefault="005C66AC" w:rsidP="005C66AC">
            <w:pPr>
              <w:pStyle w:val="ConsPlusNormal"/>
              <w:rPr>
                <w:rFonts w:ascii="Times New Roman" w:hAnsi="Times New Roman" w:cs="Times New Roman"/>
              </w:rPr>
            </w:pPr>
          </w:p>
        </w:tc>
        <w:tc>
          <w:tcPr>
            <w:tcW w:w="1088" w:type="dxa"/>
          </w:tcPr>
          <w:p w14:paraId="592D579E" w14:textId="77777777" w:rsidR="005C66AC" w:rsidRPr="005C66AC" w:rsidRDefault="005C66AC" w:rsidP="005C66AC">
            <w:pPr>
              <w:pStyle w:val="ConsPlusNormal"/>
              <w:rPr>
                <w:rFonts w:ascii="Times New Roman" w:hAnsi="Times New Roman" w:cs="Times New Roman"/>
              </w:rPr>
            </w:pPr>
          </w:p>
        </w:tc>
        <w:tc>
          <w:tcPr>
            <w:tcW w:w="881" w:type="dxa"/>
          </w:tcPr>
          <w:p w14:paraId="3B871BA5" w14:textId="77777777" w:rsidR="005C66AC" w:rsidRPr="005C66AC" w:rsidRDefault="005C66AC" w:rsidP="005C66AC">
            <w:pPr>
              <w:pStyle w:val="ConsPlusNormal"/>
              <w:rPr>
                <w:rFonts w:ascii="Times New Roman" w:hAnsi="Times New Roman" w:cs="Times New Roman"/>
              </w:rPr>
            </w:pPr>
          </w:p>
        </w:tc>
        <w:tc>
          <w:tcPr>
            <w:tcW w:w="2027" w:type="dxa"/>
          </w:tcPr>
          <w:p w14:paraId="493C5B36" w14:textId="77777777" w:rsidR="005C66AC" w:rsidRPr="005C66AC" w:rsidRDefault="005C66AC" w:rsidP="005C66AC">
            <w:pPr>
              <w:pStyle w:val="ConsPlusNormal"/>
              <w:rPr>
                <w:rFonts w:ascii="Times New Roman" w:hAnsi="Times New Roman" w:cs="Times New Roman"/>
              </w:rPr>
            </w:pPr>
          </w:p>
        </w:tc>
        <w:tc>
          <w:tcPr>
            <w:tcW w:w="1113" w:type="dxa"/>
          </w:tcPr>
          <w:p w14:paraId="2B841164" w14:textId="77777777" w:rsidR="005C66AC" w:rsidRPr="005C66AC" w:rsidRDefault="005C66AC" w:rsidP="005C66AC">
            <w:pPr>
              <w:pStyle w:val="ConsPlusNormal"/>
              <w:rPr>
                <w:rFonts w:ascii="Times New Roman" w:hAnsi="Times New Roman" w:cs="Times New Roman"/>
              </w:rPr>
            </w:pPr>
          </w:p>
        </w:tc>
      </w:tr>
      <w:tr w:rsidR="005C66AC" w:rsidRPr="005C66AC" w14:paraId="70760F0F" w14:textId="77777777" w:rsidTr="005C66AC">
        <w:tc>
          <w:tcPr>
            <w:tcW w:w="1333" w:type="dxa"/>
          </w:tcPr>
          <w:p w14:paraId="6F43C506" w14:textId="77777777" w:rsidR="005C66AC" w:rsidRPr="005C66AC" w:rsidRDefault="005C66AC" w:rsidP="005C66AC">
            <w:pPr>
              <w:pStyle w:val="ConsPlusNormal"/>
              <w:rPr>
                <w:rFonts w:ascii="Times New Roman" w:hAnsi="Times New Roman" w:cs="Times New Roman"/>
              </w:rPr>
            </w:pPr>
          </w:p>
        </w:tc>
        <w:tc>
          <w:tcPr>
            <w:tcW w:w="1332" w:type="dxa"/>
          </w:tcPr>
          <w:p w14:paraId="15EA73B7" w14:textId="77777777" w:rsidR="005C66AC" w:rsidRPr="005C66AC" w:rsidRDefault="005C66AC" w:rsidP="005C66AC">
            <w:pPr>
              <w:pStyle w:val="ConsPlusNormal"/>
              <w:rPr>
                <w:rFonts w:ascii="Times New Roman" w:hAnsi="Times New Roman" w:cs="Times New Roman"/>
              </w:rPr>
            </w:pPr>
          </w:p>
        </w:tc>
        <w:tc>
          <w:tcPr>
            <w:tcW w:w="1002" w:type="dxa"/>
          </w:tcPr>
          <w:p w14:paraId="5E65E2C2" w14:textId="77777777" w:rsidR="005C66AC" w:rsidRPr="005C66AC" w:rsidRDefault="005C66AC" w:rsidP="005C66AC">
            <w:pPr>
              <w:pStyle w:val="ConsPlusNormal"/>
              <w:rPr>
                <w:rFonts w:ascii="Times New Roman" w:hAnsi="Times New Roman" w:cs="Times New Roman"/>
              </w:rPr>
            </w:pPr>
          </w:p>
        </w:tc>
        <w:tc>
          <w:tcPr>
            <w:tcW w:w="1088" w:type="dxa"/>
          </w:tcPr>
          <w:p w14:paraId="05B91DEC" w14:textId="77777777" w:rsidR="005C66AC" w:rsidRPr="005C66AC" w:rsidRDefault="005C66AC" w:rsidP="005C66AC">
            <w:pPr>
              <w:pStyle w:val="ConsPlusNormal"/>
              <w:rPr>
                <w:rFonts w:ascii="Times New Roman" w:hAnsi="Times New Roman" w:cs="Times New Roman"/>
              </w:rPr>
            </w:pPr>
          </w:p>
        </w:tc>
        <w:tc>
          <w:tcPr>
            <w:tcW w:w="881" w:type="dxa"/>
          </w:tcPr>
          <w:p w14:paraId="29BD9A5D" w14:textId="77777777" w:rsidR="005C66AC" w:rsidRPr="005C66AC" w:rsidRDefault="005C66AC" w:rsidP="005C66AC">
            <w:pPr>
              <w:pStyle w:val="ConsPlusNormal"/>
              <w:rPr>
                <w:rFonts w:ascii="Times New Roman" w:hAnsi="Times New Roman" w:cs="Times New Roman"/>
              </w:rPr>
            </w:pPr>
          </w:p>
        </w:tc>
        <w:tc>
          <w:tcPr>
            <w:tcW w:w="2027" w:type="dxa"/>
          </w:tcPr>
          <w:p w14:paraId="69D79B07" w14:textId="77777777" w:rsidR="005C66AC" w:rsidRPr="005C66AC" w:rsidRDefault="005C66AC" w:rsidP="005C66AC">
            <w:pPr>
              <w:pStyle w:val="ConsPlusNormal"/>
              <w:rPr>
                <w:rFonts w:ascii="Times New Roman" w:hAnsi="Times New Roman" w:cs="Times New Roman"/>
              </w:rPr>
            </w:pPr>
          </w:p>
        </w:tc>
        <w:tc>
          <w:tcPr>
            <w:tcW w:w="1113" w:type="dxa"/>
          </w:tcPr>
          <w:p w14:paraId="0F63530F" w14:textId="77777777" w:rsidR="005C66AC" w:rsidRPr="005C66AC" w:rsidRDefault="005C66AC" w:rsidP="005C66AC">
            <w:pPr>
              <w:pStyle w:val="ConsPlusNormal"/>
              <w:rPr>
                <w:rFonts w:ascii="Times New Roman" w:hAnsi="Times New Roman" w:cs="Times New Roman"/>
              </w:rPr>
            </w:pPr>
          </w:p>
        </w:tc>
      </w:tr>
    </w:tbl>
    <w:p w14:paraId="7C2C9D85" w14:textId="77777777" w:rsidR="005C66AC" w:rsidRPr="005C66AC" w:rsidRDefault="005C66AC" w:rsidP="005C66AC">
      <w:pPr>
        <w:pStyle w:val="ConsPlusNormal"/>
        <w:ind w:firstLine="540"/>
        <w:jc w:val="both"/>
        <w:rPr>
          <w:rFonts w:ascii="Times New Roman" w:hAnsi="Times New Roman" w:cs="Times New Roman"/>
        </w:rPr>
      </w:pPr>
    </w:p>
    <w:p w14:paraId="56A3E6E2"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Руководитель организации</w:t>
      </w:r>
    </w:p>
    <w:p w14:paraId="68DD57C5"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(ИП) - получателя субсидии ________________ _______________________________</w:t>
      </w:r>
    </w:p>
    <w:p w14:paraId="0E7D2172"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 xml:space="preserve">                              (подпись)                Ф.И.О.</w:t>
      </w:r>
    </w:p>
    <w:p w14:paraId="7178D612"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Главный бухгалтер организации</w:t>
      </w:r>
    </w:p>
    <w:p w14:paraId="43B97191"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(ИП) - получателя субсидии ________________ _______________________________</w:t>
      </w:r>
    </w:p>
    <w:p w14:paraId="3C46996C"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М.П. (при наличии)            (подпись)                Ф.И.О.</w:t>
      </w:r>
    </w:p>
    <w:p w14:paraId="7B78A497" w14:textId="77777777" w:rsidR="005C66AC" w:rsidRPr="005C66AC" w:rsidRDefault="005C66AC" w:rsidP="005C66AC">
      <w:pPr>
        <w:pStyle w:val="ConsPlusNonformat"/>
        <w:jc w:val="both"/>
        <w:rPr>
          <w:rFonts w:ascii="Times New Roman" w:hAnsi="Times New Roman" w:cs="Times New Roman"/>
        </w:rPr>
      </w:pPr>
    </w:p>
    <w:p w14:paraId="5E4F2552"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ПРОВЕРЕНО (ЗАВЕРЕНО):</w:t>
      </w:r>
    </w:p>
    <w:p w14:paraId="1D57AD5B"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_______________________ ___________________________________________________</w:t>
      </w:r>
    </w:p>
    <w:p w14:paraId="47A24B7C"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 xml:space="preserve">    Дата, подпись       Ф.И.О., должность ответственного лица Администрации</w:t>
      </w:r>
    </w:p>
    <w:p w14:paraId="38369C34"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 xml:space="preserve">                                         города Когалыма</w:t>
      </w:r>
    </w:p>
    <w:p w14:paraId="22134DA9" w14:textId="77777777" w:rsidR="005C66AC" w:rsidRPr="005C66AC" w:rsidRDefault="005C66AC" w:rsidP="005C66AC">
      <w:pPr>
        <w:pStyle w:val="ConsPlusNormal"/>
        <w:rPr>
          <w:rFonts w:ascii="Times New Roman" w:hAnsi="Times New Roman" w:cs="Times New Roman"/>
        </w:rPr>
      </w:pPr>
    </w:p>
    <w:p w14:paraId="59970CE8" w14:textId="77777777" w:rsidR="005C66AC" w:rsidRPr="005C66AC" w:rsidRDefault="005C66AC" w:rsidP="005C66AC">
      <w:pPr>
        <w:pStyle w:val="ConsPlusNormal"/>
        <w:rPr>
          <w:rFonts w:ascii="Times New Roman" w:hAnsi="Times New Roman" w:cs="Times New Roman"/>
        </w:rPr>
      </w:pPr>
    </w:p>
    <w:p w14:paraId="12D7092F" w14:textId="77777777" w:rsidR="005C66AC" w:rsidRPr="005C66AC" w:rsidRDefault="005C66AC" w:rsidP="005C66AC">
      <w:pPr>
        <w:pStyle w:val="ConsPlusNormal"/>
        <w:rPr>
          <w:rFonts w:ascii="Times New Roman" w:hAnsi="Times New Roman" w:cs="Times New Roman"/>
        </w:rPr>
      </w:pPr>
    </w:p>
    <w:p w14:paraId="5E880EF0" w14:textId="77777777" w:rsidR="005C66AC" w:rsidRPr="005C66AC" w:rsidRDefault="005C66AC" w:rsidP="005C66AC">
      <w:pPr>
        <w:pStyle w:val="ConsPlusNormal"/>
        <w:rPr>
          <w:rFonts w:ascii="Times New Roman" w:hAnsi="Times New Roman" w:cs="Times New Roman"/>
        </w:rPr>
      </w:pPr>
    </w:p>
    <w:p w14:paraId="24B1F63D" w14:textId="77777777" w:rsidR="005C66AC" w:rsidRPr="005C66AC" w:rsidRDefault="005C66AC" w:rsidP="005C66AC">
      <w:pPr>
        <w:pStyle w:val="ConsPlusNormal"/>
        <w:rPr>
          <w:rFonts w:ascii="Times New Roman" w:hAnsi="Times New Roman" w:cs="Times New Roman"/>
        </w:rPr>
      </w:pPr>
    </w:p>
    <w:p w14:paraId="5A404EF6" w14:textId="6A6F8B34" w:rsidR="005C66AC" w:rsidRPr="005C66AC" w:rsidRDefault="005C66AC" w:rsidP="005C66AC">
      <w:pPr>
        <w:pStyle w:val="ConsPlusNormal"/>
        <w:jc w:val="right"/>
        <w:outlineLvl w:val="1"/>
        <w:rPr>
          <w:rFonts w:ascii="Times New Roman" w:hAnsi="Times New Roman" w:cs="Times New Roman"/>
        </w:rPr>
      </w:pPr>
      <w:r w:rsidRPr="005C66AC">
        <w:rPr>
          <w:rFonts w:ascii="Times New Roman" w:hAnsi="Times New Roman" w:cs="Times New Roman"/>
        </w:rPr>
        <w:t xml:space="preserve">Приложение </w:t>
      </w:r>
      <w:r w:rsidR="00CC3228">
        <w:rPr>
          <w:rFonts w:ascii="Times New Roman" w:hAnsi="Times New Roman" w:cs="Times New Roman"/>
        </w:rPr>
        <w:t>№</w:t>
      </w:r>
      <w:r w:rsidRPr="005C66AC">
        <w:rPr>
          <w:rFonts w:ascii="Times New Roman" w:hAnsi="Times New Roman" w:cs="Times New Roman"/>
        </w:rPr>
        <w:t>6</w:t>
      </w:r>
    </w:p>
    <w:p w14:paraId="7022142C" w14:textId="77777777" w:rsidR="005C66AC" w:rsidRPr="005C66AC" w:rsidRDefault="005C66AC" w:rsidP="005C66AC">
      <w:pPr>
        <w:pStyle w:val="ConsPlusNormal"/>
        <w:jc w:val="right"/>
        <w:rPr>
          <w:rFonts w:ascii="Times New Roman" w:hAnsi="Times New Roman" w:cs="Times New Roman"/>
        </w:rPr>
      </w:pPr>
      <w:r w:rsidRPr="005C66AC">
        <w:rPr>
          <w:rFonts w:ascii="Times New Roman" w:hAnsi="Times New Roman" w:cs="Times New Roman"/>
        </w:rPr>
        <w:t>к Порядку</w:t>
      </w:r>
    </w:p>
    <w:p w14:paraId="666CCFE5" w14:textId="77777777" w:rsidR="005C66AC" w:rsidRPr="005C66AC" w:rsidRDefault="005C66AC" w:rsidP="005C66AC">
      <w:pPr>
        <w:pStyle w:val="ConsPlusNormal"/>
        <w:jc w:val="right"/>
        <w:rPr>
          <w:rFonts w:ascii="Times New Roman" w:hAnsi="Times New Roman" w:cs="Times New Roman"/>
        </w:rPr>
      </w:pPr>
      <w:r w:rsidRPr="005C66AC">
        <w:rPr>
          <w:rFonts w:ascii="Times New Roman" w:hAnsi="Times New Roman" w:cs="Times New Roman"/>
        </w:rPr>
        <w:t>предоставления субсидий на поддержку животноводства</w:t>
      </w:r>
    </w:p>
    <w:p w14:paraId="77708464" w14:textId="77777777" w:rsidR="005C66AC" w:rsidRPr="005C66AC" w:rsidRDefault="005C66AC" w:rsidP="005C66AC">
      <w:pPr>
        <w:pStyle w:val="ConsPlusNormal"/>
        <w:rPr>
          <w:rFonts w:ascii="Times New Roman" w:hAnsi="Times New Roman" w:cs="Times New Roman"/>
        </w:rPr>
      </w:pPr>
    </w:p>
    <w:p w14:paraId="3293E85D" w14:textId="77777777" w:rsidR="005C66AC" w:rsidRPr="005C66AC" w:rsidRDefault="005C66AC" w:rsidP="005C66AC">
      <w:pPr>
        <w:pStyle w:val="ConsPlusNormal"/>
        <w:jc w:val="center"/>
        <w:rPr>
          <w:rFonts w:ascii="Times New Roman" w:hAnsi="Times New Roman" w:cs="Times New Roman"/>
        </w:rPr>
      </w:pPr>
      <w:bookmarkStart w:id="54" w:name="P1806"/>
      <w:bookmarkEnd w:id="54"/>
      <w:r w:rsidRPr="005C66AC">
        <w:rPr>
          <w:rFonts w:ascii="Times New Roman" w:hAnsi="Times New Roman" w:cs="Times New Roman"/>
        </w:rPr>
        <w:t>Справка-расчет</w:t>
      </w:r>
    </w:p>
    <w:p w14:paraId="6F461152"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субсидии на содержание маточного поголовья крупного рогатого</w:t>
      </w:r>
    </w:p>
    <w:p w14:paraId="6E137950"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скота специализированных мясных пород за 20__ год</w:t>
      </w:r>
    </w:p>
    <w:p w14:paraId="7C21DC15"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______________________________________________</w:t>
      </w:r>
    </w:p>
    <w:p w14:paraId="3A0512BB"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наименование юридического лица независимо</w:t>
      </w:r>
    </w:p>
    <w:p w14:paraId="6FAC6892"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от организационно-правовой формы (за исключением</w:t>
      </w:r>
    </w:p>
    <w:p w14:paraId="4434A4AC"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государственных (муниципальных) учреждений), крестьянского</w:t>
      </w:r>
    </w:p>
    <w:p w14:paraId="329E293C"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(фермерского) хозяйства, индивидуального предпринимателя</w:t>
      </w:r>
    </w:p>
    <w:p w14:paraId="78A0B8F6" w14:textId="77777777" w:rsidR="005C66AC" w:rsidRPr="005C66AC" w:rsidRDefault="005C66AC" w:rsidP="005C66AC">
      <w:pPr>
        <w:pStyle w:val="ConsPlusNormal"/>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639"/>
        <w:gridCol w:w="1444"/>
        <w:gridCol w:w="1534"/>
        <w:gridCol w:w="1339"/>
        <w:gridCol w:w="2835"/>
      </w:tblGrid>
      <w:tr w:rsidR="005C66AC" w:rsidRPr="005C66AC" w14:paraId="6920F3F6" w14:textId="77777777" w:rsidTr="005C66AC">
        <w:tc>
          <w:tcPr>
            <w:tcW w:w="1639" w:type="dxa"/>
          </w:tcPr>
          <w:p w14:paraId="48E4B139"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Наименование племенного маточного поголовья</w:t>
            </w:r>
          </w:p>
        </w:tc>
        <w:tc>
          <w:tcPr>
            <w:tcW w:w="1444" w:type="dxa"/>
          </w:tcPr>
          <w:p w14:paraId="086FBB4A"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Численность на конец отчетного периода (гол.)</w:t>
            </w:r>
          </w:p>
        </w:tc>
        <w:tc>
          <w:tcPr>
            <w:tcW w:w="1534" w:type="dxa"/>
          </w:tcPr>
          <w:p w14:paraId="4170C8B8"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Коэффициент пересчета на 1 условную голову</w:t>
            </w:r>
          </w:p>
        </w:tc>
        <w:tc>
          <w:tcPr>
            <w:tcW w:w="1339" w:type="dxa"/>
          </w:tcPr>
          <w:p w14:paraId="1ED11596"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Количество условных голов</w:t>
            </w:r>
          </w:p>
        </w:tc>
        <w:tc>
          <w:tcPr>
            <w:tcW w:w="2835" w:type="dxa"/>
          </w:tcPr>
          <w:p w14:paraId="5635CDB1"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Сумма субсидии к выплате, рублей (заполняется уполномоченным органом по предоставлению субсидии)</w:t>
            </w:r>
          </w:p>
        </w:tc>
      </w:tr>
      <w:tr w:rsidR="005C66AC" w:rsidRPr="005C66AC" w14:paraId="3F2E340F" w14:textId="77777777" w:rsidTr="005C66AC">
        <w:tc>
          <w:tcPr>
            <w:tcW w:w="1639" w:type="dxa"/>
          </w:tcPr>
          <w:p w14:paraId="303C1D74" w14:textId="77777777" w:rsidR="005C66AC" w:rsidRPr="005C66AC" w:rsidRDefault="005C66AC" w:rsidP="005C66AC">
            <w:pPr>
              <w:pStyle w:val="ConsPlusNormal"/>
              <w:rPr>
                <w:rFonts w:ascii="Times New Roman" w:hAnsi="Times New Roman" w:cs="Times New Roman"/>
              </w:rPr>
            </w:pPr>
          </w:p>
        </w:tc>
        <w:tc>
          <w:tcPr>
            <w:tcW w:w="1444" w:type="dxa"/>
          </w:tcPr>
          <w:p w14:paraId="0D42B300" w14:textId="77777777" w:rsidR="005C66AC" w:rsidRPr="005C66AC" w:rsidRDefault="005C66AC" w:rsidP="005C66AC">
            <w:pPr>
              <w:pStyle w:val="ConsPlusNormal"/>
              <w:rPr>
                <w:rFonts w:ascii="Times New Roman" w:hAnsi="Times New Roman" w:cs="Times New Roman"/>
              </w:rPr>
            </w:pPr>
          </w:p>
        </w:tc>
        <w:tc>
          <w:tcPr>
            <w:tcW w:w="1534" w:type="dxa"/>
          </w:tcPr>
          <w:p w14:paraId="52D9C1E5" w14:textId="77777777" w:rsidR="005C66AC" w:rsidRPr="005C66AC" w:rsidRDefault="005C66AC" w:rsidP="005C66AC">
            <w:pPr>
              <w:pStyle w:val="ConsPlusNormal"/>
              <w:rPr>
                <w:rFonts w:ascii="Times New Roman" w:hAnsi="Times New Roman" w:cs="Times New Roman"/>
              </w:rPr>
            </w:pPr>
          </w:p>
        </w:tc>
        <w:tc>
          <w:tcPr>
            <w:tcW w:w="1339" w:type="dxa"/>
          </w:tcPr>
          <w:p w14:paraId="06F03F31" w14:textId="77777777" w:rsidR="005C66AC" w:rsidRPr="005C66AC" w:rsidRDefault="005C66AC" w:rsidP="005C66AC">
            <w:pPr>
              <w:pStyle w:val="ConsPlusNormal"/>
              <w:rPr>
                <w:rFonts w:ascii="Times New Roman" w:hAnsi="Times New Roman" w:cs="Times New Roman"/>
              </w:rPr>
            </w:pPr>
          </w:p>
        </w:tc>
        <w:tc>
          <w:tcPr>
            <w:tcW w:w="2835" w:type="dxa"/>
          </w:tcPr>
          <w:p w14:paraId="49B4FBD7" w14:textId="77777777" w:rsidR="005C66AC" w:rsidRPr="005C66AC" w:rsidRDefault="005C66AC" w:rsidP="005C66AC">
            <w:pPr>
              <w:pStyle w:val="ConsPlusNormal"/>
              <w:rPr>
                <w:rFonts w:ascii="Times New Roman" w:hAnsi="Times New Roman" w:cs="Times New Roman"/>
              </w:rPr>
            </w:pPr>
          </w:p>
        </w:tc>
      </w:tr>
      <w:tr w:rsidR="005C66AC" w:rsidRPr="005C66AC" w14:paraId="4FE4E550" w14:textId="77777777" w:rsidTr="005C66AC">
        <w:tc>
          <w:tcPr>
            <w:tcW w:w="1639" w:type="dxa"/>
          </w:tcPr>
          <w:p w14:paraId="6A8FEBD4" w14:textId="77777777" w:rsidR="005C66AC" w:rsidRPr="005C66AC" w:rsidRDefault="005C66AC" w:rsidP="005C66AC">
            <w:pPr>
              <w:pStyle w:val="ConsPlusNormal"/>
              <w:rPr>
                <w:rFonts w:ascii="Times New Roman" w:hAnsi="Times New Roman" w:cs="Times New Roman"/>
              </w:rPr>
            </w:pPr>
          </w:p>
        </w:tc>
        <w:tc>
          <w:tcPr>
            <w:tcW w:w="1444" w:type="dxa"/>
          </w:tcPr>
          <w:p w14:paraId="2E570FB0" w14:textId="77777777" w:rsidR="005C66AC" w:rsidRPr="005C66AC" w:rsidRDefault="005C66AC" w:rsidP="005C66AC">
            <w:pPr>
              <w:pStyle w:val="ConsPlusNormal"/>
              <w:rPr>
                <w:rFonts w:ascii="Times New Roman" w:hAnsi="Times New Roman" w:cs="Times New Roman"/>
              </w:rPr>
            </w:pPr>
          </w:p>
        </w:tc>
        <w:tc>
          <w:tcPr>
            <w:tcW w:w="1534" w:type="dxa"/>
          </w:tcPr>
          <w:p w14:paraId="5D01AD73" w14:textId="77777777" w:rsidR="005C66AC" w:rsidRPr="005C66AC" w:rsidRDefault="005C66AC" w:rsidP="005C66AC">
            <w:pPr>
              <w:pStyle w:val="ConsPlusNormal"/>
              <w:rPr>
                <w:rFonts w:ascii="Times New Roman" w:hAnsi="Times New Roman" w:cs="Times New Roman"/>
              </w:rPr>
            </w:pPr>
          </w:p>
        </w:tc>
        <w:tc>
          <w:tcPr>
            <w:tcW w:w="1339" w:type="dxa"/>
          </w:tcPr>
          <w:p w14:paraId="2467FECE" w14:textId="77777777" w:rsidR="005C66AC" w:rsidRPr="005C66AC" w:rsidRDefault="005C66AC" w:rsidP="005C66AC">
            <w:pPr>
              <w:pStyle w:val="ConsPlusNormal"/>
              <w:rPr>
                <w:rFonts w:ascii="Times New Roman" w:hAnsi="Times New Roman" w:cs="Times New Roman"/>
              </w:rPr>
            </w:pPr>
          </w:p>
        </w:tc>
        <w:tc>
          <w:tcPr>
            <w:tcW w:w="2835" w:type="dxa"/>
          </w:tcPr>
          <w:p w14:paraId="44A6D923" w14:textId="77777777" w:rsidR="005C66AC" w:rsidRPr="005C66AC" w:rsidRDefault="005C66AC" w:rsidP="005C66AC">
            <w:pPr>
              <w:pStyle w:val="ConsPlusNormal"/>
              <w:rPr>
                <w:rFonts w:ascii="Times New Roman" w:hAnsi="Times New Roman" w:cs="Times New Roman"/>
              </w:rPr>
            </w:pPr>
          </w:p>
        </w:tc>
      </w:tr>
    </w:tbl>
    <w:p w14:paraId="1B3E007C" w14:textId="77777777" w:rsidR="005C66AC" w:rsidRPr="005C66AC" w:rsidRDefault="005C66AC" w:rsidP="005C66AC">
      <w:pPr>
        <w:pStyle w:val="ConsPlusNormal"/>
        <w:ind w:firstLine="540"/>
        <w:jc w:val="both"/>
        <w:rPr>
          <w:rFonts w:ascii="Times New Roman" w:hAnsi="Times New Roman" w:cs="Times New Roman"/>
        </w:rPr>
      </w:pPr>
    </w:p>
    <w:p w14:paraId="34A56765"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Руководитель организации</w:t>
      </w:r>
    </w:p>
    <w:p w14:paraId="487C5912"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(ИП) - получателя субсидии ________________ _______________________________</w:t>
      </w:r>
    </w:p>
    <w:p w14:paraId="6571D709"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 xml:space="preserve">                              (подпись)                Ф.И.О.</w:t>
      </w:r>
    </w:p>
    <w:p w14:paraId="5B5369C1"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Главный бухгалтер организации</w:t>
      </w:r>
    </w:p>
    <w:p w14:paraId="2A0D0A20"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(ИП) - получателя субсидии ________________ _______________________________</w:t>
      </w:r>
    </w:p>
    <w:p w14:paraId="514A2E83"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М.П. (при наличии)            (подпись)                Ф.И.О.</w:t>
      </w:r>
    </w:p>
    <w:p w14:paraId="25E73CF8" w14:textId="77777777" w:rsidR="005C66AC" w:rsidRPr="005C66AC" w:rsidRDefault="005C66AC" w:rsidP="005C66AC">
      <w:pPr>
        <w:pStyle w:val="ConsPlusNonformat"/>
        <w:jc w:val="both"/>
        <w:rPr>
          <w:rFonts w:ascii="Times New Roman" w:hAnsi="Times New Roman" w:cs="Times New Roman"/>
        </w:rPr>
      </w:pPr>
    </w:p>
    <w:p w14:paraId="331AC6B8"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ПРОВЕРЕНО (ЗАВЕРЕНО):</w:t>
      </w:r>
    </w:p>
    <w:p w14:paraId="25464568"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________________ __________________________________________________________</w:t>
      </w:r>
    </w:p>
    <w:p w14:paraId="13E161FA"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Дата, подпись        Ф.И.О., должность ответственного лица Администрации</w:t>
      </w:r>
    </w:p>
    <w:p w14:paraId="48787A54"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 xml:space="preserve">                                    города Когалыма</w:t>
      </w:r>
    </w:p>
    <w:p w14:paraId="50F9BF6F" w14:textId="77777777" w:rsidR="005C66AC" w:rsidRPr="005C66AC" w:rsidRDefault="005C66AC" w:rsidP="005C66AC">
      <w:pPr>
        <w:pStyle w:val="ConsPlusNormal"/>
        <w:rPr>
          <w:rFonts w:ascii="Times New Roman" w:hAnsi="Times New Roman" w:cs="Times New Roman"/>
        </w:rPr>
      </w:pPr>
    </w:p>
    <w:p w14:paraId="1831D3C7" w14:textId="77777777" w:rsidR="005C66AC" w:rsidRPr="005C66AC" w:rsidRDefault="005C66AC" w:rsidP="005C66AC">
      <w:pPr>
        <w:pStyle w:val="ConsPlusNormal"/>
        <w:rPr>
          <w:rFonts w:ascii="Times New Roman" w:hAnsi="Times New Roman" w:cs="Times New Roman"/>
        </w:rPr>
      </w:pPr>
    </w:p>
    <w:p w14:paraId="4A963396" w14:textId="77777777" w:rsidR="005C66AC" w:rsidRPr="005C66AC" w:rsidRDefault="005C66AC" w:rsidP="005C66AC">
      <w:pPr>
        <w:pStyle w:val="ConsPlusNormal"/>
        <w:rPr>
          <w:rFonts w:ascii="Times New Roman" w:hAnsi="Times New Roman" w:cs="Times New Roman"/>
        </w:rPr>
      </w:pPr>
    </w:p>
    <w:p w14:paraId="7F45E777" w14:textId="77777777" w:rsidR="005C66AC" w:rsidRPr="005C66AC" w:rsidRDefault="005C66AC" w:rsidP="005C66AC">
      <w:pPr>
        <w:pStyle w:val="ConsPlusNormal"/>
        <w:rPr>
          <w:rFonts w:ascii="Times New Roman" w:hAnsi="Times New Roman" w:cs="Times New Roman"/>
        </w:rPr>
      </w:pPr>
    </w:p>
    <w:p w14:paraId="37CDC89A" w14:textId="77777777" w:rsidR="005C66AC" w:rsidRPr="005C66AC" w:rsidRDefault="005C66AC" w:rsidP="005C66AC">
      <w:pPr>
        <w:pStyle w:val="ConsPlusNormal"/>
        <w:rPr>
          <w:rFonts w:ascii="Times New Roman" w:hAnsi="Times New Roman" w:cs="Times New Roman"/>
        </w:rPr>
      </w:pPr>
    </w:p>
    <w:p w14:paraId="6C9585E6" w14:textId="5984F1BE" w:rsidR="005C66AC" w:rsidRPr="005C66AC" w:rsidRDefault="005C66AC" w:rsidP="005C66AC">
      <w:pPr>
        <w:pStyle w:val="ConsPlusNormal"/>
        <w:jc w:val="right"/>
        <w:outlineLvl w:val="1"/>
        <w:rPr>
          <w:rFonts w:ascii="Times New Roman" w:hAnsi="Times New Roman" w:cs="Times New Roman"/>
        </w:rPr>
      </w:pPr>
      <w:r w:rsidRPr="005C66AC">
        <w:rPr>
          <w:rFonts w:ascii="Times New Roman" w:hAnsi="Times New Roman" w:cs="Times New Roman"/>
        </w:rPr>
        <w:t xml:space="preserve">Приложение </w:t>
      </w:r>
      <w:r w:rsidR="00CC3228">
        <w:rPr>
          <w:rFonts w:ascii="Times New Roman" w:hAnsi="Times New Roman" w:cs="Times New Roman"/>
        </w:rPr>
        <w:t>№</w:t>
      </w:r>
      <w:r w:rsidRPr="005C66AC">
        <w:rPr>
          <w:rFonts w:ascii="Times New Roman" w:hAnsi="Times New Roman" w:cs="Times New Roman"/>
        </w:rPr>
        <w:t>7</w:t>
      </w:r>
    </w:p>
    <w:p w14:paraId="3F3EAD1C" w14:textId="77777777" w:rsidR="005C66AC" w:rsidRPr="005C66AC" w:rsidRDefault="005C66AC" w:rsidP="005C66AC">
      <w:pPr>
        <w:pStyle w:val="ConsPlusNormal"/>
        <w:jc w:val="right"/>
        <w:rPr>
          <w:rFonts w:ascii="Times New Roman" w:hAnsi="Times New Roman" w:cs="Times New Roman"/>
        </w:rPr>
      </w:pPr>
      <w:r w:rsidRPr="005C66AC">
        <w:rPr>
          <w:rFonts w:ascii="Times New Roman" w:hAnsi="Times New Roman" w:cs="Times New Roman"/>
        </w:rPr>
        <w:t>к Порядку</w:t>
      </w:r>
    </w:p>
    <w:p w14:paraId="6283DC05" w14:textId="77777777" w:rsidR="005C66AC" w:rsidRPr="005C66AC" w:rsidRDefault="005C66AC" w:rsidP="005C66AC">
      <w:pPr>
        <w:pStyle w:val="ConsPlusNormal"/>
        <w:jc w:val="right"/>
        <w:rPr>
          <w:rFonts w:ascii="Times New Roman" w:hAnsi="Times New Roman" w:cs="Times New Roman"/>
        </w:rPr>
      </w:pPr>
      <w:r w:rsidRPr="005C66AC">
        <w:rPr>
          <w:rFonts w:ascii="Times New Roman" w:hAnsi="Times New Roman" w:cs="Times New Roman"/>
        </w:rPr>
        <w:t>предоставления субсидий на поддержку животноводства</w:t>
      </w:r>
    </w:p>
    <w:p w14:paraId="779C8547" w14:textId="77777777" w:rsidR="005C66AC" w:rsidRPr="005C66AC" w:rsidRDefault="005C66AC" w:rsidP="005C66AC">
      <w:pPr>
        <w:pStyle w:val="ConsPlusNormal"/>
        <w:jc w:val="right"/>
        <w:rPr>
          <w:rFonts w:ascii="Times New Roman" w:hAnsi="Times New Roman" w:cs="Times New Roman"/>
        </w:rPr>
      </w:pPr>
    </w:p>
    <w:p w14:paraId="4AB1F059" w14:textId="77777777" w:rsidR="005C66AC" w:rsidRPr="005C66AC" w:rsidRDefault="005C66AC" w:rsidP="005C66AC">
      <w:pPr>
        <w:pStyle w:val="ConsPlusNormal"/>
        <w:jc w:val="center"/>
        <w:rPr>
          <w:rFonts w:ascii="Times New Roman" w:hAnsi="Times New Roman" w:cs="Times New Roman"/>
        </w:rPr>
      </w:pPr>
      <w:bookmarkStart w:id="55" w:name="P1851"/>
      <w:bookmarkEnd w:id="55"/>
      <w:r w:rsidRPr="005C66AC">
        <w:rPr>
          <w:rFonts w:ascii="Times New Roman" w:hAnsi="Times New Roman" w:cs="Times New Roman"/>
        </w:rPr>
        <w:t>Справка-расчет</w:t>
      </w:r>
    </w:p>
    <w:p w14:paraId="275E7467"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субсидии на содержание маточного поголовья</w:t>
      </w:r>
    </w:p>
    <w:p w14:paraId="6DA466BC"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сельскохозяйственных животных</w:t>
      </w:r>
    </w:p>
    <w:p w14:paraId="570639E6"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за _______ полугодие/год 20____ года</w:t>
      </w:r>
    </w:p>
    <w:p w14:paraId="24E81349" w14:textId="77777777" w:rsidR="005C66AC" w:rsidRPr="005C66AC" w:rsidRDefault="005C66AC" w:rsidP="005C66AC">
      <w:pPr>
        <w:pStyle w:val="ConsPlusNormal"/>
        <w:rPr>
          <w:rFonts w:ascii="Times New Roman" w:hAnsi="Times New Roman" w:cs="Times New Roman"/>
        </w:rPr>
      </w:pPr>
    </w:p>
    <w:p w14:paraId="76388C1E"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_______________________________________________________</w:t>
      </w:r>
    </w:p>
    <w:p w14:paraId="7264485E"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наименование юридического лица независимо</w:t>
      </w:r>
    </w:p>
    <w:p w14:paraId="0C392687"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от организационно-правовой формы (за исключением</w:t>
      </w:r>
    </w:p>
    <w:p w14:paraId="0787BD92"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государственных (муниципальных) учреждений), крестьянского</w:t>
      </w:r>
    </w:p>
    <w:p w14:paraId="7D804A2D"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(фермерского) хозяйства, индивидуального предпринимателя</w:t>
      </w:r>
    </w:p>
    <w:p w14:paraId="3DAA8CC5" w14:textId="77777777" w:rsidR="005C66AC" w:rsidRPr="005C66AC" w:rsidRDefault="005C66AC" w:rsidP="005C66AC">
      <w:pPr>
        <w:pStyle w:val="ConsPlusNormal"/>
        <w:rPr>
          <w:rFonts w:ascii="Times New Roman" w:hAnsi="Times New Roman" w:cs="Times New Roman"/>
        </w:rPr>
      </w:pPr>
    </w:p>
    <w:p w14:paraId="52E7351C" w14:textId="77777777" w:rsidR="005C66AC" w:rsidRPr="005C66AC" w:rsidRDefault="005C66AC" w:rsidP="005C66AC">
      <w:pPr>
        <w:pStyle w:val="ConsPlusNormal"/>
        <w:rPr>
          <w:rFonts w:ascii="Times New Roman" w:hAnsi="Times New Roman" w:cs="Times New Roman"/>
        </w:rPr>
        <w:sectPr w:rsidR="005C66AC" w:rsidRPr="005C66AC">
          <w:pgSz w:w="11905" w:h="16838"/>
          <w:pgMar w:top="1134" w:right="850" w:bottom="1134" w:left="1701" w:header="0" w:footer="0" w:gutter="0"/>
          <w:cols w:space="720"/>
          <w:titlePg/>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672"/>
        <w:gridCol w:w="2668"/>
        <w:gridCol w:w="2881"/>
        <w:gridCol w:w="2668"/>
        <w:gridCol w:w="1230"/>
        <w:gridCol w:w="1833"/>
        <w:gridCol w:w="1742"/>
      </w:tblGrid>
      <w:tr w:rsidR="005C66AC" w:rsidRPr="005C66AC" w14:paraId="3757ED0A" w14:textId="77777777" w:rsidTr="005C66AC">
        <w:tc>
          <w:tcPr>
            <w:tcW w:w="2672" w:type="dxa"/>
            <w:vAlign w:val="center"/>
          </w:tcPr>
          <w:p w14:paraId="0AED6152"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Наименование вида сельскохозяйственных животных</w:t>
            </w:r>
          </w:p>
          <w:p w14:paraId="4FBB3AB7"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(за исключением птицы)</w:t>
            </w:r>
          </w:p>
        </w:tc>
        <w:tc>
          <w:tcPr>
            <w:tcW w:w="2668" w:type="dxa"/>
            <w:vAlign w:val="center"/>
          </w:tcPr>
          <w:p w14:paraId="5CC85399"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Наличие маточного поголовья сельскохозяйственных животных на</w:t>
            </w:r>
          </w:p>
          <w:p w14:paraId="0C3BFB9D"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01.01.20__ (гол.)</w:t>
            </w:r>
          </w:p>
        </w:tc>
        <w:tc>
          <w:tcPr>
            <w:tcW w:w="2881" w:type="dxa"/>
            <w:vAlign w:val="center"/>
          </w:tcPr>
          <w:p w14:paraId="74306024"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Наличие маточного поголовья сельскохозяйственных животных на</w:t>
            </w:r>
          </w:p>
          <w:p w14:paraId="7EE5486D"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дату подачи заявки (гол.)</w:t>
            </w:r>
          </w:p>
        </w:tc>
        <w:tc>
          <w:tcPr>
            <w:tcW w:w="2668" w:type="dxa"/>
            <w:vAlign w:val="center"/>
          </w:tcPr>
          <w:p w14:paraId="3D186779"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Коэффициент перевода маточного поголовья сельскохозяйственных животных в условные головы &lt;*&gt;</w:t>
            </w:r>
          </w:p>
        </w:tc>
        <w:tc>
          <w:tcPr>
            <w:tcW w:w="1230" w:type="dxa"/>
            <w:vAlign w:val="center"/>
          </w:tcPr>
          <w:p w14:paraId="6C4659C2"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Итого условных голов</w:t>
            </w:r>
          </w:p>
        </w:tc>
        <w:tc>
          <w:tcPr>
            <w:tcW w:w="1833" w:type="dxa"/>
            <w:vAlign w:val="center"/>
          </w:tcPr>
          <w:p w14:paraId="61EE4848"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Ставка субсидий, на 1 условную гол. в полугодие (рублей)</w:t>
            </w:r>
          </w:p>
        </w:tc>
        <w:tc>
          <w:tcPr>
            <w:tcW w:w="1742" w:type="dxa"/>
            <w:vAlign w:val="center"/>
          </w:tcPr>
          <w:p w14:paraId="0D57E613"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Сумма субсидий к выплате, тыс. руб. (заполняется уполномоченным органом)</w:t>
            </w:r>
          </w:p>
          <w:p w14:paraId="00221A4F"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гр. 5 x гр. 6</w:t>
            </w:r>
          </w:p>
        </w:tc>
      </w:tr>
      <w:tr w:rsidR="005C66AC" w:rsidRPr="005C66AC" w14:paraId="2E0E1F39" w14:textId="77777777" w:rsidTr="005C66AC">
        <w:tc>
          <w:tcPr>
            <w:tcW w:w="2672" w:type="dxa"/>
          </w:tcPr>
          <w:p w14:paraId="432D7625"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1</w:t>
            </w:r>
          </w:p>
        </w:tc>
        <w:tc>
          <w:tcPr>
            <w:tcW w:w="2668" w:type="dxa"/>
          </w:tcPr>
          <w:p w14:paraId="421A45AE"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2</w:t>
            </w:r>
          </w:p>
        </w:tc>
        <w:tc>
          <w:tcPr>
            <w:tcW w:w="2881" w:type="dxa"/>
          </w:tcPr>
          <w:p w14:paraId="04EFEEB2"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3</w:t>
            </w:r>
          </w:p>
        </w:tc>
        <w:tc>
          <w:tcPr>
            <w:tcW w:w="2668" w:type="dxa"/>
          </w:tcPr>
          <w:p w14:paraId="03A4C4E9"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4</w:t>
            </w:r>
          </w:p>
        </w:tc>
        <w:tc>
          <w:tcPr>
            <w:tcW w:w="1230" w:type="dxa"/>
          </w:tcPr>
          <w:p w14:paraId="6322D27E"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5</w:t>
            </w:r>
          </w:p>
        </w:tc>
        <w:tc>
          <w:tcPr>
            <w:tcW w:w="1833" w:type="dxa"/>
          </w:tcPr>
          <w:p w14:paraId="49F22049"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6</w:t>
            </w:r>
          </w:p>
        </w:tc>
        <w:tc>
          <w:tcPr>
            <w:tcW w:w="1742" w:type="dxa"/>
          </w:tcPr>
          <w:p w14:paraId="68CD7BAA"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7</w:t>
            </w:r>
          </w:p>
        </w:tc>
      </w:tr>
      <w:tr w:rsidR="005C66AC" w:rsidRPr="005C66AC" w14:paraId="4841A866" w14:textId="77777777" w:rsidTr="005C66AC">
        <w:tc>
          <w:tcPr>
            <w:tcW w:w="2672" w:type="dxa"/>
          </w:tcPr>
          <w:p w14:paraId="6ED087D9" w14:textId="77777777" w:rsidR="005C66AC" w:rsidRPr="005C66AC" w:rsidRDefault="005C66AC" w:rsidP="005C66AC">
            <w:pPr>
              <w:pStyle w:val="ConsPlusNormal"/>
              <w:rPr>
                <w:rFonts w:ascii="Times New Roman" w:hAnsi="Times New Roman" w:cs="Times New Roman"/>
              </w:rPr>
            </w:pPr>
          </w:p>
        </w:tc>
        <w:tc>
          <w:tcPr>
            <w:tcW w:w="2668" w:type="dxa"/>
          </w:tcPr>
          <w:p w14:paraId="50F88E3C" w14:textId="77777777" w:rsidR="005C66AC" w:rsidRPr="005C66AC" w:rsidRDefault="005C66AC" w:rsidP="005C66AC">
            <w:pPr>
              <w:pStyle w:val="ConsPlusNormal"/>
              <w:rPr>
                <w:rFonts w:ascii="Times New Roman" w:hAnsi="Times New Roman" w:cs="Times New Roman"/>
              </w:rPr>
            </w:pPr>
          </w:p>
        </w:tc>
        <w:tc>
          <w:tcPr>
            <w:tcW w:w="2881" w:type="dxa"/>
          </w:tcPr>
          <w:p w14:paraId="6A757E1E" w14:textId="77777777" w:rsidR="005C66AC" w:rsidRPr="005C66AC" w:rsidRDefault="005C66AC" w:rsidP="005C66AC">
            <w:pPr>
              <w:pStyle w:val="ConsPlusNormal"/>
              <w:rPr>
                <w:rFonts w:ascii="Times New Roman" w:hAnsi="Times New Roman" w:cs="Times New Roman"/>
              </w:rPr>
            </w:pPr>
          </w:p>
        </w:tc>
        <w:tc>
          <w:tcPr>
            <w:tcW w:w="2668" w:type="dxa"/>
          </w:tcPr>
          <w:p w14:paraId="38743B70" w14:textId="77777777" w:rsidR="005C66AC" w:rsidRPr="005C66AC" w:rsidRDefault="005C66AC" w:rsidP="005C66AC">
            <w:pPr>
              <w:pStyle w:val="ConsPlusNormal"/>
              <w:rPr>
                <w:rFonts w:ascii="Times New Roman" w:hAnsi="Times New Roman" w:cs="Times New Roman"/>
              </w:rPr>
            </w:pPr>
          </w:p>
        </w:tc>
        <w:tc>
          <w:tcPr>
            <w:tcW w:w="1230" w:type="dxa"/>
          </w:tcPr>
          <w:p w14:paraId="5E18F8CC" w14:textId="77777777" w:rsidR="005C66AC" w:rsidRPr="005C66AC" w:rsidRDefault="005C66AC" w:rsidP="005C66AC">
            <w:pPr>
              <w:pStyle w:val="ConsPlusNormal"/>
              <w:rPr>
                <w:rFonts w:ascii="Times New Roman" w:hAnsi="Times New Roman" w:cs="Times New Roman"/>
              </w:rPr>
            </w:pPr>
          </w:p>
        </w:tc>
        <w:tc>
          <w:tcPr>
            <w:tcW w:w="1833" w:type="dxa"/>
          </w:tcPr>
          <w:p w14:paraId="7F0DA464" w14:textId="77777777" w:rsidR="005C66AC" w:rsidRPr="005C66AC" w:rsidRDefault="005C66AC" w:rsidP="005C66AC">
            <w:pPr>
              <w:pStyle w:val="ConsPlusNormal"/>
              <w:rPr>
                <w:rFonts w:ascii="Times New Roman" w:hAnsi="Times New Roman" w:cs="Times New Roman"/>
              </w:rPr>
            </w:pPr>
          </w:p>
        </w:tc>
        <w:tc>
          <w:tcPr>
            <w:tcW w:w="1742" w:type="dxa"/>
          </w:tcPr>
          <w:p w14:paraId="49687AF3" w14:textId="77777777" w:rsidR="005C66AC" w:rsidRPr="005C66AC" w:rsidRDefault="005C66AC" w:rsidP="005C66AC">
            <w:pPr>
              <w:pStyle w:val="ConsPlusNormal"/>
              <w:jc w:val="center"/>
              <w:rPr>
                <w:rFonts w:ascii="Times New Roman" w:hAnsi="Times New Roman" w:cs="Times New Roman"/>
              </w:rPr>
            </w:pPr>
          </w:p>
        </w:tc>
      </w:tr>
      <w:tr w:rsidR="005C66AC" w:rsidRPr="005C66AC" w14:paraId="1D7957BF" w14:textId="77777777" w:rsidTr="005C66AC">
        <w:tc>
          <w:tcPr>
            <w:tcW w:w="2672" w:type="dxa"/>
          </w:tcPr>
          <w:p w14:paraId="19E62F04" w14:textId="77777777" w:rsidR="005C66AC" w:rsidRPr="005C66AC" w:rsidRDefault="005C66AC" w:rsidP="005C66AC">
            <w:pPr>
              <w:pStyle w:val="ConsPlusNormal"/>
              <w:rPr>
                <w:rFonts w:ascii="Times New Roman" w:hAnsi="Times New Roman" w:cs="Times New Roman"/>
              </w:rPr>
            </w:pPr>
          </w:p>
        </w:tc>
        <w:tc>
          <w:tcPr>
            <w:tcW w:w="2668" w:type="dxa"/>
          </w:tcPr>
          <w:p w14:paraId="2EA67DC0" w14:textId="77777777" w:rsidR="005C66AC" w:rsidRPr="005C66AC" w:rsidRDefault="005C66AC" w:rsidP="005C66AC">
            <w:pPr>
              <w:pStyle w:val="ConsPlusNormal"/>
              <w:rPr>
                <w:rFonts w:ascii="Times New Roman" w:hAnsi="Times New Roman" w:cs="Times New Roman"/>
              </w:rPr>
            </w:pPr>
          </w:p>
        </w:tc>
        <w:tc>
          <w:tcPr>
            <w:tcW w:w="2881" w:type="dxa"/>
          </w:tcPr>
          <w:p w14:paraId="44330BA9" w14:textId="77777777" w:rsidR="005C66AC" w:rsidRPr="005C66AC" w:rsidRDefault="005C66AC" w:rsidP="005C66AC">
            <w:pPr>
              <w:pStyle w:val="ConsPlusNormal"/>
              <w:rPr>
                <w:rFonts w:ascii="Times New Roman" w:hAnsi="Times New Roman" w:cs="Times New Roman"/>
              </w:rPr>
            </w:pPr>
          </w:p>
        </w:tc>
        <w:tc>
          <w:tcPr>
            <w:tcW w:w="2668" w:type="dxa"/>
          </w:tcPr>
          <w:p w14:paraId="75533539" w14:textId="77777777" w:rsidR="005C66AC" w:rsidRPr="005C66AC" w:rsidRDefault="005C66AC" w:rsidP="005C66AC">
            <w:pPr>
              <w:pStyle w:val="ConsPlusNormal"/>
              <w:rPr>
                <w:rFonts w:ascii="Times New Roman" w:hAnsi="Times New Roman" w:cs="Times New Roman"/>
              </w:rPr>
            </w:pPr>
          </w:p>
        </w:tc>
        <w:tc>
          <w:tcPr>
            <w:tcW w:w="1230" w:type="dxa"/>
          </w:tcPr>
          <w:p w14:paraId="142DBBF4" w14:textId="77777777" w:rsidR="005C66AC" w:rsidRPr="005C66AC" w:rsidRDefault="005C66AC" w:rsidP="005C66AC">
            <w:pPr>
              <w:pStyle w:val="ConsPlusNormal"/>
              <w:rPr>
                <w:rFonts w:ascii="Times New Roman" w:hAnsi="Times New Roman" w:cs="Times New Roman"/>
              </w:rPr>
            </w:pPr>
          </w:p>
        </w:tc>
        <w:tc>
          <w:tcPr>
            <w:tcW w:w="1833" w:type="dxa"/>
          </w:tcPr>
          <w:p w14:paraId="39903703" w14:textId="77777777" w:rsidR="005C66AC" w:rsidRPr="005C66AC" w:rsidRDefault="005C66AC" w:rsidP="005C66AC">
            <w:pPr>
              <w:pStyle w:val="ConsPlusNormal"/>
              <w:rPr>
                <w:rFonts w:ascii="Times New Roman" w:hAnsi="Times New Roman" w:cs="Times New Roman"/>
              </w:rPr>
            </w:pPr>
          </w:p>
        </w:tc>
        <w:tc>
          <w:tcPr>
            <w:tcW w:w="1742" w:type="dxa"/>
          </w:tcPr>
          <w:p w14:paraId="6C9B50D8" w14:textId="77777777" w:rsidR="005C66AC" w:rsidRPr="005C66AC" w:rsidRDefault="005C66AC" w:rsidP="005C66AC">
            <w:pPr>
              <w:pStyle w:val="ConsPlusNormal"/>
              <w:jc w:val="center"/>
              <w:rPr>
                <w:rFonts w:ascii="Times New Roman" w:hAnsi="Times New Roman" w:cs="Times New Roman"/>
              </w:rPr>
            </w:pPr>
          </w:p>
        </w:tc>
      </w:tr>
      <w:tr w:rsidR="005C66AC" w:rsidRPr="005C66AC" w14:paraId="54E1E746" w14:textId="77777777" w:rsidTr="005C66AC">
        <w:tc>
          <w:tcPr>
            <w:tcW w:w="2672" w:type="dxa"/>
          </w:tcPr>
          <w:p w14:paraId="5327F5CE" w14:textId="77777777" w:rsidR="005C66AC" w:rsidRPr="005C66AC" w:rsidRDefault="005C66AC" w:rsidP="005C66AC">
            <w:pPr>
              <w:pStyle w:val="ConsPlusNormal"/>
              <w:rPr>
                <w:rFonts w:ascii="Times New Roman" w:hAnsi="Times New Roman" w:cs="Times New Roman"/>
              </w:rPr>
            </w:pPr>
          </w:p>
        </w:tc>
        <w:tc>
          <w:tcPr>
            <w:tcW w:w="2668" w:type="dxa"/>
          </w:tcPr>
          <w:p w14:paraId="3F0DBB40" w14:textId="77777777" w:rsidR="005C66AC" w:rsidRPr="005C66AC" w:rsidRDefault="005C66AC" w:rsidP="005C66AC">
            <w:pPr>
              <w:pStyle w:val="ConsPlusNormal"/>
              <w:rPr>
                <w:rFonts w:ascii="Times New Roman" w:hAnsi="Times New Roman" w:cs="Times New Roman"/>
              </w:rPr>
            </w:pPr>
          </w:p>
        </w:tc>
        <w:tc>
          <w:tcPr>
            <w:tcW w:w="2881" w:type="dxa"/>
          </w:tcPr>
          <w:p w14:paraId="0CD550CF" w14:textId="77777777" w:rsidR="005C66AC" w:rsidRPr="005C66AC" w:rsidRDefault="005C66AC" w:rsidP="005C66AC">
            <w:pPr>
              <w:pStyle w:val="ConsPlusNormal"/>
              <w:rPr>
                <w:rFonts w:ascii="Times New Roman" w:hAnsi="Times New Roman" w:cs="Times New Roman"/>
              </w:rPr>
            </w:pPr>
          </w:p>
        </w:tc>
        <w:tc>
          <w:tcPr>
            <w:tcW w:w="2668" w:type="dxa"/>
          </w:tcPr>
          <w:p w14:paraId="6E89BE68" w14:textId="77777777" w:rsidR="005C66AC" w:rsidRPr="005C66AC" w:rsidRDefault="005C66AC" w:rsidP="005C66AC">
            <w:pPr>
              <w:pStyle w:val="ConsPlusNormal"/>
              <w:rPr>
                <w:rFonts w:ascii="Times New Roman" w:hAnsi="Times New Roman" w:cs="Times New Roman"/>
              </w:rPr>
            </w:pPr>
          </w:p>
        </w:tc>
        <w:tc>
          <w:tcPr>
            <w:tcW w:w="1230" w:type="dxa"/>
          </w:tcPr>
          <w:p w14:paraId="355A983D" w14:textId="77777777" w:rsidR="005C66AC" w:rsidRPr="005C66AC" w:rsidRDefault="005C66AC" w:rsidP="005C66AC">
            <w:pPr>
              <w:pStyle w:val="ConsPlusNormal"/>
              <w:rPr>
                <w:rFonts w:ascii="Times New Roman" w:hAnsi="Times New Roman" w:cs="Times New Roman"/>
              </w:rPr>
            </w:pPr>
          </w:p>
        </w:tc>
        <w:tc>
          <w:tcPr>
            <w:tcW w:w="1833" w:type="dxa"/>
          </w:tcPr>
          <w:p w14:paraId="6F8F2AC2" w14:textId="77777777" w:rsidR="005C66AC" w:rsidRPr="005C66AC" w:rsidRDefault="005C66AC" w:rsidP="005C66AC">
            <w:pPr>
              <w:pStyle w:val="ConsPlusNormal"/>
              <w:rPr>
                <w:rFonts w:ascii="Times New Roman" w:hAnsi="Times New Roman" w:cs="Times New Roman"/>
              </w:rPr>
            </w:pPr>
          </w:p>
        </w:tc>
        <w:tc>
          <w:tcPr>
            <w:tcW w:w="1742" w:type="dxa"/>
          </w:tcPr>
          <w:p w14:paraId="62684312" w14:textId="77777777" w:rsidR="005C66AC" w:rsidRPr="005C66AC" w:rsidRDefault="005C66AC" w:rsidP="005C66AC">
            <w:pPr>
              <w:pStyle w:val="ConsPlusNormal"/>
              <w:jc w:val="center"/>
              <w:rPr>
                <w:rFonts w:ascii="Times New Roman" w:hAnsi="Times New Roman" w:cs="Times New Roman"/>
              </w:rPr>
            </w:pPr>
          </w:p>
        </w:tc>
      </w:tr>
      <w:tr w:rsidR="005C66AC" w:rsidRPr="005C66AC" w14:paraId="6EF28CE5" w14:textId="77777777" w:rsidTr="005C66AC">
        <w:tc>
          <w:tcPr>
            <w:tcW w:w="2672" w:type="dxa"/>
          </w:tcPr>
          <w:p w14:paraId="79724B2F" w14:textId="77777777" w:rsidR="005C66AC" w:rsidRPr="005C66AC" w:rsidRDefault="005C66AC" w:rsidP="005C66AC">
            <w:pPr>
              <w:pStyle w:val="ConsPlusNormal"/>
              <w:rPr>
                <w:rFonts w:ascii="Times New Roman" w:hAnsi="Times New Roman" w:cs="Times New Roman"/>
              </w:rPr>
            </w:pPr>
          </w:p>
        </w:tc>
        <w:tc>
          <w:tcPr>
            <w:tcW w:w="2668" w:type="dxa"/>
          </w:tcPr>
          <w:p w14:paraId="30BB335A" w14:textId="77777777" w:rsidR="005C66AC" w:rsidRPr="005C66AC" w:rsidRDefault="005C66AC" w:rsidP="005C66AC">
            <w:pPr>
              <w:pStyle w:val="ConsPlusNormal"/>
              <w:rPr>
                <w:rFonts w:ascii="Times New Roman" w:hAnsi="Times New Roman" w:cs="Times New Roman"/>
              </w:rPr>
            </w:pPr>
          </w:p>
        </w:tc>
        <w:tc>
          <w:tcPr>
            <w:tcW w:w="2881" w:type="dxa"/>
          </w:tcPr>
          <w:p w14:paraId="18ADBF1E" w14:textId="77777777" w:rsidR="005C66AC" w:rsidRPr="005C66AC" w:rsidRDefault="005C66AC" w:rsidP="005C66AC">
            <w:pPr>
              <w:pStyle w:val="ConsPlusNormal"/>
              <w:rPr>
                <w:rFonts w:ascii="Times New Roman" w:hAnsi="Times New Roman" w:cs="Times New Roman"/>
              </w:rPr>
            </w:pPr>
          </w:p>
        </w:tc>
        <w:tc>
          <w:tcPr>
            <w:tcW w:w="2668" w:type="dxa"/>
          </w:tcPr>
          <w:p w14:paraId="5C8996F2" w14:textId="77777777" w:rsidR="005C66AC" w:rsidRPr="005C66AC" w:rsidRDefault="005C66AC" w:rsidP="005C66AC">
            <w:pPr>
              <w:pStyle w:val="ConsPlusNormal"/>
              <w:rPr>
                <w:rFonts w:ascii="Times New Roman" w:hAnsi="Times New Roman" w:cs="Times New Roman"/>
              </w:rPr>
            </w:pPr>
          </w:p>
        </w:tc>
        <w:tc>
          <w:tcPr>
            <w:tcW w:w="1230" w:type="dxa"/>
          </w:tcPr>
          <w:p w14:paraId="2570B2D5" w14:textId="77777777" w:rsidR="005C66AC" w:rsidRPr="005C66AC" w:rsidRDefault="005C66AC" w:rsidP="005C66AC">
            <w:pPr>
              <w:pStyle w:val="ConsPlusNormal"/>
              <w:rPr>
                <w:rFonts w:ascii="Times New Roman" w:hAnsi="Times New Roman" w:cs="Times New Roman"/>
              </w:rPr>
            </w:pPr>
          </w:p>
        </w:tc>
        <w:tc>
          <w:tcPr>
            <w:tcW w:w="1833" w:type="dxa"/>
          </w:tcPr>
          <w:p w14:paraId="6F8964F3" w14:textId="77777777" w:rsidR="005C66AC" w:rsidRPr="005C66AC" w:rsidRDefault="005C66AC" w:rsidP="005C66AC">
            <w:pPr>
              <w:pStyle w:val="ConsPlusNormal"/>
              <w:rPr>
                <w:rFonts w:ascii="Times New Roman" w:hAnsi="Times New Roman" w:cs="Times New Roman"/>
              </w:rPr>
            </w:pPr>
          </w:p>
        </w:tc>
        <w:tc>
          <w:tcPr>
            <w:tcW w:w="1742" w:type="dxa"/>
          </w:tcPr>
          <w:p w14:paraId="04F2BABD" w14:textId="77777777" w:rsidR="005C66AC" w:rsidRPr="005C66AC" w:rsidRDefault="005C66AC" w:rsidP="005C66AC">
            <w:pPr>
              <w:pStyle w:val="ConsPlusNormal"/>
              <w:jc w:val="center"/>
              <w:rPr>
                <w:rFonts w:ascii="Times New Roman" w:hAnsi="Times New Roman" w:cs="Times New Roman"/>
              </w:rPr>
            </w:pPr>
          </w:p>
        </w:tc>
      </w:tr>
      <w:tr w:rsidR="005C66AC" w:rsidRPr="005C66AC" w14:paraId="3FB654E9" w14:textId="77777777" w:rsidTr="005C66AC">
        <w:tc>
          <w:tcPr>
            <w:tcW w:w="2672" w:type="dxa"/>
          </w:tcPr>
          <w:p w14:paraId="6A141BC9" w14:textId="77777777" w:rsidR="005C66AC" w:rsidRPr="005C66AC" w:rsidRDefault="005C66AC" w:rsidP="005C66AC">
            <w:pPr>
              <w:pStyle w:val="ConsPlusNormal"/>
              <w:rPr>
                <w:rFonts w:ascii="Times New Roman" w:hAnsi="Times New Roman" w:cs="Times New Roman"/>
              </w:rPr>
            </w:pPr>
          </w:p>
        </w:tc>
        <w:tc>
          <w:tcPr>
            <w:tcW w:w="2668" w:type="dxa"/>
          </w:tcPr>
          <w:p w14:paraId="207ACBC2" w14:textId="77777777" w:rsidR="005C66AC" w:rsidRPr="005C66AC" w:rsidRDefault="005C66AC" w:rsidP="005C66AC">
            <w:pPr>
              <w:pStyle w:val="ConsPlusNormal"/>
              <w:rPr>
                <w:rFonts w:ascii="Times New Roman" w:hAnsi="Times New Roman" w:cs="Times New Roman"/>
              </w:rPr>
            </w:pPr>
          </w:p>
        </w:tc>
        <w:tc>
          <w:tcPr>
            <w:tcW w:w="2881" w:type="dxa"/>
          </w:tcPr>
          <w:p w14:paraId="21E78DDF" w14:textId="77777777" w:rsidR="005C66AC" w:rsidRPr="005C66AC" w:rsidRDefault="005C66AC" w:rsidP="005C66AC">
            <w:pPr>
              <w:pStyle w:val="ConsPlusNormal"/>
              <w:rPr>
                <w:rFonts w:ascii="Times New Roman" w:hAnsi="Times New Roman" w:cs="Times New Roman"/>
              </w:rPr>
            </w:pPr>
          </w:p>
        </w:tc>
        <w:tc>
          <w:tcPr>
            <w:tcW w:w="2668" w:type="dxa"/>
          </w:tcPr>
          <w:p w14:paraId="4B3A66EC" w14:textId="77777777" w:rsidR="005C66AC" w:rsidRPr="005C66AC" w:rsidRDefault="005C66AC" w:rsidP="005C66AC">
            <w:pPr>
              <w:pStyle w:val="ConsPlusNormal"/>
              <w:rPr>
                <w:rFonts w:ascii="Times New Roman" w:hAnsi="Times New Roman" w:cs="Times New Roman"/>
              </w:rPr>
            </w:pPr>
          </w:p>
        </w:tc>
        <w:tc>
          <w:tcPr>
            <w:tcW w:w="1230" w:type="dxa"/>
          </w:tcPr>
          <w:p w14:paraId="1A8B4D72" w14:textId="77777777" w:rsidR="005C66AC" w:rsidRPr="005C66AC" w:rsidRDefault="005C66AC" w:rsidP="005C66AC">
            <w:pPr>
              <w:pStyle w:val="ConsPlusNormal"/>
              <w:rPr>
                <w:rFonts w:ascii="Times New Roman" w:hAnsi="Times New Roman" w:cs="Times New Roman"/>
              </w:rPr>
            </w:pPr>
          </w:p>
        </w:tc>
        <w:tc>
          <w:tcPr>
            <w:tcW w:w="1833" w:type="dxa"/>
          </w:tcPr>
          <w:p w14:paraId="6D26BC7E" w14:textId="77777777" w:rsidR="005C66AC" w:rsidRPr="005C66AC" w:rsidRDefault="005C66AC" w:rsidP="005C66AC">
            <w:pPr>
              <w:pStyle w:val="ConsPlusNormal"/>
              <w:rPr>
                <w:rFonts w:ascii="Times New Roman" w:hAnsi="Times New Roman" w:cs="Times New Roman"/>
              </w:rPr>
            </w:pPr>
          </w:p>
        </w:tc>
        <w:tc>
          <w:tcPr>
            <w:tcW w:w="1742" w:type="dxa"/>
          </w:tcPr>
          <w:p w14:paraId="021A22D1" w14:textId="77777777" w:rsidR="005C66AC" w:rsidRPr="005C66AC" w:rsidRDefault="005C66AC" w:rsidP="005C66AC">
            <w:pPr>
              <w:pStyle w:val="ConsPlusNormal"/>
              <w:jc w:val="center"/>
              <w:rPr>
                <w:rFonts w:ascii="Times New Roman" w:hAnsi="Times New Roman" w:cs="Times New Roman"/>
              </w:rPr>
            </w:pPr>
          </w:p>
        </w:tc>
      </w:tr>
      <w:tr w:rsidR="005C66AC" w:rsidRPr="005C66AC" w14:paraId="3965D9D1" w14:textId="77777777" w:rsidTr="005C66AC">
        <w:tc>
          <w:tcPr>
            <w:tcW w:w="2672" w:type="dxa"/>
          </w:tcPr>
          <w:p w14:paraId="50E45632" w14:textId="77777777" w:rsidR="005C66AC" w:rsidRPr="005C66AC" w:rsidRDefault="005C66AC" w:rsidP="005C66AC">
            <w:pPr>
              <w:pStyle w:val="ConsPlusNormal"/>
              <w:rPr>
                <w:rFonts w:ascii="Times New Roman" w:hAnsi="Times New Roman" w:cs="Times New Roman"/>
              </w:rPr>
            </w:pPr>
          </w:p>
        </w:tc>
        <w:tc>
          <w:tcPr>
            <w:tcW w:w="2668" w:type="dxa"/>
          </w:tcPr>
          <w:p w14:paraId="62CBAE0E" w14:textId="77777777" w:rsidR="005C66AC" w:rsidRPr="005C66AC" w:rsidRDefault="005C66AC" w:rsidP="005C66AC">
            <w:pPr>
              <w:pStyle w:val="ConsPlusNormal"/>
              <w:rPr>
                <w:rFonts w:ascii="Times New Roman" w:hAnsi="Times New Roman" w:cs="Times New Roman"/>
              </w:rPr>
            </w:pPr>
          </w:p>
        </w:tc>
        <w:tc>
          <w:tcPr>
            <w:tcW w:w="2881" w:type="dxa"/>
          </w:tcPr>
          <w:p w14:paraId="3AE12C86" w14:textId="77777777" w:rsidR="005C66AC" w:rsidRPr="005C66AC" w:rsidRDefault="005C66AC" w:rsidP="005C66AC">
            <w:pPr>
              <w:pStyle w:val="ConsPlusNormal"/>
              <w:rPr>
                <w:rFonts w:ascii="Times New Roman" w:hAnsi="Times New Roman" w:cs="Times New Roman"/>
              </w:rPr>
            </w:pPr>
          </w:p>
        </w:tc>
        <w:tc>
          <w:tcPr>
            <w:tcW w:w="2668" w:type="dxa"/>
          </w:tcPr>
          <w:p w14:paraId="6B75D78F" w14:textId="77777777" w:rsidR="005C66AC" w:rsidRPr="005C66AC" w:rsidRDefault="005C66AC" w:rsidP="005C66AC">
            <w:pPr>
              <w:pStyle w:val="ConsPlusNormal"/>
              <w:rPr>
                <w:rFonts w:ascii="Times New Roman" w:hAnsi="Times New Roman" w:cs="Times New Roman"/>
              </w:rPr>
            </w:pPr>
          </w:p>
        </w:tc>
        <w:tc>
          <w:tcPr>
            <w:tcW w:w="1230" w:type="dxa"/>
          </w:tcPr>
          <w:p w14:paraId="22DB82B6" w14:textId="77777777" w:rsidR="005C66AC" w:rsidRPr="005C66AC" w:rsidRDefault="005C66AC" w:rsidP="005C66AC">
            <w:pPr>
              <w:pStyle w:val="ConsPlusNormal"/>
              <w:rPr>
                <w:rFonts w:ascii="Times New Roman" w:hAnsi="Times New Roman" w:cs="Times New Roman"/>
              </w:rPr>
            </w:pPr>
          </w:p>
        </w:tc>
        <w:tc>
          <w:tcPr>
            <w:tcW w:w="1833" w:type="dxa"/>
          </w:tcPr>
          <w:p w14:paraId="5A323A09" w14:textId="77777777" w:rsidR="005C66AC" w:rsidRPr="005C66AC" w:rsidRDefault="005C66AC" w:rsidP="005C66AC">
            <w:pPr>
              <w:pStyle w:val="ConsPlusNormal"/>
              <w:rPr>
                <w:rFonts w:ascii="Times New Roman" w:hAnsi="Times New Roman" w:cs="Times New Roman"/>
              </w:rPr>
            </w:pPr>
          </w:p>
        </w:tc>
        <w:tc>
          <w:tcPr>
            <w:tcW w:w="1742" w:type="dxa"/>
          </w:tcPr>
          <w:p w14:paraId="53E954C5" w14:textId="77777777" w:rsidR="005C66AC" w:rsidRPr="005C66AC" w:rsidRDefault="005C66AC" w:rsidP="005C66AC">
            <w:pPr>
              <w:pStyle w:val="ConsPlusNormal"/>
              <w:jc w:val="center"/>
              <w:rPr>
                <w:rFonts w:ascii="Times New Roman" w:hAnsi="Times New Roman" w:cs="Times New Roman"/>
              </w:rPr>
            </w:pPr>
          </w:p>
        </w:tc>
      </w:tr>
      <w:tr w:rsidR="005C66AC" w:rsidRPr="005C66AC" w14:paraId="77B3A2B5" w14:textId="77777777" w:rsidTr="005C66AC">
        <w:tc>
          <w:tcPr>
            <w:tcW w:w="2672" w:type="dxa"/>
          </w:tcPr>
          <w:p w14:paraId="1361EF03" w14:textId="77777777" w:rsidR="005C66AC" w:rsidRPr="005C66AC" w:rsidRDefault="005C66AC" w:rsidP="005C66AC">
            <w:pPr>
              <w:pStyle w:val="ConsPlusNormal"/>
              <w:rPr>
                <w:rFonts w:ascii="Times New Roman" w:hAnsi="Times New Roman" w:cs="Times New Roman"/>
              </w:rPr>
            </w:pPr>
          </w:p>
        </w:tc>
        <w:tc>
          <w:tcPr>
            <w:tcW w:w="2668" w:type="dxa"/>
          </w:tcPr>
          <w:p w14:paraId="2F1AEF87" w14:textId="77777777" w:rsidR="005C66AC" w:rsidRPr="005C66AC" w:rsidRDefault="005C66AC" w:rsidP="005C66AC">
            <w:pPr>
              <w:pStyle w:val="ConsPlusNormal"/>
              <w:rPr>
                <w:rFonts w:ascii="Times New Roman" w:hAnsi="Times New Roman" w:cs="Times New Roman"/>
              </w:rPr>
            </w:pPr>
          </w:p>
        </w:tc>
        <w:tc>
          <w:tcPr>
            <w:tcW w:w="2881" w:type="dxa"/>
          </w:tcPr>
          <w:p w14:paraId="3763D2AE" w14:textId="77777777" w:rsidR="005C66AC" w:rsidRPr="005C66AC" w:rsidRDefault="005C66AC" w:rsidP="005C66AC">
            <w:pPr>
              <w:pStyle w:val="ConsPlusNormal"/>
              <w:rPr>
                <w:rFonts w:ascii="Times New Roman" w:hAnsi="Times New Roman" w:cs="Times New Roman"/>
              </w:rPr>
            </w:pPr>
          </w:p>
        </w:tc>
        <w:tc>
          <w:tcPr>
            <w:tcW w:w="2668" w:type="dxa"/>
          </w:tcPr>
          <w:p w14:paraId="0B961F60" w14:textId="77777777" w:rsidR="005C66AC" w:rsidRPr="005C66AC" w:rsidRDefault="005C66AC" w:rsidP="005C66AC">
            <w:pPr>
              <w:pStyle w:val="ConsPlusNormal"/>
              <w:rPr>
                <w:rFonts w:ascii="Times New Roman" w:hAnsi="Times New Roman" w:cs="Times New Roman"/>
              </w:rPr>
            </w:pPr>
          </w:p>
        </w:tc>
        <w:tc>
          <w:tcPr>
            <w:tcW w:w="1230" w:type="dxa"/>
          </w:tcPr>
          <w:p w14:paraId="193E6844" w14:textId="77777777" w:rsidR="005C66AC" w:rsidRPr="005C66AC" w:rsidRDefault="005C66AC" w:rsidP="005C66AC">
            <w:pPr>
              <w:pStyle w:val="ConsPlusNormal"/>
              <w:rPr>
                <w:rFonts w:ascii="Times New Roman" w:hAnsi="Times New Roman" w:cs="Times New Roman"/>
              </w:rPr>
            </w:pPr>
          </w:p>
        </w:tc>
        <w:tc>
          <w:tcPr>
            <w:tcW w:w="1833" w:type="dxa"/>
          </w:tcPr>
          <w:p w14:paraId="0A32A9A3" w14:textId="77777777" w:rsidR="005C66AC" w:rsidRPr="005C66AC" w:rsidRDefault="005C66AC" w:rsidP="005C66AC">
            <w:pPr>
              <w:pStyle w:val="ConsPlusNormal"/>
              <w:rPr>
                <w:rFonts w:ascii="Times New Roman" w:hAnsi="Times New Roman" w:cs="Times New Roman"/>
              </w:rPr>
            </w:pPr>
          </w:p>
        </w:tc>
        <w:tc>
          <w:tcPr>
            <w:tcW w:w="1742" w:type="dxa"/>
          </w:tcPr>
          <w:p w14:paraId="54A276C7" w14:textId="77777777" w:rsidR="005C66AC" w:rsidRPr="005C66AC" w:rsidRDefault="005C66AC" w:rsidP="005C66AC">
            <w:pPr>
              <w:pStyle w:val="ConsPlusNormal"/>
              <w:rPr>
                <w:rFonts w:ascii="Times New Roman" w:hAnsi="Times New Roman" w:cs="Times New Roman"/>
              </w:rPr>
            </w:pPr>
          </w:p>
        </w:tc>
      </w:tr>
    </w:tbl>
    <w:p w14:paraId="4175E19B" w14:textId="77777777" w:rsidR="005C66AC" w:rsidRPr="005C66AC" w:rsidRDefault="005C66AC" w:rsidP="005C66AC">
      <w:pPr>
        <w:pStyle w:val="ConsPlusNormal"/>
        <w:rPr>
          <w:rFonts w:ascii="Times New Roman" w:hAnsi="Times New Roman" w:cs="Times New Roman"/>
        </w:rPr>
        <w:sectPr w:rsidR="005C66AC" w:rsidRPr="005C66AC">
          <w:pgSz w:w="16838" w:h="11905" w:orient="landscape"/>
          <w:pgMar w:top="1701" w:right="397" w:bottom="850" w:left="397" w:header="0" w:footer="0" w:gutter="0"/>
          <w:cols w:space="720"/>
          <w:titlePg/>
        </w:sectPr>
      </w:pPr>
    </w:p>
    <w:p w14:paraId="625CC7DB" w14:textId="77777777" w:rsidR="005C66AC" w:rsidRPr="005C66AC" w:rsidRDefault="005C66AC" w:rsidP="005C66AC">
      <w:pPr>
        <w:pStyle w:val="ConsPlusNormal"/>
        <w:ind w:firstLine="540"/>
        <w:jc w:val="both"/>
        <w:rPr>
          <w:rFonts w:ascii="Times New Roman" w:hAnsi="Times New Roman" w:cs="Times New Roman"/>
        </w:rPr>
      </w:pPr>
    </w:p>
    <w:p w14:paraId="1C6C0084"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 xml:space="preserve">    --------------------------------</w:t>
      </w:r>
    </w:p>
    <w:p w14:paraId="765C8744"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 xml:space="preserve">    &lt;*&gt;  (</w:t>
      </w:r>
      <w:hyperlink r:id="rId69">
        <w:r w:rsidRPr="005C66AC">
          <w:rPr>
            <w:rFonts w:ascii="Times New Roman" w:hAnsi="Times New Roman" w:cs="Times New Roman"/>
            <w:color w:val="0000FF"/>
          </w:rPr>
          <w:t>приказ</w:t>
        </w:r>
      </w:hyperlink>
      <w:r w:rsidRPr="005C66AC">
        <w:rPr>
          <w:rFonts w:ascii="Times New Roman" w:hAnsi="Times New Roman" w:cs="Times New Roman"/>
        </w:rPr>
        <w:t xml:space="preserve">  Министерства  сельского  хозяйства  Российской  Федерации</w:t>
      </w:r>
    </w:p>
    <w:p w14:paraId="56BE2833"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от  19.02.2015  N  63 "Об утверждении документов, предусмотренных правилами</w:t>
      </w:r>
    </w:p>
    <w:p w14:paraId="581906F7"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предоставлении  распределения  субсидий  из  федерального  бюджета бюджетам</w:t>
      </w:r>
    </w:p>
    <w:p w14:paraId="532D14C9"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субъектов  Российской  Федерации  на  поддержку  племенного животноводства,</w:t>
      </w:r>
    </w:p>
    <w:p w14:paraId="038341CF"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утвержденными   постановлением   Правительства  Российской  Федерации  от 4</w:t>
      </w:r>
    </w:p>
    <w:p w14:paraId="5D804D0F"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декабря 2012 года N 1257)</w:t>
      </w:r>
    </w:p>
    <w:p w14:paraId="1E190E65" w14:textId="77777777" w:rsidR="005C66AC" w:rsidRPr="005C66AC" w:rsidRDefault="005C66AC" w:rsidP="005C66AC">
      <w:pPr>
        <w:pStyle w:val="ConsPlusNonformat"/>
        <w:jc w:val="both"/>
        <w:rPr>
          <w:rFonts w:ascii="Times New Roman" w:hAnsi="Times New Roman" w:cs="Times New Roman"/>
        </w:rPr>
      </w:pPr>
    </w:p>
    <w:p w14:paraId="4249F948"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Руководитель организации (ИП) -</w:t>
      </w:r>
    </w:p>
    <w:p w14:paraId="2AED08AA"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получателя субсидии            ________________ ___________________________</w:t>
      </w:r>
    </w:p>
    <w:p w14:paraId="62721C80"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 xml:space="preserve">                                   (подпись)              Ф.И.О.</w:t>
      </w:r>
    </w:p>
    <w:p w14:paraId="4EBC43EC"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Главный бухгалтер организации (ИП) -</w:t>
      </w:r>
    </w:p>
    <w:p w14:paraId="2786A461"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получателя субсидии            ________________ ___________________________</w:t>
      </w:r>
    </w:p>
    <w:p w14:paraId="735CE970"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(М.П.) (при наличии)               (подпись)              Ф.И.О.</w:t>
      </w:r>
    </w:p>
    <w:p w14:paraId="4E746379" w14:textId="77777777" w:rsidR="005C66AC" w:rsidRPr="005C66AC" w:rsidRDefault="005C66AC" w:rsidP="005C66AC">
      <w:pPr>
        <w:pStyle w:val="ConsPlusNonformat"/>
        <w:jc w:val="both"/>
        <w:rPr>
          <w:rFonts w:ascii="Times New Roman" w:hAnsi="Times New Roman" w:cs="Times New Roman"/>
        </w:rPr>
      </w:pPr>
    </w:p>
    <w:p w14:paraId="62190779"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ПРОВЕРЕНО (ЗАВЕРЕНО):</w:t>
      </w:r>
    </w:p>
    <w:p w14:paraId="7540AA16"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_______________________ ___________________________________________________</w:t>
      </w:r>
    </w:p>
    <w:p w14:paraId="4CC9F4DE"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 xml:space="preserve">    Дата, подпись             Ф.И.О., должность ответственного лица</w:t>
      </w:r>
    </w:p>
    <w:p w14:paraId="7AC3D19F"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 xml:space="preserve">                                 Администрации города Когалыма</w:t>
      </w:r>
    </w:p>
    <w:p w14:paraId="454DACF5" w14:textId="77777777" w:rsidR="005C66AC" w:rsidRPr="005C66AC" w:rsidRDefault="005C66AC" w:rsidP="005C66AC">
      <w:pPr>
        <w:pStyle w:val="ConsPlusNormal"/>
        <w:rPr>
          <w:rFonts w:ascii="Times New Roman" w:hAnsi="Times New Roman" w:cs="Times New Roman"/>
        </w:rPr>
      </w:pPr>
    </w:p>
    <w:p w14:paraId="4FF117EF" w14:textId="77777777" w:rsidR="005C66AC" w:rsidRPr="005C66AC" w:rsidRDefault="005C66AC" w:rsidP="005C66AC">
      <w:pPr>
        <w:pStyle w:val="ConsPlusNormal"/>
        <w:rPr>
          <w:rFonts w:ascii="Times New Roman" w:hAnsi="Times New Roman" w:cs="Times New Roman"/>
        </w:rPr>
      </w:pPr>
    </w:p>
    <w:p w14:paraId="6F2FF8FF" w14:textId="77777777" w:rsidR="005C66AC" w:rsidRPr="005C66AC" w:rsidRDefault="005C66AC" w:rsidP="005C66AC">
      <w:pPr>
        <w:pStyle w:val="ConsPlusNormal"/>
        <w:rPr>
          <w:rFonts w:ascii="Times New Roman" w:hAnsi="Times New Roman" w:cs="Times New Roman"/>
        </w:rPr>
      </w:pPr>
    </w:p>
    <w:p w14:paraId="1E70524A" w14:textId="77777777" w:rsidR="005C66AC" w:rsidRPr="005C66AC" w:rsidRDefault="005C66AC" w:rsidP="005C66AC">
      <w:pPr>
        <w:pStyle w:val="ConsPlusNormal"/>
        <w:rPr>
          <w:rFonts w:ascii="Times New Roman" w:hAnsi="Times New Roman" w:cs="Times New Roman"/>
        </w:rPr>
      </w:pPr>
    </w:p>
    <w:p w14:paraId="561199E7" w14:textId="77777777" w:rsidR="005C66AC" w:rsidRPr="005C66AC" w:rsidRDefault="005C66AC" w:rsidP="005C66AC">
      <w:pPr>
        <w:pStyle w:val="ConsPlusNormal"/>
        <w:rPr>
          <w:rFonts w:ascii="Times New Roman" w:hAnsi="Times New Roman" w:cs="Times New Roman"/>
        </w:rPr>
      </w:pPr>
    </w:p>
    <w:p w14:paraId="7C4A1585" w14:textId="77F56D83" w:rsidR="005C66AC" w:rsidRPr="005C66AC" w:rsidRDefault="005C66AC" w:rsidP="005C66AC">
      <w:pPr>
        <w:pStyle w:val="ConsPlusNormal"/>
        <w:jc w:val="right"/>
        <w:outlineLvl w:val="1"/>
        <w:rPr>
          <w:rFonts w:ascii="Times New Roman" w:hAnsi="Times New Roman" w:cs="Times New Roman"/>
        </w:rPr>
      </w:pPr>
      <w:r w:rsidRPr="005C66AC">
        <w:rPr>
          <w:rFonts w:ascii="Times New Roman" w:hAnsi="Times New Roman" w:cs="Times New Roman"/>
        </w:rPr>
        <w:t xml:space="preserve">Приложение </w:t>
      </w:r>
      <w:r w:rsidR="00CC3228">
        <w:rPr>
          <w:rFonts w:ascii="Times New Roman" w:hAnsi="Times New Roman" w:cs="Times New Roman"/>
        </w:rPr>
        <w:t>№</w:t>
      </w:r>
      <w:r w:rsidRPr="005C66AC">
        <w:rPr>
          <w:rFonts w:ascii="Times New Roman" w:hAnsi="Times New Roman" w:cs="Times New Roman"/>
        </w:rPr>
        <w:t>8</w:t>
      </w:r>
    </w:p>
    <w:p w14:paraId="41289104" w14:textId="77777777" w:rsidR="005C66AC" w:rsidRPr="005C66AC" w:rsidRDefault="005C66AC" w:rsidP="005C66AC">
      <w:pPr>
        <w:pStyle w:val="ConsPlusNormal"/>
        <w:jc w:val="right"/>
        <w:rPr>
          <w:rFonts w:ascii="Times New Roman" w:hAnsi="Times New Roman" w:cs="Times New Roman"/>
        </w:rPr>
      </w:pPr>
      <w:r w:rsidRPr="005C66AC">
        <w:rPr>
          <w:rFonts w:ascii="Times New Roman" w:hAnsi="Times New Roman" w:cs="Times New Roman"/>
        </w:rPr>
        <w:t>к Порядку</w:t>
      </w:r>
    </w:p>
    <w:p w14:paraId="4C50307A" w14:textId="77777777" w:rsidR="005C66AC" w:rsidRPr="005C66AC" w:rsidRDefault="005C66AC" w:rsidP="005C66AC">
      <w:pPr>
        <w:pStyle w:val="ConsPlusNormal"/>
        <w:jc w:val="right"/>
        <w:rPr>
          <w:rFonts w:ascii="Times New Roman" w:hAnsi="Times New Roman" w:cs="Times New Roman"/>
        </w:rPr>
      </w:pPr>
      <w:r w:rsidRPr="005C66AC">
        <w:rPr>
          <w:rFonts w:ascii="Times New Roman" w:hAnsi="Times New Roman" w:cs="Times New Roman"/>
        </w:rPr>
        <w:t>предоставления субсидий на поддержку животноводства</w:t>
      </w:r>
    </w:p>
    <w:p w14:paraId="3B6092FC" w14:textId="77777777" w:rsidR="005C66AC" w:rsidRPr="005C66AC" w:rsidRDefault="005C66AC" w:rsidP="005C66AC">
      <w:pPr>
        <w:pStyle w:val="ConsPlusNormal"/>
        <w:rPr>
          <w:rFonts w:ascii="Times New Roman" w:hAnsi="Times New Roman" w:cs="Times New Roman"/>
        </w:rPr>
      </w:pPr>
    </w:p>
    <w:p w14:paraId="02F39F26" w14:textId="77777777" w:rsidR="005C66AC" w:rsidRPr="005C66AC" w:rsidRDefault="005C66AC" w:rsidP="005C66AC">
      <w:pPr>
        <w:pStyle w:val="ConsPlusNormal"/>
        <w:jc w:val="center"/>
        <w:rPr>
          <w:rFonts w:ascii="Times New Roman" w:hAnsi="Times New Roman" w:cs="Times New Roman"/>
        </w:rPr>
      </w:pPr>
      <w:bookmarkStart w:id="56" w:name="P1958"/>
      <w:bookmarkEnd w:id="56"/>
      <w:r w:rsidRPr="005C66AC">
        <w:rPr>
          <w:rFonts w:ascii="Times New Roman" w:hAnsi="Times New Roman" w:cs="Times New Roman"/>
        </w:rPr>
        <w:t>Справка-расчет</w:t>
      </w:r>
    </w:p>
    <w:p w14:paraId="572D20DD"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о движении поголовья свиней</w:t>
      </w:r>
    </w:p>
    <w:p w14:paraId="795290A1"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за ___________________ 20____ год</w:t>
      </w:r>
    </w:p>
    <w:p w14:paraId="6F83793B"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____________________________________________________</w:t>
      </w:r>
    </w:p>
    <w:p w14:paraId="21CEB94E"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наименование юридического лица независимо</w:t>
      </w:r>
    </w:p>
    <w:p w14:paraId="12A7BC55"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от организационно-правовой формы, крестьянское (фермерское)</w:t>
      </w:r>
    </w:p>
    <w:p w14:paraId="47F0B7EF"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хозяйство, индивидуальный предприниматель</w:t>
      </w:r>
    </w:p>
    <w:p w14:paraId="78CD285C" w14:textId="77777777" w:rsidR="005C66AC" w:rsidRPr="005C66AC" w:rsidRDefault="005C66AC" w:rsidP="005C66AC">
      <w:pPr>
        <w:pStyle w:val="ConsPlusNormal"/>
        <w:rPr>
          <w:rFonts w:ascii="Times New Roman" w:hAnsi="Times New Roman" w:cs="Times New Roman"/>
        </w:rPr>
      </w:pPr>
    </w:p>
    <w:p w14:paraId="719237C5" w14:textId="77777777" w:rsidR="005C66AC" w:rsidRPr="005C66AC" w:rsidRDefault="005C66AC" w:rsidP="005C66AC">
      <w:pPr>
        <w:pStyle w:val="ConsPlusNormal"/>
        <w:rPr>
          <w:rFonts w:ascii="Times New Roman" w:hAnsi="Times New Roman" w:cs="Times New Roman"/>
        </w:rPr>
        <w:sectPr w:rsidR="005C66AC" w:rsidRPr="005C66AC">
          <w:pgSz w:w="11905" w:h="16838"/>
          <w:pgMar w:top="1134" w:right="850" w:bottom="1134" w:left="1701" w:header="0" w:footer="0" w:gutter="0"/>
          <w:cols w:space="720"/>
          <w:titlePg/>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675"/>
        <w:gridCol w:w="1290"/>
        <w:gridCol w:w="1174"/>
        <w:gridCol w:w="1240"/>
        <w:gridCol w:w="1139"/>
        <w:gridCol w:w="954"/>
        <w:gridCol w:w="888"/>
        <w:gridCol w:w="888"/>
        <w:gridCol w:w="1155"/>
        <w:gridCol w:w="1441"/>
        <w:gridCol w:w="672"/>
        <w:gridCol w:w="891"/>
        <w:gridCol w:w="1287"/>
      </w:tblGrid>
      <w:tr w:rsidR="005C66AC" w:rsidRPr="005C66AC" w14:paraId="22923C8C" w14:textId="77777777" w:rsidTr="005C66AC">
        <w:tc>
          <w:tcPr>
            <w:tcW w:w="2675" w:type="dxa"/>
            <w:vMerge w:val="restart"/>
          </w:tcPr>
          <w:p w14:paraId="11728591"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Половозрастные группы</w:t>
            </w:r>
          </w:p>
        </w:tc>
        <w:tc>
          <w:tcPr>
            <w:tcW w:w="1290" w:type="dxa"/>
            <w:vMerge w:val="restart"/>
          </w:tcPr>
          <w:p w14:paraId="717ACF09"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Наличие поголовья на начало месяца (гол.)</w:t>
            </w:r>
          </w:p>
        </w:tc>
        <w:tc>
          <w:tcPr>
            <w:tcW w:w="4507" w:type="dxa"/>
            <w:gridSpan w:val="4"/>
          </w:tcPr>
          <w:p w14:paraId="0F65716D"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Приход (голов)</w:t>
            </w:r>
          </w:p>
        </w:tc>
        <w:tc>
          <w:tcPr>
            <w:tcW w:w="5935" w:type="dxa"/>
            <w:gridSpan w:val="6"/>
          </w:tcPr>
          <w:p w14:paraId="41BD1E77"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Расход (голов)</w:t>
            </w:r>
          </w:p>
        </w:tc>
        <w:tc>
          <w:tcPr>
            <w:tcW w:w="1287" w:type="dxa"/>
            <w:vMerge w:val="restart"/>
          </w:tcPr>
          <w:p w14:paraId="0F469A18"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Наличие поголовья на конец месяца (голов)</w:t>
            </w:r>
          </w:p>
        </w:tc>
      </w:tr>
      <w:tr w:rsidR="005C66AC" w:rsidRPr="005C66AC" w14:paraId="1E1ECD7B" w14:textId="77777777" w:rsidTr="005C66AC">
        <w:tc>
          <w:tcPr>
            <w:tcW w:w="2675" w:type="dxa"/>
            <w:vMerge/>
          </w:tcPr>
          <w:p w14:paraId="5F2998AE" w14:textId="77777777" w:rsidR="005C66AC" w:rsidRPr="005C66AC" w:rsidRDefault="005C66AC" w:rsidP="005C66AC">
            <w:pPr>
              <w:pStyle w:val="ConsPlusNormal"/>
              <w:rPr>
                <w:rFonts w:ascii="Times New Roman" w:hAnsi="Times New Roman" w:cs="Times New Roman"/>
              </w:rPr>
            </w:pPr>
          </w:p>
        </w:tc>
        <w:tc>
          <w:tcPr>
            <w:tcW w:w="1290" w:type="dxa"/>
            <w:vMerge/>
          </w:tcPr>
          <w:p w14:paraId="59D33289" w14:textId="77777777" w:rsidR="005C66AC" w:rsidRPr="005C66AC" w:rsidRDefault="005C66AC" w:rsidP="005C66AC">
            <w:pPr>
              <w:pStyle w:val="ConsPlusNormal"/>
              <w:rPr>
                <w:rFonts w:ascii="Times New Roman" w:hAnsi="Times New Roman" w:cs="Times New Roman"/>
              </w:rPr>
            </w:pPr>
          </w:p>
        </w:tc>
        <w:tc>
          <w:tcPr>
            <w:tcW w:w="1174" w:type="dxa"/>
          </w:tcPr>
          <w:p w14:paraId="16469E1E"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куплено на племя (гол./вес)</w:t>
            </w:r>
          </w:p>
        </w:tc>
        <w:tc>
          <w:tcPr>
            <w:tcW w:w="1240" w:type="dxa"/>
          </w:tcPr>
          <w:p w14:paraId="2E2CB167"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получено приплода</w:t>
            </w:r>
          </w:p>
        </w:tc>
        <w:tc>
          <w:tcPr>
            <w:tcW w:w="1139" w:type="dxa"/>
          </w:tcPr>
          <w:p w14:paraId="039E815B"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приход из младших групп</w:t>
            </w:r>
          </w:p>
        </w:tc>
        <w:tc>
          <w:tcPr>
            <w:tcW w:w="954" w:type="dxa"/>
          </w:tcPr>
          <w:p w14:paraId="72D537BA"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итого приход</w:t>
            </w:r>
          </w:p>
        </w:tc>
        <w:tc>
          <w:tcPr>
            <w:tcW w:w="888" w:type="dxa"/>
          </w:tcPr>
          <w:p w14:paraId="78C7D932"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забито всего</w:t>
            </w:r>
          </w:p>
        </w:tc>
        <w:tc>
          <w:tcPr>
            <w:tcW w:w="888" w:type="dxa"/>
          </w:tcPr>
          <w:p w14:paraId="25E45278"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живой вес (кг)</w:t>
            </w:r>
          </w:p>
        </w:tc>
        <w:tc>
          <w:tcPr>
            <w:tcW w:w="1155" w:type="dxa"/>
          </w:tcPr>
          <w:p w14:paraId="433C9072"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прочее выбытие</w:t>
            </w:r>
          </w:p>
        </w:tc>
        <w:tc>
          <w:tcPr>
            <w:tcW w:w="1441" w:type="dxa"/>
          </w:tcPr>
          <w:p w14:paraId="057E50DD"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переведено в старшие группы</w:t>
            </w:r>
          </w:p>
        </w:tc>
        <w:tc>
          <w:tcPr>
            <w:tcW w:w="672" w:type="dxa"/>
          </w:tcPr>
          <w:p w14:paraId="59F0F3E4"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пало</w:t>
            </w:r>
          </w:p>
        </w:tc>
        <w:tc>
          <w:tcPr>
            <w:tcW w:w="891" w:type="dxa"/>
          </w:tcPr>
          <w:p w14:paraId="0BC96838"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итого расход</w:t>
            </w:r>
          </w:p>
        </w:tc>
        <w:tc>
          <w:tcPr>
            <w:tcW w:w="1287" w:type="dxa"/>
            <w:vMerge/>
          </w:tcPr>
          <w:p w14:paraId="48AFDF85" w14:textId="77777777" w:rsidR="005C66AC" w:rsidRPr="005C66AC" w:rsidRDefault="005C66AC" w:rsidP="005C66AC">
            <w:pPr>
              <w:pStyle w:val="ConsPlusNormal"/>
              <w:rPr>
                <w:rFonts w:ascii="Times New Roman" w:hAnsi="Times New Roman" w:cs="Times New Roman"/>
              </w:rPr>
            </w:pPr>
          </w:p>
        </w:tc>
      </w:tr>
      <w:tr w:rsidR="005C66AC" w:rsidRPr="005C66AC" w14:paraId="571E12F1" w14:textId="77777777" w:rsidTr="005C66AC">
        <w:tc>
          <w:tcPr>
            <w:tcW w:w="2675" w:type="dxa"/>
          </w:tcPr>
          <w:p w14:paraId="1EBDAB32"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1</w:t>
            </w:r>
          </w:p>
        </w:tc>
        <w:tc>
          <w:tcPr>
            <w:tcW w:w="1290" w:type="dxa"/>
          </w:tcPr>
          <w:p w14:paraId="6D5D69E3"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2</w:t>
            </w:r>
          </w:p>
        </w:tc>
        <w:tc>
          <w:tcPr>
            <w:tcW w:w="1174" w:type="dxa"/>
          </w:tcPr>
          <w:p w14:paraId="33B429AB"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3</w:t>
            </w:r>
          </w:p>
        </w:tc>
        <w:tc>
          <w:tcPr>
            <w:tcW w:w="1240" w:type="dxa"/>
          </w:tcPr>
          <w:p w14:paraId="21AF56DF"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4</w:t>
            </w:r>
          </w:p>
        </w:tc>
        <w:tc>
          <w:tcPr>
            <w:tcW w:w="1139" w:type="dxa"/>
          </w:tcPr>
          <w:p w14:paraId="5EA46301"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5</w:t>
            </w:r>
          </w:p>
        </w:tc>
        <w:tc>
          <w:tcPr>
            <w:tcW w:w="954" w:type="dxa"/>
          </w:tcPr>
          <w:p w14:paraId="63770DD4"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6</w:t>
            </w:r>
          </w:p>
        </w:tc>
        <w:tc>
          <w:tcPr>
            <w:tcW w:w="888" w:type="dxa"/>
          </w:tcPr>
          <w:p w14:paraId="695A7081"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7</w:t>
            </w:r>
          </w:p>
        </w:tc>
        <w:tc>
          <w:tcPr>
            <w:tcW w:w="888" w:type="dxa"/>
          </w:tcPr>
          <w:p w14:paraId="4D9AF3AF"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8</w:t>
            </w:r>
          </w:p>
        </w:tc>
        <w:tc>
          <w:tcPr>
            <w:tcW w:w="1155" w:type="dxa"/>
          </w:tcPr>
          <w:p w14:paraId="4C834CDA"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9</w:t>
            </w:r>
          </w:p>
        </w:tc>
        <w:tc>
          <w:tcPr>
            <w:tcW w:w="1441" w:type="dxa"/>
          </w:tcPr>
          <w:p w14:paraId="64281D96"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10</w:t>
            </w:r>
          </w:p>
        </w:tc>
        <w:tc>
          <w:tcPr>
            <w:tcW w:w="672" w:type="dxa"/>
          </w:tcPr>
          <w:p w14:paraId="7203EDE3"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11</w:t>
            </w:r>
          </w:p>
        </w:tc>
        <w:tc>
          <w:tcPr>
            <w:tcW w:w="891" w:type="dxa"/>
          </w:tcPr>
          <w:p w14:paraId="1BCA1AF9"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12</w:t>
            </w:r>
          </w:p>
        </w:tc>
        <w:tc>
          <w:tcPr>
            <w:tcW w:w="1287" w:type="dxa"/>
          </w:tcPr>
          <w:p w14:paraId="33797F86"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13</w:t>
            </w:r>
          </w:p>
        </w:tc>
      </w:tr>
      <w:tr w:rsidR="005C66AC" w:rsidRPr="005C66AC" w14:paraId="6D33B47F" w14:textId="77777777" w:rsidTr="005C66AC">
        <w:tc>
          <w:tcPr>
            <w:tcW w:w="2675" w:type="dxa"/>
          </w:tcPr>
          <w:p w14:paraId="37C98A88"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Хряки-производители</w:t>
            </w:r>
          </w:p>
        </w:tc>
        <w:tc>
          <w:tcPr>
            <w:tcW w:w="1290" w:type="dxa"/>
          </w:tcPr>
          <w:p w14:paraId="49D45B39" w14:textId="77777777" w:rsidR="005C66AC" w:rsidRPr="005C66AC" w:rsidRDefault="005C66AC" w:rsidP="005C66AC">
            <w:pPr>
              <w:pStyle w:val="ConsPlusNormal"/>
              <w:rPr>
                <w:rFonts w:ascii="Times New Roman" w:hAnsi="Times New Roman" w:cs="Times New Roman"/>
              </w:rPr>
            </w:pPr>
          </w:p>
        </w:tc>
        <w:tc>
          <w:tcPr>
            <w:tcW w:w="1174" w:type="dxa"/>
          </w:tcPr>
          <w:p w14:paraId="72BC6F0C" w14:textId="77777777" w:rsidR="005C66AC" w:rsidRPr="005C66AC" w:rsidRDefault="005C66AC" w:rsidP="005C66AC">
            <w:pPr>
              <w:pStyle w:val="ConsPlusNormal"/>
              <w:rPr>
                <w:rFonts w:ascii="Times New Roman" w:hAnsi="Times New Roman" w:cs="Times New Roman"/>
              </w:rPr>
            </w:pPr>
          </w:p>
        </w:tc>
        <w:tc>
          <w:tcPr>
            <w:tcW w:w="1240" w:type="dxa"/>
          </w:tcPr>
          <w:p w14:paraId="41FD1B4A" w14:textId="77777777" w:rsidR="005C66AC" w:rsidRPr="005C66AC" w:rsidRDefault="005C66AC" w:rsidP="005C66AC">
            <w:pPr>
              <w:pStyle w:val="ConsPlusNormal"/>
              <w:rPr>
                <w:rFonts w:ascii="Times New Roman" w:hAnsi="Times New Roman" w:cs="Times New Roman"/>
              </w:rPr>
            </w:pPr>
          </w:p>
        </w:tc>
        <w:tc>
          <w:tcPr>
            <w:tcW w:w="1139" w:type="dxa"/>
          </w:tcPr>
          <w:p w14:paraId="260CD082" w14:textId="77777777" w:rsidR="005C66AC" w:rsidRPr="005C66AC" w:rsidRDefault="005C66AC" w:rsidP="005C66AC">
            <w:pPr>
              <w:pStyle w:val="ConsPlusNormal"/>
              <w:rPr>
                <w:rFonts w:ascii="Times New Roman" w:hAnsi="Times New Roman" w:cs="Times New Roman"/>
              </w:rPr>
            </w:pPr>
          </w:p>
        </w:tc>
        <w:tc>
          <w:tcPr>
            <w:tcW w:w="954" w:type="dxa"/>
          </w:tcPr>
          <w:p w14:paraId="54A7D0E9" w14:textId="77777777" w:rsidR="005C66AC" w:rsidRPr="005C66AC" w:rsidRDefault="005C66AC" w:rsidP="005C66AC">
            <w:pPr>
              <w:pStyle w:val="ConsPlusNormal"/>
              <w:rPr>
                <w:rFonts w:ascii="Times New Roman" w:hAnsi="Times New Roman" w:cs="Times New Roman"/>
              </w:rPr>
            </w:pPr>
          </w:p>
        </w:tc>
        <w:tc>
          <w:tcPr>
            <w:tcW w:w="888" w:type="dxa"/>
          </w:tcPr>
          <w:p w14:paraId="450651A3" w14:textId="77777777" w:rsidR="005C66AC" w:rsidRPr="005C66AC" w:rsidRDefault="005C66AC" w:rsidP="005C66AC">
            <w:pPr>
              <w:pStyle w:val="ConsPlusNormal"/>
              <w:rPr>
                <w:rFonts w:ascii="Times New Roman" w:hAnsi="Times New Roman" w:cs="Times New Roman"/>
              </w:rPr>
            </w:pPr>
          </w:p>
        </w:tc>
        <w:tc>
          <w:tcPr>
            <w:tcW w:w="888" w:type="dxa"/>
          </w:tcPr>
          <w:p w14:paraId="1E76AFA3" w14:textId="77777777" w:rsidR="005C66AC" w:rsidRPr="005C66AC" w:rsidRDefault="005C66AC" w:rsidP="005C66AC">
            <w:pPr>
              <w:pStyle w:val="ConsPlusNormal"/>
              <w:rPr>
                <w:rFonts w:ascii="Times New Roman" w:hAnsi="Times New Roman" w:cs="Times New Roman"/>
              </w:rPr>
            </w:pPr>
          </w:p>
        </w:tc>
        <w:tc>
          <w:tcPr>
            <w:tcW w:w="1155" w:type="dxa"/>
          </w:tcPr>
          <w:p w14:paraId="4A3CB663" w14:textId="77777777" w:rsidR="005C66AC" w:rsidRPr="005C66AC" w:rsidRDefault="005C66AC" w:rsidP="005C66AC">
            <w:pPr>
              <w:pStyle w:val="ConsPlusNormal"/>
              <w:rPr>
                <w:rFonts w:ascii="Times New Roman" w:hAnsi="Times New Roman" w:cs="Times New Roman"/>
              </w:rPr>
            </w:pPr>
          </w:p>
        </w:tc>
        <w:tc>
          <w:tcPr>
            <w:tcW w:w="1441" w:type="dxa"/>
          </w:tcPr>
          <w:p w14:paraId="162DDA52" w14:textId="77777777" w:rsidR="005C66AC" w:rsidRPr="005C66AC" w:rsidRDefault="005C66AC" w:rsidP="005C66AC">
            <w:pPr>
              <w:pStyle w:val="ConsPlusNormal"/>
              <w:rPr>
                <w:rFonts w:ascii="Times New Roman" w:hAnsi="Times New Roman" w:cs="Times New Roman"/>
              </w:rPr>
            </w:pPr>
          </w:p>
        </w:tc>
        <w:tc>
          <w:tcPr>
            <w:tcW w:w="672" w:type="dxa"/>
          </w:tcPr>
          <w:p w14:paraId="781D33E8" w14:textId="77777777" w:rsidR="005C66AC" w:rsidRPr="005C66AC" w:rsidRDefault="005C66AC" w:rsidP="005C66AC">
            <w:pPr>
              <w:pStyle w:val="ConsPlusNormal"/>
              <w:rPr>
                <w:rFonts w:ascii="Times New Roman" w:hAnsi="Times New Roman" w:cs="Times New Roman"/>
              </w:rPr>
            </w:pPr>
          </w:p>
        </w:tc>
        <w:tc>
          <w:tcPr>
            <w:tcW w:w="891" w:type="dxa"/>
          </w:tcPr>
          <w:p w14:paraId="135D4D5C" w14:textId="77777777" w:rsidR="005C66AC" w:rsidRPr="005C66AC" w:rsidRDefault="005C66AC" w:rsidP="005C66AC">
            <w:pPr>
              <w:pStyle w:val="ConsPlusNormal"/>
              <w:rPr>
                <w:rFonts w:ascii="Times New Roman" w:hAnsi="Times New Roman" w:cs="Times New Roman"/>
              </w:rPr>
            </w:pPr>
          </w:p>
        </w:tc>
        <w:tc>
          <w:tcPr>
            <w:tcW w:w="1287" w:type="dxa"/>
          </w:tcPr>
          <w:p w14:paraId="7D6D827B" w14:textId="77777777" w:rsidR="005C66AC" w:rsidRPr="005C66AC" w:rsidRDefault="005C66AC" w:rsidP="005C66AC">
            <w:pPr>
              <w:pStyle w:val="ConsPlusNormal"/>
              <w:rPr>
                <w:rFonts w:ascii="Times New Roman" w:hAnsi="Times New Roman" w:cs="Times New Roman"/>
              </w:rPr>
            </w:pPr>
          </w:p>
        </w:tc>
      </w:tr>
      <w:tr w:rsidR="005C66AC" w:rsidRPr="005C66AC" w14:paraId="78356087" w14:textId="77777777" w:rsidTr="005C66AC">
        <w:tc>
          <w:tcPr>
            <w:tcW w:w="2675" w:type="dxa"/>
          </w:tcPr>
          <w:p w14:paraId="73A06A3D"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Свиноматки основные</w:t>
            </w:r>
          </w:p>
        </w:tc>
        <w:tc>
          <w:tcPr>
            <w:tcW w:w="1290" w:type="dxa"/>
          </w:tcPr>
          <w:p w14:paraId="6C189AF9" w14:textId="77777777" w:rsidR="005C66AC" w:rsidRPr="005C66AC" w:rsidRDefault="005C66AC" w:rsidP="005C66AC">
            <w:pPr>
              <w:pStyle w:val="ConsPlusNormal"/>
              <w:rPr>
                <w:rFonts w:ascii="Times New Roman" w:hAnsi="Times New Roman" w:cs="Times New Roman"/>
              </w:rPr>
            </w:pPr>
          </w:p>
        </w:tc>
        <w:tc>
          <w:tcPr>
            <w:tcW w:w="1174" w:type="dxa"/>
          </w:tcPr>
          <w:p w14:paraId="06FE2331" w14:textId="77777777" w:rsidR="005C66AC" w:rsidRPr="005C66AC" w:rsidRDefault="005C66AC" w:rsidP="005C66AC">
            <w:pPr>
              <w:pStyle w:val="ConsPlusNormal"/>
              <w:rPr>
                <w:rFonts w:ascii="Times New Roman" w:hAnsi="Times New Roman" w:cs="Times New Roman"/>
              </w:rPr>
            </w:pPr>
          </w:p>
        </w:tc>
        <w:tc>
          <w:tcPr>
            <w:tcW w:w="1240" w:type="dxa"/>
          </w:tcPr>
          <w:p w14:paraId="5E98D575" w14:textId="77777777" w:rsidR="005C66AC" w:rsidRPr="005C66AC" w:rsidRDefault="005C66AC" w:rsidP="005C66AC">
            <w:pPr>
              <w:pStyle w:val="ConsPlusNormal"/>
              <w:rPr>
                <w:rFonts w:ascii="Times New Roman" w:hAnsi="Times New Roman" w:cs="Times New Roman"/>
              </w:rPr>
            </w:pPr>
          </w:p>
        </w:tc>
        <w:tc>
          <w:tcPr>
            <w:tcW w:w="1139" w:type="dxa"/>
          </w:tcPr>
          <w:p w14:paraId="2841CE5C" w14:textId="77777777" w:rsidR="005C66AC" w:rsidRPr="005C66AC" w:rsidRDefault="005C66AC" w:rsidP="005C66AC">
            <w:pPr>
              <w:pStyle w:val="ConsPlusNormal"/>
              <w:rPr>
                <w:rFonts w:ascii="Times New Roman" w:hAnsi="Times New Roman" w:cs="Times New Roman"/>
              </w:rPr>
            </w:pPr>
          </w:p>
        </w:tc>
        <w:tc>
          <w:tcPr>
            <w:tcW w:w="954" w:type="dxa"/>
          </w:tcPr>
          <w:p w14:paraId="7F9665A0" w14:textId="77777777" w:rsidR="005C66AC" w:rsidRPr="005C66AC" w:rsidRDefault="005C66AC" w:rsidP="005C66AC">
            <w:pPr>
              <w:pStyle w:val="ConsPlusNormal"/>
              <w:rPr>
                <w:rFonts w:ascii="Times New Roman" w:hAnsi="Times New Roman" w:cs="Times New Roman"/>
              </w:rPr>
            </w:pPr>
          </w:p>
        </w:tc>
        <w:tc>
          <w:tcPr>
            <w:tcW w:w="888" w:type="dxa"/>
          </w:tcPr>
          <w:p w14:paraId="47C5B2E5" w14:textId="77777777" w:rsidR="005C66AC" w:rsidRPr="005C66AC" w:rsidRDefault="005C66AC" w:rsidP="005C66AC">
            <w:pPr>
              <w:pStyle w:val="ConsPlusNormal"/>
              <w:rPr>
                <w:rFonts w:ascii="Times New Roman" w:hAnsi="Times New Roman" w:cs="Times New Roman"/>
              </w:rPr>
            </w:pPr>
          </w:p>
        </w:tc>
        <w:tc>
          <w:tcPr>
            <w:tcW w:w="888" w:type="dxa"/>
          </w:tcPr>
          <w:p w14:paraId="066CDA21" w14:textId="77777777" w:rsidR="005C66AC" w:rsidRPr="005C66AC" w:rsidRDefault="005C66AC" w:rsidP="005C66AC">
            <w:pPr>
              <w:pStyle w:val="ConsPlusNormal"/>
              <w:rPr>
                <w:rFonts w:ascii="Times New Roman" w:hAnsi="Times New Roman" w:cs="Times New Roman"/>
              </w:rPr>
            </w:pPr>
          </w:p>
        </w:tc>
        <w:tc>
          <w:tcPr>
            <w:tcW w:w="1155" w:type="dxa"/>
          </w:tcPr>
          <w:p w14:paraId="18F8DCC9" w14:textId="77777777" w:rsidR="005C66AC" w:rsidRPr="005C66AC" w:rsidRDefault="005C66AC" w:rsidP="005C66AC">
            <w:pPr>
              <w:pStyle w:val="ConsPlusNormal"/>
              <w:rPr>
                <w:rFonts w:ascii="Times New Roman" w:hAnsi="Times New Roman" w:cs="Times New Roman"/>
              </w:rPr>
            </w:pPr>
          </w:p>
        </w:tc>
        <w:tc>
          <w:tcPr>
            <w:tcW w:w="1441" w:type="dxa"/>
          </w:tcPr>
          <w:p w14:paraId="1E3AD8B9" w14:textId="77777777" w:rsidR="005C66AC" w:rsidRPr="005C66AC" w:rsidRDefault="005C66AC" w:rsidP="005C66AC">
            <w:pPr>
              <w:pStyle w:val="ConsPlusNormal"/>
              <w:rPr>
                <w:rFonts w:ascii="Times New Roman" w:hAnsi="Times New Roman" w:cs="Times New Roman"/>
              </w:rPr>
            </w:pPr>
          </w:p>
        </w:tc>
        <w:tc>
          <w:tcPr>
            <w:tcW w:w="672" w:type="dxa"/>
          </w:tcPr>
          <w:p w14:paraId="5298F28B" w14:textId="77777777" w:rsidR="005C66AC" w:rsidRPr="005C66AC" w:rsidRDefault="005C66AC" w:rsidP="005C66AC">
            <w:pPr>
              <w:pStyle w:val="ConsPlusNormal"/>
              <w:rPr>
                <w:rFonts w:ascii="Times New Roman" w:hAnsi="Times New Roman" w:cs="Times New Roman"/>
              </w:rPr>
            </w:pPr>
          </w:p>
        </w:tc>
        <w:tc>
          <w:tcPr>
            <w:tcW w:w="891" w:type="dxa"/>
          </w:tcPr>
          <w:p w14:paraId="509DA752" w14:textId="77777777" w:rsidR="005C66AC" w:rsidRPr="005C66AC" w:rsidRDefault="005C66AC" w:rsidP="005C66AC">
            <w:pPr>
              <w:pStyle w:val="ConsPlusNormal"/>
              <w:rPr>
                <w:rFonts w:ascii="Times New Roman" w:hAnsi="Times New Roman" w:cs="Times New Roman"/>
              </w:rPr>
            </w:pPr>
          </w:p>
        </w:tc>
        <w:tc>
          <w:tcPr>
            <w:tcW w:w="1287" w:type="dxa"/>
          </w:tcPr>
          <w:p w14:paraId="4B28D30C" w14:textId="77777777" w:rsidR="005C66AC" w:rsidRPr="005C66AC" w:rsidRDefault="005C66AC" w:rsidP="005C66AC">
            <w:pPr>
              <w:pStyle w:val="ConsPlusNormal"/>
              <w:rPr>
                <w:rFonts w:ascii="Times New Roman" w:hAnsi="Times New Roman" w:cs="Times New Roman"/>
              </w:rPr>
            </w:pPr>
          </w:p>
        </w:tc>
      </w:tr>
      <w:tr w:rsidR="005C66AC" w:rsidRPr="005C66AC" w14:paraId="368EF4D0" w14:textId="77777777" w:rsidTr="005C66AC">
        <w:tc>
          <w:tcPr>
            <w:tcW w:w="2675" w:type="dxa"/>
          </w:tcPr>
          <w:p w14:paraId="32C50DD6"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Свиноматки разовые</w:t>
            </w:r>
          </w:p>
        </w:tc>
        <w:tc>
          <w:tcPr>
            <w:tcW w:w="1290" w:type="dxa"/>
          </w:tcPr>
          <w:p w14:paraId="4CB088B5" w14:textId="77777777" w:rsidR="005C66AC" w:rsidRPr="005C66AC" w:rsidRDefault="005C66AC" w:rsidP="005C66AC">
            <w:pPr>
              <w:pStyle w:val="ConsPlusNormal"/>
              <w:rPr>
                <w:rFonts w:ascii="Times New Roman" w:hAnsi="Times New Roman" w:cs="Times New Roman"/>
              </w:rPr>
            </w:pPr>
          </w:p>
        </w:tc>
        <w:tc>
          <w:tcPr>
            <w:tcW w:w="1174" w:type="dxa"/>
          </w:tcPr>
          <w:p w14:paraId="2B7969E9" w14:textId="77777777" w:rsidR="005C66AC" w:rsidRPr="005C66AC" w:rsidRDefault="005C66AC" w:rsidP="005C66AC">
            <w:pPr>
              <w:pStyle w:val="ConsPlusNormal"/>
              <w:rPr>
                <w:rFonts w:ascii="Times New Roman" w:hAnsi="Times New Roman" w:cs="Times New Roman"/>
              </w:rPr>
            </w:pPr>
          </w:p>
        </w:tc>
        <w:tc>
          <w:tcPr>
            <w:tcW w:w="1240" w:type="dxa"/>
          </w:tcPr>
          <w:p w14:paraId="6BE0E788" w14:textId="77777777" w:rsidR="005C66AC" w:rsidRPr="005C66AC" w:rsidRDefault="005C66AC" w:rsidP="005C66AC">
            <w:pPr>
              <w:pStyle w:val="ConsPlusNormal"/>
              <w:rPr>
                <w:rFonts w:ascii="Times New Roman" w:hAnsi="Times New Roman" w:cs="Times New Roman"/>
              </w:rPr>
            </w:pPr>
          </w:p>
        </w:tc>
        <w:tc>
          <w:tcPr>
            <w:tcW w:w="1139" w:type="dxa"/>
          </w:tcPr>
          <w:p w14:paraId="2E1F4F15" w14:textId="77777777" w:rsidR="005C66AC" w:rsidRPr="005C66AC" w:rsidRDefault="005C66AC" w:rsidP="005C66AC">
            <w:pPr>
              <w:pStyle w:val="ConsPlusNormal"/>
              <w:rPr>
                <w:rFonts w:ascii="Times New Roman" w:hAnsi="Times New Roman" w:cs="Times New Roman"/>
              </w:rPr>
            </w:pPr>
          </w:p>
        </w:tc>
        <w:tc>
          <w:tcPr>
            <w:tcW w:w="954" w:type="dxa"/>
          </w:tcPr>
          <w:p w14:paraId="0229AA14" w14:textId="77777777" w:rsidR="005C66AC" w:rsidRPr="005C66AC" w:rsidRDefault="005C66AC" w:rsidP="005C66AC">
            <w:pPr>
              <w:pStyle w:val="ConsPlusNormal"/>
              <w:rPr>
                <w:rFonts w:ascii="Times New Roman" w:hAnsi="Times New Roman" w:cs="Times New Roman"/>
              </w:rPr>
            </w:pPr>
          </w:p>
        </w:tc>
        <w:tc>
          <w:tcPr>
            <w:tcW w:w="888" w:type="dxa"/>
          </w:tcPr>
          <w:p w14:paraId="136E85C1" w14:textId="77777777" w:rsidR="005C66AC" w:rsidRPr="005C66AC" w:rsidRDefault="005C66AC" w:rsidP="005C66AC">
            <w:pPr>
              <w:pStyle w:val="ConsPlusNormal"/>
              <w:rPr>
                <w:rFonts w:ascii="Times New Roman" w:hAnsi="Times New Roman" w:cs="Times New Roman"/>
              </w:rPr>
            </w:pPr>
          </w:p>
        </w:tc>
        <w:tc>
          <w:tcPr>
            <w:tcW w:w="888" w:type="dxa"/>
          </w:tcPr>
          <w:p w14:paraId="120DF158" w14:textId="77777777" w:rsidR="005C66AC" w:rsidRPr="005C66AC" w:rsidRDefault="005C66AC" w:rsidP="005C66AC">
            <w:pPr>
              <w:pStyle w:val="ConsPlusNormal"/>
              <w:rPr>
                <w:rFonts w:ascii="Times New Roman" w:hAnsi="Times New Roman" w:cs="Times New Roman"/>
              </w:rPr>
            </w:pPr>
          </w:p>
        </w:tc>
        <w:tc>
          <w:tcPr>
            <w:tcW w:w="1155" w:type="dxa"/>
          </w:tcPr>
          <w:p w14:paraId="3BF0783D" w14:textId="77777777" w:rsidR="005C66AC" w:rsidRPr="005C66AC" w:rsidRDefault="005C66AC" w:rsidP="005C66AC">
            <w:pPr>
              <w:pStyle w:val="ConsPlusNormal"/>
              <w:rPr>
                <w:rFonts w:ascii="Times New Roman" w:hAnsi="Times New Roman" w:cs="Times New Roman"/>
              </w:rPr>
            </w:pPr>
          </w:p>
        </w:tc>
        <w:tc>
          <w:tcPr>
            <w:tcW w:w="1441" w:type="dxa"/>
          </w:tcPr>
          <w:p w14:paraId="134189A4" w14:textId="77777777" w:rsidR="005C66AC" w:rsidRPr="005C66AC" w:rsidRDefault="005C66AC" w:rsidP="005C66AC">
            <w:pPr>
              <w:pStyle w:val="ConsPlusNormal"/>
              <w:rPr>
                <w:rFonts w:ascii="Times New Roman" w:hAnsi="Times New Roman" w:cs="Times New Roman"/>
              </w:rPr>
            </w:pPr>
          </w:p>
        </w:tc>
        <w:tc>
          <w:tcPr>
            <w:tcW w:w="672" w:type="dxa"/>
          </w:tcPr>
          <w:p w14:paraId="544A0502" w14:textId="77777777" w:rsidR="005C66AC" w:rsidRPr="005C66AC" w:rsidRDefault="005C66AC" w:rsidP="005C66AC">
            <w:pPr>
              <w:pStyle w:val="ConsPlusNormal"/>
              <w:rPr>
                <w:rFonts w:ascii="Times New Roman" w:hAnsi="Times New Roman" w:cs="Times New Roman"/>
              </w:rPr>
            </w:pPr>
          </w:p>
        </w:tc>
        <w:tc>
          <w:tcPr>
            <w:tcW w:w="891" w:type="dxa"/>
          </w:tcPr>
          <w:p w14:paraId="36AF12EA" w14:textId="77777777" w:rsidR="005C66AC" w:rsidRPr="005C66AC" w:rsidRDefault="005C66AC" w:rsidP="005C66AC">
            <w:pPr>
              <w:pStyle w:val="ConsPlusNormal"/>
              <w:rPr>
                <w:rFonts w:ascii="Times New Roman" w:hAnsi="Times New Roman" w:cs="Times New Roman"/>
              </w:rPr>
            </w:pPr>
          </w:p>
        </w:tc>
        <w:tc>
          <w:tcPr>
            <w:tcW w:w="1287" w:type="dxa"/>
          </w:tcPr>
          <w:p w14:paraId="75757824" w14:textId="77777777" w:rsidR="005C66AC" w:rsidRPr="005C66AC" w:rsidRDefault="005C66AC" w:rsidP="005C66AC">
            <w:pPr>
              <w:pStyle w:val="ConsPlusNormal"/>
              <w:rPr>
                <w:rFonts w:ascii="Times New Roman" w:hAnsi="Times New Roman" w:cs="Times New Roman"/>
              </w:rPr>
            </w:pPr>
          </w:p>
        </w:tc>
      </w:tr>
      <w:tr w:rsidR="005C66AC" w:rsidRPr="005C66AC" w14:paraId="5BDE1C63" w14:textId="77777777" w:rsidTr="005C66AC">
        <w:tc>
          <w:tcPr>
            <w:tcW w:w="2675" w:type="dxa"/>
          </w:tcPr>
          <w:p w14:paraId="2552B398"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Молодняк старше 6 мес.</w:t>
            </w:r>
          </w:p>
        </w:tc>
        <w:tc>
          <w:tcPr>
            <w:tcW w:w="1290" w:type="dxa"/>
          </w:tcPr>
          <w:p w14:paraId="70C09480" w14:textId="77777777" w:rsidR="005C66AC" w:rsidRPr="005C66AC" w:rsidRDefault="005C66AC" w:rsidP="005C66AC">
            <w:pPr>
              <w:pStyle w:val="ConsPlusNormal"/>
              <w:rPr>
                <w:rFonts w:ascii="Times New Roman" w:hAnsi="Times New Roman" w:cs="Times New Roman"/>
              </w:rPr>
            </w:pPr>
          </w:p>
        </w:tc>
        <w:tc>
          <w:tcPr>
            <w:tcW w:w="1174" w:type="dxa"/>
          </w:tcPr>
          <w:p w14:paraId="270DDAE1" w14:textId="77777777" w:rsidR="005C66AC" w:rsidRPr="005C66AC" w:rsidRDefault="005C66AC" w:rsidP="005C66AC">
            <w:pPr>
              <w:pStyle w:val="ConsPlusNormal"/>
              <w:rPr>
                <w:rFonts w:ascii="Times New Roman" w:hAnsi="Times New Roman" w:cs="Times New Roman"/>
              </w:rPr>
            </w:pPr>
          </w:p>
        </w:tc>
        <w:tc>
          <w:tcPr>
            <w:tcW w:w="1240" w:type="dxa"/>
          </w:tcPr>
          <w:p w14:paraId="59929E43" w14:textId="77777777" w:rsidR="005C66AC" w:rsidRPr="005C66AC" w:rsidRDefault="005C66AC" w:rsidP="005C66AC">
            <w:pPr>
              <w:pStyle w:val="ConsPlusNormal"/>
              <w:rPr>
                <w:rFonts w:ascii="Times New Roman" w:hAnsi="Times New Roman" w:cs="Times New Roman"/>
              </w:rPr>
            </w:pPr>
          </w:p>
        </w:tc>
        <w:tc>
          <w:tcPr>
            <w:tcW w:w="1139" w:type="dxa"/>
          </w:tcPr>
          <w:p w14:paraId="68CE56D7" w14:textId="77777777" w:rsidR="005C66AC" w:rsidRPr="005C66AC" w:rsidRDefault="005C66AC" w:rsidP="005C66AC">
            <w:pPr>
              <w:pStyle w:val="ConsPlusNormal"/>
              <w:rPr>
                <w:rFonts w:ascii="Times New Roman" w:hAnsi="Times New Roman" w:cs="Times New Roman"/>
              </w:rPr>
            </w:pPr>
          </w:p>
        </w:tc>
        <w:tc>
          <w:tcPr>
            <w:tcW w:w="954" w:type="dxa"/>
          </w:tcPr>
          <w:p w14:paraId="4EE66287" w14:textId="77777777" w:rsidR="005C66AC" w:rsidRPr="005C66AC" w:rsidRDefault="005C66AC" w:rsidP="005C66AC">
            <w:pPr>
              <w:pStyle w:val="ConsPlusNormal"/>
              <w:rPr>
                <w:rFonts w:ascii="Times New Roman" w:hAnsi="Times New Roman" w:cs="Times New Roman"/>
              </w:rPr>
            </w:pPr>
          </w:p>
        </w:tc>
        <w:tc>
          <w:tcPr>
            <w:tcW w:w="888" w:type="dxa"/>
          </w:tcPr>
          <w:p w14:paraId="775EA883" w14:textId="77777777" w:rsidR="005C66AC" w:rsidRPr="005C66AC" w:rsidRDefault="005C66AC" w:rsidP="005C66AC">
            <w:pPr>
              <w:pStyle w:val="ConsPlusNormal"/>
              <w:rPr>
                <w:rFonts w:ascii="Times New Roman" w:hAnsi="Times New Roman" w:cs="Times New Roman"/>
              </w:rPr>
            </w:pPr>
          </w:p>
        </w:tc>
        <w:tc>
          <w:tcPr>
            <w:tcW w:w="888" w:type="dxa"/>
          </w:tcPr>
          <w:p w14:paraId="057390C5" w14:textId="77777777" w:rsidR="005C66AC" w:rsidRPr="005C66AC" w:rsidRDefault="005C66AC" w:rsidP="005C66AC">
            <w:pPr>
              <w:pStyle w:val="ConsPlusNormal"/>
              <w:rPr>
                <w:rFonts w:ascii="Times New Roman" w:hAnsi="Times New Roman" w:cs="Times New Roman"/>
              </w:rPr>
            </w:pPr>
          </w:p>
        </w:tc>
        <w:tc>
          <w:tcPr>
            <w:tcW w:w="1155" w:type="dxa"/>
          </w:tcPr>
          <w:p w14:paraId="3D858DB0" w14:textId="77777777" w:rsidR="005C66AC" w:rsidRPr="005C66AC" w:rsidRDefault="005C66AC" w:rsidP="005C66AC">
            <w:pPr>
              <w:pStyle w:val="ConsPlusNormal"/>
              <w:rPr>
                <w:rFonts w:ascii="Times New Roman" w:hAnsi="Times New Roman" w:cs="Times New Roman"/>
              </w:rPr>
            </w:pPr>
          </w:p>
        </w:tc>
        <w:tc>
          <w:tcPr>
            <w:tcW w:w="1441" w:type="dxa"/>
          </w:tcPr>
          <w:p w14:paraId="479974A6" w14:textId="77777777" w:rsidR="005C66AC" w:rsidRPr="005C66AC" w:rsidRDefault="005C66AC" w:rsidP="005C66AC">
            <w:pPr>
              <w:pStyle w:val="ConsPlusNormal"/>
              <w:rPr>
                <w:rFonts w:ascii="Times New Roman" w:hAnsi="Times New Roman" w:cs="Times New Roman"/>
              </w:rPr>
            </w:pPr>
          </w:p>
        </w:tc>
        <w:tc>
          <w:tcPr>
            <w:tcW w:w="672" w:type="dxa"/>
          </w:tcPr>
          <w:p w14:paraId="651CEABB" w14:textId="77777777" w:rsidR="005C66AC" w:rsidRPr="005C66AC" w:rsidRDefault="005C66AC" w:rsidP="005C66AC">
            <w:pPr>
              <w:pStyle w:val="ConsPlusNormal"/>
              <w:rPr>
                <w:rFonts w:ascii="Times New Roman" w:hAnsi="Times New Roman" w:cs="Times New Roman"/>
              </w:rPr>
            </w:pPr>
          </w:p>
        </w:tc>
        <w:tc>
          <w:tcPr>
            <w:tcW w:w="891" w:type="dxa"/>
          </w:tcPr>
          <w:p w14:paraId="2165ED64" w14:textId="77777777" w:rsidR="005C66AC" w:rsidRPr="005C66AC" w:rsidRDefault="005C66AC" w:rsidP="005C66AC">
            <w:pPr>
              <w:pStyle w:val="ConsPlusNormal"/>
              <w:rPr>
                <w:rFonts w:ascii="Times New Roman" w:hAnsi="Times New Roman" w:cs="Times New Roman"/>
              </w:rPr>
            </w:pPr>
          </w:p>
        </w:tc>
        <w:tc>
          <w:tcPr>
            <w:tcW w:w="1287" w:type="dxa"/>
          </w:tcPr>
          <w:p w14:paraId="5E50C68E" w14:textId="77777777" w:rsidR="005C66AC" w:rsidRPr="005C66AC" w:rsidRDefault="005C66AC" w:rsidP="005C66AC">
            <w:pPr>
              <w:pStyle w:val="ConsPlusNormal"/>
              <w:rPr>
                <w:rFonts w:ascii="Times New Roman" w:hAnsi="Times New Roman" w:cs="Times New Roman"/>
              </w:rPr>
            </w:pPr>
          </w:p>
        </w:tc>
      </w:tr>
      <w:tr w:rsidR="005C66AC" w:rsidRPr="005C66AC" w14:paraId="699A578D" w14:textId="77777777" w:rsidTr="005C66AC">
        <w:tc>
          <w:tcPr>
            <w:tcW w:w="2675" w:type="dxa"/>
          </w:tcPr>
          <w:p w14:paraId="72F3E3E5"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Молодняк от 3 до 6 мес.</w:t>
            </w:r>
          </w:p>
        </w:tc>
        <w:tc>
          <w:tcPr>
            <w:tcW w:w="1290" w:type="dxa"/>
          </w:tcPr>
          <w:p w14:paraId="117AB18B" w14:textId="77777777" w:rsidR="005C66AC" w:rsidRPr="005C66AC" w:rsidRDefault="005C66AC" w:rsidP="005C66AC">
            <w:pPr>
              <w:pStyle w:val="ConsPlusNormal"/>
              <w:rPr>
                <w:rFonts w:ascii="Times New Roman" w:hAnsi="Times New Roman" w:cs="Times New Roman"/>
              </w:rPr>
            </w:pPr>
          </w:p>
        </w:tc>
        <w:tc>
          <w:tcPr>
            <w:tcW w:w="1174" w:type="dxa"/>
          </w:tcPr>
          <w:p w14:paraId="2AF9E3F6" w14:textId="77777777" w:rsidR="005C66AC" w:rsidRPr="005C66AC" w:rsidRDefault="005C66AC" w:rsidP="005C66AC">
            <w:pPr>
              <w:pStyle w:val="ConsPlusNormal"/>
              <w:rPr>
                <w:rFonts w:ascii="Times New Roman" w:hAnsi="Times New Roman" w:cs="Times New Roman"/>
              </w:rPr>
            </w:pPr>
          </w:p>
        </w:tc>
        <w:tc>
          <w:tcPr>
            <w:tcW w:w="1240" w:type="dxa"/>
          </w:tcPr>
          <w:p w14:paraId="4FAB0C43" w14:textId="77777777" w:rsidR="005C66AC" w:rsidRPr="005C66AC" w:rsidRDefault="005C66AC" w:rsidP="005C66AC">
            <w:pPr>
              <w:pStyle w:val="ConsPlusNormal"/>
              <w:rPr>
                <w:rFonts w:ascii="Times New Roman" w:hAnsi="Times New Roman" w:cs="Times New Roman"/>
              </w:rPr>
            </w:pPr>
          </w:p>
        </w:tc>
        <w:tc>
          <w:tcPr>
            <w:tcW w:w="1139" w:type="dxa"/>
          </w:tcPr>
          <w:p w14:paraId="70025382" w14:textId="77777777" w:rsidR="005C66AC" w:rsidRPr="005C66AC" w:rsidRDefault="005C66AC" w:rsidP="005C66AC">
            <w:pPr>
              <w:pStyle w:val="ConsPlusNormal"/>
              <w:rPr>
                <w:rFonts w:ascii="Times New Roman" w:hAnsi="Times New Roman" w:cs="Times New Roman"/>
              </w:rPr>
            </w:pPr>
          </w:p>
        </w:tc>
        <w:tc>
          <w:tcPr>
            <w:tcW w:w="954" w:type="dxa"/>
          </w:tcPr>
          <w:p w14:paraId="244A9505" w14:textId="77777777" w:rsidR="005C66AC" w:rsidRPr="005C66AC" w:rsidRDefault="005C66AC" w:rsidP="005C66AC">
            <w:pPr>
              <w:pStyle w:val="ConsPlusNormal"/>
              <w:rPr>
                <w:rFonts w:ascii="Times New Roman" w:hAnsi="Times New Roman" w:cs="Times New Roman"/>
              </w:rPr>
            </w:pPr>
          </w:p>
        </w:tc>
        <w:tc>
          <w:tcPr>
            <w:tcW w:w="888" w:type="dxa"/>
          </w:tcPr>
          <w:p w14:paraId="5C439EC8" w14:textId="77777777" w:rsidR="005C66AC" w:rsidRPr="005C66AC" w:rsidRDefault="005C66AC" w:rsidP="005C66AC">
            <w:pPr>
              <w:pStyle w:val="ConsPlusNormal"/>
              <w:rPr>
                <w:rFonts w:ascii="Times New Roman" w:hAnsi="Times New Roman" w:cs="Times New Roman"/>
              </w:rPr>
            </w:pPr>
          </w:p>
        </w:tc>
        <w:tc>
          <w:tcPr>
            <w:tcW w:w="888" w:type="dxa"/>
          </w:tcPr>
          <w:p w14:paraId="292F40D0" w14:textId="77777777" w:rsidR="005C66AC" w:rsidRPr="005C66AC" w:rsidRDefault="005C66AC" w:rsidP="005C66AC">
            <w:pPr>
              <w:pStyle w:val="ConsPlusNormal"/>
              <w:rPr>
                <w:rFonts w:ascii="Times New Roman" w:hAnsi="Times New Roman" w:cs="Times New Roman"/>
              </w:rPr>
            </w:pPr>
          </w:p>
        </w:tc>
        <w:tc>
          <w:tcPr>
            <w:tcW w:w="1155" w:type="dxa"/>
          </w:tcPr>
          <w:p w14:paraId="14D64375" w14:textId="77777777" w:rsidR="005C66AC" w:rsidRPr="005C66AC" w:rsidRDefault="005C66AC" w:rsidP="005C66AC">
            <w:pPr>
              <w:pStyle w:val="ConsPlusNormal"/>
              <w:rPr>
                <w:rFonts w:ascii="Times New Roman" w:hAnsi="Times New Roman" w:cs="Times New Roman"/>
              </w:rPr>
            </w:pPr>
          </w:p>
        </w:tc>
        <w:tc>
          <w:tcPr>
            <w:tcW w:w="1441" w:type="dxa"/>
          </w:tcPr>
          <w:p w14:paraId="7AE69573" w14:textId="77777777" w:rsidR="005C66AC" w:rsidRPr="005C66AC" w:rsidRDefault="005C66AC" w:rsidP="005C66AC">
            <w:pPr>
              <w:pStyle w:val="ConsPlusNormal"/>
              <w:rPr>
                <w:rFonts w:ascii="Times New Roman" w:hAnsi="Times New Roman" w:cs="Times New Roman"/>
              </w:rPr>
            </w:pPr>
          </w:p>
        </w:tc>
        <w:tc>
          <w:tcPr>
            <w:tcW w:w="672" w:type="dxa"/>
          </w:tcPr>
          <w:p w14:paraId="7B005496" w14:textId="77777777" w:rsidR="005C66AC" w:rsidRPr="005C66AC" w:rsidRDefault="005C66AC" w:rsidP="005C66AC">
            <w:pPr>
              <w:pStyle w:val="ConsPlusNormal"/>
              <w:rPr>
                <w:rFonts w:ascii="Times New Roman" w:hAnsi="Times New Roman" w:cs="Times New Roman"/>
              </w:rPr>
            </w:pPr>
          </w:p>
        </w:tc>
        <w:tc>
          <w:tcPr>
            <w:tcW w:w="891" w:type="dxa"/>
          </w:tcPr>
          <w:p w14:paraId="56B9E96A" w14:textId="77777777" w:rsidR="005C66AC" w:rsidRPr="005C66AC" w:rsidRDefault="005C66AC" w:rsidP="005C66AC">
            <w:pPr>
              <w:pStyle w:val="ConsPlusNormal"/>
              <w:rPr>
                <w:rFonts w:ascii="Times New Roman" w:hAnsi="Times New Roman" w:cs="Times New Roman"/>
              </w:rPr>
            </w:pPr>
          </w:p>
        </w:tc>
        <w:tc>
          <w:tcPr>
            <w:tcW w:w="1287" w:type="dxa"/>
          </w:tcPr>
          <w:p w14:paraId="353C6924" w14:textId="77777777" w:rsidR="005C66AC" w:rsidRPr="005C66AC" w:rsidRDefault="005C66AC" w:rsidP="005C66AC">
            <w:pPr>
              <w:pStyle w:val="ConsPlusNormal"/>
              <w:rPr>
                <w:rFonts w:ascii="Times New Roman" w:hAnsi="Times New Roman" w:cs="Times New Roman"/>
              </w:rPr>
            </w:pPr>
          </w:p>
        </w:tc>
      </w:tr>
      <w:tr w:rsidR="005C66AC" w:rsidRPr="005C66AC" w14:paraId="53B3C77F" w14:textId="77777777" w:rsidTr="005C66AC">
        <w:tc>
          <w:tcPr>
            <w:tcW w:w="2675" w:type="dxa"/>
          </w:tcPr>
          <w:p w14:paraId="611DB561"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Молодняк от 1 до 3 мес.</w:t>
            </w:r>
          </w:p>
        </w:tc>
        <w:tc>
          <w:tcPr>
            <w:tcW w:w="1290" w:type="dxa"/>
          </w:tcPr>
          <w:p w14:paraId="4BC43F6D" w14:textId="77777777" w:rsidR="005C66AC" w:rsidRPr="005C66AC" w:rsidRDefault="005C66AC" w:rsidP="005C66AC">
            <w:pPr>
              <w:pStyle w:val="ConsPlusNormal"/>
              <w:rPr>
                <w:rFonts w:ascii="Times New Roman" w:hAnsi="Times New Roman" w:cs="Times New Roman"/>
              </w:rPr>
            </w:pPr>
          </w:p>
        </w:tc>
        <w:tc>
          <w:tcPr>
            <w:tcW w:w="1174" w:type="dxa"/>
          </w:tcPr>
          <w:p w14:paraId="42C215BC" w14:textId="77777777" w:rsidR="005C66AC" w:rsidRPr="005C66AC" w:rsidRDefault="005C66AC" w:rsidP="005C66AC">
            <w:pPr>
              <w:pStyle w:val="ConsPlusNormal"/>
              <w:rPr>
                <w:rFonts w:ascii="Times New Roman" w:hAnsi="Times New Roman" w:cs="Times New Roman"/>
              </w:rPr>
            </w:pPr>
          </w:p>
        </w:tc>
        <w:tc>
          <w:tcPr>
            <w:tcW w:w="1240" w:type="dxa"/>
          </w:tcPr>
          <w:p w14:paraId="2AC89EAC" w14:textId="77777777" w:rsidR="005C66AC" w:rsidRPr="005C66AC" w:rsidRDefault="005C66AC" w:rsidP="005C66AC">
            <w:pPr>
              <w:pStyle w:val="ConsPlusNormal"/>
              <w:rPr>
                <w:rFonts w:ascii="Times New Roman" w:hAnsi="Times New Roman" w:cs="Times New Roman"/>
              </w:rPr>
            </w:pPr>
          </w:p>
        </w:tc>
        <w:tc>
          <w:tcPr>
            <w:tcW w:w="1139" w:type="dxa"/>
          </w:tcPr>
          <w:p w14:paraId="6D7BEA00" w14:textId="77777777" w:rsidR="005C66AC" w:rsidRPr="005C66AC" w:rsidRDefault="005C66AC" w:rsidP="005C66AC">
            <w:pPr>
              <w:pStyle w:val="ConsPlusNormal"/>
              <w:rPr>
                <w:rFonts w:ascii="Times New Roman" w:hAnsi="Times New Roman" w:cs="Times New Roman"/>
              </w:rPr>
            </w:pPr>
          </w:p>
        </w:tc>
        <w:tc>
          <w:tcPr>
            <w:tcW w:w="954" w:type="dxa"/>
          </w:tcPr>
          <w:p w14:paraId="45CCE0B6" w14:textId="77777777" w:rsidR="005C66AC" w:rsidRPr="005C66AC" w:rsidRDefault="005C66AC" w:rsidP="005C66AC">
            <w:pPr>
              <w:pStyle w:val="ConsPlusNormal"/>
              <w:rPr>
                <w:rFonts w:ascii="Times New Roman" w:hAnsi="Times New Roman" w:cs="Times New Roman"/>
              </w:rPr>
            </w:pPr>
          </w:p>
        </w:tc>
        <w:tc>
          <w:tcPr>
            <w:tcW w:w="888" w:type="dxa"/>
          </w:tcPr>
          <w:p w14:paraId="5FD5705F" w14:textId="77777777" w:rsidR="005C66AC" w:rsidRPr="005C66AC" w:rsidRDefault="005C66AC" w:rsidP="005C66AC">
            <w:pPr>
              <w:pStyle w:val="ConsPlusNormal"/>
              <w:rPr>
                <w:rFonts w:ascii="Times New Roman" w:hAnsi="Times New Roman" w:cs="Times New Roman"/>
              </w:rPr>
            </w:pPr>
          </w:p>
        </w:tc>
        <w:tc>
          <w:tcPr>
            <w:tcW w:w="888" w:type="dxa"/>
          </w:tcPr>
          <w:p w14:paraId="1A44C694" w14:textId="77777777" w:rsidR="005C66AC" w:rsidRPr="005C66AC" w:rsidRDefault="005C66AC" w:rsidP="005C66AC">
            <w:pPr>
              <w:pStyle w:val="ConsPlusNormal"/>
              <w:rPr>
                <w:rFonts w:ascii="Times New Roman" w:hAnsi="Times New Roman" w:cs="Times New Roman"/>
              </w:rPr>
            </w:pPr>
          </w:p>
        </w:tc>
        <w:tc>
          <w:tcPr>
            <w:tcW w:w="1155" w:type="dxa"/>
          </w:tcPr>
          <w:p w14:paraId="5B82DBFA" w14:textId="77777777" w:rsidR="005C66AC" w:rsidRPr="005C66AC" w:rsidRDefault="005C66AC" w:rsidP="005C66AC">
            <w:pPr>
              <w:pStyle w:val="ConsPlusNormal"/>
              <w:rPr>
                <w:rFonts w:ascii="Times New Roman" w:hAnsi="Times New Roman" w:cs="Times New Roman"/>
              </w:rPr>
            </w:pPr>
          </w:p>
        </w:tc>
        <w:tc>
          <w:tcPr>
            <w:tcW w:w="1441" w:type="dxa"/>
          </w:tcPr>
          <w:p w14:paraId="463DF936" w14:textId="77777777" w:rsidR="005C66AC" w:rsidRPr="005C66AC" w:rsidRDefault="005C66AC" w:rsidP="005C66AC">
            <w:pPr>
              <w:pStyle w:val="ConsPlusNormal"/>
              <w:rPr>
                <w:rFonts w:ascii="Times New Roman" w:hAnsi="Times New Roman" w:cs="Times New Roman"/>
              </w:rPr>
            </w:pPr>
          </w:p>
        </w:tc>
        <w:tc>
          <w:tcPr>
            <w:tcW w:w="672" w:type="dxa"/>
          </w:tcPr>
          <w:p w14:paraId="528E5BF7" w14:textId="77777777" w:rsidR="005C66AC" w:rsidRPr="005C66AC" w:rsidRDefault="005C66AC" w:rsidP="005C66AC">
            <w:pPr>
              <w:pStyle w:val="ConsPlusNormal"/>
              <w:rPr>
                <w:rFonts w:ascii="Times New Roman" w:hAnsi="Times New Roman" w:cs="Times New Roman"/>
              </w:rPr>
            </w:pPr>
          </w:p>
        </w:tc>
        <w:tc>
          <w:tcPr>
            <w:tcW w:w="891" w:type="dxa"/>
          </w:tcPr>
          <w:p w14:paraId="3A6AFA48" w14:textId="77777777" w:rsidR="005C66AC" w:rsidRPr="005C66AC" w:rsidRDefault="005C66AC" w:rsidP="005C66AC">
            <w:pPr>
              <w:pStyle w:val="ConsPlusNormal"/>
              <w:rPr>
                <w:rFonts w:ascii="Times New Roman" w:hAnsi="Times New Roman" w:cs="Times New Roman"/>
              </w:rPr>
            </w:pPr>
          </w:p>
        </w:tc>
        <w:tc>
          <w:tcPr>
            <w:tcW w:w="1287" w:type="dxa"/>
          </w:tcPr>
          <w:p w14:paraId="3510770C" w14:textId="77777777" w:rsidR="005C66AC" w:rsidRPr="005C66AC" w:rsidRDefault="005C66AC" w:rsidP="005C66AC">
            <w:pPr>
              <w:pStyle w:val="ConsPlusNormal"/>
              <w:rPr>
                <w:rFonts w:ascii="Times New Roman" w:hAnsi="Times New Roman" w:cs="Times New Roman"/>
              </w:rPr>
            </w:pPr>
          </w:p>
        </w:tc>
      </w:tr>
      <w:tr w:rsidR="005C66AC" w:rsidRPr="005C66AC" w14:paraId="0F83C0BE" w14:textId="77777777" w:rsidTr="005C66AC">
        <w:tc>
          <w:tcPr>
            <w:tcW w:w="2675" w:type="dxa"/>
          </w:tcPr>
          <w:p w14:paraId="32F93F8F"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Приплод</w:t>
            </w:r>
          </w:p>
        </w:tc>
        <w:tc>
          <w:tcPr>
            <w:tcW w:w="1290" w:type="dxa"/>
          </w:tcPr>
          <w:p w14:paraId="1F08246C" w14:textId="77777777" w:rsidR="005C66AC" w:rsidRPr="005C66AC" w:rsidRDefault="005C66AC" w:rsidP="005C66AC">
            <w:pPr>
              <w:pStyle w:val="ConsPlusNormal"/>
              <w:rPr>
                <w:rFonts w:ascii="Times New Roman" w:hAnsi="Times New Roman" w:cs="Times New Roman"/>
              </w:rPr>
            </w:pPr>
          </w:p>
        </w:tc>
        <w:tc>
          <w:tcPr>
            <w:tcW w:w="1174" w:type="dxa"/>
          </w:tcPr>
          <w:p w14:paraId="166A040D" w14:textId="77777777" w:rsidR="005C66AC" w:rsidRPr="005C66AC" w:rsidRDefault="005C66AC" w:rsidP="005C66AC">
            <w:pPr>
              <w:pStyle w:val="ConsPlusNormal"/>
              <w:rPr>
                <w:rFonts w:ascii="Times New Roman" w:hAnsi="Times New Roman" w:cs="Times New Roman"/>
              </w:rPr>
            </w:pPr>
          </w:p>
        </w:tc>
        <w:tc>
          <w:tcPr>
            <w:tcW w:w="1240" w:type="dxa"/>
          </w:tcPr>
          <w:p w14:paraId="7C2A1EC4" w14:textId="77777777" w:rsidR="005C66AC" w:rsidRPr="005C66AC" w:rsidRDefault="005C66AC" w:rsidP="005C66AC">
            <w:pPr>
              <w:pStyle w:val="ConsPlusNormal"/>
              <w:rPr>
                <w:rFonts w:ascii="Times New Roman" w:hAnsi="Times New Roman" w:cs="Times New Roman"/>
              </w:rPr>
            </w:pPr>
          </w:p>
        </w:tc>
        <w:tc>
          <w:tcPr>
            <w:tcW w:w="1139" w:type="dxa"/>
          </w:tcPr>
          <w:p w14:paraId="76EB404F" w14:textId="77777777" w:rsidR="005C66AC" w:rsidRPr="005C66AC" w:rsidRDefault="005C66AC" w:rsidP="005C66AC">
            <w:pPr>
              <w:pStyle w:val="ConsPlusNormal"/>
              <w:rPr>
                <w:rFonts w:ascii="Times New Roman" w:hAnsi="Times New Roman" w:cs="Times New Roman"/>
              </w:rPr>
            </w:pPr>
          </w:p>
        </w:tc>
        <w:tc>
          <w:tcPr>
            <w:tcW w:w="954" w:type="dxa"/>
          </w:tcPr>
          <w:p w14:paraId="3A0F0153" w14:textId="77777777" w:rsidR="005C66AC" w:rsidRPr="005C66AC" w:rsidRDefault="005C66AC" w:rsidP="005C66AC">
            <w:pPr>
              <w:pStyle w:val="ConsPlusNormal"/>
              <w:rPr>
                <w:rFonts w:ascii="Times New Roman" w:hAnsi="Times New Roman" w:cs="Times New Roman"/>
              </w:rPr>
            </w:pPr>
          </w:p>
        </w:tc>
        <w:tc>
          <w:tcPr>
            <w:tcW w:w="888" w:type="dxa"/>
          </w:tcPr>
          <w:p w14:paraId="6CB292E8" w14:textId="77777777" w:rsidR="005C66AC" w:rsidRPr="005C66AC" w:rsidRDefault="005C66AC" w:rsidP="005C66AC">
            <w:pPr>
              <w:pStyle w:val="ConsPlusNormal"/>
              <w:rPr>
                <w:rFonts w:ascii="Times New Roman" w:hAnsi="Times New Roman" w:cs="Times New Roman"/>
              </w:rPr>
            </w:pPr>
          </w:p>
        </w:tc>
        <w:tc>
          <w:tcPr>
            <w:tcW w:w="888" w:type="dxa"/>
          </w:tcPr>
          <w:p w14:paraId="19BAD29B" w14:textId="77777777" w:rsidR="005C66AC" w:rsidRPr="005C66AC" w:rsidRDefault="005C66AC" w:rsidP="005C66AC">
            <w:pPr>
              <w:pStyle w:val="ConsPlusNormal"/>
              <w:rPr>
                <w:rFonts w:ascii="Times New Roman" w:hAnsi="Times New Roman" w:cs="Times New Roman"/>
              </w:rPr>
            </w:pPr>
          </w:p>
        </w:tc>
        <w:tc>
          <w:tcPr>
            <w:tcW w:w="1155" w:type="dxa"/>
          </w:tcPr>
          <w:p w14:paraId="2F2E55C2" w14:textId="77777777" w:rsidR="005C66AC" w:rsidRPr="005C66AC" w:rsidRDefault="005C66AC" w:rsidP="005C66AC">
            <w:pPr>
              <w:pStyle w:val="ConsPlusNormal"/>
              <w:rPr>
                <w:rFonts w:ascii="Times New Roman" w:hAnsi="Times New Roman" w:cs="Times New Roman"/>
              </w:rPr>
            </w:pPr>
          </w:p>
        </w:tc>
        <w:tc>
          <w:tcPr>
            <w:tcW w:w="1441" w:type="dxa"/>
          </w:tcPr>
          <w:p w14:paraId="1F9CB7F7" w14:textId="77777777" w:rsidR="005C66AC" w:rsidRPr="005C66AC" w:rsidRDefault="005C66AC" w:rsidP="005C66AC">
            <w:pPr>
              <w:pStyle w:val="ConsPlusNormal"/>
              <w:rPr>
                <w:rFonts w:ascii="Times New Roman" w:hAnsi="Times New Roman" w:cs="Times New Roman"/>
              </w:rPr>
            </w:pPr>
          </w:p>
        </w:tc>
        <w:tc>
          <w:tcPr>
            <w:tcW w:w="672" w:type="dxa"/>
          </w:tcPr>
          <w:p w14:paraId="5A4A32F4" w14:textId="77777777" w:rsidR="005C66AC" w:rsidRPr="005C66AC" w:rsidRDefault="005C66AC" w:rsidP="005C66AC">
            <w:pPr>
              <w:pStyle w:val="ConsPlusNormal"/>
              <w:rPr>
                <w:rFonts w:ascii="Times New Roman" w:hAnsi="Times New Roman" w:cs="Times New Roman"/>
              </w:rPr>
            </w:pPr>
          </w:p>
        </w:tc>
        <w:tc>
          <w:tcPr>
            <w:tcW w:w="891" w:type="dxa"/>
          </w:tcPr>
          <w:p w14:paraId="6B91ABA1" w14:textId="77777777" w:rsidR="005C66AC" w:rsidRPr="005C66AC" w:rsidRDefault="005C66AC" w:rsidP="005C66AC">
            <w:pPr>
              <w:pStyle w:val="ConsPlusNormal"/>
              <w:rPr>
                <w:rFonts w:ascii="Times New Roman" w:hAnsi="Times New Roman" w:cs="Times New Roman"/>
              </w:rPr>
            </w:pPr>
          </w:p>
        </w:tc>
        <w:tc>
          <w:tcPr>
            <w:tcW w:w="1287" w:type="dxa"/>
          </w:tcPr>
          <w:p w14:paraId="4E723C65" w14:textId="77777777" w:rsidR="005C66AC" w:rsidRPr="005C66AC" w:rsidRDefault="005C66AC" w:rsidP="005C66AC">
            <w:pPr>
              <w:pStyle w:val="ConsPlusNormal"/>
              <w:rPr>
                <w:rFonts w:ascii="Times New Roman" w:hAnsi="Times New Roman" w:cs="Times New Roman"/>
              </w:rPr>
            </w:pPr>
          </w:p>
        </w:tc>
      </w:tr>
      <w:tr w:rsidR="005C66AC" w:rsidRPr="005C66AC" w14:paraId="68F81EB9" w14:textId="77777777" w:rsidTr="005C66AC">
        <w:tc>
          <w:tcPr>
            <w:tcW w:w="2675" w:type="dxa"/>
          </w:tcPr>
          <w:p w14:paraId="4C85E887"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Итого свиней</w:t>
            </w:r>
          </w:p>
        </w:tc>
        <w:tc>
          <w:tcPr>
            <w:tcW w:w="1290" w:type="dxa"/>
          </w:tcPr>
          <w:p w14:paraId="48366307" w14:textId="77777777" w:rsidR="005C66AC" w:rsidRPr="005C66AC" w:rsidRDefault="005C66AC" w:rsidP="005C66AC">
            <w:pPr>
              <w:pStyle w:val="ConsPlusNormal"/>
              <w:rPr>
                <w:rFonts w:ascii="Times New Roman" w:hAnsi="Times New Roman" w:cs="Times New Roman"/>
              </w:rPr>
            </w:pPr>
          </w:p>
        </w:tc>
        <w:tc>
          <w:tcPr>
            <w:tcW w:w="1174" w:type="dxa"/>
          </w:tcPr>
          <w:p w14:paraId="6981D12B" w14:textId="77777777" w:rsidR="005C66AC" w:rsidRPr="005C66AC" w:rsidRDefault="005C66AC" w:rsidP="005C66AC">
            <w:pPr>
              <w:pStyle w:val="ConsPlusNormal"/>
              <w:rPr>
                <w:rFonts w:ascii="Times New Roman" w:hAnsi="Times New Roman" w:cs="Times New Roman"/>
              </w:rPr>
            </w:pPr>
          </w:p>
        </w:tc>
        <w:tc>
          <w:tcPr>
            <w:tcW w:w="1240" w:type="dxa"/>
          </w:tcPr>
          <w:p w14:paraId="34423F5B" w14:textId="77777777" w:rsidR="005C66AC" w:rsidRPr="005C66AC" w:rsidRDefault="005C66AC" w:rsidP="005C66AC">
            <w:pPr>
              <w:pStyle w:val="ConsPlusNormal"/>
              <w:rPr>
                <w:rFonts w:ascii="Times New Roman" w:hAnsi="Times New Roman" w:cs="Times New Roman"/>
              </w:rPr>
            </w:pPr>
          </w:p>
        </w:tc>
        <w:tc>
          <w:tcPr>
            <w:tcW w:w="1139" w:type="dxa"/>
          </w:tcPr>
          <w:p w14:paraId="6C854CA3" w14:textId="77777777" w:rsidR="005C66AC" w:rsidRPr="005C66AC" w:rsidRDefault="005C66AC" w:rsidP="005C66AC">
            <w:pPr>
              <w:pStyle w:val="ConsPlusNormal"/>
              <w:rPr>
                <w:rFonts w:ascii="Times New Roman" w:hAnsi="Times New Roman" w:cs="Times New Roman"/>
              </w:rPr>
            </w:pPr>
          </w:p>
        </w:tc>
        <w:tc>
          <w:tcPr>
            <w:tcW w:w="954" w:type="dxa"/>
          </w:tcPr>
          <w:p w14:paraId="50DA0D76" w14:textId="77777777" w:rsidR="005C66AC" w:rsidRPr="005C66AC" w:rsidRDefault="005C66AC" w:rsidP="005C66AC">
            <w:pPr>
              <w:pStyle w:val="ConsPlusNormal"/>
              <w:rPr>
                <w:rFonts w:ascii="Times New Roman" w:hAnsi="Times New Roman" w:cs="Times New Roman"/>
              </w:rPr>
            </w:pPr>
          </w:p>
        </w:tc>
        <w:tc>
          <w:tcPr>
            <w:tcW w:w="888" w:type="dxa"/>
          </w:tcPr>
          <w:p w14:paraId="584358A2" w14:textId="77777777" w:rsidR="005C66AC" w:rsidRPr="005C66AC" w:rsidRDefault="005C66AC" w:rsidP="005C66AC">
            <w:pPr>
              <w:pStyle w:val="ConsPlusNormal"/>
              <w:rPr>
                <w:rFonts w:ascii="Times New Roman" w:hAnsi="Times New Roman" w:cs="Times New Roman"/>
              </w:rPr>
            </w:pPr>
          </w:p>
        </w:tc>
        <w:tc>
          <w:tcPr>
            <w:tcW w:w="888" w:type="dxa"/>
          </w:tcPr>
          <w:p w14:paraId="2AAC26DB" w14:textId="77777777" w:rsidR="005C66AC" w:rsidRPr="005C66AC" w:rsidRDefault="005C66AC" w:rsidP="005C66AC">
            <w:pPr>
              <w:pStyle w:val="ConsPlusNormal"/>
              <w:rPr>
                <w:rFonts w:ascii="Times New Roman" w:hAnsi="Times New Roman" w:cs="Times New Roman"/>
              </w:rPr>
            </w:pPr>
          </w:p>
        </w:tc>
        <w:tc>
          <w:tcPr>
            <w:tcW w:w="1155" w:type="dxa"/>
          </w:tcPr>
          <w:p w14:paraId="295B5788" w14:textId="77777777" w:rsidR="005C66AC" w:rsidRPr="005C66AC" w:rsidRDefault="005C66AC" w:rsidP="005C66AC">
            <w:pPr>
              <w:pStyle w:val="ConsPlusNormal"/>
              <w:rPr>
                <w:rFonts w:ascii="Times New Roman" w:hAnsi="Times New Roman" w:cs="Times New Roman"/>
              </w:rPr>
            </w:pPr>
          </w:p>
        </w:tc>
        <w:tc>
          <w:tcPr>
            <w:tcW w:w="1441" w:type="dxa"/>
          </w:tcPr>
          <w:p w14:paraId="3039CA2F" w14:textId="77777777" w:rsidR="005C66AC" w:rsidRPr="005C66AC" w:rsidRDefault="005C66AC" w:rsidP="005C66AC">
            <w:pPr>
              <w:pStyle w:val="ConsPlusNormal"/>
              <w:rPr>
                <w:rFonts w:ascii="Times New Roman" w:hAnsi="Times New Roman" w:cs="Times New Roman"/>
              </w:rPr>
            </w:pPr>
          </w:p>
        </w:tc>
        <w:tc>
          <w:tcPr>
            <w:tcW w:w="672" w:type="dxa"/>
          </w:tcPr>
          <w:p w14:paraId="340E3562" w14:textId="77777777" w:rsidR="005C66AC" w:rsidRPr="005C66AC" w:rsidRDefault="005C66AC" w:rsidP="005C66AC">
            <w:pPr>
              <w:pStyle w:val="ConsPlusNormal"/>
              <w:rPr>
                <w:rFonts w:ascii="Times New Roman" w:hAnsi="Times New Roman" w:cs="Times New Roman"/>
              </w:rPr>
            </w:pPr>
          </w:p>
        </w:tc>
        <w:tc>
          <w:tcPr>
            <w:tcW w:w="891" w:type="dxa"/>
          </w:tcPr>
          <w:p w14:paraId="2022AEF2" w14:textId="77777777" w:rsidR="005C66AC" w:rsidRPr="005C66AC" w:rsidRDefault="005C66AC" w:rsidP="005C66AC">
            <w:pPr>
              <w:pStyle w:val="ConsPlusNormal"/>
              <w:rPr>
                <w:rFonts w:ascii="Times New Roman" w:hAnsi="Times New Roman" w:cs="Times New Roman"/>
              </w:rPr>
            </w:pPr>
          </w:p>
        </w:tc>
        <w:tc>
          <w:tcPr>
            <w:tcW w:w="1287" w:type="dxa"/>
          </w:tcPr>
          <w:p w14:paraId="6D9E322F" w14:textId="77777777" w:rsidR="005C66AC" w:rsidRPr="005C66AC" w:rsidRDefault="005C66AC" w:rsidP="005C66AC">
            <w:pPr>
              <w:pStyle w:val="ConsPlusNormal"/>
              <w:rPr>
                <w:rFonts w:ascii="Times New Roman" w:hAnsi="Times New Roman" w:cs="Times New Roman"/>
              </w:rPr>
            </w:pPr>
          </w:p>
        </w:tc>
      </w:tr>
      <w:tr w:rsidR="005C66AC" w:rsidRPr="005C66AC" w14:paraId="65722361" w14:textId="77777777" w:rsidTr="005C66AC">
        <w:tc>
          <w:tcPr>
            <w:tcW w:w="2675" w:type="dxa"/>
          </w:tcPr>
          <w:p w14:paraId="11BF7D8B"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Жеребцы</w:t>
            </w:r>
          </w:p>
        </w:tc>
        <w:tc>
          <w:tcPr>
            <w:tcW w:w="1290" w:type="dxa"/>
          </w:tcPr>
          <w:p w14:paraId="7A400B45" w14:textId="77777777" w:rsidR="005C66AC" w:rsidRPr="005C66AC" w:rsidRDefault="005C66AC" w:rsidP="005C66AC">
            <w:pPr>
              <w:pStyle w:val="ConsPlusNormal"/>
              <w:rPr>
                <w:rFonts w:ascii="Times New Roman" w:hAnsi="Times New Roman" w:cs="Times New Roman"/>
              </w:rPr>
            </w:pPr>
          </w:p>
        </w:tc>
        <w:tc>
          <w:tcPr>
            <w:tcW w:w="1174" w:type="dxa"/>
          </w:tcPr>
          <w:p w14:paraId="05FD44BD" w14:textId="77777777" w:rsidR="005C66AC" w:rsidRPr="005C66AC" w:rsidRDefault="005C66AC" w:rsidP="005C66AC">
            <w:pPr>
              <w:pStyle w:val="ConsPlusNormal"/>
              <w:rPr>
                <w:rFonts w:ascii="Times New Roman" w:hAnsi="Times New Roman" w:cs="Times New Roman"/>
              </w:rPr>
            </w:pPr>
          </w:p>
        </w:tc>
        <w:tc>
          <w:tcPr>
            <w:tcW w:w="1240" w:type="dxa"/>
          </w:tcPr>
          <w:p w14:paraId="6042C513" w14:textId="77777777" w:rsidR="005C66AC" w:rsidRPr="005C66AC" w:rsidRDefault="005C66AC" w:rsidP="005C66AC">
            <w:pPr>
              <w:pStyle w:val="ConsPlusNormal"/>
              <w:rPr>
                <w:rFonts w:ascii="Times New Roman" w:hAnsi="Times New Roman" w:cs="Times New Roman"/>
              </w:rPr>
            </w:pPr>
          </w:p>
        </w:tc>
        <w:tc>
          <w:tcPr>
            <w:tcW w:w="1139" w:type="dxa"/>
          </w:tcPr>
          <w:p w14:paraId="7C8F4F80" w14:textId="77777777" w:rsidR="005C66AC" w:rsidRPr="005C66AC" w:rsidRDefault="005C66AC" w:rsidP="005C66AC">
            <w:pPr>
              <w:pStyle w:val="ConsPlusNormal"/>
              <w:rPr>
                <w:rFonts w:ascii="Times New Roman" w:hAnsi="Times New Roman" w:cs="Times New Roman"/>
              </w:rPr>
            </w:pPr>
          </w:p>
        </w:tc>
        <w:tc>
          <w:tcPr>
            <w:tcW w:w="954" w:type="dxa"/>
          </w:tcPr>
          <w:p w14:paraId="20E9ED65" w14:textId="77777777" w:rsidR="005C66AC" w:rsidRPr="005C66AC" w:rsidRDefault="005C66AC" w:rsidP="005C66AC">
            <w:pPr>
              <w:pStyle w:val="ConsPlusNormal"/>
              <w:rPr>
                <w:rFonts w:ascii="Times New Roman" w:hAnsi="Times New Roman" w:cs="Times New Roman"/>
              </w:rPr>
            </w:pPr>
          </w:p>
        </w:tc>
        <w:tc>
          <w:tcPr>
            <w:tcW w:w="888" w:type="dxa"/>
          </w:tcPr>
          <w:p w14:paraId="4944F3F6" w14:textId="77777777" w:rsidR="005C66AC" w:rsidRPr="005C66AC" w:rsidRDefault="005C66AC" w:rsidP="005C66AC">
            <w:pPr>
              <w:pStyle w:val="ConsPlusNormal"/>
              <w:rPr>
                <w:rFonts w:ascii="Times New Roman" w:hAnsi="Times New Roman" w:cs="Times New Roman"/>
              </w:rPr>
            </w:pPr>
          </w:p>
        </w:tc>
        <w:tc>
          <w:tcPr>
            <w:tcW w:w="888" w:type="dxa"/>
          </w:tcPr>
          <w:p w14:paraId="75500E03" w14:textId="77777777" w:rsidR="005C66AC" w:rsidRPr="005C66AC" w:rsidRDefault="005C66AC" w:rsidP="005C66AC">
            <w:pPr>
              <w:pStyle w:val="ConsPlusNormal"/>
              <w:rPr>
                <w:rFonts w:ascii="Times New Roman" w:hAnsi="Times New Roman" w:cs="Times New Roman"/>
              </w:rPr>
            </w:pPr>
          </w:p>
        </w:tc>
        <w:tc>
          <w:tcPr>
            <w:tcW w:w="1155" w:type="dxa"/>
          </w:tcPr>
          <w:p w14:paraId="1B368DA4" w14:textId="77777777" w:rsidR="005C66AC" w:rsidRPr="005C66AC" w:rsidRDefault="005C66AC" w:rsidP="005C66AC">
            <w:pPr>
              <w:pStyle w:val="ConsPlusNormal"/>
              <w:rPr>
                <w:rFonts w:ascii="Times New Roman" w:hAnsi="Times New Roman" w:cs="Times New Roman"/>
              </w:rPr>
            </w:pPr>
          </w:p>
        </w:tc>
        <w:tc>
          <w:tcPr>
            <w:tcW w:w="1441" w:type="dxa"/>
          </w:tcPr>
          <w:p w14:paraId="16E48C7F" w14:textId="77777777" w:rsidR="005C66AC" w:rsidRPr="005C66AC" w:rsidRDefault="005C66AC" w:rsidP="005C66AC">
            <w:pPr>
              <w:pStyle w:val="ConsPlusNormal"/>
              <w:rPr>
                <w:rFonts w:ascii="Times New Roman" w:hAnsi="Times New Roman" w:cs="Times New Roman"/>
              </w:rPr>
            </w:pPr>
          </w:p>
        </w:tc>
        <w:tc>
          <w:tcPr>
            <w:tcW w:w="672" w:type="dxa"/>
          </w:tcPr>
          <w:p w14:paraId="58EE954A" w14:textId="77777777" w:rsidR="005C66AC" w:rsidRPr="005C66AC" w:rsidRDefault="005C66AC" w:rsidP="005C66AC">
            <w:pPr>
              <w:pStyle w:val="ConsPlusNormal"/>
              <w:rPr>
                <w:rFonts w:ascii="Times New Roman" w:hAnsi="Times New Roman" w:cs="Times New Roman"/>
              </w:rPr>
            </w:pPr>
          </w:p>
        </w:tc>
        <w:tc>
          <w:tcPr>
            <w:tcW w:w="891" w:type="dxa"/>
          </w:tcPr>
          <w:p w14:paraId="53E217B7" w14:textId="77777777" w:rsidR="005C66AC" w:rsidRPr="005C66AC" w:rsidRDefault="005C66AC" w:rsidP="005C66AC">
            <w:pPr>
              <w:pStyle w:val="ConsPlusNormal"/>
              <w:rPr>
                <w:rFonts w:ascii="Times New Roman" w:hAnsi="Times New Roman" w:cs="Times New Roman"/>
              </w:rPr>
            </w:pPr>
          </w:p>
        </w:tc>
        <w:tc>
          <w:tcPr>
            <w:tcW w:w="1287" w:type="dxa"/>
          </w:tcPr>
          <w:p w14:paraId="23B4AD89" w14:textId="77777777" w:rsidR="005C66AC" w:rsidRPr="005C66AC" w:rsidRDefault="005C66AC" w:rsidP="005C66AC">
            <w:pPr>
              <w:pStyle w:val="ConsPlusNormal"/>
              <w:rPr>
                <w:rFonts w:ascii="Times New Roman" w:hAnsi="Times New Roman" w:cs="Times New Roman"/>
              </w:rPr>
            </w:pPr>
          </w:p>
        </w:tc>
      </w:tr>
      <w:tr w:rsidR="005C66AC" w:rsidRPr="005C66AC" w14:paraId="70F66429" w14:textId="77777777" w:rsidTr="005C66AC">
        <w:tc>
          <w:tcPr>
            <w:tcW w:w="2675" w:type="dxa"/>
          </w:tcPr>
          <w:p w14:paraId="66C42C6F"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Кобылы</w:t>
            </w:r>
          </w:p>
        </w:tc>
        <w:tc>
          <w:tcPr>
            <w:tcW w:w="1290" w:type="dxa"/>
          </w:tcPr>
          <w:p w14:paraId="0EE98342" w14:textId="77777777" w:rsidR="005C66AC" w:rsidRPr="005C66AC" w:rsidRDefault="005C66AC" w:rsidP="005C66AC">
            <w:pPr>
              <w:pStyle w:val="ConsPlusNormal"/>
              <w:rPr>
                <w:rFonts w:ascii="Times New Roman" w:hAnsi="Times New Roman" w:cs="Times New Roman"/>
              </w:rPr>
            </w:pPr>
          </w:p>
        </w:tc>
        <w:tc>
          <w:tcPr>
            <w:tcW w:w="1174" w:type="dxa"/>
          </w:tcPr>
          <w:p w14:paraId="2F5D21CA" w14:textId="77777777" w:rsidR="005C66AC" w:rsidRPr="005C66AC" w:rsidRDefault="005C66AC" w:rsidP="005C66AC">
            <w:pPr>
              <w:pStyle w:val="ConsPlusNormal"/>
              <w:rPr>
                <w:rFonts w:ascii="Times New Roman" w:hAnsi="Times New Roman" w:cs="Times New Roman"/>
              </w:rPr>
            </w:pPr>
          </w:p>
        </w:tc>
        <w:tc>
          <w:tcPr>
            <w:tcW w:w="1240" w:type="dxa"/>
          </w:tcPr>
          <w:p w14:paraId="22E61FAC" w14:textId="77777777" w:rsidR="005C66AC" w:rsidRPr="005C66AC" w:rsidRDefault="005C66AC" w:rsidP="005C66AC">
            <w:pPr>
              <w:pStyle w:val="ConsPlusNormal"/>
              <w:rPr>
                <w:rFonts w:ascii="Times New Roman" w:hAnsi="Times New Roman" w:cs="Times New Roman"/>
              </w:rPr>
            </w:pPr>
          </w:p>
        </w:tc>
        <w:tc>
          <w:tcPr>
            <w:tcW w:w="1139" w:type="dxa"/>
          </w:tcPr>
          <w:p w14:paraId="7159C26D" w14:textId="77777777" w:rsidR="005C66AC" w:rsidRPr="005C66AC" w:rsidRDefault="005C66AC" w:rsidP="005C66AC">
            <w:pPr>
              <w:pStyle w:val="ConsPlusNormal"/>
              <w:rPr>
                <w:rFonts w:ascii="Times New Roman" w:hAnsi="Times New Roman" w:cs="Times New Roman"/>
              </w:rPr>
            </w:pPr>
          </w:p>
        </w:tc>
        <w:tc>
          <w:tcPr>
            <w:tcW w:w="954" w:type="dxa"/>
          </w:tcPr>
          <w:p w14:paraId="1B84D19A" w14:textId="77777777" w:rsidR="005C66AC" w:rsidRPr="005C66AC" w:rsidRDefault="005C66AC" w:rsidP="005C66AC">
            <w:pPr>
              <w:pStyle w:val="ConsPlusNormal"/>
              <w:rPr>
                <w:rFonts w:ascii="Times New Roman" w:hAnsi="Times New Roman" w:cs="Times New Roman"/>
              </w:rPr>
            </w:pPr>
          </w:p>
        </w:tc>
        <w:tc>
          <w:tcPr>
            <w:tcW w:w="888" w:type="dxa"/>
          </w:tcPr>
          <w:p w14:paraId="5169BA1D" w14:textId="77777777" w:rsidR="005C66AC" w:rsidRPr="005C66AC" w:rsidRDefault="005C66AC" w:rsidP="005C66AC">
            <w:pPr>
              <w:pStyle w:val="ConsPlusNormal"/>
              <w:rPr>
                <w:rFonts w:ascii="Times New Roman" w:hAnsi="Times New Roman" w:cs="Times New Roman"/>
              </w:rPr>
            </w:pPr>
          </w:p>
        </w:tc>
        <w:tc>
          <w:tcPr>
            <w:tcW w:w="888" w:type="dxa"/>
          </w:tcPr>
          <w:p w14:paraId="6015DB13" w14:textId="77777777" w:rsidR="005C66AC" w:rsidRPr="005C66AC" w:rsidRDefault="005C66AC" w:rsidP="005C66AC">
            <w:pPr>
              <w:pStyle w:val="ConsPlusNormal"/>
              <w:rPr>
                <w:rFonts w:ascii="Times New Roman" w:hAnsi="Times New Roman" w:cs="Times New Roman"/>
              </w:rPr>
            </w:pPr>
          </w:p>
        </w:tc>
        <w:tc>
          <w:tcPr>
            <w:tcW w:w="1155" w:type="dxa"/>
          </w:tcPr>
          <w:p w14:paraId="4182615D" w14:textId="77777777" w:rsidR="005C66AC" w:rsidRPr="005C66AC" w:rsidRDefault="005C66AC" w:rsidP="005C66AC">
            <w:pPr>
              <w:pStyle w:val="ConsPlusNormal"/>
              <w:rPr>
                <w:rFonts w:ascii="Times New Roman" w:hAnsi="Times New Roman" w:cs="Times New Roman"/>
              </w:rPr>
            </w:pPr>
          </w:p>
        </w:tc>
        <w:tc>
          <w:tcPr>
            <w:tcW w:w="1441" w:type="dxa"/>
          </w:tcPr>
          <w:p w14:paraId="41DDF11F" w14:textId="77777777" w:rsidR="005C66AC" w:rsidRPr="005C66AC" w:rsidRDefault="005C66AC" w:rsidP="005C66AC">
            <w:pPr>
              <w:pStyle w:val="ConsPlusNormal"/>
              <w:rPr>
                <w:rFonts w:ascii="Times New Roman" w:hAnsi="Times New Roman" w:cs="Times New Roman"/>
              </w:rPr>
            </w:pPr>
          </w:p>
        </w:tc>
        <w:tc>
          <w:tcPr>
            <w:tcW w:w="672" w:type="dxa"/>
          </w:tcPr>
          <w:p w14:paraId="7A77FEE9" w14:textId="77777777" w:rsidR="005C66AC" w:rsidRPr="005C66AC" w:rsidRDefault="005C66AC" w:rsidP="005C66AC">
            <w:pPr>
              <w:pStyle w:val="ConsPlusNormal"/>
              <w:rPr>
                <w:rFonts w:ascii="Times New Roman" w:hAnsi="Times New Roman" w:cs="Times New Roman"/>
              </w:rPr>
            </w:pPr>
          </w:p>
        </w:tc>
        <w:tc>
          <w:tcPr>
            <w:tcW w:w="891" w:type="dxa"/>
          </w:tcPr>
          <w:p w14:paraId="687B29E0" w14:textId="77777777" w:rsidR="005C66AC" w:rsidRPr="005C66AC" w:rsidRDefault="005C66AC" w:rsidP="005C66AC">
            <w:pPr>
              <w:pStyle w:val="ConsPlusNormal"/>
              <w:rPr>
                <w:rFonts w:ascii="Times New Roman" w:hAnsi="Times New Roman" w:cs="Times New Roman"/>
              </w:rPr>
            </w:pPr>
          </w:p>
        </w:tc>
        <w:tc>
          <w:tcPr>
            <w:tcW w:w="1287" w:type="dxa"/>
          </w:tcPr>
          <w:p w14:paraId="580272AE" w14:textId="77777777" w:rsidR="005C66AC" w:rsidRPr="005C66AC" w:rsidRDefault="005C66AC" w:rsidP="005C66AC">
            <w:pPr>
              <w:pStyle w:val="ConsPlusNormal"/>
              <w:rPr>
                <w:rFonts w:ascii="Times New Roman" w:hAnsi="Times New Roman" w:cs="Times New Roman"/>
              </w:rPr>
            </w:pPr>
          </w:p>
        </w:tc>
      </w:tr>
      <w:tr w:rsidR="005C66AC" w:rsidRPr="005C66AC" w14:paraId="3DD29F21" w14:textId="77777777" w:rsidTr="005C66AC">
        <w:tc>
          <w:tcPr>
            <w:tcW w:w="2675" w:type="dxa"/>
          </w:tcPr>
          <w:p w14:paraId="376D68C3"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Молодняк старше года</w:t>
            </w:r>
          </w:p>
        </w:tc>
        <w:tc>
          <w:tcPr>
            <w:tcW w:w="1290" w:type="dxa"/>
          </w:tcPr>
          <w:p w14:paraId="7B58E205" w14:textId="77777777" w:rsidR="005C66AC" w:rsidRPr="005C66AC" w:rsidRDefault="005C66AC" w:rsidP="005C66AC">
            <w:pPr>
              <w:pStyle w:val="ConsPlusNormal"/>
              <w:rPr>
                <w:rFonts w:ascii="Times New Roman" w:hAnsi="Times New Roman" w:cs="Times New Roman"/>
              </w:rPr>
            </w:pPr>
          </w:p>
        </w:tc>
        <w:tc>
          <w:tcPr>
            <w:tcW w:w="1174" w:type="dxa"/>
          </w:tcPr>
          <w:p w14:paraId="1BE3CA36" w14:textId="77777777" w:rsidR="005C66AC" w:rsidRPr="005C66AC" w:rsidRDefault="005C66AC" w:rsidP="005C66AC">
            <w:pPr>
              <w:pStyle w:val="ConsPlusNormal"/>
              <w:rPr>
                <w:rFonts w:ascii="Times New Roman" w:hAnsi="Times New Roman" w:cs="Times New Roman"/>
              </w:rPr>
            </w:pPr>
          </w:p>
        </w:tc>
        <w:tc>
          <w:tcPr>
            <w:tcW w:w="1240" w:type="dxa"/>
          </w:tcPr>
          <w:p w14:paraId="0CD13EC8" w14:textId="77777777" w:rsidR="005C66AC" w:rsidRPr="005C66AC" w:rsidRDefault="005C66AC" w:rsidP="005C66AC">
            <w:pPr>
              <w:pStyle w:val="ConsPlusNormal"/>
              <w:rPr>
                <w:rFonts w:ascii="Times New Roman" w:hAnsi="Times New Roman" w:cs="Times New Roman"/>
              </w:rPr>
            </w:pPr>
          </w:p>
        </w:tc>
        <w:tc>
          <w:tcPr>
            <w:tcW w:w="1139" w:type="dxa"/>
          </w:tcPr>
          <w:p w14:paraId="526224DE" w14:textId="77777777" w:rsidR="005C66AC" w:rsidRPr="005C66AC" w:rsidRDefault="005C66AC" w:rsidP="005C66AC">
            <w:pPr>
              <w:pStyle w:val="ConsPlusNormal"/>
              <w:rPr>
                <w:rFonts w:ascii="Times New Roman" w:hAnsi="Times New Roman" w:cs="Times New Roman"/>
              </w:rPr>
            </w:pPr>
          </w:p>
        </w:tc>
        <w:tc>
          <w:tcPr>
            <w:tcW w:w="954" w:type="dxa"/>
          </w:tcPr>
          <w:p w14:paraId="1A2D4AEB" w14:textId="77777777" w:rsidR="005C66AC" w:rsidRPr="005C66AC" w:rsidRDefault="005C66AC" w:rsidP="005C66AC">
            <w:pPr>
              <w:pStyle w:val="ConsPlusNormal"/>
              <w:rPr>
                <w:rFonts w:ascii="Times New Roman" w:hAnsi="Times New Roman" w:cs="Times New Roman"/>
              </w:rPr>
            </w:pPr>
          </w:p>
        </w:tc>
        <w:tc>
          <w:tcPr>
            <w:tcW w:w="888" w:type="dxa"/>
          </w:tcPr>
          <w:p w14:paraId="569FCCEC" w14:textId="77777777" w:rsidR="005C66AC" w:rsidRPr="005C66AC" w:rsidRDefault="005C66AC" w:rsidP="005C66AC">
            <w:pPr>
              <w:pStyle w:val="ConsPlusNormal"/>
              <w:rPr>
                <w:rFonts w:ascii="Times New Roman" w:hAnsi="Times New Roman" w:cs="Times New Roman"/>
              </w:rPr>
            </w:pPr>
          </w:p>
        </w:tc>
        <w:tc>
          <w:tcPr>
            <w:tcW w:w="888" w:type="dxa"/>
          </w:tcPr>
          <w:p w14:paraId="4B855260" w14:textId="77777777" w:rsidR="005C66AC" w:rsidRPr="005C66AC" w:rsidRDefault="005C66AC" w:rsidP="005C66AC">
            <w:pPr>
              <w:pStyle w:val="ConsPlusNormal"/>
              <w:rPr>
                <w:rFonts w:ascii="Times New Roman" w:hAnsi="Times New Roman" w:cs="Times New Roman"/>
              </w:rPr>
            </w:pPr>
          </w:p>
        </w:tc>
        <w:tc>
          <w:tcPr>
            <w:tcW w:w="1155" w:type="dxa"/>
          </w:tcPr>
          <w:p w14:paraId="54B60224" w14:textId="77777777" w:rsidR="005C66AC" w:rsidRPr="005C66AC" w:rsidRDefault="005C66AC" w:rsidP="005C66AC">
            <w:pPr>
              <w:pStyle w:val="ConsPlusNormal"/>
              <w:rPr>
                <w:rFonts w:ascii="Times New Roman" w:hAnsi="Times New Roman" w:cs="Times New Roman"/>
              </w:rPr>
            </w:pPr>
          </w:p>
        </w:tc>
        <w:tc>
          <w:tcPr>
            <w:tcW w:w="1441" w:type="dxa"/>
          </w:tcPr>
          <w:p w14:paraId="657D140A" w14:textId="77777777" w:rsidR="005C66AC" w:rsidRPr="005C66AC" w:rsidRDefault="005C66AC" w:rsidP="005C66AC">
            <w:pPr>
              <w:pStyle w:val="ConsPlusNormal"/>
              <w:rPr>
                <w:rFonts w:ascii="Times New Roman" w:hAnsi="Times New Roman" w:cs="Times New Roman"/>
              </w:rPr>
            </w:pPr>
          </w:p>
        </w:tc>
        <w:tc>
          <w:tcPr>
            <w:tcW w:w="672" w:type="dxa"/>
          </w:tcPr>
          <w:p w14:paraId="0A76B23B" w14:textId="77777777" w:rsidR="005C66AC" w:rsidRPr="005C66AC" w:rsidRDefault="005C66AC" w:rsidP="005C66AC">
            <w:pPr>
              <w:pStyle w:val="ConsPlusNormal"/>
              <w:rPr>
                <w:rFonts w:ascii="Times New Roman" w:hAnsi="Times New Roman" w:cs="Times New Roman"/>
              </w:rPr>
            </w:pPr>
          </w:p>
        </w:tc>
        <w:tc>
          <w:tcPr>
            <w:tcW w:w="891" w:type="dxa"/>
          </w:tcPr>
          <w:p w14:paraId="06A038CF" w14:textId="77777777" w:rsidR="005C66AC" w:rsidRPr="005C66AC" w:rsidRDefault="005C66AC" w:rsidP="005C66AC">
            <w:pPr>
              <w:pStyle w:val="ConsPlusNormal"/>
              <w:rPr>
                <w:rFonts w:ascii="Times New Roman" w:hAnsi="Times New Roman" w:cs="Times New Roman"/>
              </w:rPr>
            </w:pPr>
          </w:p>
        </w:tc>
        <w:tc>
          <w:tcPr>
            <w:tcW w:w="1287" w:type="dxa"/>
          </w:tcPr>
          <w:p w14:paraId="4BB01997" w14:textId="77777777" w:rsidR="005C66AC" w:rsidRPr="005C66AC" w:rsidRDefault="005C66AC" w:rsidP="005C66AC">
            <w:pPr>
              <w:pStyle w:val="ConsPlusNormal"/>
              <w:rPr>
                <w:rFonts w:ascii="Times New Roman" w:hAnsi="Times New Roman" w:cs="Times New Roman"/>
              </w:rPr>
            </w:pPr>
          </w:p>
        </w:tc>
      </w:tr>
      <w:tr w:rsidR="005C66AC" w:rsidRPr="005C66AC" w14:paraId="249DA9C0" w14:textId="77777777" w:rsidTr="005C66AC">
        <w:tc>
          <w:tcPr>
            <w:tcW w:w="2675" w:type="dxa"/>
          </w:tcPr>
          <w:p w14:paraId="542F96B2"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Молодняк до года</w:t>
            </w:r>
          </w:p>
        </w:tc>
        <w:tc>
          <w:tcPr>
            <w:tcW w:w="1290" w:type="dxa"/>
          </w:tcPr>
          <w:p w14:paraId="40B4FF1C" w14:textId="77777777" w:rsidR="005C66AC" w:rsidRPr="005C66AC" w:rsidRDefault="005C66AC" w:rsidP="005C66AC">
            <w:pPr>
              <w:pStyle w:val="ConsPlusNormal"/>
              <w:rPr>
                <w:rFonts w:ascii="Times New Roman" w:hAnsi="Times New Roman" w:cs="Times New Roman"/>
              </w:rPr>
            </w:pPr>
          </w:p>
        </w:tc>
        <w:tc>
          <w:tcPr>
            <w:tcW w:w="1174" w:type="dxa"/>
          </w:tcPr>
          <w:p w14:paraId="7AABA3D8" w14:textId="77777777" w:rsidR="005C66AC" w:rsidRPr="005C66AC" w:rsidRDefault="005C66AC" w:rsidP="005C66AC">
            <w:pPr>
              <w:pStyle w:val="ConsPlusNormal"/>
              <w:rPr>
                <w:rFonts w:ascii="Times New Roman" w:hAnsi="Times New Roman" w:cs="Times New Roman"/>
              </w:rPr>
            </w:pPr>
          </w:p>
        </w:tc>
        <w:tc>
          <w:tcPr>
            <w:tcW w:w="1240" w:type="dxa"/>
          </w:tcPr>
          <w:p w14:paraId="25B98B08" w14:textId="77777777" w:rsidR="005C66AC" w:rsidRPr="005C66AC" w:rsidRDefault="005C66AC" w:rsidP="005C66AC">
            <w:pPr>
              <w:pStyle w:val="ConsPlusNormal"/>
              <w:rPr>
                <w:rFonts w:ascii="Times New Roman" w:hAnsi="Times New Roman" w:cs="Times New Roman"/>
              </w:rPr>
            </w:pPr>
          </w:p>
        </w:tc>
        <w:tc>
          <w:tcPr>
            <w:tcW w:w="1139" w:type="dxa"/>
          </w:tcPr>
          <w:p w14:paraId="5A178B98" w14:textId="77777777" w:rsidR="005C66AC" w:rsidRPr="005C66AC" w:rsidRDefault="005C66AC" w:rsidP="005C66AC">
            <w:pPr>
              <w:pStyle w:val="ConsPlusNormal"/>
              <w:rPr>
                <w:rFonts w:ascii="Times New Roman" w:hAnsi="Times New Roman" w:cs="Times New Roman"/>
              </w:rPr>
            </w:pPr>
          </w:p>
        </w:tc>
        <w:tc>
          <w:tcPr>
            <w:tcW w:w="954" w:type="dxa"/>
          </w:tcPr>
          <w:p w14:paraId="54533051" w14:textId="77777777" w:rsidR="005C66AC" w:rsidRPr="005C66AC" w:rsidRDefault="005C66AC" w:rsidP="005C66AC">
            <w:pPr>
              <w:pStyle w:val="ConsPlusNormal"/>
              <w:rPr>
                <w:rFonts w:ascii="Times New Roman" w:hAnsi="Times New Roman" w:cs="Times New Roman"/>
              </w:rPr>
            </w:pPr>
          </w:p>
        </w:tc>
        <w:tc>
          <w:tcPr>
            <w:tcW w:w="888" w:type="dxa"/>
          </w:tcPr>
          <w:p w14:paraId="1671750F" w14:textId="77777777" w:rsidR="005C66AC" w:rsidRPr="005C66AC" w:rsidRDefault="005C66AC" w:rsidP="005C66AC">
            <w:pPr>
              <w:pStyle w:val="ConsPlusNormal"/>
              <w:rPr>
                <w:rFonts w:ascii="Times New Roman" w:hAnsi="Times New Roman" w:cs="Times New Roman"/>
              </w:rPr>
            </w:pPr>
          </w:p>
        </w:tc>
        <w:tc>
          <w:tcPr>
            <w:tcW w:w="888" w:type="dxa"/>
          </w:tcPr>
          <w:p w14:paraId="19A48DEE" w14:textId="77777777" w:rsidR="005C66AC" w:rsidRPr="005C66AC" w:rsidRDefault="005C66AC" w:rsidP="005C66AC">
            <w:pPr>
              <w:pStyle w:val="ConsPlusNormal"/>
              <w:rPr>
                <w:rFonts w:ascii="Times New Roman" w:hAnsi="Times New Roman" w:cs="Times New Roman"/>
              </w:rPr>
            </w:pPr>
          </w:p>
        </w:tc>
        <w:tc>
          <w:tcPr>
            <w:tcW w:w="1155" w:type="dxa"/>
          </w:tcPr>
          <w:p w14:paraId="58E58FE4" w14:textId="77777777" w:rsidR="005C66AC" w:rsidRPr="005C66AC" w:rsidRDefault="005C66AC" w:rsidP="005C66AC">
            <w:pPr>
              <w:pStyle w:val="ConsPlusNormal"/>
              <w:rPr>
                <w:rFonts w:ascii="Times New Roman" w:hAnsi="Times New Roman" w:cs="Times New Roman"/>
              </w:rPr>
            </w:pPr>
          </w:p>
        </w:tc>
        <w:tc>
          <w:tcPr>
            <w:tcW w:w="1441" w:type="dxa"/>
          </w:tcPr>
          <w:p w14:paraId="79CE1303" w14:textId="77777777" w:rsidR="005C66AC" w:rsidRPr="005C66AC" w:rsidRDefault="005C66AC" w:rsidP="005C66AC">
            <w:pPr>
              <w:pStyle w:val="ConsPlusNormal"/>
              <w:rPr>
                <w:rFonts w:ascii="Times New Roman" w:hAnsi="Times New Roman" w:cs="Times New Roman"/>
              </w:rPr>
            </w:pPr>
          </w:p>
        </w:tc>
        <w:tc>
          <w:tcPr>
            <w:tcW w:w="672" w:type="dxa"/>
          </w:tcPr>
          <w:p w14:paraId="71BC5D96" w14:textId="77777777" w:rsidR="005C66AC" w:rsidRPr="005C66AC" w:rsidRDefault="005C66AC" w:rsidP="005C66AC">
            <w:pPr>
              <w:pStyle w:val="ConsPlusNormal"/>
              <w:rPr>
                <w:rFonts w:ascii="Times New Roman" w:hAnsi="Times New Roman" w:cs="Times New Roman"/>
              </w:rPr>
            </w:pPr>
          </w:p>
        </w:tc>
        <w:tc>
          <w:tcPr>
            <w:tcW w:w="891" w:type="dxa"/>
          </w:tcPr>
          <w:p w14:paraId="625F3B4D" w14:textId="77777777" w:rsidR="005C66AC" w:rsidRPr="005C66AC" w:rsidRDefault="005C66AC" w:rsidP="005C66AC">
            <w:pPr>
              <w:pStyle w:val="ConsPlusNormal"/>
              <w:rPr>
                <w:rFonts w:ascii="Times New Roman" w:hAnsi="Times New Roman" w:cs="Times New Roman"/>
              </w:rPr>
            </w:pPr>
          </w:p>
        </w:tc>
        <w:tc>
          <w:tcPr>
            <w:tcW w:w="1287" w:type="dxa"/>
          </w:tcPr>
          <w:p w14:paraId="7A72E3E4" w14:textId="77777777" w:rsidR="005C66AC" w:rsidRPr="005C66AC" w:rsidRDefault="005C66AC" w:rsidP="005C66AC">
            <w:pPr>
              <w:pStyle w:val="ConsPlusNormal"/>
              <w:rPr>
                <w:rFonts w:ascii="Times New Roman" w:hAnsi="Times New Roman" w:cs="Times New Roman"/>
              </w:rPr>
            </w:pPr>
          </w:p>
        </w:tc>
      </w:tr>
      <w:tr w:rsidR="005C66AC" w:rsidRPr="005C66AC" w14:paraId="15F3A350" w14:textId="77777777" w:rsidTr="005C66AC">
        <w:tc>
          <w:tcPr>
            <w:tcW w:w="2675" w:type="dxa"/>
          </w:tcPr>
          <w:p w14:paraId="4F85F168"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Приплод</w:t>
            </w:r>
          </w:p>
        </w:tc>
        <w:tc>
          <w:tcPr>
            <w:tcW w:w="1290" w:type="dxa"/>
          </w:tcPr>
          <w:p w14:paraId="608B07A2" w14:textId="77777777" w:rsidR="005C66AC" w:rsidRPr="005C66AC" w:rsidRDefault="005C66AC" w:rsidP="005C66AC">
            <w:pPr>
              <w:pStyle w:val="ConsPlusNormal"/>
              <w:rPr>
                <w:rFonts w:ascii="Times New Roman" w:hAnsi="Times New Roman" w:cs="Times New Roman"/>
              </w:rPr>
            </w:pPr>
          </w:p>
        </w:tc>
        <w:tc>
          <w:tcPr>
            <w:tcW w:w="1174" w:type="dxa"/>
          </w:tcPr>
          <w:p w14:paraId="50B0BE6C" w14:textId="77777777" w:rsidR="005C66AC" w:rsidRPr="005C66AC" w:rsidRDefault="005C66AC" w:rsidP="005C66AC">
            <w:pPr>
              <w:pStyle w:val="ConsPlusNormal"/>
              <w:rPr>
                <w:rFonts w:ascii="Times New Roman" w:hAnsi="Times New Roman" w:cs="Times New Roman"/>
              </w:rPr>
            </w:pPr>
          </w:p>
        </w:tc>
        <w:tc>
          <w:tcPr>
            <w:tcW w:w="1240" w:type="dxa"/>
          </w:tcPr>
          <w:p w14:paraId="278616A5" w14:textId="77777777" w:rsidR="005C66AC" w:rsidRPr="005C66AC" w:rsidRDefault="005C66AC" w:rsidP="005C66AC">
            <w:pPr>
              <w:pStyle w:val="ConsPlusNormal"/>
              <w:rPr>
                <w:rFonts w:ascii="Times New Roman" w:hAnsi="Times New Roman" w:cs="Times New Roman"/>
              </w:rPr>
            </w:pPr>
          </w:p>
        </w:tc>
        <w:tc>
          <w:tcPr>
            <w:tcW w:w="1139" w:type="dxa"/>
          </w:tcPr>
          <w:p w14:paraId="5E1F7083" w14:textId="77777777" w:rsidR="005C66AC" w:rsidRPr="005C66AC" w:rsidRDefault="005C66AC" w:rsidP="005C66AC">
            <w:pPr>
              <w:pStyle w:val="ConsPlusNormal"/>
              <w:rPr>
                <w:rFonts w:ascii="Times New Roman" w:hAnsi="Times New Roman" w:cs="Times New Roman"/>
              </w:rPr>
            </w:pPr>
          </w:p>
        </w:tc>
        <w:tc>
          <w:tcPr>
            <w:tcW w:w="954" w:type="dxa"/>
          </w:tcPr>
          <w:p w14:paraId="772C30BF" w14:textId="77777777" w:rsidR="005C66AC" w:rsidRPr="005C66AC" w:rsidRDefault="005C66AC" w:rsidP="005C66AC">
            <w:pPr>
              <w:pStyle w:val="ConsPlusNormal"/>
              <w:rPr>
                <w:rFonts w:ascii="Times New Roman" w:hAnsi="Times New Roman" w:cs="Times New Roman"/>
              </w:rPr>
            </w:pPr>
          </w:p>
        </w:tc>
        <w:tc>
          <w:tcPr>
            <w:tcW w:w="888" w:type="dxa"/>
          </w:tcPr>
          <w:p w14:paraId="75570373" w14:textId="77777777" w:rsidR="005C66AC" w:rsidRPr="005C66AC" w:rsidRDefault="005C66AC" w:rsidP="005C66AC">
            <w:pPr>
              <w:pStyle w:val="ConsPlusNormal"/>
              <w:rPr>
                <w:rFonts w:ascii="Times New Roman" w:hAnsi="Times New Roman" w:cs="Times New Roman"/>
              </w:rPr>
            </w:pPr>
          </w:p>
        </w:tc>
        <w:tc>
          <w:tcPr>
            <w:tcW w:w="888" w:type="dxa"/>
          </w:tcPr>
          <w:p w14:paraId="262C3A8E" w14:textId="77777777" w:rsidR="005C66AC" w:rsidRPr="005C66AC" w:rsidRDefault="005C66AC" w:rsidP="005C66AC">
            <w:pPr>
              <w:pStyle w:val="ConsPlusNormal"/>
              <w:rPr>
                <w:rFonts w:ascii="Times New Roman" w:hAnsi="Times New Roman" w:cs="Times New Roman"/>
              </w:rPr>
            </w:pPr>
          </w:p>
        </w:tc>
        <w:tc>
          <w:tcPr>
            <w:tcW w:w="1155" w:type="dxa"/>
          </w:tcPr>
          <w:p w14:paraId="09CF2318" w14:textId="77777777" w:rsidR="005C66AC" w:rsidRPr="005C66AC" w:rsidRDefault="005C66AC" w:rsidP="005C66AC">
            <w:pPr>
              <w:pStyle w:val="ConsPlusNormal"/>
              <w:rPr>
                <w:rFonts w:ascii="Times New Roman" w:hAnsi="Times New Roman" w:cs="Times New Roman"/>
              </w:rPr>
            </w:pPr>
          </w:p>
        </w:tc>
        <w:tc>
          <w:tcPr>
            <w:tcW w:w="1441" w:type="dxa"/>
          </w:tcPr>
          <w:p w14:paraId="6A820A76" w14:textId="77777777" w:rsidR="005C66AC" w:rsidRPr="005C66AC" w:rsidRDefault="005C66AC" w:rsidP="005C66AC">
            <w:pPr>
              <w:pStyle w:val="ConsPlusNormal"/>
              <w:rPr>
                <w:rFonts w:ascii="Times New Roman" w:hAnsi="Times New Roman" w:cs="Times New Roman"/>
              </w:rPr>
            </w:pPr>
          </w:p>
        </w:tc>
        <w:tc>
          <w:tcPr>
            <w:tcW w:w="672" w:type="dxa"/>
          </w:tcPr>
          <w:p w14:paraId="19D83A4B" w14:textId="77777777" w:rsidR="005C66AC" w:rsidRPr="005C66AC" w:rsidRDefault="005C66AC" w:rsidP="005C66AC">
            <w:pPr>
              <w:pStyle w:val="ConsPlusNormal"/>
              <w:rPr>
                <w:rFonts w:ascii="Times New Roman" w:hAnsi="Times New Roman" w:cs="Times New Roman"/>
              </w:rPr>
            </w:pPr>
          </w:p>
        </w:tc>
        <w:tc>
          <w:tcPr>
            <w:tcW w:w="891" w:type="dxa"/>
          </w:tcPr>
          <w:p w14:paraId="17411887" w14:textId="77777777" w:rsidR="005C66AC" w:rsidRPr="005C66AC" w:rsidRDefault="005C66AC" w:rsidP="005C66AC">
            <w:pPr>
              <w:pStyle w:val="ConsPlusNormal"/>
              <w:rPr>
                <w:rFonts w:ascii="Times New Roman" w:hAnsi="Times New Roman" w:cs="Times New Roman"/>
              </w:rPr>
            </w:pPr>
          </w:p>
        </w:tc>
        <w:tc>
          <w:tcPr>
            <w:tcW w:w="1287" w:type="dxa"/>
          </w:tcPr>
          <w:p w14:paraId="3756BF3F" w14:textId="77777777" w:rsidR="005C66AC" w:rsidRPr="005C66AC" w:rsidRDefault="005C66AC" w:rsidP="005C66AC">
            <w:pPr>
              <w:pStyle w:val="ConsPlusNormal"/>
              <w:rPr>
                <w:rFonts w:ascii="Times New Roman" w:hAnsi="Times New Roman" w:cs="Times New Roman"/>
              </w:rPr>
            </w:pPr>
          </w:p>
        </w:tc>
      </w:tr>
      <w:tr w:rsidR="005C66AC" w:rsidRPr="005C66AC" w14:paraId="628D7440" w14:textId="77777777" w:rsidTr="005C66AC">
        <w:tc>
          <w:tcPr>
            <w:tcW w:w="2675" w:type="dxa"/>
          </w:tcPr>
          <w:p w14:paraId="3ECCFC38"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Итого лошадей</w:t>
            </w:r>
          </w:p>
        </w:tc>
        <w:tc>
          <w:tcPr>
            <w:tcW w:w="1290" w:type="dxa"/>
          </w:tcPr>
          <w:p w14:paraId="58F4C71C" w14:textId="77777777" w:rsidR="005C66AC" w:rsidRPr="005C66AC" w:rsidRDefault="005C66AC" w:rsidP="005C66AC">
            <w:pPr>
              <w:pStyle w:val="ConsPlusNormal"/>
              <w:rPr>
                <w:rFonts w:ascii="Times New Roman" w:hAnsi="Times New Roman" w:cs="Times New Roman"/>
              </w:rPr>
            </w:pPr>
          </w:p>
        </w:tc>
        <w:tc>
          <w:tcPr>
            <w:tcW w:w="1174" w:type="dxa"/>
          </w:tcPr>
          <w:p w14:paraId="4187640C" w14:textId="77777777" w:rsidR="005C66AC" w:rsidRPr="005C66AC" w:rsidRDefault="005C66AC" w:rsidP="005C66AC">
            <w:pPr>
              <w:pStyle w:val="ConsPlusNormal"/>
              <w:rPr>
                <w:rFonts w:ascii="Times New Roman" w:hAnsi="Times New Roman" w:cs="Times New Roman"/>
              </w:rPr>
            </w:pPr>
          </w:p>
        </w:tc>
        <w:tc>
          <w:tcPr>
            <w:tcW w:w="1240" w:type="dxa"/>
          </w:tcPr>
          <w:p w14:paraId="02160943" w14:textId="77777777" w:rsidR="005C66AC" w:rsidRPr="005C66AC" w:rsidRDefault="005C66AC" w:rsidP="005C66AC">
            <w:pPr>
              <w:pStyle w:val="ConsPlusNormal"/>
              <w:rPr>
                <w:rFonts w:ascii="Times New Roman" w:hAnsi="Times New Roman" w:cs="Times New Roman"/>
              </w:rPr>
            </w:pPr>
          </w:p>
        </w:tc>
        <w:tc>
          <w:tcPr>
            <w:tcW w:w="1139" w:type="dxa"/>
          </w:tcPr>
          <w:p w14:paraId="226E0E35" w14:textId="77777777" w:rsidR="005C66AC" w:rsidRPr="005C66AC" w:rsidRDefault="005C66AC" w:rsidP="005C66AC">
            <w:pPr>
              <w:pStyle w:val="ConsPlusNormal"/>
              <w:rPr>
                <w:rFonts w:ascii="Times New Roman" w:hAnsi="Times New Roman" w:cs="Times New Roman"/>
              </w:rPr>
            </w:pPr>
          </w:p>
        </w:tc>
        <w:tc>
          <w:tcPr>
            <w:tcW w:w="954" w:type="dxa"/>
          </w:tcPr>
          <w:p w14:paraId="7323C9F1" w14:textId="77777777" w:rsidR="005C66AC" w:rsidRPr="005C66AC" w:rsidRDefault="005C66AC" w:rsidP="005C66AC">
            <w:pPr>
              <w:pStyle w:val="ConsPlusNormal"/>
              <w:rPr>
                <w:rFonts w:ascii="Times New Roman" w:hAnsi="Times New Roman" w:cs="Times New Roman"/>
              </w:rPr>
            </w:pPr>
          </w:p>
        </w:tc>
        <w:tc>
          <w:tcPr>
            <w:tcW w:w="888" w:type="dxa"/>
          </w:tcPr>
          <w:p w14:paraId="3F07065B" w14:textId="77777777" w:rsidR="005C66AC" w:rsidRPr="005C66AC" w:rsidRDefault="005C66AC" w:rsidP="005C66AC">
            <w:pPr>
              <w:pStyle w:val="ConsPlusNormal"/>
              <w:rPr>
                <w:rFonts w:ascii="Times New Roman" w:hAnsi="Times New Roman" w:cs="Times New Roman"/>
              </w:rPr>
            </w:pPr>
          </w:p>
        </w:tc>
        <w:tc>
          <w:tcPr>
            <w:tcW w:w="888" w:type="dxa"/>
          </w:tcPr>
          <w:p w14:paraId="0B8BA8CE" w14:textId="77777777" w:rsidR="005C66AC" w:rsidRPr="005C66AC" w:rsidRDefault="005C66AC" w:rsidP="005C66AC">
            <w:pPr>
              <w:pStyle w:val="ConsPlusNormal"/>
              <w:rPr>
                <w:rFonts w:ascii="Times New Roman" w:hAnsi="Times New Roman" w:cs="Times New Roman"/>
              </w:rPr>
            </w:pPr>
          </w:p>
        </w:tc>
        <w:tc>
          <w:tcPr>
            <w:tcW w:w="1155" w:type="dxa"/>
          </w:tcPr>
          <w:p w14:paraId="07D78EDA" w14:textId="77777777" w:rsidR="005C66AC" w:rsidRPr="005C66AC" w:rsidRDefault="005C66AC" w:rsidP="005C66AC">
            <w:pPr>
              <w:pStyle w:val="ConsPlusNormal"/>
              <w:rPr>
                <w:rFonts w:ascii="Times New Roman" w:hAnsi="Times New Roman" w:cs="Times New Roman"/>
              </w:rPr>
            </w:pPr>
          </w:p>
        </w:tc>
        <w:tc>
          <w:tcPr>
            <w:tcW w:w="1441" w:type="dxa"/>
          </w:tcPr>
          <w:p w14:paraId="738FF485" w14:textId="77777777" w:rsidR="005C66AC" w:rsidRPr="005C66AC" w:rsidRDefault="005C66AC" w:rsidP="005C66AC">
            <w:pPr>
              <w:pStyle w:val="ConsPlusNormal"/>
              <w:rPr>
                <w:rFonts w:ascii="Times New Roman" w:hAnsi="Times New Roman" w:cs="Times New Roman"/>
              </w:rPr>
            </w:pPr>
          </w:p>
        </w:tc>
        <w:tc>
          <w:tcPr>
            <w:tcW w:w="672" w:type="dxa"/>
          </w:tcPr>
          <w:p w14:paraId="74A47C69" w14:textId="77777777" w:rsidR="005C66AC" w:rsidRPr="005C66AC" w:rsidRDefault="005C66AC" w:rsidP="005C66AC">
            <w:pPr>
              <w:pStyle w:val="ConsPlusNormal"/>
              <w:rPr>
                <w:rFonts w:ascii="Times New Roman" w:hAnsi="Times New Roman" w:cs="Times New Roman"/>
              </w:rPr>
            </w:pPr>
          </w:p>
        </w:tc>
        <w:tc>
          <w:tcPr>
            <w:tcW w:w="891" w:type="dxa"/>
          </w:tcPr>
          <w:p w14:paraId="6545D023" w14:textId="77777777" w:rsidR="005C66AC" w:rsidRPr="005C66AC" w:rsidRDefault="005C66AC" w:rsidP="005C66AC">
            <w:pPr>
              <w:pStyle w:val="ConsPlusNormal"/>
              <w:rPr>
                <w:rFonts w:ascii="Times New Roman" w:hAnsi="Times New Roman" w:cs="Times New Roman"/>
              </w:rPr>
            </w:pPr>
          </w:p>
        </w:tc>
        <w:tc>
          <w:tcPr>
            <w:tcW w:w="1287" w:type="dxa"/>
          </w:tcPr>
          <w:p w14:paraId="424EC2A1" w14:textId="77777777" w:rsidR="005C66AC" w:rsidRPr="005C66AC" w:rsidRDefault="005C66AC" w:rsidP="005C66AC">
            <w:pPr>
              <w:pStyle w:val="ConsPlusNormal"/>
              <w:rPr>
                <w:rFonts w:ascii="Times New Roman" w:hAnsi="Times New Roman" w:cs="Times New Roman"/>
              </w:rPr>
            </w:pPr>
          </w:p>
        </w:tc>
      </w:tr>
      <w:tr w:rsidR="005C66AC" w:rsidRPr="005C66AC" w14:paraId="0E7A079A" w14:textId="77777777" w:rsidTr="005C66AC">
        <w:tc>
          <w:tcPr>
            <w:tcW w:w="2675" w:type="dxa"/>
          </w:tcPr>
          <w:p w14:paraId="67B1AC51"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Бараны</w:t>
            </w:r>
          </w:p>
        </w:tc>
        <w:tc>
          <w:tcPr>
            <w:tcW w:w="1290" w:type="dxa"/>
          </w:tcPr>
          <w:p w14:paraId="262C7CF0" w14:textId="77777777" w:rsidR="005C66AC" w:rsidRPr="005C66AC" w:rsidRDefault="005C66AC" w:rsidP="005C66AC">
            <w:pPr>
              <w:pStyle w:val="ConsPlusNormal"/>
              <w:rPr>
                <w:rFonts w:ascii="Times New Roman" w:hAnsi="Times New Roman" w:cs="Times New Roman"/>
              </w:rPr>
            </w:pPr>
          </w:p>
        </w:tc>
        <w:tc>
          <w:tcPr>
            <w:tcW w:w="1174" w:type="dxa"/>
          </w:tcPr>
          <w:p w14:paraId="13C1D10B" w14:textId="77777777" w:rsidR="005C66AC" w:rsidRPr="005C66AC" w:rsidRDefault="005C66AC" w:rsidP="005C66AC">
            <w:pPr>
              <w:pStyle w:val="ConsPlusNormal"/>
              <w:rPr>
                <w:rFonts w:ascii="Times New Roman" w:hAnsi="Times New Roman" w:cs="Times New Roman"/>
              </w:rPr>
            </w:pPr>
          </w:p>
        </w:tc>
        <w:tc>
          <w:tcPr>
            <w:tcW w:w="1240" w:type="dxa"/>
          </w:tcPr>
          <w:p w14:paraId="0D7D3BE9" w14:textId="77777777" w:rsidR="005C66AC" w:rsidRPr="005C66AC" w:rsidRDefault="005C66AC" w:rsidP="005C66AC">
            <w:pPr>
              <w:pStyle w:val="ConsPlusNormal"/>
              <w:rPr>
                <w:rFonts w:ascii="Times New Roman" w:hAnsi="Times New Roman" w:cs="Times New Roman"/>
              </w:rPr>
            </w:pPr>
          </w:p>
        </w:tc>
        <w:tc>
          <w:tcPr>
            <w:tcW w:w="1139" w:type="dxa"/>
          </w:tcPr>
          <w:p w14:paraId="187013DE" w14:textId="77777777" w:rsidR="005C66AC" w:rsidRPr="005C66AC" w:rsidRDefault="005C66AC" w:rsidP="005C66AC">
            <w:pPr>
              <w:pStyle w:val="ConsPlusNormal"/>
              <w:rPr>
                <w:rFonts w:ascii="Times New Roman" w:hAnsi="Times New Roman" w:cs="Times New Roman"/>
              </w:rPr>
            </w:pPr>
          </w:p>
        </w:tc>
        <w:tc>
          <w:tcPr>
            <w:tcW w:w="954" w:type="dxa"/>
          </w:tcPr>
          <w:p w14:paraId="1EB6E44C" w14:textId="77777777" w:rsidR="005C66AC" w:rsidRPr="005C66AC" w:rsidRDefault="005C66AC" w:rsidP="005C66AC">
            <w:pPr>
              <w:pStyle w:val="ConsPlusNormal"/>
              <w:rPr>
                <w:rFonts w:ascii="Times New Roman" w:hAnsi="Times New Roman" w:cs="Times New Roman"/>
              </w:rPr>
            </w:pPr>
          </w:p>
        </w:tc>
        <w:tc>
          <w:tcPr>
            <w:tcW w:w="888" w:type="dxa"/>
          </w:tcPr>
          <w:p w14:paraId="6960F75F" w14:textId="77777777" w:rsidR="005C66AC" w:rsidRPr="005C66AC" w:rsidRDefault="005C66AC" w:rsidP="005C66AC">
            <w:pPr>
              <w:pStyle w:val="ConsPlusNormal"/>
              <w:rPr>
                <w:rFonts w:ascii="Times New Roman" w:hAnsi="Times New Roman" w:cs="Times New Roman"/>
              </w:rPr>
            </w:pPr>
          </w:p>
        </w:tc>
        <w:tc>
          <w:tcPr>
            <w:tcW w:w="888" w:type="dxa"/>
          </w:tcPr>
          <w:p w14:paraId="47FEE774" w14:textId="77777777" w:rsidR="005C66AC" w:rsidRPr="005C66AC" w:rsidRDefault="005C66AC" w:rsidP="005C66AC">
            <w:pPr>
              <w:pStyle w:val="ConsPlusNormal"/>
              <w:rPr>
                <w:rFonts w:ascii="Times New Roman" w:hAnsi="Times New Roman" w:cs="Times New Roman"/>
              </w:rPr>
            </w:pPr>
          </w:p>
        </w:tc>
        <w:tc>
          <w:tcPr>
            <w:tcW w:w="1155" w:type="dxa"/>
          </w:tcPr>
          <w:p w14:paraId="19023538" w14:textId="77777777" w:rsidR="005C66AC" w:rsidRPr="005C66AC" w:rsidRDefault="005C66AC" w:rsidP="005C66AC">
            <w:pPr>
              <w:pStyle w:val="ConsPlusNormal"/>
              <w:rPr>
                <w:rFonts w:ascii="Times New Roman" w:hAnsi="Times New Roman" w:cs="Times New Roman"/>
              </w:rPr>
            </w:pPr>
          </w:p>
        </w:tc>
        <w:tc>
          <w:tcPr>
            <w:tcW w:w="1441" w:type="dxa"/>
          </w:tcPr>
          <w:p w14:paraId="04C0644A" w14:textId="77777777" w:rsidR="005C66AC" w:rsidRPr="005C66AC" w:rsidRDefault="005C66AC" w:rsidP="005C66AC">
            <w:pPr>
              <w:pStyle w:val="ConsPlusNormal"/>
              <w:rPr>
                <w:rFonts w:ascii="Times New Roman" w:hAnsi="Times New Roman" w:cs="Times New Roman"/>
              </w:rPr>
            </w:pPr>
          </w:p>
        </w:tc>
        <w:tc>
          <w:tcPr>
            <w:tcW w:w="672" w:type="dxa"/>
          </w:tcPr>
          <w:p w14:paraId="63D40E2C" w14:textId="77777777" w:rsidR="005C66AC" w:rsidRPr="005C66AC" w:rsidRDefault="005C66AC" w:rsidP="005C66AC">
            <w:pPr>
              <w:pStyle w:val="ConsPlusNormal"/>
              <w:rPr>
                <w:rFonts w:ascii="Times New Roman" w:hAnsi="Times New Roman" w:cs="Times New Roman"/>
              </w:rPr>
            </w:pPr>
          </w:p>
        </w:tc>
        <w:tc>
          <w:tcPr>
            <w:tcW w:w="891" w:type="dxa"/>
          </w:tcPr>
          <w:p w14:paraId="59309D07" w14:textId="77777777" w:rsidR="005C66AC" w:rsidRPr="005C66AC" w:rsidRDefault="005C66AC" w:rsidP="005C66AC">
            <w:pPr>
              <w:pStyle w:val="ConsPlusNormal"/>
              <w:rPr>
                <w:rFonts w:ascii="Times New Roman" w:hAnsi="Times New Roman" w:cs="Times New Roman"/>
              </w:rPr>
            </w:pPr>
          </w:p>
        </w:tc>
        <w:tc>
          <w:tcPr>
            <w:tcW w:w="1287" w:type="dxa"/>
          </w:tcPr>
          <w:p w14:paraId="3904F6BA" w14:textId="77777777" w:rsidR="005C66AC" w:rsidRPr="005C66AC" w:rsidRDefault="005C66AC" w:rsidP="005C66AC">
            <w:pPr>
              <w:pStyle w:val="ConsPlusNormal"/>
              <w:rPr>
                <w:rFonts w:ascii="Times New Roman" w:hAnsi="Times New Roman" w:cs="Times New Roman"/>
              </w:rPr>
            </w:pPr>
          </w:p>
        </w:tc>
      </w:tr>
      <w:tr w:rsidR="005C66AC" w:rsidRPr="005C66AC" w14:paraId="07492715" w14:textId="77777777" w:rsidTr="005C66AC">
        <w:tc>
          <w:tcPr>
            <w:tcW w:w="2675" w:type="dxa"/>
          </w:tcPr>
          <w:p w14:paraId="7A82641A"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Овцематки</w:t>
            </w:r>
          </w:p>
        </w:tc>
        <w:tc>
          <w:tcPr>
            <w:tcW w:w="1290" w:type="dxa"/>
          </w:tcPr>
          <w:p w14:paraId="77472C62" w14:textId="77777777" w:rsidR="005C66AC" w:rsidRPr="005C66AC" w:rsidRDefault="005C66AC" w:rsidP="005C66AC">
            <w:pPr>
              <w:pStyle w:val="ConsPlusNormal"/>
              <w:rPr>
                <w:rFonts w:ascii="Times New Roman" w:hAnsi="Times New Roman" w:cs="Times New Roman"/>
              </w:rPr>
            </w:pPr>
          </w:p>
        </w:tc>
        <w:tc>
          <w:tcPr>
            <w:tcW w:w="1174" w:type="dxa"/>
          </w:tcPr>
          <w:p w14:paraId="007E9E05" w14:textId="77777777" w:rsidR="005C66AC" w:rsidRPr="005C66AC" w:rsidRDefault="005C66AC" w:rsidP="005C66AC">
            <w:pPr>
              <w:pStyle w:val="ConsPlusNormal"/>
              <w:rPr>
                <w:rFonts w:ascii="Times New Roman" w:hAnsi="Times New Roman" w:cs="Times New Roman"/>
              </w:rPr>
            </w:pPr>
          </w:p>
        </w:tc>
        <w:tc>
          <w:tcPr>
            <w:tcW w:w="1240" w:type="dxa"/>
          </w:tcPr>
          <w:p w14:paraId="1480E762" w14:textId="77777777" w:rsidR="005C66AC" w:rsidRPr="005C66AC" w:rsidRDefault="005C66AC" w:rsidP="005C66AC">
            <w:pPr>
              <w:pStyle w:val="ConsPlusNormal"/>
              <w:rPr>
                <w:rFonts w:ascii="Times New Roman" w:hAnsi="Times New Roman" w:cs="Times New Roman"/>
              </w:rPr>
            </w:pPr>
          </w:p>
        </w:tc>
        <w:tc>
          <w:tcPr>
            <w:tcW w:w="1139" w:type="dxa"/>
          </w:tcPr>
          <w:p w14:paraId="30394B9B" w14:textId="77777777" w:rsidR="005C66AC" w:rsidRPr="005C66AC" w:rsidRDefault="005C66AC" w:rsidP="005C66AC">
            <w:pPr>
              <w:pStyle w:val="ConsPlusNormal"/>
              <w:rPr>
                <w:rFonts w:ascii="Times New Roman" w:hAnsi="Times New Roman" w:cs="Times New Roman"/>
              </w:rPr>
            </w:pPr>
          </w:p>
        </w:tc>
        <w:tc>
          <w:tcPr>
            <w:tcW w:w="954" w:type="dxa"/>
          </w:tcPr>
          <w:p w14:paraId="211656B5" w14:textId="77777777" w:rsidR="005C66AC" w:rsidRPr="005C66AC" w:rsidRDefault="005C66AC" w:rsidP="005C66AC">
            <w:pPr>
              <w:pStyle w:val="ConsPlusNormal"/>
              <w:rPr>
                <w:rFonts w:ascii="Times New Roman" w:hAnsi="Times New Roman" w:cs="Times New Roman"/>
              </w:rPr>
            </w:pPr>
          </w:p>
        </w:tc>
        <w:tc>
          <w:tcPr>
            <w:tcW w:w="888" w:type="dxa"/>
          </w:tcPr>
          <w:p w14:paraId="71093455" w14:textId="77777777" w:rsidR="005C66AC" w:rsidRPr="005C66AC" w:rsidRDefault="005C66AC" w:rsidP="005C66AC">
            <w:pPr>
              <w:pStyle w:val="ConsPlusNormal"/>
              <w:rPr>
                <w:rFonts w:ascii="Times New Roman" w:hAnsi="Times New Roman" w:cs="Times New Roman"/>
              </w:rPr>
            </w:pPr>
          </w:p>
        </w:tc>
        <w:tc>
          <w:tcPr>
            <w:tcW w:w="888" w:type="dxa"/>
          </w:tcPr>
          <w:p w14:paraId="09298985" w14:textId="77777777" w:rsidR="005C66AC" w:rsidRPr="005C66AC" w:rsidRDefault="005C66AC" w:rsidP="005C66AC">
            <w:pPr>
              <w:pStyle w:val="ConsPlusNormal"/>
              <w:rPr>
                <w:rFonts w:ascii="Times New Roman" w:hAnsi="Times New Roman" w:cs="Times New Roman"/>
              </w:rPr>
            </w:pPr>
          </w:p>
        </w:tc>
        <w:tc>
          <w:tcPr>
            <w:tcW w:w="1155" w:type="dxa"/>
          </w:tcPr>
          <w:p w14:paraId="198D6D17" w14:textId="77777777" w:rsidR="005C66AC" w:rsidRPr="005C66AC" w:rsidRDefault="005C66AC" w:rsidP="005C66AC">
            <w:pPr>
              <w:pStyle w:val="ConsPlusNormal"/>
              <w:rPr>
                <w:rFonts w:ascii="Times New Roman" w:hAnsi="Times New Roman" w:cs="Times New Roman"/>
              </w:rPr>
            </w:pPr>
          </w:p>
        </w:tc>
        <w:tc>
          <w:tcPr>
            <w:tcW w:w="1441" w:type="dxa"/>
          </w:tcPr>
          <w:p w14:paraId="619EC08E" w14:textId="77777777" w:rsidR="005C66AC" w:rsidRPr="005C66AC" w:rsidRDefault="005C66AC" w:rsidP="005C66AC">
            <w:pPr>
              <w:pStyle w:val="ConsPlusNormal"/>
              <w:rPr>
                <w:rFonts w:ascii="Times New Roman" w:hAnsi="Times New Roman" w:cs="Times New Roman"/>
              </w:rPr>
            </w:pPr>
          </w:p>
        </w:tc>
        <w:tc>
          <w:tcPr>
            <w:tcW w:w="672" w:type="dxa"/>
          </w:tcPr>
          <w:p w14:paraId="224DE014" w14:textId="77777777" w:rsidR="005C66AC" w:rsidRPr="005C66AC" w:rsidRDefault="005C66AC" w:rsidP="005C66AC">
            <w:pPr>
              <w:pStyle w:val="ConsPlusNormal"/>
              <w:rPr>
                <w:rFonts w:ascii="Times New Roman" w:hAnsi="Times New Roman" w:cs="Times New Roman"/>
              </w:rPr>
            </w:pPr>
          </w:p>
        </w:tc>
        <w:tc>
          <w:tcPr>
            <w:tcW w:w="891" w:type="dxa"/>
          </w:tcPr>
          <w:p w14:paraId="209A2699" w14:textId="77777777" w:rsidR="005C66AC" w:rsidRPr="005C66AC" w:rsidRDefault="005C66AC" w:rsidP="005C66AC">
            <w:pPr>
              <w:pStyle w:val="ConsPlusNormal"/>
              <w:rPr>
                <w:rFonts w:ascii="Times New Roman" w:hAnsi="Times New Roman" w:cs="Times New Roman"/>
              </w:rPr>
            </w:pPr>
          </w:p>
        </w:tc>
        <w:tc>
          <w:tcPr>
            <w:tcW w:w="1287" w:type="dxa"/>
          </w:tcPr>
          <w:p w14:paraId="54C7926C" w14:textId="77777777" w:rsidR="005C66AC" w:rsidRPr="005C66AC" w:rsidRDefault="005C66AC" w:rsidP="005C66AC">
            <w:pPr>
              <w:pStyle w:val="ConsPlusNormal"/>
              <w:rPr>
                <w:rFonts w:ascii="Times New Roman" w:hAnsi="Times New Roman" w:cs="Times New Roman"/>
              </w:rPr>
            </w:pPr>
          </w:p>
        </w:tc>
      </w:tr>
      <w:tr w:rsidR="005C66AC" w:rsidRPr="005C66AC" w14:paraId="2208FFE4" w14:textId="77777777" w:rsidTr="005C66AC">
        <w:tc>
          <w:tcPr>
            <w:tcW w:w="2675" w:type="dxa"/>
          </w:tcPr>
          <w:p w14:paraId="1C6D0F0C"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Молодняк овец</w:t>
            </w:r>
          </w:p>
        </w:tc>
        <w:tc>
          <w:tcPr>
            <w:tcW w:w="1290" w:type="dxa"/>
          </w:tcPr>
          <w:p w14:paraId="1EE6FE9A" w14:textId="77777777" w:rsidR="005C66AC" w:rsidRPr="005C66AC" w:rsidRDefault="005C66AC" w:rsidP="005C66AC">
            <w:pPr>
              <w:pStyle w:val="ConsPlusNormal"/>
              <w:rPr>
                <w:rFonts w:ascii="Times New Roman" w:hAnsi="Times New Roman" w:cs="Times New Roman"/>
              </w:rPr>
            </w:pPr>
          </w:p>
        </w:tc>
        <w:tc>
          <w:tcPr>
            <w:tcW w:w="1174" w:type="dxa"/>
          </w:tcPr>
          <w:p w14:paraId="1EC2191D" w14:textId="77777777" w:rsidR="005C66AC" w:rsidRPr="005C66AC" w:rsidRDefault="005C66AC" w:rsidP="005C66AC">
            <w:pPr>
              <w:pStyle w:val="ConsPlusNormal"/>
              <w:rPr>
                <w:rFonts w:ascii="Times New Roman" w:hAnsi="Times New Roman" w:cs="Times New Roman"/>
              </w:rPr>
            </w:pPr>
          </w:p>
        </w:tc>
        <w:tc>
          <w:tcPr>
            <w:tcW w:w="1240" w:type="dxa"/>
          </w:tcPr>
          <w:p w14:paraId="174A25BC" w14:textId="77777777" w:rsidR="005C66AC" w:rsidRPr="005C66AC" w:rsidRDefault="005C66AC" w:rsidP="005C66AC">
            <w:pPr>
              <w:pStyle w:val="ConsPlusNormal"/>
              <w:rPr>
                <w:rFonts w:ascii="Times New Roman" w:hAnsi="Times New Roman" w:cs="Times New Roman"/>
              </w:rPr>
            </w:pPr>
          </w:p>
        </w:tc>
        <w:tc>
          <w:tcPr>
            <w:tcW w:w="1139" w:type="dxa"/>
          </w:tcPr>
          <w:p w14:paraId="1296599E" w14:textId="77777777" w:rsidR="005C66AC" w:rsidRPr="005C66AC" w:rsidRDefault="005C66AC" w:rsidP="005C66AC">
            <w:pPr>
              <w:pStyle w:val="ConsPlusNormal"/>
              <w:rPr>
                <w:rFonts w:ascii="Times New Roman" w:hAnsi="Times New Roman" w:cs="Times New Roman"/>
              </w:rPr>
            </w:pPr>
          </w:p>
        </w:tc>
        <w:tc>
          <w:tcPr>
            <w:tcW w:w="954" w:type="dxa"/>
          </w:tcPr>
          <w:p w14:paraId="2CF8BE58" w14:textId="77777777" w:rsidR="005C66AC" w:rsidRPr="005C66AC" w:rsidRDefault="005C66AC" w:rsidP="005C66AC">
            <w:pPr>
              <w:pStyle w:val="ConsPlusNormal"/>
              <w:rPr>
                <w:rFonts w:ascii="Times New Roman" w:hAnsi="Times New Roman" w:cs="Times New Roman"/>
              </w:rPr>
            </w:pPr>
          </w:p>
        </w:tc>
        <w:tc>
          <w:tcPr>
            <w:tcW w:w="888" w:type="dxa"/>
          </w:tcPr>
          <w:p w14:paraId="5DAAF56E" w14:textId="77777777" w:rsidR="005C66AC" w:rsidRPr="005C66AC" w:rsidRDefault="005C66AC" w:rsidP="005C66AC">
            <w:pPr>
              <w:pStyle w:val="ConsPlusNormal"/>
              <w:rPr>
                <w:rFonts w:ascii="Times New Roman" w:hAnsi="Times New Roman" w:cs="Times New Roman"/>
              </w:rPr>
            </w:pPr>
          </w:p>
        </w:tc>
        <w:tc>
          <w:tcPr>
            <w:tcW w:w="888" w:type="dxa"/>
          </w:tcPr>
          <w:p w14:paraId="02967766" w14:textId="77777777" w:rsidR="005C66AC" w:rsidRPr="005C66AC" w:rsidRDefault="005C66AC" w:rsidP="005C66AC">
            <w:pPr>
              <w:pStyle w:val="ConsPlusNormal"/>
              <w:rPr>
                <w:rFonts w:ascii="Times New Roman" w:hAnsi="Times New Roman" w:cs="Times New Roman"/>
              </w:rPr>
            </w:pPr>
          </w:p>
        </w:tc>
        <w:tc>
          <w:tcPr>
            <w:tcW w:w="1155" w:type="dxa"/>
          </w:tcPr>
          <w:p w14:paraId="616F2FE3" w14:textId="77777777" w:rsidR="005C66AC" w:rsidRPr="005C66AC" w:rsidRDefault="005C66AC" w:rsidP="005C66AC">
            <w:pPr>
              <w:pStyle w:val="ConsPlusNormal"/>
              <w:rPr>
                <w:rFonts w:ascii="Times New Roman" w:hAnsi="Times New Roman" w:cs="Times New Roman"/>
              </w:rPr>
            </w:pPr>
          </w:p>
        </w:tc>
        <w:tc>
          <w:tcPr>
            <w:tcW w:w="1441" w:type="dxa"/>
          </w:tcPr>
          <w:p w14:paraId="018CFB47" w14:textId="77777777" w:rsidR="005C66AC" w:rsidRPr="005C66AC" w:rsidRDefault="005C66AC" w:rsidP="005C66AC">
            <w:pPr>
              <w:pStyle w:val="ConsPlusNormal"/>
              <w:rPr>
                <w:rFonts w:ascii="Times New Roman" w:hAnsi="Times New Roman" w:cs="Times New Roman"/>
              </w:rPr>
            </w:pPr>
          </w:p>
        </w:tc>
        <w:tc>
          <w:tcPr>
            <w:tcW w:w="672" w:type="dxa"/>
          </w:tcPr>
          <w:p w14:paraId="189074D0" w14:textId="77777777" w:rsidR="005C66AC" w:rsidRPr="005C66AC" w:rsidRDefault="005C66AC" w:rsidP="005C66AC">
            <w:pPr>
              <w:pStyle w:val="ConsPlusNormal"/>
              <w:rPr>
                <w:rFonts w:ascii="Times New Roman" w:hAnsi="Times New Roman" w:cs="Times New Roman"/>
              </w:rPr>
            </w:pPr>
          </w:p>
        </w:tc>
        <w:tc>
          <w:tcPr>
            <w:tcW w:w="891" w:type="dxa"/>
          </w:tcPr>
          <w:p w14:paraId="78DE14DF" w14:textId="77777777" w:rsidR="005C66AC" w:rsidRPr="005C66AC" w:rsidRDefault="005C66AC" w:rsidP="005C66AC">
            <w:pPr>
              <w:pStyle w:val="ConsPlusNormal"/>
              <w:rPr>
                <w:rFonts w:ascii="Times New Roman" w:hAnsi="Times New Roman" w:cs="Times New Roman"/>
              </w:rPr>
            </w:pPr>
          </w:p>
        </w:tc>
        <w:tc>
          <w:tcPr>
            <w:tcW w:w="1287" w:type="dxa"/>
          </w:tcPr>
          <w:p w14:paraId="7AD39506" w14:textId="77777777" w:rsidR="005C66AC" w:rsidRPr="005C66AC" w:rsidRDefault="005C66AC" w:rsidP="005C66AC">
            <w:pPr>
              <w:pStyle w:val="ConsPlusNormal"/>
              <w:rPr>
                <w:rFonts w:ascii="Times New Roman" w:hAnsi="Times New Roman" w:cs="Times New Roman"/>
              </w:rPr>
            </w:pPr>
          </w:p>
        </w:tc>
      </w:tr>
      <w:tr w:rsidR="005C66AC" w:rsidRPr="005C66AC" w14:paraId="6EE35E4A" w14:textId="77777777" w:rsidTr="005C66AC">
        <w:tc>
          <w:tcPr>
            <w:tcW w:w="2675" w:type="dxa"/>
          </w:tcPr>
          <w:p w14:paraId="4E4D9948"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Приплод</w:t>
            </w:r>
          </w:p>
        </w:tc>
        <w:tc>
          <w:tcPr>
            <w:tcW w:w="1290" w:type="dxa"/>
          </w:tcPr>
          <w:p w14:paraId="11FE35A0" w14:textId="77777777" w:rsidR="005C66AC" w:rsidRPr="005C66AC" w:rsidRDefault="005C66AC" w:rsidP="005C66AC">
            <w:pPr>
              <w:pStyle w:val="ConsPlusNormal"/>
              <w:rPr>
                <w:rFonts w:ascii="Times New Roman" w:hAnsi="Times New Roman" w:cs="Times New Roman"/>
              </w:rPr>
            </w:pPr>
          </w:p>
        </w:tc>
        <w:tc>
          <w:tcPr>
            <w:tcW w:w="1174" w:type="dxa"/>
          </w:tcPr>
          <w:p w14:paraId="605C0620" w14:textId="77777777" w:rsidR="005C66AC" w:rsidRPr="005C66AC" w:rsidRDefault="005C66AC" w:rsidP="005C66AC">
            <w:pPr>
              <w:pStyle w:val="ConsPlusNormal"/>
              <w:rPr>
                <w:rFonts w:ascii="Times New Roman" w:hAnsi="Times New Roman" w:cs="Times New Roman"/>
              </w:rPr>
            </w:pPr>
          </w:p>
        </w:tc>
        <w:tc>
          <w:tcPr>
            <w:tcW w:w="1240" w:type="dxa"/>
          </w:tcPr>
          <w:p w14:paraId="4563F302" w14:textId="77777777" w:rsidR="005C66AC" w:rsidRPr="005C66AC" w:rsidRDefault="005C66AC" w:rsidP="005C66AC">
            <w:pPr>
              <w:pStyle w:val="ConsPlusNormal"/>
              <w:rPr>
                <w:rFonts w:ascii="Times New Roman" w:hAnsi="Times New Roman" w:cs="Times New Roman"/>
              </w:rPr>
            </w:pPr>
          </w:p>
        </w:tc>
        <w:tc>
          <w:tcPr>
            <w:tcW w:w="1139" w:type="dxa"/>
          </w:tcPr>
          <w:p w14:paraId="266E7775" w14:textId="77777777" w:rsidR="005C66AC" w:rsidRPr="005C66AC" w:rsidRDefault="005C66AC" w:rsidP="005C66AC">
            <w:pPr>
              <w:pStyle w:val="ConsPlusNormal"/>
              <w:rPr>
                <w:rFonts w:ascii="Times New Roman" w:hAnsi="Times New Roman" w:cs="Times New Roman"/>
              </w:rPr>
            </w:pPr>
          </w:p>
        </w:tc>
        <w:tc>
          <w:tcPr>
            <w:tcW w:w="954" w:type="dxa"/>
          </w:tcPr>
          <w:p w14:paraId="76E99446" w14:textId="77777777" w:rsidR="005C66AC" w:rsidRPr="005C66AC" w:rsidRDefault="005C66AC" w:rsidP="005C66AC">
            <w:pPr>
              <w:pStyle w:val="ConsPlusNormal"/>
              <w:rPr>
                <w:rFonts w:ascii="Times New Roman" w:hAnsi="Times New Roman" w:cs="Times New Roman"/>
              </w:rPr>
            </w:pPr>
          </w:p>
        </w:tc>
        <w:tc>
          <w:tcPr>
            <w:tcW w:w="888" w:type="dxa"/>
          </w:tcPr>
          <w:p w14:paraId="79EA3A49" w14:textId="77777777" w:rsidR="005C66AC" w:rsidRPr="005C66AC" w:rsidRDefault="005C66AC" w:rsidP="005C66AC">
            <w:pPr>
              <w:pStyle w:val="ConsPlusNormal"/>
              <w:rPr>
                <w:rFonts w:ascii="Times New Roman" w:hAnsi="Times New Roman" w:cs="Times New Roman"/>
              </w:rPr>
            </w:pPr>
          </w:p>
        </w:tc>
        <w:tc>
          <w:tcPr>
            <w:tcW w:w="888" w:type="dxa"/>
          </w:tcPr>
          <w:p w14:paraId="29CB0246" w14:textId="77777777" w:rsidR="005C66AC" w:rsidRPr="005C66AC" w:rsidRDefault="005C66AC" w:rsidP="005C66AC">
            <w:pPr>
              <w:pStyle w:val="ConsPlusNormal"/>
              <w:rPr>
                <w:rFonts w:ascii="Times New Roman" w:hAnsi="Times New Roman" w:cs="Times New Roman"/>
              </w:rPr>
            </w:pPr>
          </w:p>
        </w:tc>
        <w:tc>
          <w:tcPr>
            <w:tcW w:w="1155" w:type="dxa"/>
          </w:tcPr>
          <w:p w14:paraId="6C2305BA" w14:textId="77777777" w:rsidR="005C66AC" w:rsidRPr="005C66AC" w:rsidRDefault="005C66AC" w:rsidP="005C66AC">
            <w:pPr>
              <w:pStyle w:val="ConsPlusNormal"/>
              <w:rPr>
                <w:rFonts w:ascii="Times New Roman" w:hAnsi="Times New Roman" w:cs="Times New Roman"/>
              </w:rPr>
            </w:pPr>
          </w:p>
        </w:tc>
        <w:tc>
          <w:tcPr>
            <w:tcW w:w="1441" w:type="dxa"/>
          </w:tcPr>
          <w:p w14:paraId="169FA9A8" w14:textId="77777777" w:rsidR="005C66AC" w:rsidRPr="005C66AC" w:rsidRDefault="005C66AC" w:rsidP="005C66AC">
            <w:pPr>
              <w:pStyle w:val="ConsPlusNormal"/>
              <w:rPr>
                <w:rFonts w:ascii="Times New Roman" w:hAnsi="Times New Roman" w:cs="Times New Roman"/>
              </w:rPr>
            </w:pPr>
          </w:p>
        </w:tc>
        <w:tc>
          <w:tcPr>
            <w:tcW w:w="672" w:type="dxa"/>
          </w:tcPr>
          <w:p w14:paraId="063C59E4" w14:textId="77777777" w:rsidR="005C66AC" w:rsidRPr="005C66AC" w:rsidRDefault="005C66AC" w:rsidP="005C66AC">
            <w:pPr>
              <w:pStyle w:val="ConsPlusNormal"/>
              <w:rPr>
                <w:rFonts w:ascii="Times New Roman" w:hAnsi="Times New Roman" w:cs="Times New Roman"/>
              </w:rPr>
            </w:pPr>
          </w:p>
        </w:tc>
        <w:tc>
          <w:tcPr>
            <w:tcW w:w="891" w:type="dxa"/>
          </w:tcPr>
          <w:p w14:paraId="54513AB9" w14:textId="77777777" w:rsidR="005C66AC" w:rsidRPr="005C66AC" w:rsidRDefault="005C66AC" w:rsidP="005C66AC">
            <w:pPr>
              <w:pStyle w:val="ConsPlusNormal"/>
              <w:rPr>
                <w:rFonts w:ascii="Times New Roman" w:hAnsi="Times New Roman" w:cs="Times New Roman"/>
              </w:rPr>
            </w:pPr>
          </w:p>
        </w:tc>
        <w:tc>
          <w:tcPr>
            <w:tcW w:w="1287" w:type="dxa"/>
          </w:tcPr>
          <w:p w14:paraId="4B469C34" w14:textId="77777777" w:rsidR="005C66AC" w:rsidRPr="005C66AC" w:rsidRDefault="005C66AC" w:rsidP="005C66AC">
            <w:pPr>
              <w:pStyle w:val="ConsPlusNormal"/>
              <w:rPr>
                <w:rFonts w:ascii="Times New Roman" w:hAnsi="Times New Roman" w:cs="Times New Roman"/>
              </w:rPr>
            </w:pPr>
          </w:p>
        </w:tc>
      </w:tr>
      <w:tr w:rsidR="005C66AC" w:rsidRPr="005C66AC" w14:paraId="422388A7" w14:textId="77777777" w:rsidTr="005C66AC">
        <w:tc>
          <w:tcPr>
            <w:tcW w:w="2675" w:type="dxa"/>
          </w:tcPr>
          <w:p w14:paraId="23A53033"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Итого овец</w:t>
            </w:r>
          </w:p>
        </w:tc>
        <w:tc>
          <w:tcPr>
            <w:tcW w:w="1290" w:type="dxa"/>
          </w:tcPr>
          <w:p w14:paraId="1336DCFC" w14:textId="77777777" w:rsidR="005C66AC" w:rsidRPr="005C66AC" w:rsidRDefault="005C66AC" w:rsidP="005C66AC">
            <w:pPr>
              <w:pStyle w:val="ConsPlusNormal"/>
              <w:rPr>
                <w:rFonts w:ascii="Times New Roman" w:hAnsi="Times New Roman" w:cs="Times New Roman"/>
              </w:rPr>
            </w:pPr>
          </w:p>
        </w:tc>
        <w:tc>
          <w:tcPr>
            <w:tcW w:w="1174" w:type="dxa"/>
          </w:tcPr>
          <w:p w14:paraId="3AC87BD3" w14:textId="77777777" w:rsidR="005C66AC" w:rsidRPr="005C66AC" w:rsidRDefault="005C66AC" w:rsidP="005C66AC">
            <w:pPr>
              <w:pStyle w:val="ConsPlusNormal"/>
              <w:rPr>
                <w:rFonts w:ascii="Times New Roman" w:hAnsi="Times New Roman" w:cs="Times New Roman"/>
              </w:rPr>
            </w:pPr>
          </w:p>
        </w:tc>
        <w:tc>
          <w:tcPr>
            <w:tcW w:w="1240" w:type="dxa"/>
          </w:tcPr>
          <w:p w14:paraId="3843240C" w14:textId="77777777" w:rsidR="005C66AC" w:rsidRPr="005C66AC" w:rsidRDefault="005C66AC" w:rsidP="005C66AC">
            <w:pPr>
              <w:pStyle w:val="ConsPlusNormal"/>
              <w:rPr>
                <w:rFonts w:ascii="Times New Roman" w:hAnsi="Times New Roman" w:cs="Times New Roman"/>
              </w:rPr>
            </w:pPr>
          </w:p>
        </w:tc>
        <w:tc>
          <w:tcPr>
            <w:tcW w:w="1139" w:type="dxa"/>
          </w:tcPr>
          <w:p w14:paraId="02CAA466" w14:textId="77777777" w:rsidR="005C66AC" w:rsidRPr="005C66AC" w:rsidRDefault="005C66AC" w:rsidP="005C66AC">
            <w:pPr>
              <w:pStyle w:val="ConsPlusNormal"/>
              <w:rPr>
                <w:rFonts w:ascii="Times New Roman" w:hAnsi="Times New Roman" w:cs="Times New Roman"/>
              </w:rPr>
            </w:pPr>
          </w:p>
        </w:tc>
        <w:tc>
          <w:tcPr>
            <w:tcW w:w="954" w:type="dxa"/>
          </w:tcPr>
          <w:p w14:paraId="33118DD6" w14:textId="77777777" w:rsidR="005C66AC" w:rsidRPr="005C66AC" w:rsidRDefault="005C66AC" w:rsidP="005C66AC">
            <w:pPr>
              <w:pStyle w:val="ConsPlusNormal"/>
              <w:rPr>
                <w:rFonts w:ascii="Times New Roman" w:hAnsi="Times New Roman" w:cs="Times New Roman"/>
              </w:rPr>
            </w:pPr>
          </w:p>
        </w:tc>
        <w:tc>
          <w:tcPr>
            <w:tcW w:w="888" w:type="dxa"/>
          </w:tcPr>
          <w:p w14:paraId="437B07BC" w14:textId="77777777" w:rsidR="005C66AC" w:rsidRPr="005C66AC" w:rsidRDefault="005C66AC" w:rsidP="005C66AC">
            <w:pPr>
              <w:pStyle w:val="ConsPlusNormal"/>
              <w:rPr>
                <w:rFonts w:ascii="Times New Roman" w:hAnsi="Times New Roman" w:cs="Times New Roman"/>
              </w:rPr>
            </w:pPr>
          </w:p>
        </w:tc>
        <w:tc>
          <w:tcPr>
            <w:tcW w:w="888" w:type="dxa"/>
          </w:tcPr>
          <w:p w14:paraId="61E4A298" w14:textId="77777777" w:rsidR="005C66AC" w:rsidRPr="005C66AC" w:rsidRDefault="005C66AC" w:rsidP="005C66AC">
            <w:pPr>
              <w:pStyle w:val="ConsPlusNormal"/>
              <w:rPr>
                <w:rFonts w:ascii="Times New Roman" w:hAnsi="Times New Roman" w:cs="Times New Roman"/>
              </w:rPr>
            </w:pPr>
          </w:p>
        </w:tc>
        <w:tc>
          <w:tcPr>
            <w:tcW w:w="1155" w:type="dxa"/>
          </w:tcPr>
          <w:p w14:paraId="1B3E7F42" w14:textId="77777777" w:rsidR="005C66AC" w:rsidRPr="005C66AC" w:rsidRDefault="005C66AC" w:rsidP="005C66AC">
            <w:pPr>
              <w:pStyle w:val="ConsPlusNormal"/>
              <w:rPr>
                <w:rFonts w:ascii="Times New Roman" w:hAnsi="Times New Roman" w:cs="Times New Roman"/>
              </w:rPr>
            </w:pPr>
          </w:p>
        </w:tc>
        <w:tc>
          <w:tcPr>
            <w:tcW w:w="1441" w:type="dxa"/>
          </w:tcPr>
          <w:p w14:paraId="47A4B8E1" w14:textId="77777777" w:rsidR="005C66AC" w:rsidRPr="005C66AC" w:rsidRDefault="005C66AC" w:rsidP="005C66AC">
            <w:pPr>
              <w:pStyle w:val="ConsPlusNormal"/>
              <w:rPr>
                <w:rFonts w:ascii="Times New Roman" w:hAnsi="Times New Roman" w:cs="Times New Roman"/>
              </w:rPr>
            </w:pPr>
          </w:p>
        </w:tc>
        <w:tc>
          <w:tcPr>
            <w:tcW w:w="672" w:type="dxa"/>
          </w:tcPr>
          <w:p w14:paraId="15556888" w14:textId="77777777" w:rsidR="005C66AC" w:rsidRPr="005C66AC" w:rsidRDefault="005C66AC" w:rsidP="005C66AC">
            <w:pPr>
              <w:pStyle w:val="ConsPlusNormal"/>
              <w:rPr>
                <w:rFonts w:ascii="Times New Roman" w:hAnsi="Times New Roman" w:cs="Times New Roman"/>
              </w:rPr>
            </w:pPr>
          </w:p>
        </w:tc>
        <w:tc>
          <w:tcPr>
            <w:tcW w:w="891" w:type="dxa"/>
          </w:tcPr>
          <w:p w14:paraId="0897E640" w14:textId="77777777" w:rsidR="005C66AC" w:rsidRPr="005C66AC" w:rsidRDefault="005C66AC" w:rsidP="005C66AC">
            <w:pPr>
              <w:pStyle w:val="ConsPlusNormal"/>
              <w:rPr>
                <w:rFonts w:ascii="Times New Roman" w:hAnsi="Times New Roman" w:cs="Times New Roman"/>
              </w:rPr>
            </w:pPr>
          </w:p>
        </w:tc>
        <w:tc>
          <w:tcPr>
            <w:tcW w:w="1287" w:type="dxa"/>
          </w:tcPr>
          <w:p w14:paraId="4668EB9C" w14:textId="77777777" w:rsidR="005C66AC" w:rsidRPr="005C66AC" w:rsidRDefault="005C66AC" w:rsidP="005C66AC">
            <w:pPr>
              <w:pStyle w:val="ConsPlusNormal"/>
              <w:rPr>
                <w:rFonts w:ascii="Times New Roman" w:hAnsi="Times New Roman" w:cs="Times New Roman"/>
              </w:rPr>
            </w:pPr>
          </w:p>
        </w:tc>
      </w:tr>
      <w:tr w:rsidR="005C66AC" w:rsidRPr="005C66AC" w14:paraId="215D8CBA" w14:textId="77777777" w:rsidTr="005C66AC">
        <w:tc>
          <w:tcPr>
            <w:tcW w:w="2675" w:type="dxa"/>
          </w:tcPr>
          <w:p w14:paraId="683E455C"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Козлы</w:t>
            </w:r>
          </w:p>
        </w:tc>
        <w:tc>
          <w:tcPr>
            <w:tcW w:w="1290" w:type="dxa"/>
          </w:tcPr>
          <w:p w14:paraId="37F7BA55" w14:textId="77777777" w:rsidR="005C66AC" w:rsidRPr="005C66AC" w:rsidRDefault="005C66AC" w:rsidP="005C66AC">
            <w:pPr>
              <w:pStyle w:val="ConsPlusNormal"/>
              <w:rPr>
                <w:rFonts w:ascii="Times New Roman" w:hAnsi="Times New Roman" w:cs="Times New Roman"/>
              </w:rPr>
            </w:pPr>
          </w:p>
        </w:tc>
        <w:tc>
          <w:tcPr>
            <w:tcW w:w="1174" w:type="dxa"/>
          </w:tcPr>
          <w:p w14:paraId="35B4158A" w14:textId="77777777" w:rsidR="005C66AC" w:rsidRPr="005C66AC" w:rsidRDefault="005C66AC" w:rsidP="005C66AC">
            <w:pPr>
              <w:pStyle w:val="ConsPlusNormal"/>
              <w:rPr>
                <w:rFonts w:ascii="Times New Roman" w:hAnsi="Times New Roman" w:cs="Times New Roman"/>
              </w:rPr>
            </w:pPr>
          </w:p>
        </w:tc>
        <w:tc>
          <w:tcPr>
            <w:tcW w:w="1240" w:type="dxa"/>
          </w:tcPr>
          <w:p w14:paraId="58AB0D9F" w14:textId="77777777" w:rsidR="005C66AC" w:rsidRPr="005C66AC" w:rsidRDefault="005C66AC" w:rsidP="005C66AC">
            <w:pPr>
              <w:pStyle w:val="ConsPlusNormal"/>
              <w:rPr>
                <w:rFonts w:ascii="Times New Roman" w:hAnsi="Times New Roman" w:cs="Times New Roman"/>
              </w:rPr>
            </w:pPr>
          </w:p>
        </w:tc>
        <w:tc>
          <w:tcPr>
            <w:tcW w:w="1139" w:type="dxa"/>
          </w:tcPr>
          <w:p w14:paraId="35367955" w14:textId="77777777" w:rsidR="005C66AC" w:rsidRPr="005C66AC" w:rsidRDefault="005C66AC" w:rsidP="005C66AC">
            <w:pPr>
              <w:pStyle w:val="ConsPlusNormal"/>
              <w:rPr>
                <w:rFonts w:ascii="Times New Roman" w:hAnsi="Times New Roman" w:cs="Times New Roman"/>
              </w:rPr>
            </w:pPr>
          </w:p>
        </w:tc>
        <w:tc>
          <w:tcPr>
            <w:tcW w:w="954" w:type="dxa"/>
          </w:tcPr>
          <w:p w14:paraId="05D9934A" w14:textId="77777777" w:rsidR="005C66AC" w:rsidRPr="005C66AC" w:rsidRDefault="005C66AC" w:rsidP="005C66AC">
            <w:pPr>
              <w:pStyle w:val="ConsPlusNormal"/>
              <w:rPr>
                <w:rFonts w:ascii="Times New Roman" w:hAnsi="Times New Roman" w:cs="Times New Roman"/>
              </w:rPr>
            </w:pPr>
          </w:p>
        </w:tc>
        <w:tc>
          <w:tcPr>
            <w:tcW w:w="888" w:type="dxa"/>
          </w:tcPr>
          <w:p w14:paraId="06F43675" w14:textId="77777777" w:rsidR="005C66AC" w:rsidRPr="005C66AC" w:rsidRDefault="005C66AC" w:rsidP="005C66AC">
            <w:pPr>
              <w:pStyle w:val="ConsPlusNormal"/>
              <w:rPr>
                <w:rFonts w:ascii="Times New Roman" w:hAnsi="Times New Roman" w:cs="Times New Roman"/>
              </w:rPr>
            </w:pPr>
          </w:p>
        </w:tc>
        <w:tc>
          <w:tcPr>
            <w:tcW w:w="888" w:type="dxa"/>
          </w:tcPr>
          <w:p w14:paraId="61D9DF4C" w14:textId="77777777" w:rsidR="005C66AC" w:rsidRPr="005C66AC" w:rsidRDefault="005C66AC" w:rsidP="005C66AC">
            <w:pPr>
              <w:pStyle w:val="ConsPlusNormal"/>
              <w:rPr>
                <w:rFonts w:ascii="Times New Roman" w:hAnsi="Times New Roman" w:cs="Times New Roman"/>
              </w:rPr>
            </w:pPr>
          </w:p>
        </w:tc>
        <w:tc>
          <w:tcPr>
            <w:tcW w:w="1155" w:type="dxa"/>
          </w:tcPr>
          <w:p w14:paraId="7E585AAB" w14:textId="77777777" w:rsidR="005C66AC" w:rsidRPr="005C66AC" w:rsidRDefault="005C66AC" w:rsidP="005C66AC">
            <w:pPr>
              <w:pStyle w:val="ConsPlusNormal"/>
              <w:rPr>
                <w:rFonts w:ascii="Times New Roman" w:hAnsi="Times New Roman" w:cs="Times New Roman"/>
              </w:rPr>
            </w:pPr>
          </w:p>
        </w:tc>
        <w:tc>
          <w:tcPr>
            <w:tcW w:w="1441" w:type="dxa"/>
          </w:tcPr>
          <w:p w14:paraId="1E9B6030" w14:textId="77777777" w:rsidR="005C66AC" w:rsidRPr="005C66AC" w:rsidRDefault="005C66AC" w:rsidP="005C66AC">
            <w:pPr>
              <w:pStyle w:val="ConsPlusNormal"/>
              <w:rPr>
                <w:rFonts w:ascii="Times New Roman" w:hAnsi="Times New Roman" w:cs="Times New Roman"/>
              </w:rPr>
            </w:pPr>
          </w:p>
        </w:tc>
        <w:tc>
          <w:tcPr>
            <w:tcW w:w="672" w:type="dxa"/>
          </w:tcPr>
          <w:p w14:paraId="49C5D3E6" w14:textId="77777777" w:rsidR="005C66AC" w:rsidRPr="005C66AC" w:rsidRDefault="005C66AC" w:rsidP="005C66AC">
            <w:pPr>
              <w:pStyle w:val="ConsPlusNormal"/>
              <w:rPr>
                <w:rFonts w:ascii="Times New Roman" w:hAnsi="Times New Roman" w:cs="Times New Roman"/>
              </w:rPr>
            </w:pPr>
          </w:p>
        </w:tc>
        <w:tc>
          <w:tcPr>
            <w:tcW w:w="891" w:type="dxa"/>
          </w:tcPr>
          <w:p w14:paraId="455EFCD1" w14:textId="77777777" w:rsidR="005C66AC" w:rsidRPr="005C66AC" w:rsidRDefault="005C66AC" w:rsidP="005C66AC">
            <w:pPr>
              <w:pStyle w:val="ConsPlusNormal"/>
              <w:rPr>
                <w:rFonts w:ascii="Times New Roman" w:hAnsi="Times New Roman" w:cs="Times New Roman"/>
              </w:rPr>
            </w:pPr>
          </w:p>
        </w:tc>
        <w:tc>
          <w:tcPr>
            <w:tcW w:w="1287" w:type="dxa"/>
          </w:tcPr>
          <w:p w14:paraId="6815A4BB" w14:textId="77777777" w:rsidR="005C66AC" w:rsidRPr="005C66AC" w:rsidRDefault="005C66AC" w:rsidP="005C66AC">
            <w:pPr>
              <w:pStyle w:val="ConsPlusNormal"/>
              <w:rPr>
                <w:rFonts w:ascii="Times New Roman" w:hAnsi="Times New Roman" w:cs="Times New Roman"/>
              </w:rPr>
            </w:pPr>
          </w:p>
        </w:tc>
      </w:tr>
      <w:tr w:rsidR="005C66AC" w:rsidRPr="005C66AC" w14:paraId="7B2060B8" w14:textId="77777777" w:rsidTr="005C66AC">
        <w:tc>
          <w:tcPr>
            <w:tcW w:w="2675" w:type="dxa"/>
          </w:tcPr>
          <w:p w14:paraId="1CEC798A"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Козематки</w:t>
            </w:r>
          </w:p>
        </w:tc>
        <w:tc>
          <w:tcPr>
            <w:tcW w:w="1290" w:type="dxa"/>
          </w:tcPr>
          <w:p w14:paraId="36FF5EED" w14:textId="77777777" w:rsidR="005C66AC" w:rsidRPr="005C66AC" w:rsidRDefault="005C66AC" w:rsidP="005C66AC">
            <w:pPr>
              <w:pStyle w:val="ConsPlusNormal"/>
              <w:rPr>
                <w:rFonts w:ascii="Times New Roman" w:hAnsi="Times New Roman" w:cs="Times New Roman"/>
              </w:rPr>
            </w:pPr>
          </w:p>
        </w:tc>
        <w:tc>
          <w:tcPr>
            <w:tcW w:w="1174" w:type="dxa"/>
          </w:tcPr>
          <w:p w14:paraId="7DE981FC" w14:textId="77777777" w:rsidR="005C66AC" w:rsidRPr="005C66AC" w:rsidRDefault="005C66AC" w:rsidP="005C66AC">
            <w:pPr>
              <w:pStyle w:val="ConsPlusNormal"/>
              <w:rPr>
                <w:rFonts w:ascii="Times New Roman" w:hAnsi="Times New Roman" w:cs="Times New Roman"/>
              </w:rPr>
            </w:pPr>
          </w:p>
        </w:tc>
        <w:tc>
          <w:tcPr>
            <w:tcW w:w="1240" w:type="dxa"/>
          </w:tcPr>
          <w:p w14:paraId="022CA33A" w14:textId="77777777" w:rsidR="005C66AC" w:rsidRPr="005C66AC" w:rsidRDefault="005C66AC" w:rsidP="005C66AC">
            <w:pPr>
              <w:pStyle w:val="ConsPlusNormal"/>
              <w:rPr>
                <w:rFonts w:ascii="Times New Roman" w:hAnsi="Times New Roman" w:cs="Times New Roman"/>
              </w:rPr>
            </w:pPr>
          </w:p>
        </w:tc>
        <w:tc>
          <w:tcPr>
            <w:tcW w:w="1139" w:type="dxa"/>
          </w:tcPr>
          <w:p w14:paraId="057E9328" w14:textId="77777777" w:rsidR="005C66AC" w:rsidRPr="005C66AC" w:rsidRDefault="005C66AC" w:rsidP="005C66AC">
            <w:pPr>
              <w:pStyle w:val="ConsPlusNormal"/>
              <w:rPr>
                <w:rFonts w:ascii="Times New Roman" w:hAnsi="Times New Roman" w:cs="Times New Roman"/>
              </w:rPr>
            </w:pPr>
          </w:p>
        </w:tc>
        <w:tc>
          <w:tcPr>
            <w:tcW w:w="954" w:type="dxa"/>
          </w:tcPr>
          <w:p w14:paraId="63E02A04" w14:textId="77777777" w:rsidR="005C66AC" w:rsidRPr="005C66AC" w:rsidRDefault="005C66AC" w:rsidP="005C66AC">
            <w:pPr>
              <w:pStyle w:val="ConsPlusNormal"/>
              <w:rPr>
                <w:rFonts w:ascii="Times New Roman" w:hAnsi="Times New Roman" w:cs="Times New Roman"/>
              </w:rPr>
            </w:pPr>
          </w:p>
        </w:tc>
        <w:tc>
          <w:tcPr>
            <w:tcW w:w="888" w:type="dxa"/>
          </w:tcPr>
          <w:p w14:paraId="29B8CD09" w14:textId="77777777" w:rsidR="005C66AC" w:rsidRPr="005C66AC" w:rsidRDefault="005C66AC" w:rsidP="005C66AC">
            <w:pPr>
              <w:pStyle w:val="ConsPlusNormal"/>
              <w:rPr>
                <w:rFonts w:ascii="Times New Roman" w:hAnsi="Times New Roman" w:cs="Times New Roman"/>
              </w:rPr>
            </w:pPr>
          </w:p>
        </w:tc>
        <w:tc>
          <w:tcPr>
            <w:tcW w:w="888" w:type="dxa"/>
          </w:tcPr>
          <w:p w14:paraId="319EAAE9" w14:textId="77777777" w:rsidR="005C66AC" w:rsidRPr="005C66AC" w:rsidRDefault="005C66AC" w:rsidP="005C66AC">
            <w:pPr>
              <w:pStyle w:val="ConsPlusNormal"/>
              <w:rPr>
                <w:rFonts w:ascii="Times New Roman" w:hAnsi="Times New Roman" w:cs="Times New Roman"/>
              </w:rPr>
            </w:pPr>
          </w:p>
        </w:tc>
        <w:tc>
          <w:tcPr>
            <w:tcW w:w="1155" w:type="dxa"/>
          </w:tcPr>
          <w:p w14:paraId="2F0F81EA" w14:textId="77777777" w:rsidR="005C66AC" w:rsidRPr="005C66AC" w:rsidRDefault="005C66AC" w:rsidP="005C66AC">
            <w:pPr>
              <w:pStyle w:val="ConsPlusNormal"/>
              <w:rPr>
                <w:rFonts w:ascii="Times New Roman" w:hAnsi="Times New Roman" w:cs="Times New Roman"/>
              </w:rPr>
            </w:pPr>
          </w:p>
        </w:tc>
        <w:tc>
          <w:tcPr>
            <w:tcW w:w="1441" w:type="dxa"/>
          </w:tcPr>
          <w:p w14:paraId="00F7BC9D" w14:textId="77777777" w:rsidR="005C66AC" w:rsidRPr="005C66AC" w:rsidRDefault="005C66AC" w:rsidP="005C66AC">
            <w:pPr>
              <w:pStyle w:val="ConsPlusNormal"/>
              <w:rPr>
                <w:rFonts w:ascii="Times New Roman" w:hAnsi="Times New Roman" w:cs="Times New Roman"/>
              </w:rPr>
            </w:pPr>
          </w:p>
        </w:tc>
        <w:tc>
          <w:tcPr>
            <w:tcW w:w="672" w:type="dxa"/>
          </w:tcPr>
          <w:p w14:paraId="3B0B74E7" w14:textId="77777777" w:rsidR="005C66AC" w:rsidRPr="005C66AC" w:rsidRDefault="005C66AC" w:rsidP="005C66AC">
            <w:pPr>
              <w:pStyle w:val="ConsPlusNormal"/>
              <w:rPr>
                <w:rFonts w:ascii="Times New Roman" w:hAnsi="Times New Roman" w:cs="Times New Roman"/>
              </w:rPr>
            </w:pPr>
          </w:p>
        </w:tc>
        <w:tc>
          <w:tcPr>
            <w:tcW w:w="891" w:type="dxa"/>
          </w:tcPr>
          <w:p w14:paraId="41909FA8" w14:textId="77777777" w:rsidR="005C66AC" w:rsidRPr="005C66AC" w:rsidRDefault="005C66AC" w:rsidP="005C66AC">
            <w:pPr>
              <w:pStyle w:val="ConsPlusNormal"/>
              <w:rPr>
                <w:rFonts w:ascii="Times New Roman" w:hAnsi="Times New Roman" w:cs="Times New Roman"/>
              </w:rPr>
            </w:pPr>
          </w:p>
        </w:tc>
        <w:tc>
          <w:tcPr>
            <w:tcW w:w="1287" w:type="dxa"/>
          </w:tcPr>
          <w:p w14:paraId="6449B7E3" w14:textId="77777777" w:rsidR="005C66AC" w:rsidRPr="005C66AC" w:rsidRDefault="005C66AC" w:rsidP="005C66AC">
            <w:pPr>
              <w:pStyle w:val="ConsPlusNormal"/>
              <w:rPr>
                <w:rFonts w:ascii="Times New Roman" w:hAnsi="Times New Roman" w:cs="Times New Roman"/>
              </w:rPr>
            </w:pPr>
          </w:p>
        </w:tc>
      </w:tr>
      <w:tr w:rsidR="005C66AC" w:rsidRPr="005C66AC" w14:paraId="25EE95DB" w14:textId="77777777" w:rsidTr="005C66AC">
        <w:tc>
          <w:tcPr>
            <w:tcW w:w="2675" w:type="dxa"/>
          </w:tcPr>
          <w:p w14:paraId="242B6A35"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Молодняк коз</w:t>
            </w:r>
          </w:p>
        </w:tc>
        <w:tc>
          <w:tcPr>
            <w:tcW w:w="1290" w:type="dxa"/>
          </w:tcPr>
          <w:p w14:paraId="3096345E" w14:textId="77777777" w:rsidR="005C66AC" w:rsidRPr="005C66AC" w:rsidRDefault="005C66AC" w:rsidP="005C66AC">
            <w:pPr>
              <w:pStyle w:val="ConsPlusNormal"/>
              <w:rPr>
                <w:rFonts w:ascii="Times New Roman" w:hAnsi="Times New Roman" w:cs="Times New Roman"/>
              </w:rPr>
            </w:pPr>
          </w:p>
        </w:tc>
        <w:tc>
          <w:tcPr>
            <w:tcW w:w="1174" w:type="dxa"/>
          </w:tcPr>
          <w:p w14:paraId="0D63CE12" w14:textId="77777777" w:rsidR="005C66AC" w:rsidRPr="005C66AC" w:rsidRDefault="005C66AC" w:rsidP="005C66AC">
            <w:pPr>
              <w:pStyle w:val="ConsPlusNormal"/>
              <w:rPr>
                <w:rFonts w:ascii="Times New Roman" w:hAnsi="Times New Roman" w:cs="Times New Roman"/>
              </w:rPr>
            </w:pPr>
          </w:p>
        </w:tc>
        <w:tc>
          <w:tcPr>
            <w:tcW w:w="1240" w:type="dxa"/>
          </w:tcPr>
          <w:p w14:paraId="48E54CCC" w14:textId="77777777" w:rsidR="005C66AC" w:rsidRPr="005C66AC" w:rsidRDefault="005C66AC" w:rsidP="005C66AC">
            <w:pPr>
              <w:pStyle w:val="ConsPlusNormal"/>
              <w:rPr>
                <w:rFonts w:ascii="Times New Roman" w:hAnsi="Times New Roman" w:cs="Times New Roman"/>
              </w:rPr>
            </w:pPr>
          </w:p>
        </w:tc>
        <w:tc>
          <w:tcPr>
            <w:tcW w:w="1139" w:type="dxa"/>
          </w:tcPr>
          <w:p w14:paraId="1FC01A29" w14:textId="77777777" w:rsidR="005C66AC" w:rsidRPr="005C66AC" w:rsidRDefault="005C66AC" w:rsidP="005C66AC">
            <w:pPr>
              <w:pStyle w:val="ConsPlusNormal"/>
              <w:rPr>
                <w:rFonts w:ascii="Times New Roman" w:hAnsi="Times New Roman" w:cs="Times New Roman"/>
              </w:rPr>
            </w:pPr>
          </w:p>
        </w:tc>
        <w:tc>
          <w:tcPr>
            <w:tcW w:w="954" w:type="dxa"/>
          </w:tcPr>
          <w:p w14:paraId="27B84786" w14:textId="77777777" w:rsidR="005C66AC" w:rsidRPr="005C66AC" w:rsidRDefault="005C66AC" w:rsidP="005C66AC">
            <w:pPr>
              <w:pStyle w:val="ConsPlusNormal"/>
              <w:rPr>
                <w:rFonts w:ascii="Times New Roman" w:hAnsi="Times New Roman" w:cs="Times New Roman"/>
              </w:rPr>
            </w:pPr>
          </w:p>
        </w:tc>
        <w:tc>
          <w:tcPr>
            <w:tcW w:w="888" w:type="dxa"/>
          </w:tcPr>
          <w:p w14:paraId="639CB519" w14:textId="77777777" w:rsidR="005C66AC" w:rsidRPr="005C66AC" w:rsidRDefault="005C66AC" w:rsidP="005C66AC">
            <w:pPr>
              <w:pStyle w:val="ConsPlusNormal"/>
              <w:rPr>
                <w:rFonts w:ascii="Times New Roman" w:hAnsi="Times New Roman" w:cs="Times New Roman"/>
              </w:rPr>
            </w:pPr>
          </w:p>
        </w:tc>
        <w:tc>
          <w:tcPr>
            <w:tcW w:w="888" w:type="dxa"/>
          </w:tcPr>
          <w:p w14:paraId="0DDC5C9F" w14:textId="77777777" w:rsidR="005C66AC" w:rsidRPr="005C66AC" w:rsidRDefault="005C66AC" w:rsidP="005C66AC">
            <w:pPr>
              <w:pStyle w:val="ConsPlusNormal"/>
              <w:rPr>
                <w:rFonts w:ascii="Times New Roman" w:hAnsi="Times New Roman" w:cs="Times New Roman"/>
              </w:rPr>
            </w:pPr>
          </w:p>
        </w:tc>
        <w:tc>
          <w:tcPr>
            <w:tcW w:w="1155" w:type="dxa"/>
          </w:tcPr>
          <w:p w14:paraId="59D9FFC0" w14:textId="77777777" w:rsidR="005C66AC" w:rsidRPr="005C66AC" w:rsidRDefault="005C66AC" w:rsidP="005C66AC">
            <w:pPr>
              <w:pStyle w:val="ConsPlusNormal"/>
              <w:rPr>
                <w:rFonts w:ascii="Times New Roman" w:hAnsi="Times New Roman" w:cs="Times New Roman"/>
              </w:rPr>
            </w:pPr>
          </w:p>
        </w:tc>
        <w:tc>
          <w:tcPr>
            <w:tcW w:w="1441" w:type="dxa"/>
          </w:tcPr>
          <w:p w14:paraId="1B35473D" w14:textId="77777777" w:rsidR="005C66AC" w:rsidRPr="005C66AC" w:rsidRDefault="005C66AC" w:rsidP="005C66AC">
            <w:pPr>
              <w:pStyle w:val="ConsPlusNormal"/>
              <w:rPr>
                <w:rFonts w:ascii="Times New Roman" w:hAnsi="Times New Roman" w:cs="Times New Roman"/>
              </w:rPr>
            </w:pPr>
          </w:p>
        </w:tc>
        <w:tc>
          <w:tcPr>
            <w:tcW w:w="672" w:type="dxa"/>
          </w:tcPr>
          <w:p w14:paraId="65FAA482" w14:textId="77777777" w:rsidR="005C66AC" w:rsidRPr="005C66AC" w:rsidRDefault="005C66AC" w:rsidP="005C66AC">
            <w:pPr>
              <w:pStyle w:val="ConsPlusNormal"/>
              <w:rPr>
                <w:rFonts w:ascii="Times New Roman" w:hAnsi="Times New Roman" w:cs="Times New Roman"/>
              </w:rPr>
            </w:pPr>
          </w:p>
        </w:tc>
        <w:tc>
          <w:tcPr>
            <w:tcW w:w="891" w:type="dxa"/>
          </w:tcPr>
          <w:p w14:paraId="5B85F5A7" w14:textId="77777777" w:rsidR="005C66AC" w:rsidRPr="005C66AC" w:rsidRDefault="005C66AC" w:rsidP="005C66AC">
            <w:pPr>
              <w:pStyle w:val="ConsPlusNormal"/>
              <w:rPr>
                <w:rFonts w:ascii="Times New Roman" w:hAnsi="Times New Roman" w:cs="Times New Roman"/>
              </w:rPr>
            </w:pPr>
          </w:p>
        </w:tc>
        <w:tc>
          <w:tcPr>
            <w:tcW w:w="1287" w:type="dxa"/>
          </w:tcPr>
          <w:p w14:paraId="3D2DED1F" w14:textId="77777777" w:rsidR="005C66AC" w:rsidRPr="005C66AC" w:rsidRDefault="005C66AC" w:rsidP="005C66AC">
            <w:pPr>
              <w:pStyle w:val="ConsPlusNormal"/>
              <w:rPr>
                <w:rFonts w:ascii="Times New Roman" w:hAnsi="Times New Roman" w:cs="Times New Roman"/>
              </w:rPr>
            </w:pPr>
          </w:p>
        </w:tc>
      </w:tr>
      <w:tr w:rsidR="005C66AC" w:rsidRPr="005C66AC" w14:paraId="351E3F63" w14:textId="77777777" w:rsidTr="005C66AC">
        <w:tc>
          <w:tcPr>
            <w:tcW w:w="2675" w:type="dxa"/>
          </w:tcPr>
          <w:p w14:paraId="4CF7B2FF"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Приплод</w:t>
            </w:r>
          </w:p>
        </w:tc>
        <w:tc>
          <w:tcPr>
            <w:tcW w:w="1290" w:type="dxa"/>
          </w:tcPr>
          <w:p w14:paraId="559AC291" w14:textId="77777777" w:rsidR="005C66AC" w:rsidRPr="005C66AC" w:rsidRDefault="005C66AC" w:rsidP="005C66AC">
            <w:pPr>
              <w:pStyle w:val="ConsPlusNormal"/>
              <w:rPr>
                <w:rFonts w:ascii="Times New Roman" w:hAnsi="Times New Roman" w:cs="Times New Roman"/>
              </w:rPr>
            </w:pPr>
          </w:p>
        </w:tc>
        <w:tc>
          <w:tcPr>
            <w:tcW w:w="1174" w:type="dxa"/>
          </w:tcPr>
          <w:p w14:paraId="2D271E07" w14:textId="77777777" w:rsidR="005C66AC" w:rsidRPr="005C66AC" w:rsidRDefault="005C66AC" w:rsidP="005C66AC">
            <w:pPr>
              <w:pStyle w:val="ConsPlusNormal"/>
              <w:rPr>
                <w:rFonts w:ascii="Times New Roman" w:hAnsi="Times New Roman" w:cs="Times New Roman"/>
              </w:rPr>
            </w:pPr>
          </w:p>
        </w:tc>
        <w:tc>
          <w:tcPr>
            <w:tcW w:w="1240" w:type="dxa"/>
          </w:tcPr>
          <w:p w14:paraId="50B7B4DB" w14:textId="77777777" w:rsidR="005C66AC" w:rsidRPr="005C66AC" w:rsidRDefault="005C66AC" w:rsidP="005C66AC">
            <w:pPr>
              <w:pStyle w:val="ConsPlusNormal"/>
              <w:rPr>
                <w:rFonts w:ascii="Times New Roman" w:hAnsi="Times New Roman" w:cs="Times New Roman"/>
              </w:rPr>
            </w:pPr>
          </w:p>
        </w:tc>
        <w:tc>
          <w:tcPr>
            <w:tcW w:w="1139" w:type="dxa"/>
          </w:tcPr>
          <w:p w14:paraId="32A205E2" w14:textId="77777777" w:rsidR="005C66AC" w:rsidRPr="005C66AC" w:rsidRDefault="005C66AC" w:rsidP="005C66AC">
            <w:pPr>
              <w:pStyle w:val="ConsPlusNormal"/>
              <w:rPr>
                <w:rFonts w:ascii="Times New Roman" w:hAnsi="Times New Roman" w:cs="Times New Roman"/>
              </w:rPr>
            </w:pPr>
          </w:p>
        </w:tc>
        <w:tc>
          <w:tcPr>
            <w:tcW w:w="954" w:type="dxa"/>
          </w:tcPr>
          <w:p w14:paraId="0CC87E28" w14:textId="77777777" w:rsidR="005C66AC" w:rsidRPr="005C66AC" w:rsidRDefault="005C66AC" w:rsidP="005C66AC">
            <w:pPr>
              <w:pStyle w:val="ConsPlusNormal"/>
              <w:rPr>
                <w:rFonts w:ascii="Times New Roman" w:hAnsi="Times New Roman" w:cs="Times New Roman"/>
              </w:rPr>
            </w:pPr>
          </w:p>
        </w:tc>
        <w:tc>
          <w:tcPr>
            <w:tcW w:w="888" w:type="dxa"/>
          </w:tcPr>
          <w:p w14:paraId="029C69DA" w14:textId="77777777" w:rsidR="005C66AC" w:rsidRPr="005C66AC" w:rsidRDefault="005C66AC" w:rsidP="005C66AC">
            <w:pPr>
              <w:pStyle w:val="ConsPlusNormal"/>
              <w:rPr>
                <w:rFonts w:ascii="Times New Roman" w:hAnsi="Times New Roman" w:cs="Times New Roman"/>
              </w:rPr>
            </w:pPr>
          </w:p>
        </w:tc>
        <w:tc>
          <w:tcPr>
            <w:tcW w:w="888" w:type="dxa"/>
          </w:tcPr>
          <w:p w14:paraId="45956ED7" w14:textId="77777777" w:rsidR="005C66AC" w:rsidRPr="005C66AC" w:rsidRDefault="005C66AC" w:rsidP="005C66AC">
            <w:pPr>
              <w:pStyle w:val="ConsPlusNormal"/>
              <w:rPr>
                <w:rFonts w:ascii="Times New Roman" w:hAnsi="Times New Roman" w:cs="Times New Roman"/>
              </w:rPr>
            </w:pPr>
          </w:p>
        </w:tc>
        <w:tc>
          <w:tcPr>
            <w:tcW w:w="1155" w:type="dxa"/>
          </w:tcPr>
          <w:p w14:paraId="10CA131D" w14:textId="77777777" w:rsidR="005C66AC" w:rsidRPr="005C66AC" w:rsidRDefault="005C66AC" w:rsidP="005C66AC">
            <w:pPr>
              <w:pStyle w:val="ConsPlusNormal"/>
              <w:rPr>
                <w:rFonts w:ascii="Times New Roman" w:hAnsi="Times New Roman" w:cs="Times New Roman"/>
              </w:rPr>
            </w:pPr>
          </w:p>
        </w:tc>
        <w:tc>
          <w:tcPr>
            <w:tcW w:w="1441" w:type="dxa"/>
          </w:tcPr>
          <w:p w14:paraId="334C0452" w14:textId="77777777" w:rsidR="005C66AC" w:rsidRPr="005C66AC" w:rsidRDefault="005C66AC" w:rsidP="005C66AC">
            <w:pPr>
              <w:pStyle w:val="ConsPlusNormal"/>
              <w:rPr>
                <w:rFonts w:ascii="Times New Roman" w:hAnsi="Times New Roman" w:cs="Times New Roman"/>
              </w:rPr>
            </w:pPr>
          </w:p>
        </w:tc>
        <w:tc>
          <w:tcPr>
            <w:tcW w:w="672" w:type="dxa"/>
          </w:tcPr>
          <w:p w14:paraId="064E8DE4" w14:textId="77777777" w:rsidR="005C66AC" w:rsidRPr="005C66AC" w:rsidRDefault="005C66AC" w:rsidP="005C66AC">
            <w:pPr>
              <w:pStyle w:val="ConsPlusNormal"/>
              <w:rPr>
                <w:rFonts w:ascii="Times New Roman" w:hAnsi="Times New Roman" w:cs="Times New Roman"/>
              </w:rPr>
            </w:pPr>
          </w:p>
        </w:tc>
        <w:tc>
          <w:tcPr>
            <w:tcW w:w="891" w:type="dxa"/>
          </w:tcPr>
          <w:p w14:paraId="0EA61DFA" w14:textId="77777777" w:rsidR="005C66AC" w:rsidRPr="005C66AC" w:rsidRDefault="005C66AC" w:rsidP="005C66AC">
            <w:pPr>
              <w:pStyle w:val="ConsPlusNormal"/>
              <w:rPr>
                <w:rFonts w:ascii="Times New Roman" w:hAnsi="Times New Roman" w:cs="Times New Roman"/>
              </w:rPr>
            </w:pPr>
          </w:p>
        </w:tc>
        <w:tc>
          <w:tcPr>
            <w:tcW w:w="1287" w:type="dxa"/>
          </w:tcPr>
          <w:p w14:paraId="15D8B180" w14:textId="77777777" w:rsidR="005C66AC" w:rsidRPr="005C66AC" w:rsidRDefault="005C66AC" w:rsidP="005C66AC">
            <w:pPr>
              <w:pStyle w:val="ConsPlusNormal"/>
              <w:rPr>
                <w:rFonts w:ascii="Times New Roman" w:hAnsi="Times New Roman" w:cs="Times New Roman"/>
              </w:rPr>
            </w:pPr>
          </w:p>
        </w:tc>
      </w:tr>
      <w:tr w:rsidR="005C66AC" w:rsidRPr="005C66AC" w14:paraId="07D0BF8A" w14:textId="77777777" w:rsidTr="005C66AC">
        <w:tc>
          <w:tcPr>
            <w:tcW w:w="2675" w:type="dxa"/>
          </w:tcPr>
          <w:p w14:paraId="6472822B"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Итого коз</w:t>
            </w:r>
          </w:p>
        </w:tc>
        <w:tc>
          <w:tcPr>
            <w:tcW w:w="1290" w:type="dxa"/>
          </w:tcPr>
          <w:p w14:paraId="17F89739" w14:textId="77777777" w:rsidR="005C66AC" w:rsidRPr="005C66AC" w:rsidRDefault="005C66AC" w:rsidP="005C66AC">
            <w:pPr>
              <w:pStyle w:val="ConsPlusNormal"/>
              <w:rPr>
                <w:rFonts w:ascii="Times New Roman" w:hAnsi="Times New Roman" w:cs="Times New Roman"/>
              </w:rPr>
            </w:pPr>
          </w:p>
        </w:tc>
        <w:tc>
          <w:tcPr>
            <w:tcW w:w="1174" w:type="dxa"/>
          </w:tcPr>
          <w:p w14:paraId="36CE12E4" w14:textId="77777777" w:rsidR="005C66AC" w:rsidRPr="005C66AC" w:rsidRDefault="005C66AC" w:rsidP="005C66AC">
            <w:pPr>
              <w:pStyle w:val="ConsPlusNormal"/>
              <w:rPr>
                <w:rFonts w:ascii="Times New Roman" w:hAnsi="Times New Roman" w:cs="Times New Roman"/>
              </w:rPr>
            </w:pPr>
          </w:p>
        </w:tc>
        <w:tc>
          <w:tcPr>
            <w:tcW w:w="1240" w:type="dxa"/>
          </w:tcPr>
          <w:p w14:paraId="1AB77C9D" w14:textId="77777777" w:rsidR="005C66AC" w:rsidRPr="005C66AC" w:rsidRDefault="005C66AC" w:rsidP="005C66AC">
            <w:pPr>
              <w:pStyle w:val="ConsPlusNormal"/>
              <w:rPr>
                <w:rFonts w:ascii="Times New Roman" w:hAnsi="Times New Roman" w:cs="Times New Roman"/>
              </w:rPr>
            </w:pPr>
          </w:p>
        </w:tc>
        <w:tc>
          <w:tcPr>
            <w:tcW w:w="1139" w:type="dxa"/>
          </w:tcPr>
          <w:p w14:paraId="0C3446F7" w14:textId="77777777" w:rsidR="005C66AC" w:rsidRPr="005C66AC" w:rsidRDefault="005C66AC" w:rsidP="005C66AC">
            <w:pPr>
              <w:pStyle w:val="ConsPlusNormal"/>
              <w:rPr>
                <w:rFonts w:ascii="Times New Roman" w:hAnsi="Times New Roman" w:cs="Times New Roman"/>
              </w:rPr>
            </w:pPr>
          </w:p>
        </w:tc>
        <w:tc>
          <w:tcPr>
            <w:tcW w:w="954" w:type="dxa"/>
          </w:tcPr>
          <w:p w14:paraId="4C93207C" w14:textId="77777777" w:rsidR="005C66AC" w:rsidRPr="005C66AC" w:rsidRDefault="005C66AC" w:rsidP="005C66AC">
            <w:pPr>
              <w:pStyle w:val="ConsPlusNormal"/>
              <w:rPr>
                <w:rFonts w:ascii="Times New Roman" w:hAnsi="Times New Roman" w:cs="Times New Roman"/>
              </w:rPr>
            </w:pPr>
          </w:p>
        </w:tc>
        <w:tc>
          <w:tcPr>
            <w:tcW w:w="888" w:type="dxa"/>
          </w:tcPr>
          <w:p w14:paraId="43521C13" w14:textId="77777777" w:rsidR="005C66AC" w:rsidRPr="005C66AC" w:rsidRDefault="005C66AC" w:rsidP="005C66AC">
            <w:pPr>
              <w:pStyle w:val="ConsPlusNormal"/>
              <w:rPr>
                <w:rFonts w:ascii="Times New Roman" w:hAnsi="Times New Roman" w:cs="Times New Roman"/>
              </w:rPr>
            </w:pPr>
          </w:p>
        </w:tc>
        <w:tc>
          <w:tcPr>
            <w:tcW w:w="888" w:type="dxa"/>
          </w:tcPr>
          <w:p w14:paraId="400BD560" w14:textId="77777777" w:rsidR="005C66AC" w:rsidRPr="005C66AC" w:rsidRDefault="005C66AC" w:rsidP="005C66AC">
            <w:pPr>
              <w:pStyle w:val="ConsPlusNormal"/>
              <w:rPr>
                <w:rFonts w:ascii="Times New Roman" w:hAnsi="Times New Roman" w:cs="Times New Roman"/>
              </w:rPr>
            </w:pPr>
          </w:p>
        </w:tc>
        <w:tc>
          <w:tcPr>
            <w:tcW w:w="1155" w:type="dxa"/>
          </w:tcPr>
          <w:p w14:paraId="2105A0DD" w14:textId="77777777" w:rsidR="005C66AC" w:rsidRPr="005C66AC" w:rsidRDefault="005C66AC" w:rsidP="005C66AC">
            <w:pPr>
              <w:pStyle w:val="ConsPlusNormal"/>
              <w:rPr>
                <w:rFonts w:ascii="Times New Roman" w:hAnsi="Times New Roman" w:cs="Times New Roman"/>
              </w:rPr>
            </w:pPr>
          </w:p>
        </w:tc>
        <w:tc>
          <w:tcPr>
            <w:tcW w:w="1441" w:type="dxa"/>
          </w:tcPr>
          <w:p w14:paraId="6FF901B8" w14:textId="77777777" w:rsidR="005C66AC" w:rsidRPr="005C66AC" w:rsidRDefault="005C66AC" w:rsidP="005C66AC">
            <w:pPr>
              <w:pStyle w:val="ConsPlusNormal"/>
              <w:rPr>
                <w:rFonts w:ascii="Times New Roman" w:hAnsi="Times New Roman" w:cs="Times New Roman"/>
              </w:rPr>
            </w:pPr>
          </w:p>
        </w:tc>
        <w:tc>
          <w:tcPr>
            <w:tcW w:w="672" w:type="dxa"/>
          </w:tcPr>
          <w:p w14:paraId="3EC3DBF7" w14:textId="77777777" w:rsidR="005C66AC" w:rsidRPr="005C66AC" w:rsidRDefault="005C66AC" w:rsidP="005C66AC">
            <w:pPr>
              <w:pStyle w:val="ConsPlusNormal"/>
              <w:rPr>
                <w:rFonts w:ascii="Times New Roman" w:hAnsi="Times New Roman" w:cs="Times New Roman"/>
              </w:rPr>
            </w:pPr>
          </w:p>
        </w:tc>
        <w:tc>
          <w:tcPr>
            <w:tcW w:w="891" w:type="dxa"/>
          </w:tcPr>
          <w:p w14:paraId="7ADA70C3" w14:textId="77777777" w:rsidR="005C66AC" w:rsidRPr="005C66AC" w:rsidRDefault="005C66AC" w:rsidP="005C66AC">
            <w:pPr>
              <w:pStyle w:val="ConsPlusNormal"/>
              <w:rPr>
                <w:rFonts w:ascii="Times New Roman" w:hAnsi="Times New Roman" w:cs="Times New Roman"/>
              </w:rPr>
            </w:pPr>
          </w:p>
        </w:tc>
        <w:tc>
          <w:tcPr>
            <w:tcW w:w="1287" w:type="dxa"/>
          </w:tcPr>
          <w:p w14:paraId="2924E778" w14:textId="77777777" w:rsidR="005C66AC" w:rsidRPr="005C66AC" w:rsidRDefault="005C66AC" w:rsidP="005C66AC">
            <w:pPr>
              <w:pStyle w:val="ConsPlusNormal"/>
              <w:rPr>
                <w:rFonts w:ascii="Times New Roman" w:hAnsi="Times New Roman" w:cs="Times New Roman"/>
              </w:rPr>
            </w:pPr>
          </w:p>
        </w:tc>
      </w:tr>
    </w:tbl>
    <w:p w14:paraId="6E50B58C" w14:textId="77777777" w:rsidR="005C66AC" w:rsidRPr="005C66AC" w:rsidRDefault="005C66AC" w:rsidP="005C66AC">
      <w:pPr>
        <w:pStyle w:val="ConsPlusNormal"/>
        <w:ind w:firstLine="540"/>
        <w:jc w:val="both"/>
        <w:rPr>
          <w:rFonts w:ascii="Times New Roman" w:hAnsi="Times New Roman" w:cs="Times New Roman"/>
        </w:rPr>
      </w:pPr>
    </w:p>
    <w:p w14:paraId="2951A057"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Руководитель организации</w:t>
      </w:r>
    </w:p>
    <w:p w14:paraId="3B80F369"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(ИП) - получателя субсидии ________________ _______________________________</w:t>
      </w:r>
    </w:p>
    <w:p w14:paraId="5D06D9C3"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 xml:space="preserve">                              (подпись)                 Ф.И.О.</w:t>
      </w:r>
    </w:p>
    <w:p w14:paraId="6ADCE6C7"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Главный бухгалтер организации</w:t>
      </w:r>
    </w:p>
    <w:p w14:paraId="378E516F"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(ИП) - получателя субсидии ________________ _______________________________</w:t>
      </w:r>
    </w:p>
    <w:p w14:paraId="69D6F3F3"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М.П. (при наличии)            (подпись)                 Ф.И.О.</w:t>
      </w:r>
    </w:p>
    <w:p w14:paraId="7659AF4E" w14:textId="77777777" w:rsidR="005C66AC" w:rsidRPr="005C66AC" w:rsidRDefault="005C66AC" w:rsidP="005C66AC">
      <w:pPr>
        <w:pStyle w:val="ConsPlusNonformat"/>
        <w:jc w:val="both"/>
        <w:rPr>
          <w:rFonts w:ascii="Times New Roman" w:hAnsi="Times New Roman" w:cs="Times New Roman"/>
        </w:rPr>
      </w:pPr>
    </w:p>
    <w:p w14:paraId="69A7311B"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ПРОВЕРЕНО (ЗАВЕРЕНО):</w:t>
      </w:r>
    </w:p>
    <w:p w14:paraId="4E13B6B1"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_______________________ ___________________________________________________</w:t>
      </w:r>
    </w:p>
    <w:p w14:paraId="655494FE"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 xml:space="preserve">    Дата, подпись       Ф.И.О., должность ответственного лица Администрации</w:t>
      </w:r>
    </w:p>
    <w:p w14:paraId="78E4B54D"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 xml:space="preserve">                                     города Когалыма</w:t>
      </w:r>
    </w:p>
    <w:p w14:paraId="790C53CA" w14:textId="77777777" w:rsidR="005C66AC" w:rsidRPr="005C66AC" w:rsidRDefault="005C66AC" w:rsidP="005C66AC">
      <w:pPr>
        <w:pStyle w:val="ConsPlusNormal"/>
        <w:rPr>
          <w:rFonts w:ascii="Times New Roman" w:hAnsi="Times New Roman" w:cs="Times New Roman"/>
        </w:rPr>
        <w:sectPr w:rsidR="005C66AC" w:rsidRPr="005C66AC">
          <w:pgSz w:w="16838" w:h="11905" w:orient="landscape"/>
          <w:pgMar w:top="1701" w:right="397" w:bottom="850" w:left="397" w:header="0" w:footer="0" w:gutter="0"/>
          <w:cols w:space="720"/>
          <w:titlePg/>
        </w:sectPr>
      </w:pPr>
    </w:p>
    <w:p w14:paraId="68F7604B" w14:textId="77777777" w:rsidR="005C66AC" w:rsidRPr="005C66AC" w:rsidRDefault="005C66AC" w:rsidP="005C66AC">
      <w:pPr>
        <w:pStyle w:val="ConsPlusNormal"/>
        <w:rPr>
          <w:rFonts w:ascii="Times New Roman" w:hAnsi="Times New Roman" w:cs="Times New Roman"/>
        </w:rPr>
      </w:pPr>
    </w:p>
    <w:p w14:paraId="75361D72" w14:textId="77777777" w:rsidR="005C66AC" w:rsidRPr="005C66AC" w:rsidRDefault="005C66AC" w:rsidP="005C66AC">
      <w:pPr>
        <w:pStyle w:val="ConsPlusNormal"/>
        <w:rPr>
          <w:rFonts w:ascii="Times New Roman" w:hAnsi="Times New Roman" w:cs="Times New Roman"/>
        </w:rPr>
      </w:pPr>
    </w:p>
    <w:p w14:paraId="38149673" w14:textId="77777777" w:rsidR="005C66AC" w:rsidRPr="005C66AC" w:rsidRDefault="005C66AC" w:rsidP="005C66AC">
      <w:pPr>
        <w:pStyle w:val="ConsPlusNormal"/>
        <w:rPr>
          <w:rFonts w:ascii="Times New Roman" w:hAnsi="Times New Roman" w:cs="Times New Roman"/>
        </w:rPr>
      </w:pPr>
    </w:p>
    <w:p w14:paraId="08DC9352" w14:textId="77777777" w:rsidR="005C66AC" w:rsidRPr="005C66AC" w:rsidRDefault="005C66AC" w:rsidP="005C66AC">
      <w:pPr>
        <w:pStyle w:val="ConsPlusNormal"/>
        <w:rPr>
          <w:rFonts w:ascii="Times New Roman" w:hAnsi="Times New Roman" w:cs="Times New Roman"/>
        </w:rPr>
      </w:pPr>
    </w:p>
    <w:p w14:paraId="110C6697" w14:textId="77777777" w:rsidR="005C66AC" w:rsidRPr="005C66AC" w:rsidRDefault="005C66AC" w:rsidP="005C66AC">
      <w:pPr>
        <w:pStyle w:val="ConsPlusNormal"/>
        <w:rPr>
          <w:rFonts w:ascii="Times New Roman" w:hAnsi="Times New Roman" w:cs="Times New Roman"/>
        </w:rPr>
      </w:pPr>
    </w:p>
    <w:p w14:paraId="23C8725E" w14:textId="78E9BFA0" w:rsidR="005C66AC" w:rsidRPr="005C66AC" w:rsidRDefault="005C66AC" w:rsidP="005C66AC">
      <w:pPr>
        <w:pStyle w:val="ConsPlusNormal"/>
        <w:jc w:val="right"/>
        <w:outlineLvl w:val="1"/>
        <w:rPr>
          <w:rFonts w:ascii="Times New Roman" w:hAnsi="Times New Roman" w:cs="Times New Roman"/>
        </w:rPr>
      </w:pPr>
      <w:r w:rsidRPr="005C66AC">
        <w:rPr>
          <w:rFonts w:ascii="Times New Roman" w:hAnsi="Times New Roman" w:cs="Times New Roman"/>
        </w:rPr>
        <w:t xml:space="preserve">Приложение </w:t>
      </w:r>
      <w:r w:rsidR="00CC3228">
        <w:rPr>
          <w:rFonts w:ascii="Times New Roman" w:hAnsi="Times New Roman" w:cs="Times New Roman"/>
        </w:rPr>
        <w:t>№</w:t>
      </w:r>
      <w:r w:rsidRPr="005C66AC">
        <w:rPr>
          <w:rFonts w:ascii="Times New Roman" w:hAnsi="Times New Roman" w:cs="Times New Roman"/>
        </w:rPr>
        <w:t>9</w:t>
      </w:r>
    </w:p>
    <w:p w14:paraId="5BD84CE0" w14:textId="77777777" w:rsidR="005C66AC" w:rsidRPr="005C66AC" w:rsidRDefault="005C66AC" w:rsidP="005C66AC">
      <w:pPr>
        <w:pStyle w:val="ConsPlusNormal"/>
        <w:jc w:val="right"/>
        <w:rPr>
          <w:rFonts w:ascii="Times New Roman" w:hAnsi="Times New Roman" w:cs="Times New Roman"/>
        </w:rPr>
      </w:pPr>
      <w:r w:rsidRPr="005C66AC">
        <w:rPr>
          <w:rFonts w:ascii="Times New Roman" w:hAnsi="Times New Roman" w:cs="Times New Roman"/>
        </w:rPr>
        <w:t>к Порядку</w:t>
      </w:r>
    </w:p>
    <w:p w14:paraId="140A0738" w14:textId="77777777" w:rsidR="005C66AC" w:rsidRPr="005C66AC" w:rsidRDefault="005C66AC" w:rsidP="005C66AC">
      <w:pPr>
        <w:pStyle w:val="ConsPlusNormal"/>
        <w:jc w:val="right"/>
        <w:rPr>
          <w:rFonts w:ascii="Times New Roman" w:hAnsi="Times New Roman" w:cs="Times New Roman"/>
        </w:rPr>
      </w:pPr>
      <w:r w:rsidRPr="005C66AC">
        <w:rPr>
          <w:rFonts w:ascii="Times New Roman" w:hAnsi="Times New Roman" w:cs="Times New Roman"/>
        </w:rPr>
        <w:t>предоставления субсидий на поддержку животноводства</w:t>
      </w:r>
    </w:p>
    <w:p w14:paraId="5FC39AA7" w14:textId="77777777" w:rsidR="005C66AC" w:rsidRPr="005C66AC" w:rsidRDefault="005C66AC" w:rsidP="005C66AC">
      <w:pPr>
        <w:pStyle w:val="ConsPlusNormal"/>
        <w:rPr>
          <w:rFonts w:ascii="Times New Roman" w:hAnsi="Times New Roman" w:cs="Times New Roman"/>
        </w:rPr>
      </w:pPr>
    </w:p>
    <w:p w14:paraId="6E10D20E" w14:textId="77777777" w:rsidR="005C66AC" w:rsidRPr="005C66AC" w:rsidRDefault="005C66AC" w:rsidP="005C66AC">
      <w:pPr>
        <w:pStyle w:val="ConsPlusNormal"/>
        <w:jc w:val="center"/>
        <w:rPr>
          <w:rFonts w:ascii="Times New Roman" w:hAnsi="Times New Roman" w:cs="Times New Roman"/>
        </w:rPr>
      </w:pPr>
      <w:bookmarkStart w:id="57" w:name="P2327"/>
      <w:bookmarkEnd w:id="57"/>
      <w:r w:rsidRPr="005C66AC">
        <w:rPr>
          <w:rFonts w:ascii="Times New Roman" w:hAnsi="Times New Roman" w:cs="Times New Roman"/>
        </w:rPr>
        <w:t>Справка-расчет</w:t>
      </w:r>
    </w:p>
    <w:p w14:paraId="165757AD"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о движении поголовья крупного рогатого скота</w:t>
      </w:r>
    </w:p>
    <w:p w14:paraId="2FCB539A"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за __________________________ 20____ год ____</w:t>
      </w:r>
    </w:p>
    <w:p w14:paraId="265306ED"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_________________________________________________</w:t>
      </w:r>
    </w:p>
    <w:p w14:paraId="5A3D6C9E"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наименование юридического лица независимо</w:t>
      </w:r>
    </w:p>
    <w:p w14:paraId="017CBDEC"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от организационно-правовой формы, крестьянское (фермерское)</w:t>
      </w:r>
    </w:p>
    <w:p w14:paraId="298EB604"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хозяйство, индивидуальный предприниматель</w:t>
      </w:r>
    </w:p>
    <w:p w14:paraId="62E98288" w14:textId="77777777" w:rsidR="005C66AC" w:rsidRPr="005C66AC" w:rsidRDefault="005C66AC" w:rsidP="005C66AC">
      <w:pPr>
        <w:pStyle w:val="ConsPlusNormal"/>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314"/>
        <w:gridCol w:w="1159"/>
        <w:gridCol w:w="1054"/>
        <w:gridCol w:w="1114"/>
        <w:gridCol w:w="1024"/>
        <w:gridCol w:w="859"/>
        <w:gridCol w:w="799"/>
        <w:gridCol w:w="799"/>
        <w:gridCol w:w="1039"/>
        <w:gridCol w:w="1294"/>
        <w:gridCol w:w="604"/>
        <w:gridCol w:w="799"/>
        <w:gridCol w:w="1159"/>
      </w:tblGrid>
      <w:tr w:rsidR="005C66AC" w:rsidRPr="005C66AC" w14:paraId="7E963DDA" w14:textId="77777777" w:rsidTr="005C66AC">
        <w:tc>
          <w:tcPr>
            <w:tcW w:w="2314" w:type="dxa"/>
            <w:vMerge w:val="restart"/>
          </w:tcPr>
          <w:p w14:paraId="334180E6"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Половозрастные группы</w:t>
            </w:r>
          </w:p>
        </w:tc>
        <w:tc>
          <w:tcPr>
            <w:tcW w:w="1159" w:type="dxa"/>
            <w:vMerge w:val="restart"/>
          </w:tcPr>
          <w:p w14:paraId="72FABF7C"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Наличие поголовья на начало месяца (гол.)</w:t>
            </w:r>
          </w:p>
        </w:tc>
        <w:tc>
          <w:tcPr>
            <w:tcW w:w="4051" w:type="dxa"/>
            <w:gridSpan w:val="4"/>
          </w:tcPr>
          <w:p w14:paraId="1890E046"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Приход (голов)</w:t>
            </w:r>
          </w:p>
        </w:tc>
        <w:tc>
          <w:tcPr>
            <w:tcW w:w="5334" w:type="dxa"/>
            <w:gridSpan w:val="6"/>
          </w:tcPr>
          <w:p w14:paraId="08F8AA62"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Расход (голов)</w:t>
            </w:r>
          </w:p>
        </w:tc>
        <w:tc>
          <w:tcPr>
            <w:tcW w:w="1159" w:type="dxa"/>
            <w:vMerge w:val="restart"/>
          </w:tcPr>
          <w:p w14:paraId="46AD39FB"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Наличие поголовья на конец месяца (голов)</w:t>
            </w:r>
          </w:p>
        </w:tc>
      </w:tr>
      <w:tr w:rsidR="005C66AC" w:rsidRPr="005C66AC" w14:paraId="0DC91F7B" w14:textId="77777777" w:rsidTr="005C66AC">
        <w:tc>
          <w:tcPr>
            <w:tcW w:w="2314" w:type="dxa"/>
            <w:vMerge/>
          </w:tcPr>
          <w:p w14:paraId="64CFD512" w14:textId="77777777" w:rsidR="005C66AC" w:rsidRPr="005C66AC" w:rsidRDefault="005C66AC" w:rsidP="005C66AC">
            <w:pPr>
              <w:pStyle w:val="ConsPlusNormal"/>
              <w:rPr>
                <w:rFonts w:ascii="Times New Roman" w:hAnsi="Times New Roman" w:cs="Times New Roman"/>
              </w:rPr>
            </w:pPr>
          </w:p>
        </w:tc>
        <w:tc>
          <w:tcPr>
            <w:tcW w:w="1159" w:type="dxa"/>
            <w:vMerge/>
          </w:tcPr>
          <w:p w14:paraId="142DFD91" w14:textId="77777777" w:rsidR="005C66AC" w:rsidRPr="005C66AC" w:rsidRDefault="005C66AC" w:rsidP="005C66AC">
            <w:pPr>
              <w:pStyle w:val="ConsPlusNormal"/>
              <w:rPr>
                <w:rFonts w:ascii="Times New Roman" w:hAnsi="Times New Roman" w:cs="Times New Roman"/>
              </w:rPr>
            </w:pPr>
          </w:p>
        </w:tc>
        <w:tc>
          <w:tcPr>
            <w:tcW w:w="1054" w:type="dxa"/>
          </w:tcPr>
          <w:p w14:paraId="436557FA"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куплено на племя (гол./вес)</w:t>
            </w:r>
          </w:p>
        </w:tc>
        <w:tc>
          <w:tcPr>
            <w:tcW w:w="1114" w:type="dxa"/>
          </w:tcPr>
          <w:p w14:paraId="21ECE36B"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получено приплода</w:t>
            </w:r>
          </w:p>
        </w:tc>
        <w:tc>
          <w:tcPr>
            <w:tcW w:w="1024" w:type="dxa"/>
          </w:tcPr>
          <w:p w14:paraId="17DD524C"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приход из младших групп</w:t>
            </w:r>
          </w:p>
        </w:tc>
        <w:tc>
          <w:tcPr>
            <w:tcW w:w="859" w:type="dxa"/>
          </w:tcPr>
          <w:p w14:paraId="20AAD998"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итого приход</w:t>
            </w:r>
          </w:p>
        </w:tc>
        <w:tc>
          <w:tcPr>
            <w:tcW w:w="799" w:type="dxa"/>
          </w:tcPr>
          <w:p w14:paraId="556A6798"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забито всего</w:t>
            </w:r>
          </w:p>
        </w:tc>
        <w:tc>
          <w:tcPr>
            <w:tcW w:w="799" w:type="dxa"/>
          </w:tcPr>
          <w:p w14:paraId="6E152814"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живой вес (кг)</w:t>
            </w:r>
          </w:p>
        </w:tc>
        <w:tc>
          <w:tcPr>
            <w:tcW w:w="1039" w:type="dxa"/>
          </w:tcPr>
          <w:p w14:paraId="3CAF7CC1"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прочее выбытие</w:t>
            </w:r>
          </w:p>
        </w:tc>
        <w:tc>
          <w:tcPr>
            <w:tcW w:w="1294" w:type="dxa"/>
          </w:tcPr>
          <w:p w14:paraId="3351CAC3"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переведено в старшие группы</w:t>
            </w:r>
          </w:p>
        </w:tc>
        <w:tc>
          <w:tcPr>
            <w:tcW w:w="604" w:type="dxa"/>
          </w:tcPr>
          <w:p w14:paraId="63DC5BBA"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пало</w:t>
            </w:r>
          </w:p>
        </w:tc>
        <w:tc>
          <w:tcPr>
            <w:tcW w:w="799" w:type="dxa"/>
          </w:tcPr>
          <w:p w14:paraId="17B7D3F3"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итого расход</w:t>
            </w:r>
          </w:p>
        </w:tc>
        <w:tc>
          <w:tcPr>
            <w:tcW w:w="1159" w:type="dxa"/>
            <w:vMerge/>
          </w:tcPr>
          <w:p w14:paraId="024AE1E7" w14:textId="77777777" w:rsidR="005C66AC" w:rsidRPr="005C66AC" w:rsidRDefault="005C66AC" w:rsidP="005C66AC">
            <w:pPr>
              <w:pStyle w:val="ConsPlusNormal"/>
              <w:rPr>
                <w:rFonts w:ascii="Times New Roman" w:hAnsi="Times New Roman" w:cs="Times New Roman"/>
              </w:rPr>
            </w:pPr>
          </w:p>
        </w:tc>
      </w:tr>
      <w:tr w:rsidR="005C66AC" w:rsidRPr="005C66AC" w14:paraId="196FDEEA" w14:textId="77777777" w:rsidTr="005C66AC">
        <w:tc>
          <w:tcPr>
            <w:tcW w:w="2314" w:type="dxa"/>
          </w:tcPr>
          <w:p w14:paraId="77C96CE0"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Быки-производители</w:t>
            </w:r>
          </w:p>
        </w:tc>
        <w:tc>
          <w:tcPr>
            <w:tcW w:w="1159" w:type="dxa"/>
          </w:tcPr>
          <w:p w14:paraId="0562D141" w14:textId="77777777" w:rsidR="005C66AC" w:rsidRPr="005C66AC" w:rsidRDefault="005C66AC" w:rsidP="005C66AC">
            <w:pPr>
              <w:pStyle w:val="ConsPlusNormal"/>
              <w:rPr>
                <w:rFonts w:ascii="Times New Roman" w:hAnsi="Times New Roman" w:cs="Times New Roman"/>
              </w:rPr>
            </w:pPr>
          </w:p>
        </w:tc>
        <w:tc>
          <w:tcPr>
            <w:tcW w:w="1054" w:type="dxa"/>
          </w:tcPr>
          <w:p w14:paraId="3B02521A" w14:textId="77777777" w:rsidR="005C66AC" w:rsidRPr="005C66AC" w:rsidRDefault="005C66AC" w:rsidP="005C66AC">
            <w:pPr>
              <w:pStyle w:val="ConsPlusNormal"/>
              <w:rPr>
                <w:rFonts w:ascii="Times New Roman" w:hAnsi="Times New Roman" w:cs="Times New Roman"/>
              </w:rPr>
            </w:pPr>
          </w:p>
        </w:tc>
        <w:tc>
          <w:tcPr>
            <w:tcW w:w="1114" w:type="dxa"/>
          </w:tcPr>
          <w:p w14:paraId="63147EB8" w14:textId="77777777" w:rsidR="005C66AC" w:rsidRPr="005C66AC" w:rsidRDefault="005C66AC" w:rsidP="005C66AC">
            <w:pPr>
              <w:pStyle w:val="ConsPlusNormal"/>
              <w:rPr>
                <w:rFonts w:ascii="Times New Roman" w:hAnsi="Times New Roman" w:cs="Times New Roman"/>
              </w:rPr>
            </w:pPr>
          </w:p>
        </w:tc>
        <w:tc>
          <w:tcPr>
            <w:tcW w:w="1024" w:type="dxa"/>
          </w:tcPr>
          <w:p w14:paraId="244E396E" w14:textId="77777777" w:rsidR="005C66AC" w:rsidRPr="005C66AC" w:rsidRDefault="005C66AC" w:rsidP="005C66AC">
            <w:pPr>
              <w:pStyle w:val="ConsPlusNormal"/>
              <w:rPr>
                <w:rFonts w:ascii="Times New Roman" w:hAnsi="Times New Roman" w:cs="Times New Roman"/>
              </w:rPr>
            </w:pPr>
          </w:p>
        </w:tc>
        <w:tc>
          <w:tcPr>
            <w:tcW w:w="859" w:type="dxa"/>
          </w:tcPr>
          <w:p w14:paraId="67FDE99B" w14:textId="77777777" w:rsidR="005C66AC" w:rsidRPr="005C66AC" w:rsidRDefault="005C66AC" w:rsidP="005C66AC">
            <w:pPr>
              <w:pStyle w:val="ConsPlusNormal"/>
              <w:rPr>
                <w:rFonts w:ascii="Times New Roman" w:hAnsi="Times New Roman" w:cs="Times New Roman"/>
              </w:rPr>
            </w:pPr>
          </w:p>
        </w:tc>
        <w:tc>
          <w:tcPr>
            <w:tcW w:w="799" w:type="dxa"/>
          </w:tcPr>
          <w:p w14:paraId="12F7C570" w14:textId="77777777" w:rsidR="005C66AC" w:rsidRPr="005C66AC" w:rsidRDefault="005C66AC" w:rsidP="005C66AC">
            <w:pPr>
              <w:pStyle w:val="ConsPlusNormal"/>
              <w:rPr>
                <w:rFonts w:ascii="Times New Roman" w:hAnsi="Times New Roman" w:cs="Times New Roman"/>
              </w:rPr>
            </w:pPr>
          </w:p>
        </w:tc>
        <w:tc>
          <w:tcPr>
            <w:tcW w:w="799" w:type="dxa"/>
          </w:tcPr>
          <w:p w14:paraId="465E2344" w14:textId="77777777" w:rsidR="005C66AC" w:rsidRPr="005C66AC" w:rsidRDefault="005C66AC" w:rsidP="005C66AC">
            <w:pPr>
              <w:pStyle w:val="ConsPlusNormal"/>
              <w:rPr>
                <w:rFonts w:ascii="Times New Roman" w:hAnsi="Times New Roman" w:cs="Times New Roman"/>
              </w:rPr>
            </w:pPr>
          </w:p>
        </w:tc>
        <w:tc>
          <w:tcPr>
            <w:tcW w:w="1039" w:type="dxa"/>
          </w:tcPr>
          <w:p w14:paraId="247BCFC8" w14:textId="77777777" w:rsidR="005C66AC" w:rsidRPr="005C66AC" w:rsidRDefault="005C66AC" w:rsidP="005C66AC">
            <w:pPr>
              <w:pStyle w:val="ConsPlusNormal"/>
              <w:rPr>
                <w:rFonts w:ascii="Times New Roman" w:hAnsi="Times New Roman" w:cs="Times New Roman"/>
              </w:rPr>
            </w:pPr>
          </w:p>
        </w:tc>
        <w:tc>
          <w:tcPr>
            <w:tcW w:w="1294" w:type="dxa"/>
          </w:tcPr>
          <w:p w14:paraId="3CDEEA99" w14:textId="77777777" w:rsidR="005C66AC" w:rsidRPr="005C66AC" w:rsidRDefault="005C66AC" w:rsidP="005C66AC">
            <w:pPr>
              <w:pStyle w:val="ConsPlusNormal"/>
              <w:rPr>
                <w:rFonts w:ascii="Times New Roman" w:hAnsi="Times New Roman" w:cs="Times New Roman"/>
              </w:rPr>
            </w:pPr>
          </w:p>
        </w:tc>
        <w:tc>
          <w:tcPr>
            <w:tcW w:w="604" w:type="dxa"/>
          </w:tcPr>
          <w:p w14:paraId="4EDAB93C" w14:textId="77777777" w:rsidR="005C66AC" w:rsidRPr="005C66AC" w:rsidRDefault="005C66AC" w:rsidP="005C66AC">
            <w:pPr>
              <w:pStyle w:val="ConsPlusNormal"/>
              <w:rPr>
                <w:rFonts w:ascii="Times New Roman" w:hAnsi="Times New Roman" w:cs="Times New Roman"/>
              </w:rPr>
            </w:pPr>
          </w:p>
        </w:tc>
        <w:tc>
          <w:tcPr>
            <w:tcW w:w="799" w:type="dxa"/>
          </w:tcPr>
          <w:p w14:paraId="380121D7" w14:textId="77777777" w:rsidR="005C66AC" w:rsidRPr="005C66AC" w:rsidRDefault="005C66AC" w:rsidP="005C66AC">
            <w:pPr>
              <w:pStyle w:val="ConsPlusNormal"/>
              <w:rPr>
                <w:rFonts w:ascii="Times New Roman" w:hAnsi="Times New Roman" w:cs="Times New Roman"/>
              </w:rPr>
            </w:pPr>
          </w:p>
        </w:tc>
        <w:tc>
          <w:tcPr>
            <w:tcW w:w="1159" w:type="dxa"/>
          </w:tcPr>
          <w:p w14:paraId="1E7C164A" w14:textId="77777777" w:rsidR="005C66AC" w:rsidRPr="005C66AC" w:rsidRDefault="005C66AC" w:rsidP="005C66AC">
            <w:pPr>
              <w:pStyle w:val="ConsPlusNormal"/>
              <w:rPr>
                <w:rFonts w:ascii="Times New Roman" w:hAnsi="Times New Roman" w:cs="Times New Roman"/>
              </w:rPr>
            </w:pPr>
          </w:p>
        </w:tc>
      </w:tr>
      <w:tr w:rsidR="005C66AC" w:rsidRPr="005C66AC" w14:paraId="78146EFD" w14:textId="77777777" w:rsidTr="005C66AC">
        <w:tc>
          <w:tcPr>
            <w:tcW w:w="2314" w:type="dxa"/>
          </w:tcPr>
          <w:p w14:paraId="73C77C2A"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Коровы, всего</w:t>
            </w:r>
          </w:p>
        </w:tc>
        <w:tc>
          <w:tcPr>
            <w:tcW w:w="1159" w:type="dxa"/>
          </w:tcPr>
          <w:p w14:paraId="46F34A33" w14:textId="77777777" w:rsidR="005C66AC" w:rsidRPr="005C66AC" w:rsidRDefault="005C66AC" w:rsidP="005C66AC">
            <w:pPr>
              <w:pStyle w:val="ConsPlusNormal"/>
              <w:rPr>
                <w:rFonts w:ascii="Times New Roman" w:hAnsi="Times New Roman" w:cs="Times New Roman"/>
              </w:rPr>
            </w:pPr>
          </w:p>
        </w:tc>
        <w:tc>
          <w:tcPr>
            <w:tcW w:w="1054" w:type="dxa"/>
          </w:tcPr>
          <w:p w14:paraId="7E725293" w14:textId="77777777" w:rsidR="005C66AC" w:rsidRPr="005C66AC" w:rsidRDefault="005C66AC" w:rsidP="005C66AC">
            <w:pPr>
              <w:pStyle w:val="ConsPlusNormal"/>
              <w:rPr>
                <w:rFonts w:ascii="Times New Roman" w:hAnsi="Times New Roman" w:cs="Times New Roman"/>
              </w:rPr>
            </w:pPr>
          </w:p>
        </w:tc>
        <w:tc>
          <w:tcPr>
            <w:tcW w:w="1114" w:type="dxa"/>
          </w:tcPr>
          <w:p w14:paraId="02D6DF9F" w14:textId="77777777" w:rsidR="005C66AC" w:rsidRPr="005C66AC" w:rsidRDefault="005C66AC" w:rsidP="005C66AC">
            <w:pPr>
              <w:pStyle w:val="ConsPlusNormal"/>
              <w:rPr>
                <w:rFonts w:ascii="Times New Roman" w:hAnsi="Times New Roman" w:cs="Times New Roman"/>
              </w:rPr>
            </w:pPr>
          </w:p>
        </w:tc>
        <w:tc>
          <w:tcPr>
            <w:tcW w:w="1024" w:type="dxa"/>
          </w:tcPr>
          <w:p w14:paraId="084D80F3" w14:textId="77777777" w:rsidR="005C66AC" w:rsidRPr="005C66AC" w:rsidRDefault="005C66AC" w:rsidP="005C66AC">
            <w:pPr>
              <w:pStyle w:val="ConsPlusNormal"/>
              <w:rPr>
                <w:rFonts w:ascii="Times New Roman" w:hAnsi="Times New Roman" w:cs="Times New Roman"/>
              </w:rPr>
            </w:pPr>
          </w:p>
        </w:tc>
        <w:tc>
          <w:tcPr>
            <w:tcW w:w="859" w:type="dxa"/>
          </w:tcPr>
          <w:p w14:paraId="2058A7DF" w14:textId="77777777" w:rsidR="005C66AC" w:rsidRPr="005C66AC" w:rsidRDefault="005C66AC" w:rsidP="005C66AC">
            <w:pPr>
              <w:pStyle w:val="ConsPlusNormal"/>
              <w:rPr>
                <w:rFonts w:ascii="Times New Roman" w:hAnsi="Times New Roman" w:cs="Times New Roman"/>
              </w:rPr>
            </w:pPr>
          </w:p>
        </w:tc>
        <w:tc>
          <w:tcPr>
            <w:tcW w:w="799" w:type="dxa"/>
          </w:tcPr>
          <w:p w14:paraId="042CEC53" w14:textId="77777777" w:rsidR="005C66AC" w:rsidRPr="005C66AC" w:rsidRDefault="005C66AC" w:rsidP="005C66AC">
            <w:pPr>
              <w:pStyle w:val="ConsPlusNormal"/>
              <w:rPr>
                <w:rFonts w:ascii="Times New Roman" w:hAnsi="Times New Roman" w:cs="Times New Roman"/>
              </w:rPr>
            </w:pPr>
          </w:p>
        </w:tc>
        <w:tc>
          <w:tcPr>
            <w:tcW w:w="799" w:type="dxa"/>
          </w:tcPr>
          <w:p w14:paraId="4A72D9F8" w14:textId="77777777" w:rsidR="005C66AC" w:rsidRPr="005C66AC" w:rsidRDefault="005C66AC" w:rsidP="005C66AC">
            <w:pPr>
              <w:pStyle w:val="ConsPlusNormal"/>
              <w:rPr>
                <w:rFonts w:ascii="Times New Roman" w:hAnsi="Times New Roman" w:cs="Times New Roman"/>
              </w:rPr>
            </w:pPr>
          </w:p>
        </w:tc>
        <w:tc>
          <w:tcPr>
            <w:tcW w:w="1039" w:type="dxa"/>
          </w:tcPr>
          <w:p w14:paraId="3320EEED" w14:textId="77777777" w:rsidR="005C66AC" w:rsidRPr="005C66AC" w:rsidRDefault="005C66AC" w:rsidP="005C66AC">
            <w:pPr>
              <w:pStyle w:val="ConsPlusNormal"/>
              <w:rPr>
                <w:rFonts w:ascii="Times New Roman" w:hAnsi="Times New Roman" w:cs="Times New Roman"/>
              </w:rPr>
            </w:pPr>
          </w:p>
        </w:tc>
        <w:tc>
          <w:tcPr>
            <w:tcW w:w="1294" w:type="dxa"/>
          </w:tcPr>
          <w:p w14:paraId="117AC494" w14:textId="77777777" w:rsidR="005C66AC" w:rsidRPr="005C66AC" w:rsidRDefault="005C66AC" w:rsidP="005C66AC">
            <w:pPr>
              <w:pStyle w:val="ConsPlusNormal"/>
              <w:rPr>
                <w:rFonts w:ascii="Times New Roman" w:hAnsi="Times New Roman" w:cs="Times New Roman"/>
              </w:rPr>
            </w:pPr>
          </w:p>
        </w:tc>
        <w:tc>
          <w:tcPr>
            <w:tcW w:w="604" w:type="dxa"/>
          </w:tcPr>
          <w:p w14:paraId="2DD42A5F" w14:textId="77777777" w:rsidR="005C66AC" w:rsidRPr="005C66AC" w:rsidRDefault="005C66AC" w:rsidP="005C66AC">
            <w:pPr>
              <w:pStyle w:val="ConsPlusNormal"/>
              <w:rPr>
                <w:rFonts w:ascii="Times New Roman" w:hAnsi="Times New Roman" w:cs="Times New Roman"/>
              </w:rPr>
            </w:pPr>
          </w:p>
        </w:tc>
        <w:tc>
          <w:tcPr>
            <w:tcW w:w="799" w:type="dxa"/>
          </w:tcPr>
          <w:p w14:paraId="3F6A58BA" w14:textId="77777777" w:rsidR="005C66AC" w:rsidRPr="005C66AC" w:rsidRDefault="005C66AC" w:rsidP="005C66AC">
            <w:pPr>
              <w:pStyle w:val="ConsPlusNormal"/>
              <w:rPr>
                <w:rFonts w:ascii="Times New Roman" w:hAnsi="Times New Roman" w:cs="Times New Roman"/>
              </w:rPr>
            </w:pPr>
          </w:p>
        </w:tc>
        <w:tc>
          <w:tcPr>
            <w:tcW w:w="1159" w:type="dxa"/>
          </w:tcPr>
          <w:p w14:paraId="6DDAA5B8" w14:textId="77777777" w:rsidR="005C66AC" w:rsidRPr="005C66AC" w:rsidRDefault="005C66AC" w:rsidP="005C66AC">
            <w:pPr>
              <w:pStyle w:val="ConsPlusNormal"/>
              <w:rPr>
                <w:rFonts w:ascii="Times New Roman" w:hAnsi="Times New Roman" w:cs="Times New Roman"/>
              </w:rPr>
            </w:pPr>
          </w:p>
        </w:tc>
      </w:tr>
      <w:tr w:rsidR="005C66AC" w:rsidRPr="005C66AC" w14:paraId="6650D962" w14:textId="77777777" w:rsidTr="005C66AC">
        <w:tc>
          <w:tcPr>
            <w:tcW w:w="2314" w:type="dxa"/>
          </w:tcPr>
          <w:p w14:paraId="42F2D686"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В том числе:</w:t>
            </w:r>
          </w:p>
        </w:tc>
        <w:tc>
          <w:tcPr>
            <w:tcW w:w="1159" w:type="dxa"/>
          </w:tcPr>
          <w:p w14:paraId="791C9AD5" w14:textId="77777777" w:rsidR="005C66AC" w:rsidRPr="005C66AC" w:rsidRDefault="005C66AC" w:rsidP="005C66AC">
            <w:pPr>
              <w:pStyle w:val="ConsPlusNormal"/>
              <w:rPr>
                <w:rFonts w:ascii="Times New Roman" w:hAnsi="Times New Roman" w:cs="Times New Roman"/>
              </w:rPr>
            </w:pPr>
          </w:p>
        </w:tc>
        <w:tc>
          <w:tcPr>
            <w:tcW w:w="1054" w:type="dxa"/>
          </w:tcPr>
          <w:p w14:paraId="596CDA82" w14:textId="77777777" w:rsidR="005C66AC" w:rsidRPr="005C66AC" w:rsidRDefault="005C66AC" w:rsidP="005C66AC">
            <w:pPr>
              <w:pStyle w:val="ConsPlusNormal"/>
              <w:rPr>
                <w:rFonts w:ascii="Times New Roman" w:hAnsi="Times New Roman" w:cs="Times New Roman"/>
              </w:rPr>
            </w:pPr>
          </w:p>
        </w:tc>
        <w:tc>
          <w:tcPr>
            <w:tcW w:w="1114" w:type="dxa"/>
          </w:tcPr>
          <w:p w14:paraId="40079441" w14:textId="77777777" w:rsidR="005C66AC" w:rsidRPr="005C66AC" w:rsidRDefault="005C66AC" w:rsidP="005C66AC">
            <w:pPr>
              <w:pStyle w:val="ConsPlusNormal"/>
              <w:rPr>
                <w:rFonts w:ascii="Times New Roman" w:hAnsi="Times New Roman" w:cs="Times New Roman"/>
              </w:rPr>
            </w:pPr>
          </w:p>
        </w:tc>
        <w:tc>
          <w:tcPr>
            <w:tcW w:w="1024" w:type="dxa"/>
          </w:tcPr>
          <w:p w14:paraId="7DCF5215" w14:textId="77777777" w:rsidR="005C66AC" w:rsidRPr="005C66AC" w:rsidRDefault="005C66AC" w:rsidP="005C66AC">
            <w:pPr>
              <w:pStyle w:val="ConsPlusNormal"/>
              <w:rPr>
                <w:rFonts w:ascii="Times New Roman" w:hAnsi="Times New Roman" w:cs="Times New Roman"/>
              </w:rPr>
            </w:pPr>
          </w:p>
        </w:tc>
        <w:tc>
          <w:tcPr>
            <w:tcW w:w="859" w:type="dxa"/>
          </w:tcPr>
          <w:p w14:paraId="158CF2FB" w14:textId="77777777" w:rsidR="005C66AC" w:rsidRPr="005C66AC" w:rsidRDefault="005C66AC" w:rsidP="005C66AC">
            <w:pPr>
              <w:pStyle w:val="ConsPlusNormal"/>
              <w:rPr>
                <w:rFonts w:ascii="Times New Roman" w:hAnsi="Times New Roman" w:cs="Times New Roman"/>
              </w:rPr>
            </w:pPr>
          </w:p>
        </w:tc>
        <w:tc>
          <w:tcPr>
            <w:tcW w:w="799" w:type="dxa"/>
          </w:tcPr>
          <w:p w14:paraId="5B524AB1" w14:textId="77777777" w:rsidR="005C66AC" w:rsidRPr="005C66AC" w:rsidRDefault="005C66AC" w:rsidP="005C66AC">
            <w:pPr>
              <w:pStyle w:val="ConsPlusNormal"/>
              <w:rPr>
                <w:rFonts w:ascii="Times New Roman" w:hAnsi="Times New Roman" w:cs="Times New Roman"/>
              </w:rPr>
            </w:pPr>
          </w:p>
        </w:tc>
        <w:tc>
          <w:tcPr>
            <w:tcW w:w="799" w:type="dxa"/>
          </w:tcPr>
          <w:p w14:paraId="7F085B63" w14:textId="77777777" w:rsidR="005C66AC" w:rsidRPr="005C66AC" w:rsidRDefault="005C66AC" w:rsidP="005C66AC">
            <w:pPr>
              <w:pStyle w:val="ConsPlusNormal"/>
              <w:rPr>
                <w:rFonts w:ascii="Times New Roman" w:hAnsi="Times New Roman" w:cs="Times New Roman"/>
              </w:rPr>
            </w:pPr>
          </w:p>
        </w:tc>
        <w:tc>
          <w:tcPr>
            <w:tcW w:w="1039" w:type="dxa"/>
          </w:tcPr>
          <w:p w14:paraId="7EA6E52A" w14:textId="77777777" w:rsidR="005C66AC" w:rsidRPr="005C66AC" w:rsidRDefault="005C66AC" w:rsidP="005C66AC">
            <w:pPr>
              <w:pStyle w:val="ConsPlusNormal"/>
              <w:rPr>
                <w:rFonts w:ascii="Times New Roman" w:hAnsi="Times New Roman" w:cs="Times New Roman"/>
              </w:rPr>
            </w:pPr>
          </w:p>
        </w:tc>
        <w:tc>
          <w:tcPr>
            <w:tcW w:w="1294" w:type="dxa"/>
          </w:tcPr>
          <w:p w14:paraId="63B2745E" w14:textId="77777777" w:rsidR="005C66AC" w:rsidRPr="005C66AC" w:rsidRDefault="005C66AC" w:rsidP="005C66AC">
            <w:pPr>
              <w:pStyle w:val="ConsPlusNormal"/>
              <w:rPr>
                <w:rFonts w:ascii="Times New Roman" w:hAnsi="Times New Roman" w:cs="Times New Roman"/>
              </w:rPr>
            </w:pPr>
          </w:p>
        </w:tc>
        <w:tc>
          <w:tcPr>
            <w:tcW w:w="604" w:type="dxa"/>
          </w:tcPr>
          <w:p w14:paraId="50271A95" w14:textId="77777777" w:rsidR="005C66AC" w:rsidRPr="005C66AC" w:rsidRDefault="005C66AC" w:rsidP="005C66AC">
            <w:pPr>
              <w:pStyle w:val="ConsPlusNormal"/>
              <w:rPr>
                <w:rFonts w:ascii="Times New Roman" w:hAnsi="Times New Roman" w:cs="Times New Roman"/>
              </w:rPr>
            </w:pPr>
          </w:p>
        </w:tc>
        <w:tc>
          <w:tcPr>
            <w:tcW w:w="799" w:type="dxa"/>
          </w:tcPr>
          <w:p w14:paraId="07339735" w14:textId="77777777" w:rsidR="005C66AC" w:rsidRPr="005C66AC" w:rsidRDefault="005C66AC" w:rsidP="005C66AC">
            <w:pPr>
              <w:pStyle w:val="ConsPlusNormal"/>
              <w:rPr>
                <w:rFonts w:ascii="Times New Roman" w:hAnsi="Times New Roman" w:cs="Times New Roman"/>
              </w:rPr>
            </w:pPr>
          </w:p>
        </w:tc>
        <w:tc>
          <w:tcPr>
            <w:tcW w:w="1159" w:type="dxa"/>
          </w:tcPr>
          <w:p w14:paraId="613C6DE5" w14:textId="77777777" w:rsidR="005C66AC" w:rsidRPr="005C66AC" w:rsidRDefault="005C66AC" w:rsidP="005C66AC">
            <w:pPr>
              <w:pStyle w:val="ConsPlusNormal"/>
              <w:rPr>
                <w:rFonts w:ascii="Times New Roman" w:hAnsi="Times New Roman" w:cs="Times New Roman"/>
              </w:rPr>
            </w:pPr>
          </w:p>
        </w:tc>
      </w:tr>
      <w:tr w:rsidR="005C66AC" w:rsidRPr="005C66AC" w14:paraId="295B0EC7" w14:textId="77777777" w:rsidTr="005C66AC">
        <w:tc>
          <w:tcPr>
            <w:tcW w:w="2314" w:type="dxa"/>
          </w:tcPr>
          <w:p w14:paraId="46B073B8"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коровы дойные</w:t>
            </w:r>
          </w:p>
        </w:tc>
        <w:tc>
          <w:tcPr>
            <w:tcW w:w="1159" w:type="dxa"/>
          </w:tcPr>
          <w:p w14:paraId="7A5441FE" w14:textId="77777777" w:rsidR="005C66AC" w:rsidRPr="005C66AC" w:rsidRDefault="005C66AC" w:rsidP="005C66AC">
            <w:pPr>
              <w:pStyle w:val="ConsPlusNormal"/>
              <w:rPr>
                <w:rFonts w:ascii="Times New Roman" w:hAnsi="Times New Roman" w:cs="Times New Roman"/>
              </w:rPr>
            </w:pPr>
          </w:p>
        </w:tc>
        <w:tc>
          <w:tcPr>
            <w:tcW w:w="1054" w:type="dxa"/>
          </w:tcPr>
          <w:p w14:paraId="0D74998C" w14:textId="77777777" w:rsidR="005C66AC" w:rsidRPr="005C66AC" w:rsidRDefault="005C66AC" w:rsidP="005C66AC">
            <w:pPr>
              <w:pStyle w:val="ConsPlusNormal"/>
              <w:rPr>
                <w:rFonts w:ascii="Times New Roman" w:hAnsi="Times New Roman" w:cs="Times New Roman"/>
              </w:rPr>
            </w:pPr>
          </w:p>
        </w:tc>
        <w:tc>
          <w:tcPr>
            <w:tcW w:w="1114" w:type="dxa"/>
          </w:tcPr>
          <w:p w14:paraId="4D335578" w14:textId="77777777" w:rsidR="005C66AC" w:rsidRPr="005C66AC" w:rsidRDefault="005C66AC" w:rsidP="005C66AC">
            <w:pPr>
              <w:pStyle w:val="ConsPlusNormal"/>
              <w:rPr>
                <w:rFonts w:ascii="Times New Roman" w:hAnsi="Times New Roman" w:cs="Times New Roman"/>
              </w:rPr>
            </w:pPr>
          </w:p>
        </w:tc>
        <w:tc>
          <w:tcPr>
            <w:tcW w:w="1024" w:type="dxa"/>
          </w:tcPr>
          <w:p w14:paraId="4562AC9E" w14:textId="77777777" w:rsidR="005C66AC" w:rsidRPr="005C66AC" w:rsidRDefault="005C66AC" w:rsidP="005C66AC">
            <w:pPr>
              <w:pStyle w:val="ConsPlusNormal"/>
              <w:rPr>
                <w:rFonts w:ascii="Times New Roman" w:hAnsi="Times New Roman" w:cs="Times New Roman"/>
              </w:rPr>
            </w:pPr>
          </w:p>
        </w:tc>
        <w:tc>
          <w:tcPr>
            <w:tcW w:w="859" w:type="dxa"/>
          </w:tcPr>
          <w:p w14:paraId="758502EF" w14:textId="77777777" w:rsidR="005C66AC" w:rsidRPr="005C66AC" w:rsidRDefault="005C66AC" w:rsidP="005C66AC">
            <w:pPr>
              <w:pStyle w:val="ConsPlusNormal"/>
              <w:rPr>
                <w:rFonts w:ascii="Times New Roman" w:hAnsi="Times New Roman" w:cs="Times New Roman"/>
              </w:rPr>
            </w:pPr>
          </w:p>
        </w:tc>
        <w:tc>
          <w:tcPr>
            <w:tcW w:w="799" w:type="dxa"/>
          </w:tcPr>
          <w:p w14:paraId="0ACE8D5A" w14:textId="77777777" w:rsidR="005C66AC" w:rsidRPr="005C66AC" w:rsidRDefault="005C66AC" w:rsidP="005C66AC">
            <w:pPr>
              <w:pStyle w:val="ConsPlusNormal"/>
              <w:rPr>
                <w:rFonts w:ascii="Times New Roman" w:hAnsi="Times New Roman" w:cs="Times New Roman"/>
              </w:rPr>
            </w:pPr>
          </w:p>
        </w:tc>
        <w:tc>
          <w:tcPr>
            <w:tcW w:w="799" w:type="dxa"/>
          </w:tcPr>
          <w:p w14:paraId="3111795B" w14:textId="77777777" w:rsidR="005C66AC" w:rsidRPr="005C66AC" w:rsidRDefault="005C66AC" w:rsidP="005C66AC">
            <w:pPr>
              <w:pStyle w:val="ConsPlusNormal"/>
              <w:rPr>
                <w:rFonts w:ascii="Times New Roman" w:hAnsi="Times New Roman" w:cs="Times New Roman"/>
              </w:rPr>
            </w:pPr>
          </w:p>
        </w:tc>
        <w:tc>
          <w:tcPr>
            <w:tcW w:w="1039" w:type="dxa"/>
          </w:tcPr>
          <w:p w14:paraId="066972BA" w14:textId="77777777" w:rsidR="005C66AC" w:rsidRPr="005C66AC" w:rsidRDefault="005C66AC" w:rsidP="005C66AC">
            <w:pPr>
              <w:pStyle w:val="ConsPlusNormal"/>
              <w:rPr>
                <w:rFonts w:ascii="Times New Roman" w:hAnsi="Times New Roman" w:cs="Times New Roman"/>
              </w:rPr>
            </w:pPr>
          </w:p>
        </w:tc>
        <w:tc>
          <w:tcPr>
            <w:tcW w:w="1294" w:type="dxa"/>
          </w:tcPr>
          <w:p w14:paraId="1662F4CF" w14:textId="77777777" w:rsidR="005C66AC" w:rsidRPr="005C66AC" w:rsidRDefault="005C66AC" w:rsidP="005C66AC">
            <w:pPr>
              <w:pStyle w:val="ConsPlusNormal"/>
              <w:rPr>
                <w:rFonts w:ascii="Times New Roman" w:hAnsi="Times New Roman" w:cs="Times New Roman"/>
              </w:rPr>
            </w:pPr>
          </w:p>
        </w:tc>
        <w:tc>
          <w:tcPr>
            <w:tcW w:w="604" w:type="dxa"/>
          </w:tcPr>
          <w:p w14:paraId="6D565541" w14:textId="77777777" w:rsidR="005C66AC" w:rsidRPr="005C66AC" w:rsidRDefault="005C66AC" w:rsidP="005C66AC">
            <w:pPr>
              <w:pStyle w:val="ConsPlusNormal"/>
              <w:rPr>
                <w:rFonts w:ascii="Times New Roman" w:hAnsi="Times New Roman" w:cs="Times New Roman"/>
              </w:rPr>
            </w:pPr>
          </w:p>
        </w:tc>
        <w:tc>
          <w:tcPr>
            <w:tcW w:w="799" w:type="dxa"/>
          </w:tcPr>
          <w:p w14:paraId="24119753" w14:textId="77777777" w:rsidR="005C66AC" w:rsidRPr="005C66AC" w:rsidRDefault="005C66AC" w:rsidP="005C66AC">
            <w:pPr>
              <w:pStyle w:val="ConsPlusNormal"/>
              <w:rPr>
                <w:rFonts w:ascii="Times New Roman" w:hAnsi="Times New Roman" w:cs="Times New Roman"/>
              </w:rPr>
            </w:pPr>
          </w:p>
        </w:tc>
        <w:tc>
          <w:tcPr>
            <w:tcW w:w="1159" w:type="dxa"/>
          </w:tcPr>
          <w:p w14:paraId="51E7169B" w14:textId="77777777" w:rsidR="005C66AC" w:rsidRPr="005C66AC" w:rsidRDefault="005C66AC" w:rsidP="005C66AC">
            <w:pPr>
              <w:pStyle w:val="ConsPlusNormal"/>
              <w:rPr>
                <w:rFonts w:ascii="Times New Roman" w:hAnsi="Times New Roman" w:cs="Times New Roman"/>
              </w:rPr>
            </w:pPr>
          </w:p>
        </w:tc>
      </w:tr>
      <w:tr w:rsidR="005C66AC" w:rsidRPr="005C66AC" w14:paraId="1FB2D539" w14:textId="77777777" w:rsidTr="005C66AC">
        <w:tc>
          <w:tcPr>
            <w:tcW w:w="2314" w:type="dxa"/>
          </w:tcPr>
          <w:p w14:paraId="2552B34C"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коровы сухостойные</w:t>
            </w:r>
          </w:p>
        </w:tc>
        <w:tc>
          <w:tcPr>
            <w:tcW w:w="1159" w:type="dxa"/>
          </w:tcPr>
          <w:p w14:paraId="70B53DA1" w14:textId="77777777" w:rsidR="005C66AC" w:rsidRPr="005C66AC" w:rsidRDefault="005C66AC" w:rsidP="005C66AC">
            <w:pPr>
              <w:pStyle w:val="ConsPlusNormal"/>
              <w:rPr>
                <w:rFonts w:ascii="Times New Roman" w:hAnsi="Times New Roman" w:cs="Times New Roman"/>
              </w:rPr>
            </w:pPr>
          </w:p>
        </w:tc>
        <w:tc>
          <w:tcPr>
            <w:tcW w:w="1054" w:type="dxa"/>
          </w:tcPr>
          <w:p w14:paraId="740A2D37" w14:textId="77777777" w:rsidR="005C66AC" w:rsidRPr="005C66AC" w:rsidRDefault="005C66AC" w:rsidP="005C66AC">
            <w:pPr>
              <w:pStyle w:val="ConsPlusNormal"/>
              <w:rPr>
                <w:rFonts w:ascii="Times New Roman" w:hAnsi="Times New Roman" w:cs="Times New Roman"/>
              </w:rPr>
            </w:pPr>
          </w:p>
        </w:tc>
        <w:tc>
          <w:tcPr>
            <w:tcW w:w="1114" w:type="dxa"/>
          </w:tcPr>
          <w:p w14:paraId="45758E31" w14:textId="77777777" w:rsidR="005C66AC" w:rsidRPr="005C66AC" w:rsidRDefault="005C66AC" w:rsidP="005C66AC">
            <w:pPr>
              <w:pStyle w:val="ConsPlusNormal"/>
              <w:rPr>
                <w:rFonts w:ascii="Times New Roman" w:hAnsi="Times New Roman" w:cs="Times New Roman"/>
              </w:rPr>
            </w:pPr>
          </w:p>
        </w:tc>
        <w:tc>
          <w:tcPr>
            <w:tcW w:w="1024" w:type="dxa"/>
          </w:tcPr>
          <w:p w14:paraId="49DCC757" w14:textId="77777777" w:rsidR="005C66AC" w:rsidRPr="005C66AC" w:rsidRDefault="005C66AC" w:rsidP="005C66AC">
            <w:pPr>
              <w:pStyle w:val="ConsPlusNormal"/>
              <w:rPr>
                <w:rFonts w:ascii="Times New Roman" w:hAnsi="Times New Roman" w:cs="Times New Roman"/>
              </w:rPr>
            </w:pPr>
          </w:p>
        </w:tc>
        <w:tc>
          <w:tcPr>
            <w:tcW w:w="859" w:type="dxa"/>
          </w:tcPr>
          <w:p w14:paraId="35D830C5" w14:textId="77777777" w:rsidR="005C66AC" w:rsidRPr="005C66AC" w:rsidRDefault="005C66AC" w:rsidP="005C66AC">
            <w:pPr>
              <w:pStyle w:val="ConsPlusNormal"/>
              <w:rPr>
                <w:rFonts w:ascii="Times New Roman" w:hAnsi="Times New Roman" w:cs="Times New Roman"/>
              </w:rPr>
            </w:pPr>
          </w:p>
        </w:tc>
        <w:tc>
          <w:tcPr>
            <w:tcW w:w="799" w:type="dxa"/>
          </w:tcPr>
          <w:p w14:paraId="41D3B914" w14:textId="77777777" w:rsidR="005C66AC" w:rsidRPr="005C66AC" w:rsidRDefault="005C66AC" w:rsidP="005C66AC">
            <w:pPr>
              <w:pStyle w:val="ConsPlusNormal"/>
              <w:rPr>
                <w:rFonts w:ascii="Times New Roman" w:hAnsi="Times New Roman" w:cs="Times New Roman"/>
              </w:rPr>
            </w:pPr>
          </w:p>
        </w:tc>
        <w:tc>
          <w:tcPr>
            <w:tcW w:w="799" w:type="dxa"/>
          </w:tcPr>
          <w:p w14:paraId="727000FD" w14:textId="77777777" w:rsidR="005C66AC" w:rsidRPr="005C66AC" w:rsidRDefault="005C66AC" w:rsidP="005C66AC">
            <w:pPr>
              <w:pStyle w:val="ConsPlusNormal"/>
              <w:rPr>
                <w:rFonts w:ascii="Times New Roman" w:hAnsi="Times New Roman" w:cs="Times New Roman"/>
              </w:rPr>
            </w:pPr>
          </w:p>
        </w:tc>
        <w:tc>
          <w:tcPr>
            <w:tcW w:w="1039" w:type="dxa"/>
          </w:tcPr>
          <w:p w14:paraId="4DE2EA1D" w14:textId="77777777" w:rsidR="005C66AC" w:rsidRPr="005C66AC" w:rsidRDefault="005C66AC" w:rsidP="005C66AC">
            <w:pPr>
              <w:pStyle w:val="ConsPlusNormal"/>
              <w:rPr>
                <w:rFonts w:ascii="Times New Roman" w:hAnsi="Times New Roman" w:cs="Times New Roman"/>
              </w:rPr>
            </w:pPr>
          </w:p>
        </w:tc>
        <w:tc>
          <w:tcPr>
            <w:tcW w:w="1294" w:type="dxa"/>
          </w:tcPr>
          <w:p w14:paraId="153C2C49" w14:textId="77777777" w:rsidR="005C66AC" w:rsidRPr="005C66AC" w:rsidRDefault="005C66AC" w:rsidP="005C66AC">
            <w:pPr>
              <w:pStyle w:val="ConsPlusNormal"/>
              <w:rPr>
                <w:rFonts w:ascii="Times New Roman" w:hAnsi="Times New Roman" w:cs="Times New Roman"/>
              </w:rPr>
            </w:pPr>
          </w:p>
        </w:tc>
        <w:tc>
          <w:tcPr>
            <w:tcW w:w="604" w:type="dxa"/>
          </w:tcPr>
          <w:p w14:paraId="407BA684" w14:textId="77777777" w:rsidR="005C66AC" w:rsidRPr="005C66AC" w:rsidRDefault="005C66AC" w:rsidP="005C66AC">
            <w:pPr>
              <w:pStyle w:val="ConsPlusNormal"/>
              <w:rPr>
                <w:rFonts w:ascii="Times New Roman" w:hAnsi="Times New Roman" w:cs="Times New Roman"/>
              </w:rPr>
            </w:pPr>
          </w:p>
        </w:tc>
        <w:tc>
          <w:tcPr>
            <w:tcW w:w="799" w:type="dxa"/>
          </w:tcPr>
          <w:p w14:paraId="62AFE00E" w14:textId="77777777" w:rsidR="005C66AC" w:rsidRPr="005C66AC" w:rsidRDefault="005C66AC" w:rsidP="005C66AC">
            <w:pPr>
              <w:pStyle w:val="ConsPlusNormal"/>
              <w:rPr>
                <w:rFonts w:ascii="Times New Roman" w:hAnsi="Times New Roman" w:cs="Times New Roman"/>
              </w:rPr>
            </w:pPr>
          </w:p>
        </w:tc>
        <w:tc>
          <w:tcPr>
            <w:tcW w:w="1159" w:type="dxa"/>
          </w:tcPr>
          <w:p w14:paraId="10336B94" w14:textId="77777777" w:rsidR="005C66AC" w:rsidRPr="005C66AC" w:rsidRDefault="005C66AC" w:rsidP="005C66AC">
            <w:pPr>
              <w:pStyle w:val="ConsPlusNormal"/>
              <w:rPr>
                <w:rFonts w:ascii="Times New Roman" w:hAnsi="Times New Roman" w:cs="Times New Roman"/>
              </w:rPr>
            </w:pPr>
          </w:p>
        </w:tc>
      </w:tr>
      <w:tr w:rsidR="005C66AC" w:rsidRPr="005C66AC" w14:paraId="5FA2657A" w14:textId="77777777" w:rsidTr="005C66AC">
        <w:tc>
          <w:tcPr>
            <w:tcW w:w="2314" w:type="dxa"/>
          </w:tcPr>
          <w:p w14:paraId="2AAAB7FC"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Нетели</w:t>
            </w:r>
          </w:p>
        </w:tc>
        <w:tc>
          <w:tcPr>
            <w:tcW w:w="1159" w:type="dxa"/>
          </w:tcPr>
          <w:p w14:paraId="726114F0" w14:textId="77777777" w:rsidR="005C66AC" w:rsidRPr="005C66AC" w:rsidRDefault="005C66AC" w:rsidP="005C66AC">
            <w:pPr>
              <w:pStyle w:val="ConsPlusNormal"/>
              <w:rPr>
                <w:rFonts w:ascii="Times New Roman" w:hAnsi="Times New Roman" w:cs="Times New Roman"/>
              </w:rPr>
            </w:pPr>
          </w:p>
        </w:tc>
        <w:tc>
          <w:tcPr>
            <w:tcW w:w="1054" w:type="dxa"/>
          </w:tcPr>
          <w:p w14:paraId="116D2597" w14:textId="77777777" w:rsidR="005C66AC" w:rsidRPr="005C66AC" w:rsidRDefault="005C66AC" w:rsidP="005C66AC">
            <w:pPr>
              <w:pStyle w:val="ConsPlusNormal"/>
              <w:rPr>
                <w:rFonts w:ascii="Times New Roman" w:hAnsi="Times New Roman" w:cs="Times New Roman"/>
              </w:rPr>
            </w:pPr>
          </w:p>
        </w:tc>
        <w:tc>
          <w:tcPr>
            <w:tcW w:w="1114" w:type="dxa"/>
          </w:tcPr>
          <w:p w14:paraId="2347C2A3" w14:textId="77777777" w:rsidR="005C66AC" w:rsidRPr="005C66AC" w:rsidRDefault="005C66AC" w:rsidP="005C66AC">
            <w:pPr>
              <w:pStyle w:val="ConsPlusNormal"/>
              <w:rPr>
                <w:rFonts w:ascii="Times New Roman" w:hAnsi="Times New Roman" w:cs="Times New Roman"/>
              </w:rPr>
            </w:pPr>
          </w:p>
        </w:tc>
        <w:tc>
          <w:tcPr>
            <w:tcW w:w="1024" w:type="dxa"/>
          </w:tcPr>
          <w:p w14:paraId="1302A436" w14:textId="77777777" w:rsidR="005C66AC" w:rsidRPr="005C66AC" w:rsidRDefault="005C66AC" w:rsidP="005C66AC">
            <w:pPr>
              <w:pStyle w:val="ConsPlusNormal"/>
              <w:rPr>
                <w:rFonts w:ascii="Times New Roman" w:hAnsi="Times New Roman" w:cs="Times New Roman"/>
              </w:rPr>
            </w:pPr>
          </w:p>
        </w:tc>
        <w:tc>
          <w:tcPr>
            <w:tcW w:w="859" w:type="dxa"/>
          </w:tcPr>
          <w:p w14:paraId="6762598C" w14:textId="77777777" w:rsidR="005C66AC" w:rsidRPr="005C66AC" w:rsidRDefault="005C66AC" w:rsidP="005C66AC">
            <w:pPr>
              <w:pStyle w:val="ConsPlusNormal"/>
              <w:rPr>
                <w:rFonts w:ascii="Times New Roman" w:hAnsi="Times New Roman" w:cs="Times New Roman"/>
              </w:rPr>
            </w:pPr>
          </w:p>
        </w:tc>
        <w:tc>
          <w:tcPr>
            <w:tcW w:w="799" w:type="dxa"/>
          </w:tcPr>
          <w:p w14:paraId="431236F6" w14:textId="77777777" w:rsidR="005C66AC" w:rsidRPr="005C66AC" w:rsidRDefault="005C66AC" w:rsidP="005C66AC">
            <w:pPr>
              <w:pStyle w:val="ConsPlusNormal"/>
              <w:rPr>
                <w:rFonts w:ascii="Times New Roman" w:hAnsi="Times New Roman" w:cs="Times New Roman"/>
              </w:rPr>
            </w:pPr>
          </w:p>
        </w:tc>
        <w:tc>
          <w:tcPr>
            <w:tcW w:w="799" w:type="dxa"/>
          </w:tcPr>
          <w:p w14:paraId="2CD352CF" w14:textId="77777777" w:rsidR="005C66AC" w:rsidRPr="005C66AC" w:rsidRDefault="005C66AC" w:rsidP="005C66AC">
            <w:pPr>
              <w:pStyle w:val="ConsPlusNormal"/>
              <w:rPr>
                <w:rFonts w:ascii="Times New Roman" w:hAnsi="Times New Roman" w:cs="Times New Roman"/>
              </w:rPr>
            </w:pPr>
          </w:p>
        </w:tc>
        <w:tc>
          <w:tcPr>
            <w:tcW w:w="1039" w:type="dxa"/>
          </w:tcPr>
          <w:p w14:paraId="421CA810" w14:textId="77777777" w:rsidR="005C66AC" w:rsidRPr="005C66AC" w:rsidRDefault="005C66AC" w:rsidP="005C66AC">
            <w:pPr>
              <w:pStyle w:val="ConsPlusNormal"/>
              <w:rPr>
                <w:rFonts w:ascii="Times New Roman" w:hAnsi="Times New Roman" w:cs="Times New Roman"/>
              </w:rPr>
            </w:pPr>
          </w:p>
        </w:tc>
        <w:tc>
          <w:tcPr>
            <w:tcW w:w="1294" w:type="dxa"/>
          </w:tcPr>
          <w:p w14:paraId="606857FC" w14:textId="77777777" w:rsidR="005C66AC" w:rsidRPr="005C66AC" w:rsidRDefault="005C66AC" w:rsidP="005C66AC">
            <w:pPr>
              <w:pStyle w:val="ConsPlusNormal"/>
              <w:rPr>
                <w:rFonts w:ascii="Times New Roman" w:hAnsi="Times New Roman" w:cs="Times New Roman"/>
              </w:rPr>
            </w:pPr>
          </w:p>
        </w:tc>
        <w:tc>
          <w:tcPr>
            <w:tcW w:w="604" w:type="dxa"/>
          </w:tcPr>
          <w:p w14:paraId="1E044726" w14:textId="77777777" w:rsidR="005C66AC" w:rsidRPr="005C66AC" w:rsidRDefault="005C66AC" w:rsidP="005C66AC">
            <w:pPr>
              <w:pStyle w:val="ConsPlusNormal"/>
              <w:rPr>
                <w:rFonts w:ascii="Times New Roman" w:hAnsi="Times New Roman" w:cs="Times New Roman"/>
              </w:rPr>
            </w:pPr>
          </w:p>
        </w:tc>
        <w:tc>
          <w:tcPr>
            <w:tcW w:w="799" w:type="dxa"/>
          </w:tcPr>
          <w:p w14:paraId="252A4629" w14:textId="77777777" w:rsidR="005C66AC" w:rsidRPr="005C66AC" w:rsidRDefault="005C66AC" w:rsidP="005C66AC">
            <w:pPr>
              <w:pStyle w:val="ConsPlusNormal"/>
              <w:rPr>
                <w:rFonts w:ascii="Times New Roman" w:hAnsi="Times New Roman" w:cs="Times New Roman"/>
              </w:rPr>
            </w:pPr>
          </w:p>
        </w:tc>
        <w:tc>
          <w:tcPr>
            <w:tcW w:w="1159" w:type="dxa"/>
          </w:tcPr>
          <w:p w14:paraId="61D26610" w14:textId="77777777" w:rsidR="005C66AC" w:rsidRPr="005C66AC" w:rsidRDefault="005C66AC" w:rsidP="005C66AC">
            <w:pPr>
              <w:pStyle w:val="ConsPlusNormal"/>
              <w:rPr>
                <w:rFonts w:ascii="Times New Roman" w:hAnsi="Times New Roman" w:cs="Times New Roman"/>
              </w:rPr>
            </w:pPr>
          </w:p>
        </w:tc>
      </w:tr>
      <w:tr w:rsidR="005C66AC" w:rsidRPr="005C66AC" w14:paraId="74BB3293" w14:textId="77777777" w:rsidTr="005C66AC">
        <w:tc>
          <w:tcPr>
            <w:tcW w:w="2314" w:type="dxa"/>
          </w:tcPr>
          <w:p w14:paraId="741BE836"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Молодняк на откорме</w:t>
            </w:r>
          </w:p>
        </w:tc>
        <w:tc>
          <w:tcPr>
            <w:tcW w:w="1159" w:type="dxa"/>
          </w:tcPr>
          <w:p w14:paraId="6DA85939" w14:textId="77777777" w:rsidR="005C66AC" w:rsidRPr="005C66AC" w:rsidRDefault="005C66AC" w:rsidP="005C66AC">
            <w:pPr>
              <w:pStyle w:val="ConsPlusNormal"/>
              <w:rPr>
                <w:rFonts w:ascii="Times New Roman" w:hAnsi="Times New Roman" w:cs="Times New Roman"/>
              </w:rPr>
            </w:pPr>
          </w:p>
        </w:tc>
        <w:tc>
          <w:tcPr>
            <w:tcW w:w="1054" w:type="dxa"/>
          </w:tcPr>
          <w:p w14:paraId="6E73D86A" w14:textId="77777777" w:rsidR="005C66AC" w:rsidRPr="005C66AC" w:rsidRDefault="005C66AC" w:rsidP="005C66AC">
            <w:pPr>
              <w:pStyle w:val="ConsPlusNormal"/>
              <w:rPr>
                <w:rFonts w:ascii="Times New Roman" w:hAnsi="Times New Roman" w:cs="Times New Roman"/>
              </w:rPr>
            </w:pPr>
          </w:p>
        </w:tc>
        <w:tc>
          <w:tcPr>
            <w:tcW w:w="1114" w:type="dxa"/>
          </w:tcPr>
          <w:p w14:paraId="6D424C52" w14:textId="77777777" w:rsidR="005C66AC" w:rsidRPr="005C66AC" w:rsidRDefault="005C66AC" w:rsidP="005C66AC">
            <w:pPr>
              <w:pStyle w:val="ConsPlusNormal"/>
              <w:rPr>
                <w:rFonts w:ascii="Times New Roman" w:hAnsi="Times New Roman" w:cs="Times New Roman"/>
              </w:rPr>
            </w:pPr>
          </w:p>
        </w:tc>
        <w:tc>
          <w:tcPr>
            <w:tcW w:w="1024" w:type="dxa"/>
          </w:tcPr>
          <w:p w14:paraId="2376E2B2" w14:textId="77777777" w:rsidR="005C66AC" w:rsidRPr="005C66AC" w:rsidRDefault="005C66AC" w:rsidP="005C66AC">
            <w:pPr>
              <w:pStyle w:val="ConsPlusNormal"/>
              <w:rPr>
                <w:rFonts w:ascii="Times New Roman" w:hAnsi="Times New Roman" w:cs="Times New Roman"/>
              </w:rPr>
            </w:pPr>
          </w:p>
        </w:tc>
        <w:tc>
          <w:tcPr>
            <w:tcW w:w="859" w:type="dxa"/>
          </w:tcPr>
          <w:p w14:paraId="22E398B6" w14:textId="77777777" w:rsidR="005C66AC" w:rsidRPr="005C66AC" w:rsidRDefault="005C66AC" w:rsidP="005C66AC">
            <w:pPr>
              <w:pStyle w:val="ConsPlusNormal"/>
              <w:rPr>
                <w:rFonts w:ascii="Times New Roman" w:hAnsi="Times New Roman" w:cs="Times New Roman"/>
              </w:rPr>
            </w:pPr>
          </w:p>
        </w:tc>
        <w:tc>
          <w:tcPr>
            <w:tcW w:w="799" w:type="dxa"/>
          </w:tcPr>
          <w:p w14:paraId="106653FD" w14:textId="77777777" w:rsidR="005C66AC" w:rsidRPr="005C66AC" w:rsidRDefault="005C66AC" w:rsidP="005C66AC">
            <w:pPr>
              <w:pStyle w:val="ConsPlusNormal"/>
              <w:rPr>
                <w:rFonts w:ascii="Times New Roman" w:hAnsi="Times New Roman" w:cs="Times New Roman"/>
              </w:rPr>
            </w:pPr>
          </w:p>
        </w:tc>
        <w:tc>
          <w:tcPr>
            <w:tcW w:w="799" w:type="dxa"/>
          </w:tcPr>
          <w:p w14:paraId="40B0CA88" w14:textId="77777777" w:rsidR="005C66AC" w:rsidRPr="005C66AC" w:rsidRDefault="005C66AC" w:rsidP="005C66AC">
            <w:pPr>
              <w:pStyle w:val="ConsPlusNormal"/>
              <w:rPr>
                <w:rFonts w:ascii="Times New Roman" w:hAnsi="Times New Roman" w:cs="Times New Roman"/>
              </w:rPr>
            </w:pPr>
          </w:p>
        </w:tc>
        <w:tc>
          <w:tcPr>
            <w:tcW w:w="1039" w:type="dxa"/>
          </w:tcPr>
          <w:p w14:paraId="59569108" w14:textId="77777777" w:rsidR="005C66AC" w:rsidRPr="005C66AC" w:rsidRDefault="005C66AC" w:rsidP="005C66AC">
            <w:pPr>
              <w:pStyle w:val="ConsPlusNormal"/>
              <w:rPr>
                <w:rFonts w:ascii="Times New Roman" w:hAnsi="Times New Roman" w:cs="Times New Roman"/>
              </w:rPr>
            </w:pPr>
          </w:p>
        </w:tc>
        <w:tc>
          <w:tcPr>
            <w:tcW w:w="1294" w:type="dxa"/>
          </w:tcPr>
          <w:p w14:paraId="6906C0A3" w14:textId="77777777" w:rsidR="005C66AC" w:rsidRPr="005C66AC" w:rsidRDefault="005C66AC" w:rsidP="005C66AC">
            <w:pPr>
              <w:pStyle w:val="ConsPlusNormal"/>
              <w:rPr>
                <w:rFonts w:ascii="Times New Roman" w:hAnsi="Times New Roman" w:cs="Times New Roman"/>
              </w:rPr>
            </w:pPr>
          </w:p>
        </w:tc>
        <w:tc>
          <w:tcPr>
            <w:tcW w:w="604" w:type="dxa"/>
          </w:tcPr>
          <w:p w14:paraId="43191A29" w14:textId="77777777" w:rsidR="005C66AC" w:rsidRPr="005C66AC" w:rsidRDefault="005C66AC" w:rsidP="005C66AC">
            <w:pPr>
              <w:pStyle w:val="ConsPlusNormal"/>
              <w:rPr>
                <w:rFonts w:ascii="Times New Roman" w:hAnsi="Times New Roman" w:cs="Times New Roman"/>
              </w:rPr>
            </w:pPr>
          </w:p>
        </w:tc>
        <w:tc>
          <w:tcPr>
            <w:tcW w:w="799" w:type="dxa"/>
          </w:tcPr>
          <w:p w14:paraId="350D74C8" w14:textId="77777777" w:rsidR="005C66AC" w:rsidRPr="005C66AC" w:rsidRDefault="005C66AC" w:rsidP="005C66AC">
            <w:pPr>
              <w:pStyle w:val="ConsPlusNormal"/>
              <w:rPr>
                <w:rFonts w:ascii="Times New Roman" w:hAnsi="Times New Roman" w:cs="Times New Roman"/>
              </w:rPr>
            </w:pPr>
          </w:p>
        </w:tc>
        <w:tc>
          <w:tcPr>
            <w:tcW w:w="1159" w:type="dxa"/>
          </w:tcPr>
          <w:p w14:paraId="6045E6FC" w14:textId="77777777" w:rsidR="005C66AC" w:rsidRPr="005C66AC" w:rsidRDefault="005C66AC" w:rsidP="005C66AC">
            <w:pPr>
              <w:pStyle w:val="ConsPlusNormal"/>
              <w:rPr>
                <w:rFonts w:ascii="Times New Roman" w:hAnsi="Times New Roman" w:cs="Times New Roman"/>
              </w:rPr>
            </w:pPr>
          </w:p>
        </w:tc>
      </w:tr>
      <w:tr w:rsidR="005C66AC" w:rsidRPr="005C66AC" w14:paraId="2FA3A084" w14:textId="77777777" w:rsidTr="005C66AC">
        <w:tc>
          <w:tcPr>
            <w:tcW w:w="2314" w:type="dxa"/>
          </w:tcPr>
          <w:p w14:paraId="4C903A39"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Бычки старше 1 года</w:t>
            </w:r>
          </w:p>
        </w:tc>
        <w:tc>
          <w:tcPr>
            <w:tcW w:w="1159" w:type="dxa"/>
          </w:tcPr>
          <w:p w14:paraId="54166A42" w14:textId="77777777" w:rsidR="005C66AC" w:rsidRPr="005C66AC" w:rsidRDefault="005C66AC" w:rsidP="005C66AC">
            <w:pPr>
              <w:pStyle w:val="ConsPlusNormal"/>
              <w:rPr>
                <w:rFonts w:ascii="Times New Roman" w:hAnsi="Times New Roman" w:cs="Times New Roman"/>
              </w:rPr>
            </w:pPr>
          </w:p>
        </w:tc>
        <w:tc>
          <w:tcPr>
            <w:tcW w:w="1054" w:type="dxa"/>
          </w:tcPr>
          <w:p w14:paraId="7AF73FBD" w14:textId="77777777" w:rsidR="005C66AC" w:rsidRPr="005C66AC" w:rsidRDefault="005C66AC" w:rsidP="005C66AC">
            <w:pPr>
              <w:pStyle w:val="ConsPlusNormal"/>
              <w:rPr>
                <w:rFonts w:ascii="Times New Roman" w:hAnsi="Times New Roman" w:cs="Times New Roman"/>
              </w:rPr>
            </w:pPr>
          </w:p>
        </w:tc>
        <w:tc>
          <w:tcPr>
            <w:tcW w:w="1114" w:type="dxa"/>
          </w:tcPr>
          <w:p w14:paraId="7A5526B9" w14:textId="77777777" w:rsidR="005C66AC" w:rsidRPr="005C66AC" w:rsidRDefault="005C66AC" w:rsidP="005C66AC">
            <w:pPr>
              <w:pStyle w:val="ConsPlusNormal"/>
              <w:rPr>
                <w:rFonts w:ascii="Times New Roman" w:hAnsi="Times New Roman" w:cs="Times New Roman"/>
              </w:rPr>
            </w:pPr>
          </w:p>
        </w:tc>
        <w:tc>
          <w:tcPr>
            <w:tcW w:w="1024" w:type="dxa"/>
          </w:tcPr>
          <w:p w14:paraId="2FBB8B28" w14:textId="77777777" w:rsidR="005C66AC" w:rsidRPr="005C66AC" w:rsidRDefault="005C66AC" w:rsidP="005C66AC">
            <w:pPr>
              <w:pStyle w:val="ConsPlusNormal"/>
              <w:rPr>
                <w:rFonts w:ascii="Times New Roman" w:hAnsi="Times New Roman" w:cs="Times New Roman"/>
              </w:rPr>
            </w:pPr>
          </w:p>
        </w:tc>
        <w:tc>
          <w:tcPr>
            <w:tcW w:w="859" w:type="dxa"/>
          </w:tcPr>
          <w:p w14:paraId="48D6526D" w14:textId="77777777" w:rsidR="005C66AC" w:rsidRPr="005C66AC" w:rsidRDefault="005C66AC" w:rsidP="005C66AC">
            <w:pPr>
              <w:pStyle w:val="ConsPlusNormal"/>
              <w:rPr>
                <w:rFonts w:ascii="Times New Roman" w:hAnsi="Times New Roman" w:cs="Times New Roman"/>
              </w:rPr>
            </w:pPr>
          </w:p>
        </w:tc>
        <w:tc>
          <w:tcPr>
            <w:tcW w:w="799" w:type="dxa"/>
          </w:tcPr>
          <w:p w14:paraId="6124F1B8" w14:textId="77777777" w:rsidR="005C66AC" w:rsidRPr="005C66AC" w:rsidRDefault="005C66AC" w:rsidP="005C66AC">
            <w:pPr>
              <w:pStyle w:val="ConsPlusNormal"/>
              <w:rPr>
                <w:rFonts w:ascii="Times New Roman" w:hAnsi="Times New Roman" w:cs="Times New Roman"/>
              </w:rPr>
            </w:pPr>
          </w:p>
        </w:tc>
        <w:tc>
          <w:tcPr>
            <w:tcW w:w="799" w:type="dxa"/>
          </w:tcPr>
          <w:p w14:paraId="6159FCAE" w14:textId="77777777" w:rsidR="005C66AC" w:rsidRPr="005C66AC" w:rsidRDefault="005C66AC" w:rsidP="005C66AC">
            <w:pPr>
              <w:pStyle w:val="ConsPlusNormal"/>
              <w:rPr>
                <w:rFonts w:ascii="Times New Roman" w:hAnsi="Times New Roman" w:cs="Times New Roman"/>
              </w:rPr>
            </w:pPr>
          </w:p>
        </w:tc>
        <w:tc>
          <w:tcPr>
            <w:tcW w:w="1039" w:type="dxa"/>
          </w:tcPr>
          <w:p w14:paraId="543F7B12" w14:textId="77777777" w:rsidR="005C66AC" w:rsidRPr="005C66AC" w:rsidRDefault="005C66AC" w:rsidP="005C66AC">
            <w:pPr>
              <w:pStyle w:val="ConsPlusNormal"/>
              <w:rPr>
                <w:rFonts w:ascii="Times New Roman" w:hAnsi="Times New Roman" w:cs="Times New Roman"/>
              </w:rPr>
            </w:pPr>
          </w:p>
        </w:tc>
        <w:tc>
          <w:tcPr>
            <w:tcW w:w="1294" w:type="dxa"/>
          </w:tcPr>
          <w:p w14:paraId="226155E8" w14:textId="77777777" w:rsidR="005C66AC" w:rsidRPr="005C66AC" w:rsidRDefault="005C66AC" w:rsidP="005C66AC">
            <w:pPr>
              <w:pStyle w:val="ConsPlusNormal"/>
              <w:rPr>
                <w:rFonts w:ascii="Times New Roman" w:hAnsi="Times New Roman" w:cs="Times New Roman"/>
              </w:rPr>
            </w:pPr>
          </w:p>
        </w:tc>
        <w:tc>
          <w:tcPr>
            <w:tcW w:w="604" w:type="dxa"/>
          </w:tcPr>
          <w:p w14:paraId="0B295C22" w14:textId="77777777" w:rsidR="005C66AC" w:rsidRPr="005C66AC" w:rsidRDefault="005C66AC" w:rsidP="005C66AC">
            <w:pPr>
              <w:pStyle w:val="ConsPlusNormal"/>
              <w:rPr>
                <w:rFonts w:ascii="Times New Roman" w:hAnsi="Times New Roman" w:cs="Times New Roman"/>
              </w:rPr>
            </w:pPr>
          </w:p>
        </w:tc>
        <w:tc>
          <w:tcPr>
            <w:tcW w:w="799" w:type="dxa"/>
          </w:tcPr>
          <w:p w14:paraId="4CC03654" w14:textId="77777777" w:rsidR="005C66AC" w:rsidRPr="005C66AC" w:rsidRDefault="005C66AC" w:rsidP="005C66AC">
            <w:pPr>
              <w:pStyle w:val="ConsPlusNormal"/>
              <w:rPr>
                <w:rFonts w:ascii="Times New Roman" w:hAnsi="Times New Roman" w:cs="Times New Roman"/>
              </w:rPr>
            </w:pPr>
          </w:p>
        </w:tc>
        <w:tc>
          <w:tcPr>
            <w:tcW w:w="1159" w:type="dxa"/>
          </w:tcPr>
          <w:p w14:paraId="04F11447" w14:textId="77777777" w:rsidR="005C66AC" w:rsidRPr="005C66AC" w:rsidRDefault="005C66AC" w:rsidP="005C66AC">
            <w:pPr>
              <w:pStyle w:val="ConsPlusNormal"/>
              <w:rPr>
                <w:rFonts w:ascii="Times New Roman" w:hAnsi="Times New Roman" w:cs="Times New Roman"/>
              </w:rPr>
            </w:pPr>
          </w:p>
        </w:tc>
      </w:tr>
      <w:tr w:rsidR="005C66AC" w:rsidRPr="005C66AC" w14:paraId="3750A4C3" w14:textId="77777777" w:rsidTr="005C66AC">
        <w:tc>
          <w:tcPr>
            <w:tcW w:w="2314" w:type="dxa"/>
          </w:tcPr>
          <w:p w14:paraId="3351AEB0"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Телочки старше 1 года</w:t>
            </w:r>
          </w:p>
        </w:tc>
        <w:tc>
          <w:tcPr>
            <w:tcW w:w="1159" w:type="dxa"/>
          </w:tcPr>
          <w:p w14:paraId="5FA75B65" w14:textId="77777777" w:rsidR="005C66AC" w:rsidRPr="005C66AC" w:rsidRDefault="005C66AC" w:rsidP="005C66AC">
            <w:pPr>
              <w:pStyle w:val="ConsPlusNormal"/>
              <w:rPr>
                <w:rFonts w:ascii="Times New Roman" w:hAnsi="Times New Roman" w:cs="Times New Roman"/>
              </w:rPr>
            </w:pPr>
          </w:p>
        </w:tc>
        <w:tc>
          <w:tcPr>
            <w:tcW w:w="1054" w:type="dxa"/>
          </w:tcPr>
          <w:p w14:paraId="326A1A25" w14:textId="77777777" w:rsidR="005C66AC" w:rsidRPr="005C66AC" w:rsidRDefault="005C66AC" w:rsidP="005C66AC">
            <w:pPr>
              <w:pStyle w:val="ConsPlusNormal"/>
              <w:rPr>
                <w:rFonts w:ascii="Times New Roman" w:hAnsi="Times New Roman" w:cs="Times New Roman"/>
              </w:rPr>
            </w:pPr>
          </w:p>
        </w:tc>
        <w:tc>
          <w:tcPr>
            <w:tcW w:w="1114" w:type="dxa"/>
          </w:tcPr>
          <w:p w14:paraId="2B79B8DC" w14:textId="77777777" w:rsidR="005C66AC" w:rsidRPr="005C66AC" w:rsidRDefault="005C66AC" w:rsidP="005C66AC">
            <w:pPr>
              <w:pStyle w:val="ConsPlusNormal"/>
              <w:rPr>
                <w:rFonts w:ascii="Times New Roman" w:hAnsi="Times New Roman" w:cs="Times New Roman"/>
              </w:rPr>
            </w:pPr>
          </w:p>
        </w:tc>
        <w:tc>
          <w:tcPr>
            <w:tcW w:w="1024" w:type="dxa"/>
          </w:tcPr>
          <w:p w14:paraId="77B5AB55" w14:textId="77777777" w:rsidR="005C66AC" w:rsidRPr="005C66AC" w:rsidRDefault="005C66AC" w:rsidP="005C66AC">
            <w:pPr>
              <w:pStyle w:val="ConsPlusNormal"/>
              <w:rPr>
                <w:rFonts w:ascii="Times New Roman" w:hAnsi="Times New Roman" w:cs="Times New Roman"/>
              </w:rPr>
            </w:pPr>
          </w:p>
        </w:tc>
        <w:tc>
          <w:tcPr>
            <w:tcW w:w="859" w:type="dxa"/>
          </w:tcPr>
          <w:p w14:paraId="0F7ACCCD" w14:textId="77777777" w:rsidR="005C66AC" w:rsidRPr="005C66AC" w:rsidRDefault="005C66AC" w:rsidP="005C66AC">
            <w:pPr>
              <w:pStyle w:val="ConsPlusNormal"/>
              <w:rPr>
                <w:rFonts w:ascii="Times New Roman" w:hAnsi="Times New Roman" w:cs="Times New Roman"/>
              </w:rPr>
            </w:pPr>
          </w:p>
        </w:tc>
        <w:tc>
          <w:tcPr>
            <w:tcW w:w="799" w:type="dxa"/>
          </w:tcPr>
          <w:p w14:paraId="750F7DC1" w14:textId="77777777" w:rsidR="005C66AC" w:rsidRPr="005C66AC" w:rsidRDefault="005C66AC" w:rsidP="005C66AC">
            <w:pPr>
              <w:pStyle w:val="ConsPlusNormal"/>
              <w:rPr>
                <w:rFonts w:ascii="Times New Roman" w:hAnsi="Times New Roman" w:cs="Times New Roman"/>
              </w:rPr>
            </w:pPr>
          </w:p>
        </w:tc>
        <w:tc>
          <w:tcPr>
            <w:tcW w:w="799" w:type="dxa"/>
          </w:tcPr>
          <w:p w14:paraId="6E585889" w14:textId="77777777" w:rsidR="005C66AC" w:rsidRPr="005C66AC" w:rsidRDefault="005C66AC" w:rsidP="005C66AC">
            <w:pPr>
              <w:pStyle w:val="ConsPlusNormal"/>
              <w:rPr>
                <w:rFonts w:ascii="Times New Roman" w:hAnsi="Times New Roman" w:cs="Times New Roman"/>
              </w:rPr>
            </w:pPr>
          </w:p>
        </w:tc>
        <w:tc>
          <w:tcPr>
            <w:tcW w:w="1039" w:type="dxa"/>
          </w:tcPr>
          <w:p w14:paraId="4E4970B0" w14:textId="77777777" w:rsidR="005C66AC" w:rsidRPr="005C66AC" w:rsidRDefault="005C66AC" w:rsidP="005C66AC">
            <w:pPr>
              <w:pStyle w:val="ConsPlusNormal"/>
              <w:rPr>
                <w:rFonts w:ascii="Times New Roman" w:hAnsi="Times New Roman" w:cs="Times New Roman"/>
              </w:rPr>
            </w:pPr>
          </w:p>
        </w:tc>
        <w:tc>
          <w:tcPr>
            <w:tcW w:w="1294" w:type="dxa"/>
          </w:tcPr>
          <w:p w14:paraId="7274DF95" w14:textId="77777777" w:rsidR="005C66AC" w:rsidRPr="005C66AC" w:rsidRDefault="005C66AC" w:rsidP="005C66AC">
            <w:pPr>
              <w:pStyle w:val="ConsPlusNormal"/>
              <w:rPr>
                <w:rFonts w:ascii="Times New Roman" w:hAnsi="Times New Roman" w:cs="Times New Roman"/>
              </w:rPr>
            </w:pPr>
          </w:p>
        </w:tc>
        <w:tc>
          <w:tcPr>
            <w:tcW w:w="604" w:type="dxa"/>
          </w:tcPr>
          <w:p w14:paraId="08B25A8F" w14:textId="77777777" w:rsidR="005C66AC" w:rsidRPr="005C66AC" w:rsidRDefault="005C66AC" w:rsidP="005C66AC">
            <w:pPr>
              <w:pStyle w:val="ConsPlusNormal"/>
              <w:rPr>
                <w:rFonts w:ascii="Times New Roman" w:hAnsi="Times New Roman" w:cs="Times New Roman"/>
              </w:rPr>
            </w:pPr>
          </w:p>
        </w:tc>
        <w:tc>
          <w:tcPr>
            <w:tcW w:w="799" w:type="dxa"/>
          </w:tcPr>
          <w:p w14:paraId="3D48C424" w14:textId="77777777" w:rsidR="005C66AC" w:rsidRPr="005C66AC" w:rsidRDefault="005C66AC" w:rsidP="005C66AC">
            <w:pPr>
              <w:pStyle w:val="ConsPlusNormal"/>
              <w:rPr>
                <w:rFonts w:ascii="Times New Roman" w:hAnsi="Times New Roman" w:cs="Times New Roman"/>
              </w:rPr>
            </w:pPr>
          </w:p>
        </w:tc>
        <w:tc>
          <w:tcPr>
            <w:tcW w:w="1159" w:type="dxa"/>
          </w:tcPr>
          <w:p w14:paraId="2B9968A7" w14:textId="77777777" w:rsidR="005C66AC" w:rsidRPr="005C66AC" w:rsidRDefault="005C66AC" w:rsidP="005C66AC">
            <w:pPr>
              <w:pStyle w:val="ConsPlusNormal"/>
              <w:rPr>
                <w:rFonts w:ascii="Times New Roman" w:hAnsi="Times New Roman" w:cs="Times New Roman"/>
              </w:rPr>
            </w:pPr>
          </w:p>
        </w:tc>
      </w:tr>
      <w:tr w:rsidR="005C66AC" w:rsidRPr="005C66AC" w14:paraId="72C9CB80" w14:textId="77777777" w:rsidTr="005C66AC">
        <w:tc>
          <w:tcPr>
            <w:tcW w:w="2314" w:type="dxa"/>
          </w:tcPr>
          <w:p w14:paraId="2BCD9B5E"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Бычки до 1 года</w:t>
            </w:r>
          </w:p>
        </w:tc>
        <w:tc>
          <w:tcPr>
            <w:tcW w:w="1159" w:type="dxa"/>
          </w:tcPr>
          <w:p w14:paraId="09CE266A" w14:textId="77777777" w:rsidR="005C66AC" w:rsidRPr="005C66AC" w:rsidRDefault="005C66AC" w:rsidP="005C66AC">
            <w:pPr>
              <w:pStyle w:val="ConsPlusNormal"/>
              <w:rPr>
                <w:rFonts w:ascii="Times New Roman" w:hAnsi="Times New Roman" w:cs="Times New Roman"/>
              </w:rPr>
            </w:pPr>
          </w:p>
        </w:tc>
        <w:tc>
          <w:tcPr>
            <w:tcW w:w="1054" w:type="dxa"/>
          </w:tcPr>
          <w:p w14:paraId="44A46C00" w14:textId="77777777" w:rsidR="005C66AC" w:rsidRPr="005C66AC" w:rsidRDefault="005C66AC" w:rsidP="005C66AC">
            <w:pPr>
              <w:pStyle w:val="ConsPlusNormal"/>
              <w:rPr>
                <w:rFonts w:ascii="Times New Roman" w:hAnsi="Times New Roman" w:cs="Times New Roman"/>
              </w:rPr>
            </w:pPr>
          </w:p>
        </w:tc>
        <w:tc>
          <w:tcPr>
            <w:tcW w:w="1114" w:type="dxa"/>
          </w:tcPr>
          <w:p w14:paraId="72D01E61" w14:textId="77777777" w:rsidR="005C66AC" w:rsidRPr="005C66AC" w:rsidRDefault="005C66AC" w:rsidP="005C66AC">
            <w:pPr>
              <w:pStyle w:val="ConsPlusNormal"/>
              <w:rPr>
                <w:rFonts w:ascii="Times New Roman" w:hAnsi="Times New Roman" w:cs="Times New Roman"/>
              </w:rPr>
            </w:pPr>
          </w:p>
        </w:tc>
        <w:tc>
          <w:tcPr>
            <w:tcW w:w="1024" w:type="dxa"/>
          </w:tcPr>
          <w:p w14:paraId="352A5C09" w14:textId="77777777" w:rsidR="005C66AC" w:rsidRPr="005C66AC" w:rsidRDefault="005C66AC" w:rsidP="005C66AC">
            <w:pPr>
              <w:pStyle w:val="ConsPlusNormal"/>
              <w:rPr>
                <w:rFonts w:ascii="Times New Roman" w:hAnsi="Times New Roman" w:cs="Times New Roman"/>
              </w:rPr>
            </w:pPr>
          </w:p>
        </w:tc>
        <w:tc>
          <w:tcPr>
            <w:tcW w:w="859" w:type="dxa"/>
          </w:tcPr>
          <w:p w14:paraId="35199538" w14:textId="77777777" w:rsidR="005C66AC" w:rsidRPr="005C66AC" w:rsidRDefault="005C66AC" w:rsidP="005C66AC">
            <w:pPr>
              <w:pStyle w:val="ConsPlusNormal"/>
              <w:rPr>
                <w:rFonts w:ascii="Times New Roman" w:hAnsi="Times New Roman" w:cs="Times New Roman"/>
              </w:rPr>
            </w:pPr>
          </w:p>
        </w:tc>
        <w:tc>
          <w:tcPr>
            <w:tcW w:w="799" w:type="dxa"/>
          </w:tcPr>
          <w:p w14:paraId="317E57EA" w14:textId="77777777" w:rsidR="005C66AC" w:rsidRPr="005C66AC" w:rsidRDefault="005C66AC" w:rsidP="005C66AC">
            <w:pPr>
              <w:pStyle w:val="ConsPlusNormal"/>
              <w:rPr>
                <w:rFonts w:ascii="Times New Roman" w:hAnsi="Times New Roman" w:cs="Times New Roman"/>
              </w:rPr>
            </w:pPr>
          </w:p>
        </w:tc>
        <w:tc>
          <w:tcPr>
            <w:tcW w:w="799" w:type="dxa"/>
          </w:tcPr>
          <w:p w14:paraId="56FF8C4A" w14:textId="77777777" w:rsidR="005C66AC" w:rsidRPr="005C66AC" w:rsidRDefault="005C66AC" w:rsidP="005C66AC">
            <w:pPr>
              <w:pStyle w:val="ConsPlusNormal"/>
              <w:rPr>
                <w:rFonts w:ascii="Times New Roman" w:hAnsi="Times New Roman" w:cs="Times New Roman"/>
              </w:rPr>
            </w:pPr>
          </w:p>
        </w:tc>
        <w:tc>
          <w:tcPr>
            <w:tcW w:w="1039" w:type="dxa"/>
          </w:tcPr>
          <w:p w14:paraId="24B5DC62" w14:textId="77777777" w:rsidR="005C66AC" w:rsidRPr="005C66AC" w:rsidRDefault="005C66AC" w:rsidP="005C66AC">
            <w:pPr>
              <w:pStyle w:val="ConsPlusNormal"/>
              <w:rPr>
                <w:rFonts w:ascii="Times New Roman" w:hAnsi="Times New Roman" w:cs="Times New Roman"/>
              </w:rPr>
            </w:pPr>
          </w:p>
        </w:tc>
        <w:tc>
          <w:tcPr>
            <w:tcW w:w="1294" w:type="dxa"/>
          </w:tcPr>
          <w:p w14:paraId="6FD46BD9" w14:textId="77777777" w:rsidR="005C66AC" w:rsidRPr="005C66AC" w:rsidRDefault="005C66AC" w:rsidP="005C66AC">
            <w:pPr>
              <w:pStyle w:val="ConsPlusNormal"/>
              <w:rPr>
                <w:rFonts w:ascii="Times New Roman" w:hAnsi="Times New Roman" w:cs="Times New Roman"/>
              </w:rPr>
            </w:pPr>
          </w:p>
        </w:tc>
        <w:tc>
          <w:tcPr>
            <w:tcW w:w="604" w:type="dxa"/>
          </w:tcPr>
          <w:p w14:paraId="433A5247" w14:textId="77777777" w:rsidR="005C66AC" w:rsidRPr="005C66AC" w:rsidRDefault="005C66AC" w:rsidP="005C66AC">
            <w:pPr>
              <w:pStyle w:val="ConsPlusNormal"/>
              <w:rPr>
                <w:rFonts w:ascii="Times New Roman" w:hAnsi="Times New Roman" w:cs="Times New Roman"/>
              </w:rPr>
            </w:pPr>
          </w:p>
        </w:tc>
        <w:tc>
          <w:tcPr>
            <w:tcW w:w="799" w:type="dxa"/>
          </w:tcPr>
          <w:p w14:paraId="2F733DBE" w14:textId="77777777" w:rsidR="005C66AC" w:rsidRPr="005C66AC" w:rsidRDefault="005C66AC" w:rsidP="005C66AC">
            <w:pPr>
              <w:pStyle w:val="ConsPlusNormal"/>
              <w:rPr>
                <w:rFonts w:ascii="Times New Roman" w:hAnsi="Times New Roman" w:cs="Times New Roman"/>
              </w:rPr>
            </w:pPr>
          </w:p>
        </w:tc>
        <w:tc>
          <w:tcPr>
            <w:tcW w:w="1159" w:type="dxa"/>
          </w:tcPr>
          <w:p w14:paraId="73147497" w14:textId="77777777" w:rsidR="005C66AC" w:rsidRPr="005C66AC" w:rsidRDefault="005C66AC" w:rsidP="005C66AC">
            <w:pPr>
              <w:pStyle w:val="ConsPlusNormal"/>
              <w:rPr>
                <w:rFonts w:ascii="Times New Roman" w:hAnsi="Times New Roman" w:cs="Times New Roman"/>
              </w:rPr>
            </w:pPr>
          </w:p>
        </w:tc>
      </w:tr>
      <w:tr w:rsidR="005C66AC" w:rsidRPr="005C66AC" w14:paraId="55C67657" w14:textId="77777777" w:rsidTr="005C66AC">
        <w:tc>
          <w:tcPr>
            <w:tcW w:w="2314" w:type="dxa"/>
          </w:tcPr>
          <w:p w14:paraId="4290D713"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Телочки до 1 года</w:t>
            </w:r>
          </w:p>
        </w:tc>
        <w:tc>
          <w:tcPr>
            <w:tcW w:w="1159" w:type="dxa"/>
          </w:tcPr>
          <w:p w14:paraId="4997CB32" w14:textId="77777777" w:rsidR="005C66AC" w:rsidRPr="005C66AC" w:rsidRDefault="005C66AC" w:rsidP="005C66AC">
            <w:pPr>
              <w:pStyle w:val="ConsPlusNormal"/>
              <w:rPr>
                <w:rFonts w:ascii="Times New Roman" w:hAnsi="Times New Roman" w:cs="Times New Roman"/>
              </w:rPr>
            </w:pPr>
          </w:p>
        </w:tc>
        <w:tc>
          <w:tcPr>
            <w:tcW w:w="1054" w:type="dxa"/>
          </w:tcPr>
          <w:p w14:paraId="5F5B0817" w14:textId="77777777" w:rsidR="005C66AC" w:rsidRPr="005C66AC" w:rsidRDefault="005C66AC" w:rsidP="005C66AC">
            <w:pPr>
              <w:pStyle w:val="ConsPlusNormal"/>
              <w:rPr>
                <w:rFonts w:ascii="Times New Roman" w:hAnsi="Times New Roman" w:cs="Times New Roman"/>
              </w:rPr>
            </w:pPr>
          </w:p>
        </w:tc>
        <w:tc>
          <w:tcPr>
            <w:tcW w:w="1114" w:type="dxa"/>
          </w:tcPr>
          <w:p w14:paraId="42524CC5" w14:textId="77777777" w:rsidR="005C66AC" w:rsidRPr="005C66AC" w:rsidRDefault="005C66AC" w:rsidP="005C66AC">
            <w:pPr>
              <w:pStyle w:val="ConsPlusNormal"/>
              <w:rPr>
                <w:rFonts w:ascii="Times New Roman" w:hAnsi="Times New Roman" w:cs="Times New Roman"/>
              </w:rPr>
            </w:pPr>
          </w:p>
        </w:tc>
        <w:tc>
          <w:tcPr>
            <w:tcW w:w="1024" w:type="dxa"/>
          </w:tcPr>
          <w:p w14:paraId="6A58096A" w14:textId="77777777" w:rsidR="005C66AC" w:rsidRPr="005C66AC" w:rsidRDefault="005C66AC" w:rsidP="005C66AC">
            <w:pPr>
              <w:pStyle w:val="ConsPlusNormal"/>
              <w:rPr>
                <w:rFonts w:ascii="Times New Roman" w:hAnsi="Times New Roman" w:cs="Times New Roman"/>
              </w:rPr>
            </w:pPr>
          </w:p>
        </w:tc>
        <w:tc>
          <w:tcPr>
            <w:tcW w:w="859" w:type="dxa"/>
          </w:tcPr>
          <w:p w14:paraId="4E6E1E45" w14:textId="77777777" w:rsidR="005C66AC" w:rsidRPr="005C66AC" w:rsidRDefault="005C66AC" w:rsidP="005C66AC">
            <w:pPr>
              <w:pStyle w:val="ConsPlusNormal"/>
              <w:rPr>
                <w:rFonts w:ascii="Times New Roman" w:hAnsi="Times New Roman" w:cs="Times New Roman"/>
              </w:rPr>
            </w:pPr>
          </w:p>
        </w:tc>
        <w:tc>
          <w:tcPr>
            <w:tcW w:w="799" w:type="dxa"/>
          </w:tcPr>
          <w:p w14:paraId="718C1315" w14:textId="77777777" w:rsidR="005C66AC" w:rsidRPr="005C66AC" w:rsidRDefault="005C66AC" w:rsidP="005C66AC">
            <w:pPr>
              <w:pStyle w:val="ConsPlusNormal"/>
              <w:rPr>
                <w:rFonts w:ascii="Times New Roman" w:hAnsi="Times New Roman" w:cs="Times New Roman"/>
              </w:rPr>
            </w:pPr>
          </w:p>
        </w:tc>
        <w:tc>
          <w:tcPr>
            <w:tcW w:w="799" w:type="dxa"/>
          </w:tcPr>
          <w:p w14:paraId="25C4FA8D" w14:textId="77777777" w:rsidR="005C66AC" w:rsidRPr="005C66AC" w:rsidRDefault="005C66AC" w:rsidP="005C66AC">
            <w:pPr>
              <w:pStyle w:val="ConsPlusNormal"/>
              <w:rPr>
                <w:rFonts w:ascii="Times New Roman" w:hAnsi="Times New Roman" w:cs="Times New Roman"/>
              </w:rPr>
            </w:pPr>
          </w:p>
        </w:tc>
        <w:tc>
          <w:tcPr>
            <w:tcW w:w="1039" w:type="dxa"/>
          </w:tcPr>
          <w:p w14:paraId="10CCB8AF" w14:textId="77777777" w:rsidR="005C66AC" w:rsidRPr="005C66AC" w:rsidRDefault="005C66AC" w:rsidP="005C66AC">
            <w:pPr>
              <w:pStyle w:val="ConsPlusNormal"/>
              <w:rPr>
                <w:rFonts w:ascii="Times New Roman" w:hAnsi="Times New Roman" w:cs="Times New Roman"/>
              </w:rPr>
            </w:pPr>
          </w:p>
        </w:tc>
        <w:tc>
          <w:tcPr>
            <w:tcW w:w="1294" w:type="dxa"/>
          </w:tcPr>
          <w:p w14:paraId="18D5D3AA" w14:textId="77777777" w:rsidR="005C66AC" w:rsidRPr="005C66AC" w:rsidRDefault="005C66AC" w:rsidP="005C66AC">
            <w:pPr>
              <w:pStyle w:val="ConsPlusNormal"/>
              <w:rPr>
                <w:rFonts w:ascii="Times New Roman" w:hAnsi="Times New Roman" w:cs="Times New Roman"/>
              </w:rPr>
            </w:pPr>
          </w:p>
        </w:tc>
        <w:tc>
          <w:tcPr>
            <w:tcW w:w="604" w:type="dxa"/>
          </w:tcPr>
          <w:p w14:paraId="5E25DC2D" w14:textId="77777777" w:rsidR="005C66AC" w:rsidRPr="005C66AC" w:rsidRDefault="005C66AC" w:rsidP="005C66AC">
            <w:pPr>
              <w:pStyle w:val="ConsPlusNormal"/>
              <w:rPr>
                <w:rFonts w:ascii="Times New Roman" w:hAnsi="Times New Roman" w:cs="Times New Roman"/>
              </w:rPr>
            </w:pPr>
          </w:p>
        </w:tc>
        <w:tc>
          <w:tcPr>
            <w:tcW w:w="799" w:type="dxa"/>
          </w:tcPr>
          <w:p w14:paraId="6D7C85C2" w14:textId="77777777" w:rsidR="005C66AC" w:rsidRPr="005C66AC" w:rsidRDefault="005C66AC" w:rsidP="005C66AC">
            <w:pPr>
              <w:pStyle w:val="ConsPlusNormal"/>
              <w:rPr>
                <w:rFonts w:ascii="Times New Roman" w:hAnsi="Times New Roman" w:cs="Times New Roman"/>
              </w:rPr>
            </w:pPr>
          </w:p>
        </w:tc>
        <w:tc>
          <w:tcPr>
            <w:tcW w:w="1159" w:type="dxa"/>
          </w:tcPr>
          <w:p w14:paraId="5D245464" w14:textId="77777777" w:rsidR="005C66AC" w:rsidRPr="005C66AC" w:rsidRDefault="005C66AC" w:rsidP="005C66AC">
            <w:pPr>
              <w:pStyle w:val="ConsPlusNormal"/>
              <w:rPr>
                <w:rFonts w:ascii="Times New Roman" w:hAnsi="Times New Roman" w:cs="Times New Roman"/>
              </w:rPr>
            </w:pPr>
          </w:p>
        </w:tc>
      </w:tr>
      <w:tr w:rsidR="005C66AC" w:rsidRPr="005C66AC" w14:paraId="0ECF6BC5" w14:textId="77777777" w:rsidTr="005C66AC">
        <w:tc>
          <w:tcPr>
            <w:tcW w:w="2314" w:type="dxa"/>
          </w:tcPr>
          <w:p w14:paraId="39B6C4AB"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Бычки до 6 месяцев</w:t>
            </w:r>
          </w:p>
        </w:tc>
        <w:tc>
          <w:tcPr>
            <w:tcW w:w="1159" w:type="dxa"/>
          </w:tcPr>
          <w:p w14:paraId="33A39E87" w14:textId="77777777" w:rsidR="005C66AC" w:rsidRPr="005C66AC" w:rsidRDefault="005C66AC" w:rsidP="005C66AC">
            <w:pPr>
              <w:pStyle w:val="ConsPlusNormal"/>
              <w:rPr>
                <w:rFonts w:ascii="Times New Roman" w:hAnsi="Times New Roman" w:cs="Times New Roman"/>
              </w:rPr>
            </w:pPr>
          </w:p>
        </w:tc>
        <w:tc>
          <w:tcPr>
            <w:tcW w:w="1054" w:type="dxa"/>
          </w:tcPr>
          <w:p w14:paraId="270562AF" w14:textId="77777777" w:rsidR="005C66AC" w:rsidRPr="005C66AC" w:rsidRDefault="005C66AC" w:rsidP="005C66AC">
            <w:pPr>
              <w:pStyle w:val="ConsPlusNormal"/>
              <w:rPr>
                <w:rFonts w:ascii="Times New Roman" w:hAnsi="Times New Roman" w:cs="Times New Roman"/>
              </w:rPr>
            </w:pPr>
          </w:p>
        </w:tc>
        <w:tc>
          <w:tcPr>
            <w:tcW w:w="1114" w:type="dxa"/>
          </w:tcPr>
          <w:p w14:paraId="14A78B8C" w14:textId="77777777" w:rsidR="005C66AC" w:rsidRPr="005C66AC" w:rsidRDefault="005C66AC" w:rsidP="005C66AC">
            <w:pPr>
              <w:pStyle w:val="ConsPlusNormal"/>
              <w:rPr>
                <w:rFonts w:ascii="Times New Roman" w:hAnsi="Times New Roman" w:cs="Times New Roman"/>
              </w:rPr>
            </w:pPr>
          </w:p>
        </w:tc>
        <w:tc>
          <w:tcPr>
            <w:tcW w:w="1024" w:type="dxa"/>
          </w:tcPr>
          <w:p w14:paraId="7AA147A2" w14:textId="77777777" w:rsidR="005C66AC" w:rsidRPr="005C66AC" w:rsidRDefault="005C66AC" w:rsidP="005C66AC">
            <w:pPr>
              <w:pStyle w:val="ConsPlusNormal"/>
              <w:rPr>
                <w:rFonts w:ascii="Times New Roman" w:hAnsi="Times New Roman" w:cs="Times New Roman"/>
              </w:rPr>
            </w:pPr>
          </w:p>
        </w:tc>
        <w:tc>
          <w:tcPr>
            <w:tcW w:w="859" w:type="dxa"/>
          </w:tcPr>
          <w:p w14:paraId="18460086" w14:textId="77777777" w:rsidR="005C66AC" w:rsidRPr="005C66AC" w:rsidRDefault="005C66AC" w:rsidP="005C66AC">
            <w:pPr>
              <w:pStyle w:val="ConsPlusNormal"/>
              <w:rPr>
                <w:rFonts w:ascii="Times New Roman" w:hAnsi="Times New Roman" w:cs="Times New Roman"/>
              </w:rPr>
            </w:pPr>
          </w:p>
        </w:tc>
        <w:tc>
          <w:tcPr>
            <w:tcW w:w="799" w:type="dxa"/>
          </w:tcPr>
          <w:p w14:paraId="508ED318" w14:textId="77777777" w:rsidR="005C66AC" w:rsidRPr="005C66AC" w:rsidRDefault="005C66AC" w:rsidP="005C66AC">
            <w:pPr>
              <w:pStyle w:val="ConsPlusNormal"/>
              <w:rPr>
                <w:rFonts w:ascii="Times New Roman" w:hAnsi="Times New Roman" w:cs="Times New Roman"/>
              </w:rPr>
            </w:pPr>
          </w:p>
        </w:tc>
        <w:tc>
          <w:tcPr>
            <w:tcW w:w="799" w:type="dxa"/>
          </w:tcPr>
          <w:p w14:paraId="12452553" w14:textId="77777777" w:rsidR="005C66AC" w:rsidRPr="005C66AC" w:rsidRDefault="005C66AC" w:rsidP="005C66AC">
            <w:pPr>
              <w:pStyle w:val="ConsPlusNormal"/>
              <w:rPr>
                <w:rFonts w:ascii="Times New Roman" w:hAnsi="Times New Roman" w:cs="Times New Roman"/>
              </w:rPr>
            </w:pPr>
          </w:p>
        </w:tc>
        <w:tc>
          <w:tcPr>
            <w:tcW w:w="1039" w:type="dxa"/>
          </w:tcPr>
          <w:p w14:paraId="01B5A052" w14:textId="77777777" w:rsidR="005C66AC" w:rsidRPr="005C66AC" w:rsidRDefault="005C66AC" w:rsidP="005C66AC">
            <w:pPr>
              <w:pStyle w:val="ConsPlusNormal"/>
              <w:rPr>
                <w:rFonts w:ascii="Times New Roman" w:hAnsi="Times New Roman" w:cs="Times New Roman"/>
              </w:rPr>
            </w:pPr>
          </w:p>
        </w:tc>
        <w:tc>
          <w:tcPr>
            <w:tcW w:w="1294" w:type="dxa"/>
          </w:tcPr>
          <w:p w14:paraId="2FD421FD" w14:textId="77777777" w:rsidR="005C66AC" w:rsidRPr="005C66AC" w:rsidRDefault="005C66AC" w:rsidP="005C66AC">
            <w:pPr>
              <w:pStyle w:val="ConsPlusNormal"/>
              <w:rPr>
                <w:rFonts w:ascii="Times New Roman" w:hAnsi="Times New Roman" w:cs="Times New Roman"/>
              </w:rPr>
            </w:pPr>
          </w:p>
        </w:tc>
        <w:tc>
          <w:tcPr>
            <w:tcW w:w="604" w:type="dxa"/>
          </w:tcPr>
          <w:p w14:paraId="7828A33A" w14:textId="77777777" w:rsidR="005C66AC" w:rsidRPr="005C66AC" w:rsidRDefault="005C66AC" w:rsidP="005C66AC">
            <w:pPr>
              <w:pStyle w:val="ConsPlusNormal"/>
              <w:rPr>
                <w:rFonts w:ascii="Times New Roman" w:hAnsi="Times New Roman" w:cs="Times New Roman"/>
              </w:rPr>
            </w:pPr>
          </w:p>
        </w:tc>
        <w:tc>
          <w:tcPr>
            <w:tcW w:w="799" w:type="dxa"/>
          </w:tcPr>
          <w:p w14:paraId="4A0AE161" w14:textId="77777777" w:rsidR="005C66AC" w:rsidRPr="005C66AC" w:rsidRDefault="005C66AC" w:rsidP="005C66AC">
            <w:pPr>
              <w:pStyle w:val="ConsPlusNormal"/>
              <w:rPr>
                <w:rFonts w:ascii="Times New Roman" w:hAnsi="Times New Roman" w:cs="Times New Roman"/>
              </w:rPr>
            </w:pPr>
          </w:p>
        </w:tc>
        <w:tc>
          <w:tcPr>
            <w:tcW w:w="1159" w:type="dxa"/>
          </w:tcPr>
          <w:p w14:paraId="1E752314" w14:textId="77777777" w:rsidR="005C66AC" w:rsidRPr="005C66AC" w:rsidRDefault="005C66AC" w:rsidP="005C66AC">
            <w:pPr>
              <w:pStyle w:val="ConsPlusNormal"/>
              <w:rPr>
                <w:rFonts w:ascii="Times New Roman" w:hAnsi="Times New Roman" w:cs="Times New Roman"/>
              </w:rPr>
            </w:pPr>
          </w:p>
        </w:tc>
      </w:tr>
      <w:tr w:rsidR="005C66AC" w:rsidRPr="005C66AC" w14:paraId="03509999" w14:textId="77777777" w:rsidTr="005C66AC">
        <w:tc>
          <w:tcPr>
            <w:tcW w:w="2314" w:type="dxa"/>
          </w:tcPr>
          <w:p w14:paraId="46660C34"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Телочки до 6 месяцев</w:t>
            </w:r>
          </w:p>
        </w:tc>
        <w:tc>
          <w:tcPr>
            <w:tcW w:w="1159" w:type="dxa"/>
          </w:tcPr>
          <w:p w14:paraId="53EF041A" w14:textId="77777777" w:rsidR="005C66AC" w:rsidRPr="005C66AC" w:rsidRDefault="005C66AC" w:rsidP="005C66AC">
            <w:pPr>
              <w:pStyle w:val="ConsPlusNormal"/>
              <w:rPr>
                <w:rFonts w:ascii="Times New Roman" w:hAnsi="Times New Roman" w:cs="Times New Roman"/>
              </w:rPr>
            </w:pPr>
          </w:p>
        </w:tc>
        <w:tc>
          <w:tcPr>
            <w:tcW w:w="1054" w:type="dxa"/>
          </w:tcPr>
          <w:p w14:paraId="137D31CA" w14:textId="77777777" w:rsidR="005C66AC" w:rsidRPr="005C66AC" w:rsidRDefault="005C66AC" w:rsidP="005C66AC">
            <w:pPr>
              <w:pStyle w:val="ConsPlusNormal"/>
              <w:rPr>
                <w:rFonts w:ascii="Times New Roman" w:hAnsi="Times New Roman" w:cs="Times New Roman"/>
              </w:rPr>
            </w:pPr>
          </w:p>
        </w:tc>
        <w:tc>
          <w:tcPr>
            <w:tcW w:w="1114" w:type="dxa"/>
          </w:tcPr>
          <w:p w14:paraId="44EBCBC7" w14:textId="77777777" w:rsidR="005C66AC" w:rsidRPr="005C66AC" w:rsidRDefault="005C66AC" w:rsidP="005C66AC">
            <w:pPr>
              <w:pStyle w:val="ConsPlusNormal"/>
              <w:rPr>
                <w:rFonts w:ascii="Times New Roman" w:hAnsi="Times New Roman" w:cs="Times New Roman"/>
              </w:rPr>
            </w:pPr>
          </w:p>
        </w:tc>
        <w:tc>
          <w:tcPr>
            <w:tcW w:w="1024" w:type="dxa"/>
          </w:tcPr>
          <w:p w14:paraId="24F57061" w14:textId="77777777" w:rsidR="005C66AC" w:rsidRPr="005C66AC" w:rsidRDefault="005C66AC" w:rsidP="005C66AC">
            <w:pPr>
              <w:pStyle w:val="ConsPlusNormal"/>
              <w:rPr>
                <w:rFonts w:ascii="Times New Roman" w:hAnsi="Times New Roman" w:cs="Times New Roman"/>
              </w:rPr>
            </w:pPr>
          </w:p>
        </w:tc>
        <w:tc>
          <w:tcPr>
            <w:tcW w:w="859" w:type="dxa"/>
          </w:tcPr>
          <w:p w14:paraId="76E4FFF8" w14:textId="77777777" w:rsidR="005C66AC" w:rsidRPr="005C66AC" w:rsidRDefault="005C66AC" w:rsidP="005C66AC">
            <w:pPr>
              <w:pStyle w:val="ConsPlusNormal"/>
              <w:rPr>
                <w:rFonts w:ascii="Times New Roman" w:hAnsi="Times New Roman" w:cs="Times New Roman"/>
              </w:rPr>
            </w:pPr>
          </w:p>
        </w:tc>
        <w:tc>
          <w:tcPr>
            <w:tcW w:w="799" w:type="dxa"/>
          </w:tcPr>
          <w:p w14:paraId="4A3CB8EA" w14:textId="77777777" w:rsidR="005C66AC" w:rsidRPr="005C66AC" w:rsidRDefault="005C66AC" w:rsidP="005C66AC">
            <w:pPr>
              <w:pStyle w:val="ConsPlusNormal"/>
              <w:rPr>
                <w:rFonts w:ascii="Times New Roman" w:hAnsi="Times New Roman" w:cs="Times New Roman"/>
              </w:rPr>
            </w:pPr>
          </w:p>
        </w:tc>
        <w:tc>
          <w:tcPr>
            <w:tcW w:w="799" w:type="dxa"/>
          </w:tcPr>
          <w:p w14:paraId="168ED189" w14:textId="77777777" w:rsidR="005C66AC" w:rsidRPr="005C66AC" w:rsidRDefault="005C66AC" w:rsidP="005C66AC">
            <w:pPr>
              <w:pStyle w:val="ConsPlusNormal"/>
              <w:rPr>
                <w:rFonts w:ascii="Times New Roman" w:hAnsi="Times New Roman" w:cs="Times New Roman"/>
              </w:rPr>
            </w:pPr>
          </w:p>
        </w:tc>
        <w:tc>
          <w:tcPr>
            <w:tcW w:w="1039" w:type="dxa"/>
          </w:tcPr>
          <w:p w14:paraId="00093729" w14:textId="77777777" w:rsidR="005C66AC" w:rsidRPr="005C66AC" w:rsidRDefault="005C66AC" w:rsidP="005C66AC">
            <w:pPr>
              <w:pStyle w:val="ConsPlusNormal"/>
              <w:rPr>
                <w:rFonts w:ascii="Times New Roman" w:hAnsi="Times New Roman" w:cs="Times New Roman"/>
              </w:rPr>
            </w:pPr>
          </w:p>
        </w:tc>
        <w:tc>
          <w:tcPr>
            <w:tcW w:w="1294" w:type="dxa"/>
          </w:tcPr>
          <w:p w14:paraId="7C95D0D2" w14:textId="77777777" w:rsidR="005C66AC" w:rsidRPr="005C66AC" w:rsidRDefault="005C66AC" w:rsidP="005C66AC">
            <w:pPr>
              <w:pStyle w:val="ConsPlusNormal"/>
              <w:rPr>
                <w:rFonts w:ascii="Times New Roman" w:hAnsi="Times New Roman" w:cs="Times New Roman"/>
              </w:rPr>
            </w:pPr>
          </w:p>
        </w:tc>
        <w:tc>
          <w:tcPr>
            <w:tcW w:w="604" w:type="dxa"/>
          </w:tcPr>
          <w:p w14:paraId="1A78F996" w14:textId="77777777" w:rsidR="005C66AC" w:rsidRPr="005C66AC" w:rsidRDefault="005C66AC" w:rsidP="005C66AC">
            <w:pPr>
              <w:pStyle w:val="ConsPlusNormal"/>
              <w:rPr>
                <w:rFonts w:ascii="Times New Roman" w:hAnsi="Times New Roman" w:cs="Times New Roman"/>
              </w:rPr>
            </w:pPr>
          </w:p>
        </w:tc>
        <w:tc>
          <w:tcPr>
            <w:tcW w:w="799" w:type="dxa"/>
          </w:tcPr>
          <w:p w14:paraId="2E0BA2F8" w14:textId="77777777" w:rsidR="005C66AC" w:rsidRPr="005C66AC" w:rsidRDefault="005C66AC" w:rsidP="005C66AC">
            <w:pPr>
              <w:pStyle w:val="ConsPlusNormal"/>
              <w:rPr>
                <w:rFonts w:ascii="Times New Roman" w:hAnsi="Times New Roman" w:cs="Times New Roman"/>
              </w:rPr>
            </w:pPr>
          </w:p>
        </w:tc>
        <w:tc>
          <w:tcPr>
            <w:tcW w:w="1159" w:type="dxa"/>
          </w:tcPr>
          <w:p w14:paraId="0F77D5C5" w14:textId="77777777" w:rsidR="005C66AC" w:rsidRPr="005C66AC" w:rsidRDefault="005C66AC" w:rsidP="005C66AC">
            <w:pPr>
              <w:pStyle w:val="ConsPlusNormal"/>
              <w:rPr>
                <w:rFonts w:ascii="Times New Roman" w:hAnsi="Times New Roman" w:cs="Times New Roman"/>
              </w:rPr>
            </w:pPr>
          </w:p>
        </w:tc>
      </w:tr>
      <w:tr w:rsidR="005C66AC" w:rsidRPr="005C66AC" w14:paraId="26F5D6F3" w14:textId="77777777" w:rsidTr="005C66AC">
        <w:tc>
          <w:tcPr>
            <w:tcW w:w="2314" w:type="dxa"/>
          </w:tcPr>
          <w:p w14:paraId="46212A72"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Приплод</w:t>
            </w:r>
          </w:p>
        </w:tc>
        <w:tc>
          <w:tcPr>
            <w:tcW w:w="1159" w:type="dxa"/>
          </w:tcPr>
          <w:p w14:paraId="0166232C" w14:textId="77777777" w:rsidR="005C66AC" w:rsidRPr="005C66AC" w:rsidRDefault="005C66AC" w:rsidP="005C66AC">
            <w:pPr>
              <w:pStyle w:val="ConsPlusNormal"/>
              <w:rPr>
                <w:rFonts w:ascii="Times New Roman" w:hAnsi="Times New Roman" w:cs="Times New Roman"/>
              </w:rPr>
            </w:pPr>
          </w:p>
        </w:tc>
        <w:tc>
          <w:tcPr>
            <w:tcW w:w="1054" w:type="dxa"/>
          </w:tcPr>
          <w:p w14:paraId="46600B9A" w14:textId="77777777" w:rsidR="005C66AC" w:rsidRPr="005C66AC" w:rsidRDefault="005C66AC" w:rsidP="005C66AC">
            <w:pPr>
              <w:pStyle w:val="ConsPlusNormal"/>
              <w:rPr>
                <w:rFonts w:ascii="Times New Roman" w:hAnsi="Times New Roman" w:cs="Times New Roman"/>
              </w:rPr>
            </w:pPr>
          </w:p>
        </w:tc>
        <w:tc>
          <w:tcPr>
            <w:tcW w:w="1114" w:type="dxa"/>
          </w:tcPr>
          <w:p w14:paraId="6DA9EAC3" w14:textId="77777777" w:rsidR="005C66AC" w:rsidRPr="005C66AC" w:rsidRDefault="005C66AC" w:rsidP="005C66AC">
            <w:pPr>
              <w:pStyle w:val="ConsPlusNormal"/>
              <w:rPr>
                <w:rFonts w:ascii="Times New Roman" w:hAnsi="Times New Roman" w:cs="Times New Roman"/>
              </w:rPr>
            </w:pPr>
          </w:p>
        </w:tc>
        <w:tc>
          <w:tcPr>
            <w:tcW w:w="1024" w:type="dxa"/>
          </w:tcPr>
          <w:p w14:paraId="2AA01BA6" w14:textId="77777777" w:rsidR="005C66AC" w:rsidRPr="005C66AC" w:rsidRDefault="005C66AC" w:rsidP="005C66AC">
            <w:pPr>
              <w:pStyle w:val="ConsPlusNormal"/>
              <w:rPr>
                <w:rFonts w:ascii="Times New Roman" w:hAnsi="Times New Roman" w:cs="Times New Roman"/>
              </w:rPr>
            </w:pPr>
          </w:p>
        </w:tc>
        <w:tc>
          <w:tcPr>
            <w:tcW w:w="859" w:type="dxa"/>
          </w:tcPr>
          <w:p w14:paraId="5B517CDB" w14:textId="77777777" w:rsidR="005C66AC" w:rsidRPr="005C66AC" w:rsidRDefault="005C66AC" w:rsidP="005C66AC">
            <w:pPr>
              <w:pStyle w:val="ConsPlusNormal"/>
              <w:rPr>
                <w:rFonts w:ascii="Times New Roman" w:hAnsi="Times New Roman" w:cs="Times New Roman"/>
              </w:rPr>
            </w:pPr>
          </w:p>
        </w:tc>
        <w:tc>
          <w:tcPr>
            <w:tcW w:w="799" w:type="dxa"/>
          </w:tcPr>
          <w:p w14:paraId="602FB752" w14:textId="77777777" w:rsidR="005C66AC" w:rsidRPr="005C66AC" w:rsidRDefault="005C66AC" w:rsidP="005C66AC">
            <w:pPr>
              <w:pStyle w:val="ConsPlusNormal"/>
              <w:rPr>
                <w:rFonts w:ascii="Times New Roman" w:hAnsi="Times New Roman" w:cs="Times New Roman"/>
              </w:rPr>
            </w:pPr>
          </w:p>
        </w:tc>
        <w:tc>
          <w:tcPr>
            <w:tcW w:w="799" w:type="dxa"/>
          </w:tcPr>
          <w:p w14:paraId="2198B5DC" w14:textId="77777777" w:rsidR="005C66AC" w:rsidRPr="005C66AC" w:rsidRDefault="005C66AC" w:rsidP="005C66AC">
            <w:pPr>
              <w:pStyle w:val="ConsPlusNormal"/>
              <w:rPr>
                <w:rFonts w:ascii="Times New Roman" w:hAnsi="Times New Roman" w:cs="Times New Roman"/>
              </w:rPr>
            </w:pPr>
          </w:p>
        </w:tc>
        <w:tc>
          <w:tcPr>
            <w:tcW w:w="1039" w:type="dxa"/>
          </w:tcPr>
          <w:p w14:paraId="7A857011" w14:textId="77777777" w:rsidR="005C66AC" w:rsidRPr="005C66AC" w:rsidRDefault="005C66AC" w:rsidP="005C66AC">
            <w:pPr>
              <w:pStyle w:val="ConsPlusNormal"/>
              <w:rPr>
                <w:rFonts w:ascii="Times New Roman" w:hAnsi="Times New Roman" w:cs="Times New Roman"/>
              </w:rPr>
            </w:pPr>
          </w:p>
        </w:tc>
        <w:tc>
          <w:tcPr>
            <w:tcW w:w="1294" w:type="dxa"/>
          </w:tcPr>
          <w:p w14:paraId="6C293063" w14:textId="77777777" w:rsidR="005C66AC" w:rsidRPr="005C66AC" w:rsidRDefault="005C66AC" w:rsidP="005C66AC">
            <w:pPr>
              <w:pStyle w:val="ConsPlusNormal"/>
              <w:rPr>
                <w:rFonts w:ascii="Times New Roman" w:hAnsi="Times New Roman" w:cs="Times New Roman"/>
              </w:rPr>
            </w:pPr>
          </w:p>
        </w:tc>
        <w:tc>
          <w:tcPr>
            <w:tcW w:w="604" w:type="dxa"/>
          </w:tcPr>
          <w:p w14:paraId="03323BAE" w14:textId="77777777" w:rsidR="005C66AC" w:rsidRPr="005C66AC" w:rsidRDefault="005C66AC" w:rsidP="005C66AC">
            <w:pPr>
              <w:pStyle w:val="ConsPlusNormal"/>
              <w:rPr>
                <w:rFonts w:ascii="Times New Roman" w:hAnsi="Times New Roman" w:cs="Times New Roman"/>
              </w:rPr>
            </w:pPr>
          </w:p>
        </w:tc>
        <w:tc>
          <w:tcPr>
            <w:tcW w:w="799" w:type="dxa"/>
          </w:tcPr>
          <w:p w14:paraId="39284379" w14:textId="77777777" w:rsidR="005C66AC" w:rsidRPr="005C66AC" w:rsidRDefault="005C66AC" w:rsidP="005C66AC">
            <w:pPr>
              <w:pStyle w:val="ConsPlusNormal"/>
              <w:rPr>
                <w:rFonts w:ascii="Times New Roman" w:hAnsi="Times New Roman" w:cs="Times New Roman"/>
              </w:rPr>
            </w:pPr>
          </w:p>
        </w:tc>
        <w:tc>
          <w:tcPr>
            <w:tcW w:w="1159" w:type="dxa"/>
          </w:tcPr>
          <w:p w14:paraId="58B15AD1" w14:textId="77777777" w:rsidR="005C66AC" w:rsidRPr="005C66AC" w:rsidRDefault="005C66AC" w:rsidP="005C66AC">
            <w:pPr>
              <w:pStyle w:val="ConsPlusNormal"/>
              <w:rPr>
                <w:rFonts w:ascii="Times New Roman" w:hAnsi="Times New Roman" w:cs="Times New Roman"/>
              </w:rPr>
            </w:pPr>
          </w:p>
        </w:tc>
      </w:tr>
      <w:tr w:rsidR="005C66AC" w:rsidRPr="005C66AC" w14:paraId="76A430C2" w14:textId="77777777" w:rsidTr="005C66AC">
        <w:tc>
          <w:tcPr>
            <w:tcW w:w="2314" w:type="dxa"/>
          </w:tcPr>
          <w:p w14:paraId="4043E5A5"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Итого крупного рогатого скота</w:t>
            </w:r>
          </w:p>
        </w:tc>
        <w:tc>
          <w:tcPr>
            <w:tcW w:w="1159" w:type="dxa"/>
          </w:tcPr>
          <w:p w14:paraId="07CDBBB8" w14:textId="77777777" w:rsidR="005C66AC" w:rsidRPr="005C66AC" w:rsidRDefault="005C66AC" w:rsidP="005C66AC">
            <w:pPr>
              <w:pStyle w:val="ConsPlusNormal"/>
              <w:rPr>
                <w:rFonts w:ascii="Times New Roman" w:hAnsi="Times New Roman" w:cs="Times New Roman"/>
              </w:rPr>
            </w:pPr>
          </w:p>
        </w:tc>
        <w:tc>
          <w:tcPr>
            <w:tcW w:w="1054" w:type="dxa"/>
          </w:tcPr>
          <w:p w14:paraId="7AA72DF9" w14:textId="77777777" w:rsidR="005C66AC" w:rsidRPr="005C66AC" w:rsidRDefault="005C66AC" w:rsidP="005C66AC">
            <w:pPr>
              <w:pStyle w:val="ConsPlusNormal"/>
              <w:rPr>
                <w:rFonts w:ascii="Times New Roman" w:hAnsi="Times New Roman" w:cs="Times New Roman"/>
              </w:rPr>
            </w:pPr>
          </w:p>
        </w:tc>
        <w:tc>
          <w:tcPr>
            <w:tcW w:w="1114" w:type="dxa"/>
          </w:tcPr>
          <w:p w14:paraId="7A9BA922" w14:textId="77777777" w:rsidR="005C66AC" w:rsidRPr="005C66AC" w:rsidRDefault="005C66AC" w:rsidP="005C66AC">
            <w:pPr>
              <w:pStyle w:val="ConsPlusNormal"/>
              <w:rPr>
                <w:rFonts w:ascii="Times New Roman" w:hAnsi="Times New Roman" w:cs="Times New Roman"/>
              </w:rPr>
            </w:pPr>
          </w:p>
        </w:tc>
        <w:tc>
          <w:tcPr>
            <w:tcW w:w="1024" w:type="dxa"/>
          </w:tcPr>
          <w:p w14:paraId="40B46AF9" w14:textId="77777777" w:rsidR="005C66AC" w:rsidRPr="005C66AC" w:rsidRDefault="005C66AC" w:rsidP="005C66AC">
            <w:pPr>
              <w:pStyle w:val="ConsPlusNormal"/>
              <w:rPr>
                <w:rFonts w:ascii="Times New Roman" w:hAnsi="Times New Roman" w:cs="Times New Roman"/>
              </w:rPr>
            </w:pPr>
          </w:p>
        </w:tc>
        <w:tc>
          <w:tcPr>
            <w:tcW w:w="859" w:type="dxa"/>
          </w:tcPr>
          <w:p w14:paraId="6478A267" w14:textId="77777777" w:rsidR="005C66AC" w:rsidRPr="005C66AC" w:rsidRDefault="005C66AC" w:rsidP="005C66AC">
            <w:pPr>
              <w:pStyle w:val="ConsPlusNormal"/>
              <w:rPr>
                <w:rFonts w:ascii="Times New Roman" w:hAnsi="Times New Roman" w:cs="Times New Roman"/>
              </w:rPr>
            </w:pPr>
          </w:p>
        </w:tc>
        <w:tc>
          <w:tcPr>
            <w:tcW w:w="799" w:type="dxa"/>
          </w:tcPr>
          <w:p w14:paraId="02FB425B" w14:textId="77777777" w:rsidR="005C66AC" w:rsidRPr="005C66AC" w:rsidRDefault="005C66AC" w:rsidP="005C66AC">
            <w:pPr>
              <w:pStyle w:val="ConsPlusNormal"/>
              <w:rPr>
                <w:rFonts w:ascii="Times New Roman" w:hAnsi="Times New Roman" w:cs="Times New Roman"/>
              </w:rPr>
            </w:pPr>
          </w:p>
        </w:tc>
        <w:tc>
          <w:tcPr>
            <w:tcW w:w="799" w:type="dxa"/>
          </w:tcPr>
          <w:p w14:paraId="7C2D56FA" w14:textId="77777777" w:rsidR="005C66AC" w:rsidRPr="005C66AC" w:rsidRDefault="005C66AC" w:rsidP="005C66AC">
            <w:pPr>
              <w:pStyle w:val="ConsPlusNormal"/>
              <w:rPr>
                <w:rFonts w:ascii="Times New Roman" w:hAnsi="Times New Roman" w:cs="Times New Roman"/>
              </w:rPr>
            </w:pPr>
          </w:p>
        </w:tc>
        <w:tc>
          <w:tcPr>
            <w:tcW w:w="1039" w:type="dxa"/>
          </w:tcPr>
          <w:p w14:paraId="726E9E52" w14:textId="77777777" w:rsidR="005C66AC" w:rsidRPr="005C66AC" w:rsidRDefault="005C66AC" w:rsidP="005C66AC">
            <w:pPr>
              <w:pStyle w:val="ConsPlusNormal"/>
              <w:rPr>
                <w:rFonts w:ascii="Times New Roman" w:hAnsi="Times New Roman" w:cs="Times New Roman"/>
              </w:rPr>
            </w:pPr>
          </w:p>
        </w:tc>
        <w:tc>
          <w:tcPr>
            <w:tcW w:w="1294" w:type="dxa"/>
          </w:tcPr>
          <w:p w14:paraId="18BC971E" w14:textId="77777777" w:rsidR="005C66AC" w:rsidRPr="005C66AC" w:rsidRDefault="005C66AC" w:rsidP="005C66AC">
            <w:pPr>
              <w:pStyle w:val="ConsPlusNormal"/>
              <w:rPr>
                <w:rFonts w:ascii="Times New Roman" w:hAnsi="Times New Roman" w:cs="Times New Roman"/>
              </w:rPr>
            </w:pPr>
          </w:p>
        </w:tc>
        <w:tc>
          <w:tcPr>
            <w:tcW w:w="604" w:type="dxa"/>
          </w:tcPr>
          <w:p w14:paraId="15FE1FF6" w14:textId="77777777" w:rsidR="005C66AC" w:rsidRPr="005C66AC" w:rsidRDefault="005C66AC" w:rsidP="005C66AC">
            <w:pPr>
              <w:pStyle w:val="ConsPlusNormal"/>
              <w:rPr>
                <w:rFonts w:ascii="Times New Roman" w:hAnsi="Times New Roman" w:cs="Times New Roman"/>
              </w:rPr>
            </w:pPr>
          </w:p>
        </w:tc>
        <w:tc>
          <w:tcPr>
            <w:tcW w:w="799" w:type="dxa"/>
          </w:tcPr>
          <w:p w14:paraId="511CCD79" w14:textId="77777777" w:rsidR="005C66AC" w:rsidRPr="005C66AC" w:rsidRDefault="005C66AC" w:rsidP="005C66AC">
            <w:pPr>
              <w:pStyle w:val="ConsPlusNormal"/>
              <w:rPr>
                <w:rFonts w:ascii="Times New Roman" w:hAnsi="Times New Roman" w:cs="Times New Roman"/>
              </w:rPr>
            </w:pPr>
          </w:p>
        </w:tc>
        <w:tc>
          <w:tcPr>
            <w:tcW w:w="1159" w:type="dxa"/>
          </w:tcPr>
          <w:p w14:paraId="59038222" w14:textId="77777777" w:rsidR="005C66AC" w:rsidRPr="005C66AC" w:rsidRDefault="005C66AC" w:rsidP="005C66AC">
            <w:pPr>
              <w:pStyle w:val="ConsPlusNormal"/>
              <w:rPr>
                <w:rFonts w:ascii="Times New Roman" w:hAnsi="Times New Roman" w:cs="Times New Roman"/>
              </w:rPr>
            </w:pPr>
          </w:p>
        </w:tc>
      </w:tr>
    </w:tbl>
    <w:p w14:paraId="13EF7D96" w14:textId="77777777" w:rsidR="005C66AC" w:rsidRPr="005C66AC" w:rsidRDefault="005C66AC" w:rsidP="005C66AC">
      <w:pPr>
        <w:pStyle w:val="ConsPlusNormal"/>
        <w:ind w:firstLine="540"/>
        <w:jc w:val="both"/>
        <w:rPr>
          <w:rFonts w:ascii="Times New Roman" w:hAnsi="Times New Roman" w:cs="Times New Roman"/>
        </w:rPr>
      </w:pPr>
    </w:p>
    <w:p w14:paraId="65B1A7C0"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Руководитель организации</w:t>
      </w:r>
    </w:p>
    <w:p w14:paraId="6B7D5CCB"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(ИП) - получателя субсидии ________________ _______________________________</w:t>
      </w:r>
    </w:p>
    <w:p w14:paraId="435DD51A"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 xml:space="preserve">                              (подпись)                Ф.И.О.</w:t>
      </w:r>
    </w:p>
    <w:p w14:paraId="01C51BF1"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Главный бухгалтер организации</w:t>
      </w:r>
    </w:p>
    <w:p w14:paraId="01CDA9B2"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(ИП) - получателя субсидии ________________ _______________________________</w:t>
      </w:r>
    </w:p>
    <w:p w14:paraId="49F3CD89"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М.П. (при наличии)            (подпись)                Ф.И.О.</w:t>
      </w:r>
    </w:p>
    <w:p w14:paraId="2920D044" w14:textId="77777777" w:rsidR="005C66AC" w:rsidRPr="005C66AC" w:rsidRDefault="005C66AC" w:rsidP="005C66AC">
      <w:pPr>
        <w:pStyle w:val="ConsPlusNonformat"/>
        <w:jc w:val="both"/>
        <w:rPr>
          <w:rFonts w:ascii="Times New Roman" w:hAnsi="Times New Roman" w:cs="Times New Roman"/>
        </w:rPr>
      </w:pPr>
    </w:p>
    <w:p w14:paraId="6AE2882F"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ПРОВЕРЕНО (ЗАВЕРЕНО):</w:t>
      </w:r>
    </w:p>
    <w:p w14:paraId="0F8F57DB"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_______________________ ___________________________________________________</w:t>
      </w:r>
    </w:p>
    <w:p w14:paraId="092A2BE0"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 xml:space="preserve">    Дата, подпись       Ф.И.О., должность ответственного лица Администрации</w:t>
      </w:r>
    </w:p>
    <w:p w14:paraId="31E1F682"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 xml:space="preserve">                                      города Когалыма</w:t>
      </w:r>
    </w:p>
    <w:p w14:paraId="44BAB3AA" w14:textId="77777777" w:rsidR="005C66AC" w:rsidRPr="005C66AC" w:rsidRDefault="005C66AC" w:rsidP="005C66AC">
      <w:pPr>
        <w:pStyle w:val="ConsPlusNormal"/>
        <w:rPr>
          <w:rFonts w:ascii="Times New Roman" w:hAnsi="Times New Roman" w:cs="Times New Roman"/>
        </w:rPr>
      </w:pPr>
    </w:p>
    <w:p w14:paraId="498B63D0" w14:textId="77777777" w:rsidR="005C66AC" w:rsidRPr="005C66AC" w:rsidRDefault="005C66AC" w:rsidP="005C66AC">
      <w:pPr>
        <w:pStyle w:val="ConsPlusNormal"/>
        <w:rPr>
          <w:rFonts w:ascii="Times New Roman" w:hAnsi="Times New Roman" w:cs="Times New Roman"/>
        </w:rPr>
      </w:pPr>
    </w:p>
    <w:p w14:paraId="0381015A" w14:textId="77777777" w:rsidR="005C66AC" w:rsidRPr="005C66AC" w:rsidRDefault="005C66AC" w:rsidP="005C66AC">
      <w:pPr>
        <w:pStyle w:val="ConsPlusNormal"/>
        <w:rPr>
          <w:rFonts w:ascii="Times New Roman" w:hAnsi="Times New Roman" w:cs="Times New Roman"/>
        </w:rPr>
      </w:pPr>
    </w:p>
    <w:p w14:paraId="071D848F" w14:textId="77777777" w:rsidR="005C66AC" w:rsidRPr="005C66AC" w:rsidRDefault="005C66AC" w:rsidP="005C66AC">
      <w:pPr>
        <w:pStyle w:val="ConsPlusNormal"/>
        <w:rPr>
          <w:rFonts w:ascii="Times New Roman" w:hAnsi="Times New Roman" w:cs="Times New Roman"/>
        </w:rPr>
      </w:pPr>
    </w:p>
    <w:p w14:paraId="12731188" w14:textId="77777777" w:rsidR="005C66AC" w:rsidRPr="005C66AC" w:rsidRDefault="005C66AC" w:rsidP="005C66AC">
      <w:pPr>
        <w:pStyle w:val="ConsPlusNormal"/>
        <w:rPr>
          <w:rFonts w:ascii="Times New Roman" w:hAnsi="Times New Roman" w:cs="Times New Roman"/>
        </w:rPr>
      </w:pPr>
    </w:p>
    <w:p w14:paraId="63744EFE" w14:textId="20F4075A" w:rsidR="005C66AC" w:rsidRPr="005C66AC" w:rsidRDefault="00CC3228" w:rsidP="005C66AC">
      <w:pPr>
        <w:pStyle w:val="ConsPlusNormal"/>
        <w:jc w:val="right"/>
        <w:outlineLvl w:val="1"/>
        <w:rPr>
          <w:rFonts w:ascii="Times New Roman" w:hAnsi="Times New Roman" w:cs="Times New Roman"/>
        </w:rPr>
      </w:pPr>
      <w:r>
        <w:rPr>
          <w:rFonts w:ascii="Times New Roman" w:hAnsi="Times New Roman" w:cs="Times New Roman"/>
        </w:rPr>
        <w:t>Приложение №</w:t>
      </w:r>
      <w:r w:rsidR="005C66AC" w:rsidRPr="005C66AC">
        <w:rPr>
          <w:rFonts w:ascii="Times New Roman" w:hAnsi="Times New Roman" w:cs="Times New Roman"/>
        </w:rPr>
        <w:t>10</w:t>
      </w:r>
    </w:p>
    <w:p w14:paraId="00075625" w14:textId="77777777" w:rsidR="005C66AC" w:rsidRPr="005C66AC" w:rsidRDefault="005C66AC" w:rsidP="005C66AC">
      <w:pPr>
        <w:pStyle w:val="ConsPlusNormal"/>
        <w:jc w:val="right"/>
        <w:rPr>
          <w:rFonts w:ascii="Times New Roman" w:hAnsi="Times New Roman" w:cs="Times New Roman"/>
        </w:rPr>
      </w:pPr>
      <w:r w:rsidRPr="005C66AC">
        <w:rPr>
          <w:rFonts w:ascii="Times New Roman" w:hAnsi="Times New Roman" w:cs="Times New Roman"/>
        </w:rPr>
        <w:t>к Порядку</w:t>
      </w:r>
    </w:p>
    <w:p w14:paraId="34808430" w14:textId="77777777" w:rsidR="005C66AC" w:rsidRPr="005C66AC" w:rsidRDefault="005C66AC" w:rsidP="005C66AC">
      <w:pPr>
        <w:pStyle w:val="ConsPlusNormal"/>
        <w:jc w:val="right"/>
        <w:rPr>
          <w:rFonts w:ascii="Times New Roman" w:hAnsi="Times New Roman" w:cs="Times New Roman"/>
        </w:rPr>
      </w:pPr>
      <w:r w:rsidRPr="005C66AC">
        <w:rPr>
          <w:rFonts w:ascii="Times New Roman" w:hAnsi="Times New Roman" w:cs="Times New Roman"/>
        </w:rPr>
        <w:t>предоставления субсидий на поддержку животноводства</w:t>
      </w:r>
    </w:p>
    <w:p w14:paraId="415BE880" w14:textId="77777777" w:rsidR="005C66AC" w:rsidRPr="005C66AC" w:rsidRDefault="005C66AC" w:rsidP="005C66AC">
      <w:pPr>
        <w:pStyle w:val="ConsPlusNormal"/>
        <w:rPr>
          <w:rFonts w:ascii="Times New Roman" w:hAnsi="Times New Roman" w:cs="Times New Roman"/>
        </w:rPr>
      </w:pPr>
    </w:p>
    <w:p w14:paraId="7DF34D6A"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Справка-расчет</w:t>
      </w:r>
    </w:p>
    <w:p w14:paraId="79EDD051"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о движении поголовья кроликов</w:t>
      </w:r>
    </w:p>
    <w:p w14:paraId="335DBA86"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за ____________________ 20____ год</w:t>
      </w:r>
    </w:p>
    <w:p w14:paraId="2DC96D57"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_______________________________________________</w:t>
      </w:r>
    </w:p>
    <w:p w14:paraId="23746119"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наименование юридического лица независимо</w:t>
      </w:r>
    </w:p>
    <w:p w14:paraId="42BDC24A"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от организационно-правовой формы, крестьянское (фермерское)</w:t>
      </w:r>
    </w:p>
    <w:p w14:paraId="04D3724B"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хозяйство, индивидуальный предприниматель</w:t>
      </w:r>
    </w:p>
    <w:p w14:paraId="3ED45FD1" w14:textId="77777777" w:rsidR="005C66AC" w:rsidRPr="005C66AC" w:rsidRDefault="005C66AC" w:rsidP="005C66AC">
      <w:pPr>
        <w:pStyle w:val="ConsPlusNormal"/>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113"/>
        <w:gridCol w:w="1347"/>
        <w:gridCol w:w="1224"/>
        <w:gridCol w:w="1293"/>
        <w:gridCol w:w="1190"/>
        <w:gridCol w:w="998"/>
        <w:gridCol w:w="926"/>
        <w:gridCol w:w="926"/>
        <w:gridCol w:w="1205"/>
        <w:gridCol w:w="1500"/>
        <w:gridCol w:w="700"/>
        <w:gridCol w:w="932"/>
        <w:gridCol w:w="1340"/>
      </w:tblGrid>
      <w:tr w:rsidR="005C66AC" w:rsidRPr="005C66AC" w14:paraId="1B328F05" w14:textId="77777777" w:rsidTr="005C66AC">
        <w:tc>
          <w:tcPr>
            <w:tcW w:w="2113" w:type="dxa"/>
            <w:vMerge w:val="restart"/>
          </w:tcPr>
          <w:p w14:paraId="746CB415"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Половозрастные группы</w:t>
            </w:r>
          </w:p>
        </w:tc>
        <w:tc>
          <w:tcPr>
            <w:tcW w:w="1347" w:type="dxa"/>
            <w:vMerge w:val="restart"/>
          </w:tcPr>
          <w:p w14:paraId="09457DB2"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Наличие поголовья на начало месяца (гол.)</w:t>
            </w:r>
          </w:p>
        </w:tc>
        <w:tc>
          <w:tcPr>
            <w:tcW w:w="4705" w:type="dxa"/>
            <w:gridSpan w:val="4"/>
          </w:tcPr>
          <w:p w14:paraId="49F3D714"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Приход (голов)</w:t>
            </w:r>
          </w:p>
        </w:tc>
        <w:tc>
          <w:tcPr>
            <w:tcW w:w="6189" w:type="dxa"/>
            <w:gridSpan w:val="6"/>
          </w:tcPr>
          <w:p w14:paraId="2A8EE3B2"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Расход (голов)</w:t>
            </w:r>
          </w:p>
        </w:tc>
        <w:tc>
          <w:tcPr>
            <w:tcW w:w="1340" w:type="dxa"/>
          </w:tcPr>
          <w:p w14:paraId="46C1FDCD"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Наличие поголовья на конец месяца (голов)</w:t>
            </w:r>
          </w:p>
        </w:tc>
      </w:tr>
      <w:tr w:rsidR="005C66AC" w:rsidRPr="005C66AC" w14:paraId="0D3853A2" w14:textId="77777777" w:rsidTr="005C66AC">
        <w:tc>
          <w:tcPr>
            <w:tcW w:w="2113" w:type="dxa"/>
            <w:vMerge/>
          </w:tcPr>
          <w:p w14:paraId="7DA57BB8" w14:textId="77777777" w:rsidR="005C66AC" w:rsidRPr="005C66AC" w:rsidRDefault="005C66AC" w:rsidP="005C66AC">
            <w:pPr>
              <w:pStyle w:val="ConsPlusNormal"/>
              <w:rPr>
                <w:rFonts w:ascii="Times New Roman" w:hAnsi="Times New Roman" w:cs="Times New Roman"/>
              </w:rPr>
            </w:pPr>
          </w:p>
        </w:tc>
        <w:tc>
          <w:tcPr>
            <w:tcW w:w="1347" w:type="dxa"/>
            <w:vMerge/>
          </w:tcPr>
          <w:p w14:paraId="508837EE" w14:textId="77777777" w:rsidR="005C66AC" w:rsidRPr="005C66AC" w:rsidRDefault="005C66AC" w:rsidP="005C66AC">
            <w:pPr>
              <w:pStyle w:val="ConsPlusNormal"/>
              <w:rPr>
                <w:rFonts w:ascii="Times New Roman" w:hAnsi="Times New Roman" w:cs="Times New Roman"/>
              </w:rPr>
            </w:pPr>
          </w:p>
        </w:tc>
        <w:tc>
          <w:tcPr>
            <w:tcW w:w="1224" w:type="dxa"/>
          </w:tcPr>
          <w:p w14:paraId="14D6897E"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куплено на племя (гол./вес)</w:t>
            </w:r>
          </w:p>
        </w:tc>
        <w:tc>
          <w:tcPr>
            <w:tcW w:w="1293" w:type="dxa"/>
          </w:tcPr>
          <w:p w14:paraId="05656D0F"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получено приплода</w:t>
            </w:r>
          </w:p>
        </w:tc>
        <w:tc>
          <w:tcPr>
            <w:tcW w:w="1190" w:type="dxa"/>
          </w:tcPr>
          <w:p w14:paraId="1F159A77"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приход из младших групп</w:t>
            </w:r>
          </w:p>
        </w:tc>
        <w:tc>
          <w:tcPr>
            <w:tcW w:w="998" w:type="dxa"/>
          </w:tcPr>
          <w:p w14:paraId="1AD37BAF"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итого приход</w:t>
            </w:r>
          </w:p>
        </w:tc>
        <w:tc>
          <w:tcPr>
            <w:tcW w:w="926" w:type="dxa"/>
          </w:tcPr>
          <w:p w14:paraId="3E3CA1BF"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забито всего</w:t>
            </w:r>
          </w:p>
        </w:tc>
        <w:tc>
          <w:tcPr>
            <w:tcW w:w="926" w:type="dxa"/>
          </w:tcPr>
          <w:p w14:paraId="3715E691"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живой вес (кг)</w:t>
            </w:r>
          </w:p>
        </w:tc>
        <w:tc>
          <w:tcPr>
            <w:tcW w:w="1205" w:type="dxa"/>
          </w:tcPr>
          <w:p w14:paraId="5E3B1BC5"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прочее выбытие</w:t>
            </w:r>
          </w:p>
        </w:tc>
        <w:tc>
          <w:tcPr>
            <w:tcW w:w="1500" w:type="dxa"/>
          </w:tcPr>
          <w:p w14:paraId="1CA53F44"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переведено в старшие группы</w:t>
            </w:r>
          </w:p>
        </w:tc>
        <w:tc>
          <w:tcPr>
            <w:tcW w:w="700" w:type="dxa"/>
          </w:tcPr>
          <w:p w14:paraId="0A78E05C"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пало</w:t>
            </w:r>
          </w:p>
        </w:tc>
        <w:tc>
          <w:tcPr>
            <w:tcW w:w="932" w:type="dxa"/>
          </w:tcPr>
          <w:p w14:paraId="5A43D5EE"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итого расход</w:t>
            </w:r>
          </w:p>
        </w:tc>
        <w:tc>
          <w:tcPr>
            <w:tcW w:w="1340" w:type="dxa"/>
          </w:tcPr>
          <w:p w14:paraId="7772E140" w14:textId="77777777" w:rsidR="005C66AC" w:rsidRPr="005C66AC" w:rsidRDefault="005C66AC" w:rsidP="005C66AC">
            <w:pPr>
              <w:pStyle w:val="ConsPlusNormal"/>
              <w:jc w:val="center"/>
              <w:rPr>
                <w:rFonts w:ascii="Times New Roman" w:hAnsi="Times New Roman" w:cs="Times New Roman"/>
              </w:rPr>
            </w:pPr>
          </w:p>
        </w:tc>
      </w:tr>
      <w:tr w:rsidR="005C66AC" w:rsidRPr="005C66AC" w14:paraId="3917671E" w14:textId="77777777" w:rsidTr="005C66AC">
        <w:tc>
          <w:tcPr>
            <w:tcW w:w="2113" w:type="dxa"/>
          </w:tcPr>
          <w:p w14:paraId="44ED193C"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Кроли</w:t>
            </w:r>
          </w:p>
        </w:tc>
        <w:tc>
          <w:tcPr>
            <w:tcW w:w="1347" w:type="dxa"/>
          </w:tcPr>
          <w:p w14:paraId="56EDF327" w14:textId="77777777" w:rsidR="005C66AC" w:rsidRPr="005C66AC" w:rsidRDefault="005C66AC" w:rsidP="005C66AC">
            <w:pPr>
              <w:pStyle w:val="ConsPlusNormal"/>
              <w:rPr>
                <w:rFonts w:ascii="Times New Roman" w:hAnsi="Times New Roman" w:cs="Times New Roman"/>
              </w:rPr>
            </w:pPr>
          </w:p>
        </w:tc>
        <w:tc>
          <w:tcPr>
            <w:tcW w:w="1224" w:type="dxa"/>
          </w:tcPr>
          <w:p w14:paraId="01960FA4" w14:textId="77777777" w:rsidR="005C66AC" w:rsidRPr="005C66AC" w:rsidRDefault="005C66AC" w:rsidP="005C66AC">
            <w:pPr>
              <w:pStyle w:val="ConsPlusNormal"/>
              <w:rPr>
                <w:rFonts w:ascii="Times New Roman" w:hAnsi="Times New Roman" w:cs="Times New Roman"/>
              </w:rPr>
            </w:pPr>
          </w:p>
        </w:tc>
        <w:tc>
          <w:tcPr>
            <w:tcW w:w="1293" w:type="dxa"/>
          </w:tcPr>
          <w:p w14:paraId="74E2AC57" w14:textId="77777777" w:rsidR="005C66AC" w:rsidRPr="005C66AC" w:rsidRDefault="005C66AC" w:rsidP="005C66AC">
            <w:pPr>
              <w:pStyle w:val="ConsPlusNormal"/>
              <w:rPr>
                <w:rFonts w:ascii="Times New Roman" w:hAnsi="Times New Roman" w:cs="Times New Roman"/>
              </w:rPr>
            </w:pPr>
          </w:p>
        </w:tc>
        <w:tc>
          <w:tcPr>
            <w:tcW w:w="1190" w:type="dxa"/>
          </w:tcPr>
          <w:p w14:paraId="36FA746D" w14:textId="77777777" w:rsidR="005C66AC" w:rsidRPr="005C66AC" w:rsidRDefault="005C66AC" w:rsidP="005C66AC">
            <w:pPr>
              <w:pStyle w:val="ConsPlusNormal"/>
              <w:rPr>
                <w:rFonts w:ascii="Times New Roman" w:hAnsi="Times New Roman" w:cs="Times New Roman"/>
              </w:rPr>
            </w:pPr>
          </w:p>
        </w:tc>
        <w:tc>
          <w:tcPr>
            <w:tcW w:w="998" w:type="dxa"/>
          </w:tcPr>
          <w:p w14:paraId="4151517D" w14:textId="77777777" w:rsidR="005C66AC" w:rsidRPr="005C66AC" w:rsidRDefault="005C66AC" w:rsidP="005C66AC">
            <w:pPr>
              <w:pStyle w:val="ConsPlusNormal"/>
              <w:rPr>
                <w:rFonts w:ascii="Times New Roman" w:hAnsi="Times New Roman" w:cs="Times New Roman"/>
              </w:rPr>
            </w:pPr>
          </w:p>
        </w:tc>
        <w:tc>
          <w:tcPr>
            <w:tcW w:w="926" w:type="dxa"/>
          </w:tcPr>
          <w:p w14:paraId="67B004B8" w14:textId="77777777" w:rsidR="005C66AC" w:rsidRPr="005C66AC" w:rsidRDefault="005C66AC" w:rsidP="005C66AC">
            <w:pPr>
              <w:pStyle w:val="ConsPlusNormal"/>
              <w:rPr>
                <w:rFonts w:ascii="Times New Roman" w:hAnsi="Times New Roman" w:cs="Times New Roman"/>
              </w:rPr>
            </w:pPr>
          </w:p>
        </w:tc>
        <w:tc>
          <w:tcPr>
            <w:tcW w:w="926" w:type="dxa"/>
          </w:tcPr>
          <w:p w14:paraId="66B1FEA7" w14:textId="77777777" w:rsidR="005C66AC" w:rsidRPr="005C66AC" w:rsidRDefault="005C66AC" w:rsidP="005C66AC">
            <w:pPr>
              <w:pStyle w:val="ConsPlusNormal"/>
              <w:rPr>
                <w:rFonts w:ascii="Times New Roman" w:hAnsi="Times New Roman" w:cs="Times New Roman"/>
              </w:rPr>
            </w:pPr>
          </w:p>
        </w:tc>
        <w:tc>
          <w:tcPr>
            <w:tcW w:w="1205" w:type="dxa"/>
          </w:tcPr>
          <w:p w14:paraId="55833784" w14:textId="77777777" w:rsidR="005C66AC" w:rsidRPr="005C66AC" w:rsidRDefault="005C66AC" w:rsidP="005C66AC">
            <w:pPr>
              <w:pStyle w:val="ConsPlusNormal"/>
              <w:rPr>
                <w:rFonts w:ascii="Times New Roman" w:hAnsi="Times New Roman" w:cs="Times New Roman"/>
              </w:rPr>
            </w:pPr>
          </w:p>
        </w:tc>
        <w:tc>
          <w:tcPr>
            <w:tcW w:w="1500" w:type="dxa"/>
          </w:tcPr>
          <w:p w14:paraId="25F59D8B" w14:textId="77777777" w:rsidR="005C66AC" w:rsidRPr="005C66AC" w:rsidRDefault="005C66AC" w:rsidP="005C66AC">
            <w:pPr>
              <w:pStyle w:val="ConsPlusNormal"/>
              <w:rPr>
                <w:rFonts w:ascii="Times New Roman" w:hAnsi="Times New Roman" w:cs="Times New Roman"/>
              </w:rPr>
            </w:pPr>
          </w:p>
        </w:tc>
        <w:tc>
          <w:tcPr>
            <w:tcW w:w="700" w:type="dxa"/>
          </w:tcPr>
          <w:p w14:paraId="5AA9A820" w14:textId="77777777" w:rsidR="005C66AC" w:rsidRPr="005C66AC" w:rsidRDefault="005C66AC" w:rsidP="005C66AC">
            <w:pPr>
              <w:pStyle w:val="ConsPlusNormal"/>
              <w:rPr>
                <w:rFonts w:ascii="Times New Roman" w:hAnsi="Times New Roman" w:cs="Times New Roman"/>
              </w:rPr>
            </w:pPr>
          </w:p>
        </w:tc>
        <w:tc>
          <w:tcPr>
            <w:tcW w:w="932" w:type="dxa"/>
          </w:tcPr>
          <w:p w14:paraId="39A3AA2B" w14:textId="77777777" w:rsidR="005C66AC" w:rsidRPr="005C66AC" w:rsidRDefault="005C66AC" w:rsidP="005C66AC">
            <w:pPr>
              <w:pStyle w:val="ConsPlusNormal"/>
              <w:rPr>
                <w:rFonts w:ascii="Times New Roman" w:hAnsi="Times New Roman" w:cs="Times New Roman"/>
              </w:rPr>
            </w:pPr>
          </w:p>
        </w:tc>
        <w:tc>
          <w:tcPr>
            <w:tcW w:w="1340" w:type="dxa"/>
          </w:tcPr>
          <w:p w14:paraId="56C40597" w14:textId="77777777" w:rsidR="005C66AC" w:rsidRPr="005C66AC" w:rsidRDefault="005C66AC" w:rsidP="005C66AC">
            <w:pPr>
              <w:pStyle w:val="ConsPlusNormal"/>
              <w:rPr>
                <w:rFonts w:ascii="Times New Roman" w:hAnsi="Times New Roman" w:cs="Times New Roman"/>
              </w:rPr>
            </w:pPr>
          </w:p>
        </w:tc>
      </w:tr>
      <w:tr w:rsidR="005C66AC" w:rsidRPr="005C66AC" w14:paraId="0DC872D7" w14:textId="77777777" w:rsidTr="005C66AC">
        <w:tc>
          <w:tcPr>
            <w:tcW w:w="2113" w:type="dxa"/>
          </w:tcPr>
          <w:p w14:paraId="51DBCE00"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Крольчихи</w:t>
            </w:r>
          </w:p>
        </w:tc>
        <w:tc>
          <w:tcPr>
            <w:tcW w:w="1347" w:type="dxa"/>
          </w:tcPr>
          <w:p w14:paraId="787AC99C" w14:textId="77777777" w:rsidR="005C66AC" w:rsidRPr="005C66AC" w:rsidRDefault="005C66AC" w:rsidP="005C66AC">
            <w:pPr>
              <w:pStyle w:val="ConsPlusNormal"/>
              <w:rPr>
                <w:rFonts w:ascii="Times New Roman" w:hAnsi="Times New Roman" w:cs="Times New Roman"/>
              </w:rPr>
            </w:pPr>
          </w:p>
        </w:tc>
        <w:tc>
          <w:tcPr>
            <w:tcW w:w="1224" w:type="dxa"/>
          </w:tcPr>
          <w:p w14:paraId="1995704B" w14:textId="77777777" w:rsidR="005C66AC" w:rsidRPr="005C66AC" w:rsidRDefault="005C66AC" w:rsidP="005C66AC">
            <w:pPr>
              <w:pStyle w:val="ConsPlusNormal"/>
              <w:rPr>
                <w:rFonts w:ascii="Times New Roman" w:hAnsi="Times New Roman" w:cs="Times New Roman"/>
              </w:rPr>
            </w:pPr>
          </w:p>
        </w:tc>
        <w:tc>
          <w:tcPr>
            <w:tcW w:w="1293" w:type="dxa"/>
          </w:tcPr>
          <w:p w14:paraId="1501A239" w14:textId="77777777" w:rsidR="005C66AC" w:rsidRPr="005C66AC" w:rsidRDefault="005C66AC" w:rsidP="005C66AC">
            <w:pPr>
              <w:pStyle w:val="ConsPlusNormal"/>
              <w:rPr>
                <w:rFonts w:ascii="Times New Roman" w:hAnsi="Times New Roman" w:cs="Times New Roman"/>
              </w:rPr>
            </w:pPr>
          </w:p>
        </w:tc>
        <w:tc>
          <w:tcPr>
            <w:tcW w:w="1190" w:type="dxa"/>
          </w:tcPr>
          <w:p w14:paraId="7AB9284A" w14:textId="77777777" w:rsidR="005C66AC" w:rsidRPr="005C66AC" w:rsidRDefault="005C66AC" w:rsidP="005C66AC">
            <w:pPr>
              <w:pStyle w:val="ConsPlusNormal"/>
              <w:rPr>
                <w:rFonts w:ascii="Times New Roman" w:hAnsi="Times New Roman" w:cs="Times New Roman"/>
              </w:rPr>
            </w:pPr>
          </w:p>
        </w:tc>
        <w:tc>
          <w:tcPr>
            <w:tcW w:w="998" w:type="dxa"/>
          </w:tcPr>
          <w:p w14:paraId="2C4B98F1" w14:textId="77777777" w:rsidR="005C66AC" w:rsidRPr="005C66AC" w:rsidRDefault="005C66AC" w:rsidP="005C66AC">
            <w:pPr>
              <w:pStyle w:val="ConsPlusNormal"/>
              <w:rPr>
                <w:rFonts w:ascii="Times New Roman" w:hAnsi="Times New Roman" w:cs="Times New Roman"/>
              </w:rPr>
            </w:pPr>
          </w:p>
        </w:tc>
        <w:tc>
          <w:tcPr>
            <w:tcW w:w="926" w:type="dxa"/>
          </w:tcPr>
          <w:p w14:paraId="6B372B57" w14:textId="77777777" w:rsidR="005C66AC" w:rsidRPr="005C66AC" w:rsidRDefault="005C66AC" w:rsidP="005C66AC">
            <w:pPr>
              <w:pStyle w:val="ConsPlusNormal"/>
              <w:rPr>
                <w:rFonts w:ascii="Times New Roman" w:hAnsi="Times New Roman" w:cs="Times New Roman"/>
              </w:rPr>
            </w:pPr>
          </w:p>
        </w:tc>
        <w:tc>
          <w:tcPr>
            <w:tcW w:w="926" w:type="dxa"/>
          </w:tcPr>
          <w:p w14:paraId="3E86A7FC" w14:textId="77777777" w:rsidR="005C66AC" w:rsidRPr="005C66AC" w:rsidRDefault="005C66AC" w:rsidP="005C66AC">
            <w:pPr>
              <w:pStyle w:val="ConsPlusNormal"/>
              <w:rPr>
                <w:rFonts w:ascii="Times New Roman" w:hAnsi="Times New Roman" w:cs="Times New Roman"/>
              </w:rPr>
            </w:pPr>
          </w:p>
        </w:tc>
        <w:tc>
          <w:tcPr>
            <w:tcW w:w="1205" w:type="dxa"/>
          </w:tcPr>
          <w:p w14:paraId="4EE7404B" w14:textId="77777777" w:rsidR="005C66AC" w:rsidRPr="005C66AC" w:rsidRDefault="005C66AC" w:rsidP="005C66AC">
            <w:pPr>
              <w:pStyle w:val="ConsPlusNormal"/>
              <w:rPr>
                <w:rFonts w:ascii="Times New Roman" w:hAnsi="Times New Roman" w:cs="Times New Roman"/>
              </w:rPr>
            </w:pPr>
          </w:p>
        </w:tc>
        <w:tc>
          <w:tcPr>
            <w:tcW w:w="1500" w:type="dxa"/>
          </w:tcPr>
          <w:p w14:paraId="189A5D9B" w14:textId="77777777" w:rsidR="005C66AC" w:rsidRPr="005C66AC" w:rsidRDefault="005C66AC" w:rsidP="005C66AC">
            <w:pPr>
              <w:pStyle w:val="ConsPlusNormal"/>
              <w:rPr>
                <w:rFonts w:ascii="Times New Roman" w:hAnsi="Times New Roman" w:cs="Times New Roman"/>
              </w:rPr>
            </w:pPr>
          </w:p>
        </w:tc>
        <w:tc>
          <w:tcPr>
            <w:tcW w:w="700" w:type="dxa"/>
          </w:tcPr>
          <w:p w14:paraId="7505CD69" w14:textId="77777777" w:rsidR="005C66AC" w:rsidRPr="005C66AC" w:rsidRDefault="005C66AC" w:rsidP="005C66AC">
            <w:pPr>
              <w:pStyle w:val="ConsPlusNormal"/>
              <w:rPr>
                <w:rFonts w:ascii="Times New Roman" w:hAnsi="Times New Roman" w:cs="Times New Roman"/>
              </w:rPr>
            </w:pPr>
          </w:p>
        </w:tc>
        <w:tc>
          <w:tcPr>
            <w:tcW w:w="932" w:type="dxa"/>
          </w:tcPr>
          <w:p w14:paraId="7AA627A2" w14:textId="77777777" w:rsidR="005C66AC" w:rsidRPr="005C66AC" w:rsidRDefault="005C66AC" w:rsidP="005C66AC">
            <w:pPr>
              <w:pStyle w:val="ConsPlusNormal"/>
              <w:rPr>
                <w:rFonts w:ascii="Times New Roman" w:hAnsi="Times New Roman" w:cs="Times New Roman"/>
              </w:rPr>
            </w:pPr>
          </w:p>
        </w:tc>
        <w:tc>
          <w:tcPr>
            <w:tcW w:w="1340" w:type="dxa"/>
          </w:tcPr>
          <w:p w14:paraId="534B60AB" w14:textId="77777777" w:rsidR="005C66AC" w:rsidRPr="005C66AC" w:rsidRDefault="005C66AC" w:rsidP="005C66AC">
            <w:pPr>
              <w:pStyle w:val="ConsPlusNormal"/>
              <w:rPr>
                <w:rFonts w:ascii="Times New Roman" w:hAnsi="Times New Roman" w:cs="Times New Roman"/>
              </w:rPr>
            </w:pPr>
          </w:p>
        </w:tc>
      </w:tr>
      <w:tr w:rsidR="005C66AC" w:rsidRPr="005C66AC" w14:paraId="04D7B4F2" w14:textId="77777777" w:rsidTr="005C66AC">
        <w:tc>
          <w:tcPr>
            <w:tcW w:w="2113" w:type="dxa"/>
          </w:tcPr>
          <w:p w14:paraId="5DEA591A"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Проверяемый молодняк</w:t>
            </w:r>
          </w:p>
        </w:tc>
        <w:tc>
          <w:tcPr>
            <w:tcW w:w="1347" w:type="dxa"/>
          </w:tcPr>
          <w:p w14:paraId="026920BA" w14:textId="77777777" w:rsidR="005C66AC" w:rsidRPr="005C66AC" w:rsidRDefault="005C66AC" w:rsidP="005C66AC">
            <w:pPr>
              <w:pStyle w:val="ConsPlusNormal"/>
              <w:rPr>
                <w:rFonts w:ascii="Times New Roman" w:hAnsi="Times New Roman" w:cs="Times New Roman"/>
              </w:rPr>
            </w:pPr>
          </w:p>
        </w:tc>
        <w:tc>
          <w:tcPr>
            <w:tcW w:w="1224" w:type="dxa"/>
          </w:tcPr>
          <w:p w14:paraId="161930BA" w14:textId="77777777" w:rsidR="005C66AC" w:rsidRPr="005C66AC" w:rsidRDefault="005C66AC" w:rsidP="005C66AC">
            <w:pPr>
              <w:pStyle w:val="ConsPlusNormal"/>
              <w:rPr>
                <w:rFonts w:ascii="Times New Roman" w:hAnsi="Times New Roman" w:cs="Times New Roman"/>
              </w:rPr>
            </w:pPr>
          </w:p>
        </w:tc>
        <w:tc>
          <w:tcPr>
            <w:tcW w:w="1293" w:type="dxa"/>
          </w:tcPr>
          <w:p w14:paraId="5F6F090B" w14:textId="77777777" w:rsidR="005C66AC" w:rsidRPr="005C66AC" w:rsidRDefault="005C66AC" w:rsidP="005C66AC">
            <w:pPr>
              <w:pStyle w:val="ConsPlusNormal"/>
              <w:rPr>
                <w:rFonts w:ascii="Times New Roman" w:hAnsi="Times New Roman" w:cs="Times New Roman"/>
              </w:rPr>
            </w:pPr>
          </w:p>
        </w:tc>
        <w:tc>
          <w:tcPr>
            <w:tcW w:w="1190" w:type="dxa"/>
          </w:tcPr>
          <w:p w14:paraId="41BAC1B0" w14:textId="77777777" w:rsidR="005C66AC" w:rsidRPr="005C66AC" w:rsidRDefault="005C66AC" w:rsidP="005C66AC">
            <w:pPr>
              <w:pStyle w:val="ConsPlusNormal"/>
              <w:rPr>
                <w:rFonts w:ascii="Times New Roman" w:hAnsi="Times New Roman" w:cs="Times New Roman"/>
              </w:rPr>
            </w:pPr>
          </w:p>
        </w:tc>
        <w:tc>
          <w:tcPr>
            <w:tcW w:w="998" w:type="dxa"/>
          </w:tcPr>
          <w:p w14:paraId="34A55CD9" w14:textId="77777777" w:rsidR="005C66AC" w:rsidRPr="005C66AC" w:rsidRDefault="005C66AC" w:rsidP="005C66AC">
            <w:pPr>
              <w:pStyle w:val="ConsPlusNormal"/>
              <w:rPr>
                <w:rFonts w:ascii="Times New Roman" w:hAnsi="Times New Roman" w:cs="Times New Roman"/>
              </w:rPr>
            </w:pPr>
          </w:p>
        </w:tc>
        <w:tc>
          <w:tcPr>
            <w:tcW w:w="926" w:type="dxa"/>
          </w:tcPr>
          <w:p w14:paraId="46E7B77D" w14:textId="77777777" w:rsidR="005C66AC" w:rsidRPr="005C66AC" w:rsidRDefault="005C66AC" w:rsidP="005C66AC">
            <w:pPr>
              <w:pStyle w:val="ConsPlusNormal"/>
              <w:rPr>
                <w:rFonts w:ascii="Times New Roman" w:hAnsi="Times New Roman" w:cs="Times New Roman"/>
              </w:rPr>
            </w:pPr>
          </w:p>
        </w:tc>
        <w:tc>
          <w:tcPr>
            <w:tcW w:w="926" w:type="dxa"/>
          </w:tcPr>
          <w:p w14:paraId="42771B44" w14:textId="77777777" w:rsidR="005C66AC" w:rsidRPr="005C66AC" w:rsidRDefault="005C66AC" w:rsidP="005C66AC">
            <w:pPr>
              <w:pStyle w:val="ConsPlusNormal"/>
              <w:rPr>
                <w:rFonts w:ascii="Times New Roman" w:hAnsi="Times New Roman" w:cs="Times New Roman"/>
              </w:rPr>
            </w:pPr>
          </w:p>
        </w:tc>
        <w:tc>
          <w:tcPr>
            <w:tcW w:w="1205" w:type="dxa"/>
          </w:tcPr>
          <w:p w14:paraId="6E5DC5E9" w14:textId="77777777" w:rsidR="005C66AC" w:rsidRPr="005C66AC" w:rsidRDefault="005C66AC" w:rsidP="005C66AC">
            <w:pPr>
              <w:pStyle w:val="ConsPlusNormal"/>
              <w:rPr>
                <w:rFonts w:ascii="Times New Roman" w:hAnsi="Times New Roman" w:cs="Times New Roman"/>
              </w:rPr>
            </w:pPr>
          </w:p>
        </w:tc>
        <w:tc>
          <w:tcPr>
            <w:tcW w:w="1500" w:type="dxa"/>
          </w:tcPr>
          <w:p w14:paraId="1E7E5D0E" w14:textId="77777777" w:rsidR="005C66AC" w:rsidRPr="005C66AC" w:rsidRDefault="005C66AC" w:rsidP="005C66AC">
            <w:pPr>
              <w:pStyle w:val="ConsPlusNormal"/>
              <w:rPr>
                <w:rFonts w:ascii="Times New Roman" w:hAnsi="Times New Roman" w:cs="Times New Roman"/>
              </w:rPr>
            </w:pPr>
          </w:p>
        </w:tc>
        <w:tc>
          <w:tcPr>
            <w:tcW w:w="700" w:type="dxa"/>
          </w:tcPr>
          <w:p w14:paraId="70C49AA7" w14:textId="77777777" w:rsidR="005C66AC" w:rsidRPr="005C66AC" w:rsidRDefault="005C66AC" w:rsidP="005C66AC">
            <w:pPr>
              <w:pStyle w:val="ConsPlusNormal"/>
              <w:rPr>
                <w:rFonts w:ascii="Times New Roman" w:hAnsi="Times New Roman" w:cs="Times New Roman"/>
              </w:rPr>
            </w:pPr>
          </w:p>
        </w:tc>
        <w:tc>
          <w:tcPr>
            <w:tcW w:w="932" w:type="dxa"/>
          </w:tcPr>
          <w:p w14:paraId="416DFE31" w14:textId="77777777" w:rsidR="005C66AC" w:rsidRPr="005C66AC" w:rsidRDefault="005C66AC" w:rsidP="005C66AC">
            <w:pPr>
              <w:pStyle w:val="ConsPlusNormal"/>
              <w:rPr>
                <w:rFonts w:ascii="Times New Roman" w:hAnsi="Times New Roman" w:cs="Times New Roman"/>
              </w:rPr>
            </w:pPr>
          </w:p>
        </w:tc>
        <w:tc>
          <w:tcPr>
            <w:tcW w:w="1340" w:type="dxa"/>
          </w:tcPr>
          <w:p w14:paraId="33BD6BA7" w14:textId="77777777" w:rsidR="005C66AC" w:rsidRPr="005C66AC" w:rsidRDefault="005C66AC" w:rsidP="005C66AC">
            <w:pPr>
              <w:pStyle w:val="ConsPlusNormal"/>
              <w:rPr>
                <w:rFonts w:ascii="Times New Roman" w:hAnsi="Times New Roman" w:cs="Times New Roman"/>
              </w:rPr>
            </w:pPr>
          </w:p>
        </w:tc>
      </w:tr>
      <w:tr w:rsidR="005C66AC" w:rsidRPr="005C66AC" w14:paraId="47794E11" w14:textId="77777777" w:rsidTr="005C66AC">
        <w:tc>
          <w:tcPr>
            <w:tcW w:w="2113" w:type="dxa"/>
          </w:tcPr>
          <w:p w14:paraId="62456222"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Кролики на откорме</w:t>
            </w:r>
          </w:p>
        </w:tc>
        <w:tc>
          <w:tcPr>
            <w:tcW w:w="1347" w:type="dxa"/>
          </w:tcPr>
          <w:p w14:paraId="1AD2915D" w14:textId="77777777" w:rsidR="005C66AC" w:rsidRPr="005C66AC" w:rsidRDefault="005C66AC" w:rsidP="005C66AC">
            <w:pPr>
              <w:pStyle w:val="ConsPlusNormal"/>
              <w:rPr>
                <w:rFonts w:ascii="Times New Roman" w:hAnsi="Times New Roman" w:cs="Times New Roman"/>
              </w:rPr>
            </w:pPr>
          </w:p>
        </w:tc>
        <w:tc>
          <w:tcPr>
            <w:tcW w:w="1224" w:type="dxa"/>
          </w:tcPr>
          <w:p w14:paraId="1B1F5C8D" w14:textId="77777777" w:rsidR="005C66AC" w:rsidRPr="005C66AC" w:rsidRDefault="005C66AC" w:rsidP="005C66AC">
            <w:pPr>
              <w:pStyle w:val="ConsPlusNormal"/>
              <w:rPr>
                <w:rFonts w:ascii="Times New Roman" w:hAnsi="Times New Roman" w:cs="Times New Roman"/>
              </w:rPr>
            </w:pPr>
          </w:p>
        </w:tc>
        <w:tc>
          <w:tcPr>
            <w:tcW w:w="1293" w:type="dxa"/>
          </w:tcPr>
          <w:p w14:paraId="1D2E56CE" w14:textId="77777777" w:rsidR="005C66AC" w:rsidRPr="005C66AC" w:rsidRDefault="005C66AC" w:rsidP="005C66AC">
            <w:pPr>
              <w:pStyle w:val="ConsPlusNormal"/>
              <w:rPr>
                <w:rFonts w:ascii="Times New Roman" w:hAnsi="Times New Roman" w:cs="Times New Roman"/>
              </w:rPr>
            </w:pPr>
          </w:p>
        </w:tc>
        <w:tc>
          <w:tcPr>
            <w:tcW w:w="1190" w:type="dxa"/>
          </w:tcPr>
          <w:p w14:paraId="15C4DE8D" w14:textId="77777777" w:rsidR="005C66AC" w:rsidRPr="005C66AC" w:rsidRDefault="005C66AC" w:rsidP="005C66AC">
            <w:pPr>
              <w:pStyle w:val="ConsPlusNormal"/>
              <w:rPr>
                <w:rFonts w:ascii="Times New Roman" w:hAnsi="Times New Roman" w:cs="Times New Roman"/>
              </w:rPr>
            </w:pPr>
          </w:p>
        </w:tc>
        <w:tc>
          <w:tcPr>
            <w:tcW w:w="998" w:type="dxa"/>
          </w:tcPr>
          <w:p w14:paraId="3C9A862A" w14:textId="77777777" w:rsidR="005C66AC" w:rsidRPr="005C66AC" w:rsidRDefault="005C66AC" w:rsidP="005C66AC">
            <w:pPr>
              <w:pStyle w:val="ConsPlusNormal"/>
              <w:rPr>
                <w:rFonts w:ascii="Times New Roman" w:hAnsi="Times New Roman" w:cs="Times New Roman"/>
              </w:rPr>
            </w:pPr>
          </w:p>
        </w:tc>
        <w:tc>
          <w:tcPr>
            <w:tcW w:w="926" w:type="dxa"/>
          </w:tcPr>
          <w:p w14:paraId="0F19C2EA" w14:textId="77777777" w:rsidR="005C66AC" w:rsidRPr="005C66AC" w:rsidRDefault="005C66AC" w:rsidP="005C66AC">
            <w:pPr>
              <w:pStyle w:val="ConsPlusNormal"/>
              <w:rPr>
                <w:rFonts w:ascii="Times New Roman" w:hAnsi="Times New Roman" w:cs="Times New Roman"/>
              </w:rPr>
            </w:pPr>
          </w:p>
        </w:tc>
        <w:tc>
          <w:tcPr>
            <w:tcW w:w="926" w:type="dxa"/>
          </w:tcPr>
          <w:p w14:paraId="6A5753B0" w14:textId="77777777" w:rsidR="005C66AC" w:rsidRPr="005C66AC" w:rsidRDefault="005C66AC" w:rsidP="005C66AC">
            <w:pPr>
              <w:pStyle w:val="ConsPlusNormal"/>
              <w:rPr>
                <w:rFonts w:ascii="Times New Roman" w:hAnsi="Times New Roman" w:cs="Times New Roman"/>
              </w:rPr>
            </w:pPr>
          </w:p>
        </w:tc>
        <w:tc>
          <w:tcPr>
            <w:tcW w:w="1205" w:type="dxa"/>
          </w:tcPr>
          <w:p w14:paraId="3332681F" w14:textId="77777777" w:rsidR="005C66AC" w:rsidRPr="005C66AC" w:rsidRDefault="005C66AC" w:rsidP="005C66AC">
            <w:pPr>
              <w:pStyle w:val="ConsPlusNormal"/>
              <w:rPr>
                <w:rFonts w:ascii="Times New Roman" w:hAnsi="Times New Roman" w:cs="Times New Roman"/>
              </w:rPr>
            </w:pPr>
          </w:p>
        </w:tc>
        <w:tc>
          <w:tcPr>
            <w:tcW w:w="1500" w:type="dxa"/>
          </w:tcPr>
          <w:p w14:paraId="2FD1374B" w14:textId="77777777" w:rsidR="005C66AC" w:rsidRPr="005C66AC" w:rsidRDefault="005C66AC" w:rsidP="005C66AC">
            <w:pPr>
              <w:pStyle w:val="ConsPlusNormal"/>
              <w:rPr>
                <w:rFonts w:ascii="Times New Roman" w:hAnsi="Times New Roman" w:cs="Times New Roman"/>
              </w:rPr>
            </w:pPr>
          </w:p>
        </w:tc>
        <w:tc>
          <w:tcPr>
            <w:tcW w:w="700" w:type="dxa"/>
          </w:tcPr>
          <w:p w14:paraId="0842FD69" w14:textId="77777777" w:rsidR="005C66AC" w:rsidRPr="005C66AC" w:rsidRDefault="005C66AC" w:rsidP="005C66AC">
            <w:pPr>
              <w:pStyle w:val="ConsPlusNormal"/>
              <w:rPr>
                <w:rFonts w:ascii="Times New Roman" w:hAnsi="Times New Roman" w:cs="Times New Roman"/>
              </w:rPr>
            </w:pPr>
          </w:p>
        </w:tc>
        <w:tc>
          <w:tcPr>
            <w:tcW w:w="932" w:type="dxa"/>
          </w:tcPr>
          <w:p w14:paraId="0D004B5D" w14:textId="77777777" w:rsidR="005C66AC" w:rsidRPr="005C66AC" w:rsidRDefault="005C66AC" w:rsidP="005C66AC">
            <w:pPr>
              <w:pStyle w:val="ConsPlusNormal"/>
              <w:rPr>
                <w:rFonts w:ascii="Times New Roman" w:hAnsi="Times New Roman" w:cs="Times New Roman"/>
              </w:rPr>
            </w:pPr>
          </w:p>
        </w:tc>
        <w:tc>
          <w:tcPr>
            <w:tcW w:w="1340" w:type="dxa"/>
          </w:tcPr>
          <w:p w14:paraId="5F57D453" w14:textId="77777777" w:rsidR="005C66AC" w:rsidRPr="005C66AC" w:rsidRDefault="005C66AC" w:rsidP="005C66AC">
            <w:pPr>
              <w:pStyle w:val="ConsPlusNormal"/>
              <w:rPr>
                <w:rFonts w:ascii="Times New Roman" w:hAnsi="Times New Roman" w:cs="Times New Roman"/>
              </w:rPr>
            </w:pPr>
          </w:p>
        </w:tc>
      </w:tr>
      <w:tr w:rsidR="005C66AC" w:rsidRPr="005C66AC" w14:paraId="70B511FA" w14:textId="77777777" w:rsidTr="005C66AC">
        <w:tc>
          <w:tcPr>
            <w:tcW w:w="2113" w:type="dxa"/>
          </w:tcPr>
          <w:p w14:paraId="13B4BAD2"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Молодняк до 3 мес.</w:t>
            </w:r>
          </w:p>
        </w:tc>
        <w:tc>
          <w:tcPr>
            <w:tcW w:w="1347" w:type="dxa"/>
          </w:tcPr>
          <w:p w14:paraId="176FB932" w14:textId="77777777" w:rsidR="005C66AC" w:rsidRPr="005C66AC" w:rsidRDefault="005C66AC" w:rsidP="005C66AC">
            <w:pPr>
              <w:pStyle w:val="ConsPlusNormal"/>
              <w:rPr>
                <w:rFonts w:ascii="Times New Roman" w:hAnsi="Times New Roman" w:cs="Times New Roman"/>
              </w:rPr>
            </w:pPr>
          </w:p>
        </w:tc>
        <w:tc>
          <w:tcPr>
            <w:tcW w:w="1224" w:type="dxa"/>
          </w:tcPr>
          <w:p w14:paraId="342081C4" w14:textId="77777777" w:rsidR="005C66AC" w:rsidRPr="005C66AC" w:rsidRDefault="005C66AC" w:rsidP="005C66AC">
            <w:pPr>
              <w:pStyle w:val="ConsPlusNormal"/>
              <w:rPr>
                <w:rFonts w:ascii="Times New Roman" w:hAnsi="Times New Roman" w:cs="Times New Roman"/>
              </w:rPr>
            </w:pPr>
          </w:p>
        </w:tc>
        <w:tc>
          <w:tcPr>
            <w:tcW w:w="1293" w:type="dxa"/>
          </w:tcPr>
          <w:p w14:paraId="5E1F046F" w14:textId="77777777" w:rsidR="005C66AC" w:rsidRPr="005C66AC" w:rsidRDefault="005C66AC" w:rsidP="005C66AC">
            <w:pPr>
              <w:pStyle w:val="ConsPlusNormal"/>
              <w:rPr>
                <w:rFonts w:ascii="Times New Roman" w:hAnsi="Times New Roman" w:cs="Times New Roman"/>
              </w:rPr>
            </w:pPr>
          </w:p>
        </w:tc>
        <w:tc>
          <w:tcPr>
            <w:tcW w:w="1190" w:type="dxa"/>
          </w:tcPr>
          <w:p w14:paraId="66F9F40F" w14:textId="77777777" w:rsidR="005C66AC" w:rsidRPr="005C66AC" w:rsidRDefault="005C66AC" w:rsidP="005C66AC">
            <w:pPr>
              <w:pStyle w:val="ConsPlusNormal"/>
              <w:rPr>
                <w:rFonts w:ascii="Times New Roman" w:hAnsi="Times New Roman" w:cs="Times New Roman"/>
              </w:rPr>
            </w:pPr>
          </w:p>
        </w:tc>
        <w:tc>
          <w:tcPr>
            <w:tcW w:w="998" w:type="dxa"/>
          </w:tcPr>
          <w:p w14:paraId="1E14C635" w14:textId="77777777" w:rsidR="005C66AC" w:rsidRPr="005C66AC" w:rsidRDefault="005C66AC" w:rsidP="005C66AC">
            <w:pPr>
              <w:pStyle w:val="ConsPlusNormal"/>
              <w:rPr>
                <w:rFonts w:ascii="Times New Roman" w:hAnsi="Times New Roman" w:cs="Times New Roman"/>
              </w:rPr>
            </w:pPr>
          </w:p>
        </w:tc>
        <w:tc>
          <w:tcPr>
            <w:tcW w:w="926" w:type="dxa"/>
          </w:tcPr>
          <w:p w14:paraId="1E04A22B" w14:textId="77777777" w:rsidR="005C66AC" w:rsidRPr="005C66AC" w:rsidRDefault="005C66AC" w:rsidP="005C66AC">
            <w:pPr>
              <w:pStyle w:val="ConsPlusNormal"/>
              <w:rPr>
                <w:rFonts w:ascii="Times New Roman" w:hAnsi="Times New Roman" w:cs="Times New Roman"/>
              </w:rPr>
            </w:pPr>
          </w:p>
        </w:tc>
        <w:tc>
          <w:tcPr>
            <w:tcW w:w="926" w:type="dxa"/>
          </w:tcPr>
          <w:p w14:paraId="32CE06F7" w14:textId="77777777" w:rsidR="005C66AC" w:rsidRPr="005C66AC" w:rsidRDefault="005C66AC" w:rsidP="005C66AC">
            <w:pPr>
              <w:pStyle w:val="ConsPlusNormal"/>
              <w:rPr>
                <w:rFonts w:ascii="Times New Roman" w:hAnsi="Times New Roman" w:cs="Times New Roman"/>
              </w:rPr>
            </w:pPr>
          </w:p>
        </w:tc>
        <w:tc>
          <w:tcPr>
            <w:tcW w:w="1205" w:type="dxa"/>
          </w:tcPr>
          <w:p w14:paraId="24EE062D" w14:textId="77777777" w:rsidR="005C66AC" w:rsidRPr="005C66AC" w:rsidRDefault="005C66AC" w:rsidP="005C66AC">
            <w:pPr>
              <w:pStyle w:val="ConsPlusNormal"/>
              <w:rPr>
                <w:rFonts w:ascii="Times New Roman" w:hAnsi="Times New Roman" w:cs="Times New Roman"/>
              </w:rPr>
            </w:pPr>
          </w:p>
        </w:tc>
        <w:tc>
          <w:tcPr>
            <w:tcW w:w="1500" w:type="dxa"/>
          </w:tcPr>
          <w:p w14:paraId="5A6FBB05" w14:textId="77777777" w:rsidR="005C66AC" w:rsidRPr="005C66AC" w:rsidRDefault="005C66AC" w:rsidP="005C66AC">
            <w:pPr>
              <w:pStyle w:val="ConsPlusNormal"/>
              <w:rPr>
                <w:rFonts w:ascii="Times New Roman" w:hAnsi="Times New Roman" w:cs="Times New Roman"/>
              </w:rPr>
            </w:pPr>
          </w:p>
        </w:tc>
        <w:tc>
          <w:tcPr>
            <w:tcW w:w="700" w:type="dxa"/>
          </w:tcPr>
          <w:p w14:paraId="0B66A462" w14:textId="77777777" w:rsidR="005C66AC" w:rsidRPr="005C66AC" w:rsidRDefault="005C66AC" w:rsidP="005C66AC">
            <w:pPr>
              <w:pStyle w:val="ConsPlusNormal"/>
              <w:rPr>
                <w:rFonts w:ascii="Times New Roman" w:hAnsi="Times New Roman" w:cs="Times New Roman"/>
              </w:rPr>
            </w:pPr>
          </w:p>
        </w:tc>
        <w:tc>
          <w:tcPr>
            <w:tcW w:w="932" w:type="dxa"/>
          </w:tcPr>
          <w:p w14:paraId="7BBCF6D9" w14:textId="77777777" w:rsidR="005C66AC" w:rsidRPr="005C66AC" w:rsidRDefault="005C66AC" w:rsidP="005C66AC">
            <w:pPr>
              <w:pStyle w:val="ConsPlusNormal"/>
              <w:rPr>
                <w:rFonts w:ascii="Times New Roman" w:hAnsi="Times New Roman" w:cs="Times New Roman"/>
              </w:rPr>
            </w:pPr>
          </w:p>
        </w:tc>
        <w:tc>
          <w:tcPr>
            <w:tcW w:w="1340" w:type="dxa"/>
          </w:tcPr>
          <w:p w14:paraId="1B56EC54" w14:textId="77777777" w:rsidR="005C66AC" w:rsidRPr="005C66AC" w:rsidRDefault="005C66AC" w:rsidP="005C66AC">
            <w:pPr>
              <w:pStyle w:val="ConsPlusNormal"/>
              <w:rPr>
                <w:rFonts w:ascii="Times New Roman" w:hAnsi="Times New Roman" w:cs="Times New Roman"/>
              </w:rPr>
            </w:pPr>
          </w:p>
        </w:tc>
      </w:tr>
      <w:tr w:rsidR="005C66AC" w:rsidRPr="005C66AC" w14:paraId="17791519" w14:textId="77777777" w:rsidTr="005C66AC">
        <w:tc>
          <w:tcPr>
            <w:tcW w:w="2113" w:type="dxa"/>
          </w:tcPr>
          <w:p w14:paraId="6D7F9E40"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Приплод</w:t>
            </w:r>
          </w:p>
        </w:tc>
        <w:tc>
          <w:tcPr>
            <w:tcW w:w="1347" w:type="dxa"/>
          </w:tcPr>
          <w:p w14:paraId="53E6F5F5" w14:textId="77777777" w:rsidR="005C66AC" w:rsidRPr="005C66AC" w:rsidRDefault="005C66AC" w:rsidP="005C66AC">
            <w:pPr>
              <w:pStyle w:val="ConsPlusNormal"/>
              <w:rPr>
                <w:rFonts w:ascii="Times New Roman" w:hAnsi="Times New Roman" w:cs="Times New Roman"/>
              </w:rPr>
            </w:pPr>
          </w:p>
        </w:tc>
        <w:tc>
          <w:tcPr>
            <w:tcW w:w="1224" w:type="dxa"/>
          </w:tcPr>
          <w:p w14:paraId="5E76A9D2" w14:textId="77777777" w:rsidR="005C66AC" w:rsidRPr="005C66AC" w:rsidRDefault="005C66AC" w:rsidP="005C66AC">
            <w:pPr>
              <w:pStyle w:val="ConsPlusNormal"/>
              <w:rPr>
                <w:rFonts w:ascii="Times New Roman" w:hAnsi="Times New Roman" w:cs="Times New Roman"/>
              </w:rPr>
            </w:pPr>
          </w:p>
        </w:tc>
        <w:tc>
          <w:tcPr>
            <w:tcW w:w="1293" w:type="dxa"/>
          </w:tcPr>
          <w:p w14:paraId="095DB3C3" w14:textId="77777777" w:rsidR="005C66AC" w:rsidRPr="005C66AC" w:rsidRDefault="005C66AC" w:rsidP="005C66AC">
            <w:pPr>
              <w:pStyle w:val="ConsPlusNormal"/>
              <w:rPr>
                <w:rFonts w:ascii="Times New Roman" w:hAnsi="Times New Roman" w:cs="Times New Roman"/>
              </w:rPr>
            </w:pPr>
          </w:p>
        </w:tc>
        <w:tc>
          <w:tcPr>
            <w:tcW w:w="1190" w:type="dxa"/>
          </w:tcPr>
          <w:p w14:paraId="6AC5E47A" w14:textId="77777777" w:rsidR="005C66AC" w:rsidRPr="005C66AC" w:rsidRDefault="005C66AC" w:rsidP="005C66AC">
            <w:pPr>
              <w:pStyle w:val="ConsPlusNormal"/>
              <w:rPr>
                <w:rFonts w:ascii="Times New Roman" w:hAnsi="Times New Roman" w:cs="Times New Roman"/>
              </w:rPr>
            </w:pPr>
          </w:p>
        </w:tc>
        <w:tc>
          <w:tcPr>
            <w:tcW w:w="998" w:type="dxa"/>
          </w:tcPr>
          <w:p w14:paraId="44DB15B4" w14:textId="77777777" w:rsidR="005C66AC" w:rsidRPr="005C66AC" w:rsidRDefault="005C66AC" w:rsidP="005C66AC">
            <w:pPr>
              <w:pStyle w:val="ConsPlusNormal"/>
              <w:rPr>
                <w:rFonts w:ascii="Times New Roman" w:hAnsi="Times New Roman" w:cs="Times New Roman"/>
              </w:rPr>
            </w:pPr>
          </w:p>
        </w:tc>
        <w:tc>
          <w:tcPr>
            <w:tcW w:w="926" w:type="dxa"/>
          </w:tcPr>
          <w:p w14:paraId="23DC7E1F" w14:textId="77777777" w:rsidR="005C66AC" w:rsidRPr="005C66AC" w:rsidRDefault="005C66AC" w:rsidP="005C66AC">
            <w:pPr>
              <w:pStyle w:val="ConsPlusNormal"/>
              <w:rPr>
                <w:rFonts w:ascii="Times New Roman" w:hAnsi="Times New Roman" w:cs="Times New Roman"/>
              </w:rPr>
            </w:pPr>
          </w:p>
        </w:tc>
        <w:tc>
          <w:tcPr>
            <w:tcW w:w="926" w:type="dxa"/>
          </w:tcPr>
          <w:p w14:paraId="5CDF3C08" w14:textId="77777777" w:rsidR="005C66AC" w:rsidRPr="005C66AC" w:rsidRDefault="005C66AC" w:rsidP="005C66AC">
            <w:pPr>
              <w:pStyle w:val="ConsPlusNormal"/>
              <w:rPr>
                <w:rFonts w:ascii="Times New Roman" w:hAnsi="Times New Roman" w:cs="Times New Roman"/>
              </w:rPr>
            </w:pPr>
          </w:p>
        </w:tc>
        <w:tc>
          <w:tcPr>
            <w:tcW w:w="1205" w:type="dxa"/>
          </w:tcPr>
          <w:p w14:paraId="7B0EF7C3" w14:textId="77777777" w:rsidR="005C66AC" w:rsidRPr="005C66AC" w:rsidRDefault="005C66AC" w:rsidP="005C66AC">
            <w:pPr>
              <w:pStyle w:val="ConsPlusNormal"/>
              <w:rPr>
                <w:rFonts w:ascii="Times New Roman" w:hAnsi="Times New Roman" w:cs="Times New Roman"/>
              </w:rPr>
            </w:pPr>
          </w:p>
        </w:tc>
        <w:tc>
          <w:tcPr>
            <w:tcW w:w="1500" w:type="dxa"/>
          </w:tcPr>
          <w:p w14:paraId="0843F385" w14:textId="77777777" w:rsidR="005C66AC" w:rsidRPr="005C66AC" w:rsidRDefault="005C66AC" w:rsidP="005C66AC">
            <w:pPr>
              <w:pStyle w:val="ConsPlusNormal"/>
              <w:rPr>
                <w:rFonts w:ascii="Times New Roman" w:hAnsi="Times New Roman" w:cs="Times New Roman"/>
              </w:rPr>
            </w:pPr>
          </w:p>
        </w:tc>
        <w:tc>
          <w:tcPr>
            <w:tcW w:w="700" w:type="dxa"/>
          </w:tcPr>
          <w:p w14:paraId="31E1FC93" w14:textId="77777777" w:rsidR="005C66AC" w:rsidRPr="005C66AC" w:rsidRDefault="005C66AC" w:rsidP="005C66AC">
            <w:pPr>
              <w:pStyle w:val="ConsPlusNormal"/>
              <w:rPr>
                <w:rFonts w:ascii="Times New Roman" w:hAnsi="Times New Roman" w:cs="Times New Roman"/>
              </w:rPr>
            </w:pPr>
          </w:p>
        </w:tc>
        <w:tc>
          <w:tcPr>
            <w:tcW w:w="932" w:type="dxa"/>
          </w:tcPr>
          <w:p w14:paraId="45A36347" w14:textId="77777777" w:rsidR="005C66AC" w:rsidRPr="005C66AC" w:rsidRDefault="005C66AC" w:rsidP="005C66AC">
            <w:pPr>
              <w:pStyle w:val="ConsPlusNormal"/>
              <w:rPr>
                <w:rFonts w:ascii="Times New Roman" w:hAnsi="Times New Roman" w:cs="Times New Roman"/>
              </w:rPr>
            </w:pPr>
          </w:p>
        </w:tc>
        <w:tc>
          <w:tcPr>
            <w:tcW w:w="1340" w:type="dxa"/>
          </w:tcPr>
          <w:p w14:paraId="28246666" w14:textId="77777777" w:rsidR="005C66AC" w:rsidRPr="005C66AC" w:rsidRDefault="005C66AC" w:rsidP="005C66AC">
            <w:pPr>
              <w:pStyle w:val="ConsPlusNormal"/>
              <w:rPr>
                <w:rFonts w:ascii="Times New Roman" w:hAnsi="Times New Roman" w:cs="Times New Roman"/>
              </w:rPr>
            </w:pPr>
          </w:p>
        </w:tc>
      </w:tr>
      <w:tr w:rsidR="005C66AC" w:rsidRPr="005C66AC" w14:paraId="1C864D84" w14:textId="77777777" w:rsidTr="005C66AC">
        <w:tc>
          <w:tcPr>
            <w:tcW w:w="2113" w:type="dxa"/>
          </w:tcPr>
          <w:p w14:paraId="1B2B22D9" w14:textId="77777777" w:rsidR="005C66AC" w:rsidRPr="005C66AC" w:rsidRDefault="005C66AC" w:rsidP="005C66AC">
            <w:pPr>
              <w:pStyle w:val="ConsPlusNormal"/>
              <w:rPr>
                <w:rFonts w:ascii="Times New Roman" w:hAnsi="Times New Roman" w:cs="Times New Roman"/>
              </w:rPr>
            </w:pPr>
            <w:r w:rsidRPr="005C66AC">
              <w:rPr>
                <w:rFonts w:ascii="Times New Roman" w:hAnsi="Times New Roman" w:cs="Times New Roman"/>
              </w:rPr>
              <w:t>Итого кроликов</w:t>
            </w:r>
          </w:p>
        </w:tc>
        <w:tc>
          <w:tcPr>
            <w:tcW w:w="1347" w:type="dxa"/>
          </w:tcPr>
          <w:p w14:paraId="60E48C3D" w14:textId="77777777" w:rsidR="005C66AC" w:rsidRPr="005C66AC" w:rsidRDefault="005C66AC" w:rsidP="005C66AC">
            <w:pPr>
              <w:pStyle w:val="ConsPlusNormal"/>
              <w:rPr>
                <w:rFonts w:ascii="Times New Roman" w:hAnsi="Times New Roman" w:cs="Times New Roman"/>
              </w:rPr>
            </w:pPr>
          </w:p>
        </w:tc>
        <w:tc>
          <w:tcPr>
            <w:tcW w:w="1224" w:type="dxa"/>
          </w:tcPr>
          <w:p w14:paraId="3AE4DCD9" w14:textId="77777777" w:rsidR="005C66AC" w:rsidRPr="005C66AC" w:rsidRDefault="005C66AC" w:rsidP="005C66AC">
            <w:pPr>
              <w:pStyle w:val="ConsPlusNormal"/>
              <w:rPr>
                <w:rFonts w:ascii="Times New Roman" w:hAnsi="Times New Roman" w:cs="Times New Roman"/>
              </w:rPr>
            </w:pPr>
          </w:p>
        </w:tc>
        <w:tc>
          <w:tcPr>
            <w:tcW w:w="1293" w:type="dxa"/>
          </w:tcPr>
          <w:p w14:paraId="78F93EC1" w14:textId="77777777" w:rsidR="005C66AC" w:rsidRPr="005C66AC" w:rsidRDefault="005C66AC" w:rsidP="005C66AC">
            <w:pPr>
              <w:pStyle w:val="ConsPlusNormal"/>
              <w:rPr>
                <w:rFonts w:ascii="Times New Roman" w:hAnsi="Times New Roman" w:cs="Times New Roman"/>
              </w:rPr>
            </w:pPr>
          </w:p>
        </w:tc>
        <w:tc>
          <w:tcPr>
            <w:tcW w:w="1190" w:type="dxa"/>
          </w:tcPr>
          <w:p w14:paraId="0CE96EB9" w14:textId="77777777" w:rsidR="005C66AC" w:rsidRPr="005C66AC" w:rsidRDefault="005C66AC" w:rsidP="005C66AC">
            <w:pPr>
              <w:pStyle w:val="ConsPlusNormal"/>
              <w:rPr>
                <w:rFonts w:ascii="Times New Roman" w:hAnsi="Times New Roman" w:cs="Times New Roman"/>
              </w:rPr>
            </w:pPr>
          </w:p>
        </w:tc>
        <w:tc>
          <w:tcPr>
            <w:tcW w:w="998" w:type="dxa"/>
          </w:tcPr>
          <w:p w14:paraId="72496561" w14:textId="77777777" w:rsidR="005C66AC" w:rsidRPr="005C66AC" w:rsidRDefault="005C66AC" w:rsidP="005C66AC">
            <w:pPr>
              <w:pStyle w:val="ConsPlusNormal"/>
              <w:rPr>
                <w:rFonts w:ascii="Times New Roman" w:hAnsi="Times New Roman" w:cs="Times New Roman"/>
              </w:rPr>
            </w:pPr>
          </w:p>
        </w:tc>
        <w:tc>
          <w:tcPr>
            <w:tcW w:w="926" w:type="dxa"/>
          </w:tcPr>
          <w:p w14:paraId="04C32098" w14:textId="77777777" w:rsidR="005C66AC" w:rsidRPr="005C66AC" w:rsidRDefault="005C66AC" w:rsidP="005C66AC">
            <w:pPr>
              <w:pStyle w:val="ConsPlusNormal"/>
              <w:rPr>
                <w:rFonts w:ascii="Times New Roman" w:hAnsi="Times New Roman" w:cs="Times New Roman"/>
              </w:rPr>
            </w:pPr>
          </w:p>
        </w:tc>
        <w:tc>
          <w:tcPr>
            <w:tcW w:w="926" w:type="dxa"/>
          </w:tcPr>
          <w:p w14:paraId="4CC61F7D" w14:textId="77777777" w:rsidR="005C66AC" w:rsidRPr="005C66AC" w:rsidRDefault="005C66AC" w:rsidP="005C66AC">
            <w:pPr>
              <w:pStyle w:val="ConsPlusNormal"/>
              <w:rPr>
                <w:rFonts w:ascii="Times New Roman" w:hAnsi="Times New Roman" w:cs="Times New Roman"/>
              </w:rPr>
            </w:pPr>
          </w:p>
        </w:tc>
        <w:tc>
          <w:tcPr>
            <w:tcW w:w="1205" w:type="dxa"/>
          </w:tcPr>
          <w:p w14:paraId="67B2E80F" w14:textId="77777777" w:rsidR="005C66AC" w:rsidRPr="005C66AC" w:rsidRDefault="005C66AC" w:rsidP="005C66AC">
            <w:pPr>
              <w:pStyle w:val="ConsPlusNormal"/>
              <w:rPr>
                <w:rFonts w:ascii="Times New Roman" w:hAnsi="Times New Roman" w:cs="Times New Roman"/>
              </w:rPr>
            </w:pPr>
          </w:p>
        </w:tc>
        <w:tc>
          <w:tcPr>
            <w:tcW w:w="1500" w:type="dxa"/>
          </w:tcPr>
          <w:p w14:paraId="557D65A2" w14:textId="77777777" w:rsidR="005C66AC" w:rsidRPr="005C66AC" w:rsidRDefault="005C66AC" w:rsidP="005C66AC">
            <w:pPr>
              <w:pStyle w:val="ConsPlusNormal"/>
              <w:rPr>
                <w:rFonts w:ascii="Times New Roman" w:hAnsi="Times New Roman" w:cs="Times New Roman"/>
              </w:rPr>
            </w:pPr>
          </w:p>
        </w:tc>
        <w:tc>
          <w:tcPr>
            <w:tcW w:w="700" w:type="dxa"/>
          </w:tcPr>
          <w:p w14:paraId="46B0DE0E" w14:textId="77777777" w:rsidR="005C66AC" w:rsidRPr="005C66AC" w:rsidRDefault="005C66AC" w:rsidP="005C66AC">
            <w:pPr>
              <w:pStyle w:val="ConsPlusNormal"/>
              <w:rPr>
                <w:rFonts w:ascii="Times New Roman" w:hAnsi="Times New Roman" w:cs="Times New Roman"/>
              </w:rPr>
            </w:pPr>
          </w:p>
        </w:tc>
        <w:tc>
          <w:tcPr>
            <w:tcW w:w="932" w:type="dxa"/>
          </w:tcPr>
          <w:p w14:paraId="0A438FA3" w14:textId="77777777" w:rsidR="005C66AC" w:rsidRPr="005C66AC" w:rsidRDefault="005C66AC" w:rsidP="005C66AC">
            <w:pPr>
              <w:pStyle w:val="ConsPlusNormal"/>
              <w:rPr>
                <w:rFonts w:ascii="Times New Roman" w:hAnsi="Times New Roman" w:cs="Times New Roman"/>
              </w:rPr>
            </w:pPr>
          </w:p>
        </w:tc>
        <w:tc>
          <w:tcPr>
            <w:tcW w:w="1340" w:type="dxa"/>
          </w:tcPr>
          <w:p w14:paraId="5CEA1DCE" w14:textId="77777777" w:rsidR="005C66AC" w:rsidRPr="005C66AC" w:rsidRDefault="005C66AC" w:rsidP="005C66AC">
            <w:pPr>
              <w:pStyle w:val="ConsPlusNormal"/>
              <w:rPr>
                <w:rFonts w:ascii="Times New Roman" w:hAnsi="Times New Roman" w:cs="Times New Roman"/>
              </w:rPr>
            </w:pPr>
          </w:p>
        </w:tc>
      </w:tr>
    </w:tbl>
    <w:p w14:paraId="67588715" w14:textId="77777777" w:rsidR="005C66AC" w:rsidRPr="005C66AC" w:rsidRDefault="005C66AC" w:rsidP="005C66AC">
      <w:pPr>
        <w:pStyle w:val="ConsPlusNormal"/>
        <w:ind w:firstLine="540"/>
        <w:jc w:val="both"/>
        <w:rPr>
          <w:rFonts w:ascii="Times New Roman" w:hAnsi="Times New Roman" w:cs="Times New Roman"/>
        </w:rPr>
      </w:pPr>
    </w:p>
    <w:p w14:paraId="4A43316E"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Руководитель организации</w:t>
      </w:r>
    </w:p>
    <w:p w14:paraId="0ECC2C05"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(ИП) - получателя субсидии ________________ _______________________________</w:t>
      </w:r>
    </w:p>
    <w:p w14:paraId="49C1743D"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 xml:space="preserve">                              (подпись)                Ф.И.О.</w:t>
      </w:r>
    </w:p>
    <w:p w14:paraId="1D951963"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Главный бухгалтер организации</w:t>
      </w:r>
    </w:p>
    <w:p w14:paraId="7BFB9A8A"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(ИП) - получателя субсидии ________________ _______________________________</w:t>
      </w:r>
    </w:p>
    <w:p w14:paraId="7E64AD72"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М.П. (при наличии)            (подпись)                Ф.И.О.</w:t>
      </w:r>
    </w:p>
    <w:p w14:paraId="775EDE6E" w14:textId="77777777" w:rsidR="005C66AC" w:rsidRPr="005C66AC" w:rsidRDefault="005C66AC" w:rsidP="005C66AC">
      <w:pPr>
        <w:pStyle w:val="ConsPlusNonformat"/>
        <w:jc w:val="both"/>
        <w:rPr>
          <w:rFonts w:ascii="Times New Roman" w:hAnsi="Times New Roman" w:cs="Times New Roman"/>
        </w:rPr>
      </w:pPr>
    </w:p>
    <w:p w14:paraId="0D881115"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ПРОВЕРЕНО (ЗАВЕРЕНО):</w:t>
      </w:r>
    </w:p>
    <w:p w14:paraId="3804147E"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_______________________ ___________________________________________________</w:t>
      </w:r>
    </w:p>
    <w:p w14:paraId="0F92F2A7"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 xml:space="preserve">    Дата, подпись       Ф.И.О., должность ответственного лица Администрации</w:t>
      </w:r>
    </w:p>
    <w:p w14:paraId="1373B215"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 xml:space="preserve">                                      города Когалыма</w:t>
      </w:r>
    </w:p>
    <w:p w14:paraId="5883990F" w14:textId="77777777" w:rsidR="005C66AC" w:rsidRPr="005C66AC" w:rsidRDefault="005C66AC" w:rsidP="005C66AC">
      <w:pPr>
        <w:pStyle w:val="ConsPlusNormal"/>
        <w:rPr>
          <w:rFonts w:ascii="Times New Roman" w:hAnsi="Times New Roman" w:cs="Times New Roman"/>
        </w:rPr>
      </w:pPr>
    </w:p>
    <w:p w14:paraId="4B93AE96" w14:textId="77777777" w:rsidR="005C66AC" w:rsidRPr="005C66AC" w:rsidRDefault="005C66AC" w:rsidP="005C66AC">
      <w:pPr>
        <w:pStyle w:val="ConsPlusNormal"/>
        <w:rPr>
          <w:rFonts w:ascii="Times New Roman" w:hAnsi="Times New Roman" w:cs="Times New Roman"/>
        </w:rPr>
      </w:pPr>
    </w:p>
    <w:p w14:paraId="7B9D9E09" w14:textId="77777777" w:rsidR="005C66AC" w:rsidRPr="005C66AC" w:rsidRDefault="005C66AC" w:rsidP="005C66AC">
      <w:pPr>
        <w:pStyle w:val="ConsPlusNormal"/>
        <w:rPr>
          <w:rFonts w:ascii="Times New Roman" w:hAnsi="Times New Roman" w:cs="Times New Roman"/>
        </w:rPr>
      </w:pPr>
    </w:p>
    <w:p w14:paraId="68C4AE89" w14:textId="77777777" w:rsidR="005C66AC" w:rsidRPr="005C66AC" w:rsidRDefault="005C66AC" w:rsidP="005C66AC">
      <w:pPr>
        <w:pStyle w:val="ConsPlusNormal"/>
        <w:rPr>
          <w:rFonts w:ascii="Times New Roman" w:hAnsi="Times New Roman" w:cs="Times New Roman"/>
        </w:rPr>
      </w:pPr>
    </w:p>
    <w:p w14:paraId="5C68B3EE" w14:textId="77777777" w:rsidR="005C66AC" w:rsidRPr="005C66AC" w:rsidRDefault="005C66AC" w:rsidP="005C66AC">
      <w:pPr>
        <w:pStyle w:val="ConsPlusNormal"/>
        <w:rPr>
          <w:rFonts w:ascii="Times New Roman" w:hAnsi="Times New Roman" w:cs="Times New Roman"/>
        </w:rPr>
      </w:pPr>
    </w:p>
    <w:p w14:paraId="37CB9C76" w14:textId="30AAECDC" w:rsidR="005C66AC" w:rsidRPr="005C66AC" w:rsidRDefault="005C66AC" w:rsidP="005C66AC">
      <w:pPr>
        <w:pStyle w:val="ConsPlusNormal"/>
        <w:jc w:val="right"/>
        <w:outlineLvl w:val="1"/>
        <w:rPr>
          <w:rFonts w:ascii="Times New Roman" w:hAnsi="Times New Roman" w:cs="Times New Roman"/>
        </w:rPr>
      </w:pPr>
      <w:r w:rsidRPr="005C66AC">
        <w:rPr>
          <w:rFonts w:ascii="Times New Roman" w:hAnsi="Times New Roman" w:cs="Times New Roman"/>
        </w:rPr>
        <w:t xml:space="preserve">Приложение </w:t>
      </w:r>
      <w:r w:rsidR="00CC3228">
        <w:rPr>
          <w:rFonts w:ascii="Times New Roman" w:hAnsi="Times New Roman" w:cs="Times New Roman"/>
        </w:rPr>
        <w:t>№</w:t>
      </w:r>
      <w:r w:rsidRPr="005C66AC">
        <w:rPr>
          <w:rFonts w:ascii="Times New Roman" w:hAnsi="Times New Roman" w:cs="Times New Roman"/>
        </w:rPr>
        <w:t>11</w:t>
      </w:r>
    </w:p>
    <w:p w14:paraId="193E1D08" w14:textId="77777777" w:rsidR="005C66AC" w:rsidRPr="005C66AC" w:rsidRDefault="005C66AC" w:rsidP="005C66AC">
      <w:pPr>
        <w:pStyle w:val="ConsPlusNormal"/>
        <w:jc w:val="right"/>
        <w:rPr>
          <w:rFonts w:ascii="Times New Roman" w:hAnsi="Times New Roman" w:cs="Times New Roman"/>
        </w:rPr>
      </w:pPr>
      <w:r w:rsidRPr="005C66AC">
        <w:rPr>
          <w:rFonts w:ascii="Times New Roman" w:hAnsi="Times New Roman" w:cs="Times New Roman"/>
        </w:rPr>
        <w:t>к Порядку</w:t>
      </w:r>
    </w:p>
    <w:p w14:paraId="7EEC7E4A" w14:textId="77777777" w:rsidR="005C66AC" w:rsidRPr="005C66AC" w:rsidRDefault="005C66AC" w:rsidP="005C66AC">
      <w:pPr>
        <w:pStyle w:val="ConsPlusNormal"/>
        <w:jc w:val="right"/>
        <w:rPr>
          <w:rFonts w:ascii="Times New Roman" w:hAnsi="Times New Roman" w:cs="Times New Roman"/>
        </w:rPr>
      </w:pPr>
      <w:r w:rsidRPr="005C66AC">
        <w:rPr>
          <w:rFonts w:ascii="Times New Roman" w:hAnsi="Times New Roman" w:cs="Times New Roman"/>
        </w:rPr>
        <w:t>предоставления субсидий на поддержку животноводства</w:t>
      </w:r>
    </w:p>
    <w:p w14:paraId="51B5DA89" w14:textId="77777777" w:rsidR="005C66AC" w:rsidRPr="005C66AC" w:rsidRDefault="005C66AC" w:rsidP="005C66AC">
      <w:pPr>
        <w:pStyle w:val="ConsPlusNormal"/>
        <w:rPr>
          <w:rFonts w:ascii="Times New Roman" w:hAnsi="Times New Roman" w:cs="Times New Roman"/>
        </w:rPr>
      </w:pPr>
    </w:p>
    <w:p w14:paraId="488DAB23" w14:textId="77777777" w:rsidR="005C66AC" w:rsidRPr="005C66AC" w:rsidRDefault="005C66AC" w:rsidP="005C66AC">
      <w:pPr>
        <w:pStyle w:val="ConsPlusNormal"/>
        <w:jc w:val="center"/>
        <w:rPr>
          <w:rFonts w:ascii="Times New Roman" w:hAnsi="Times New Roman" w:cs="Times New Roman"/>
        </w:rPr>
      </w:pPr>
      <w:bookmarkStart w:id="58" w:name="P2702"/>
      <w:bookmarkEnd w:id="58"/>
      <w:r w:rsidRPr="005C66AC">
        <w:rPr>
          <w:rFonts w:ascii="Times New Roman" w:hAnsi="Times New Roman" w:cs="Times New Roman"/>
        </w:rPr>
        <w:t>Справка-расчет</w:t>
      </w:r>
    </w:p>
    <w:p w14:paraId="7DEB30BB"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о движении поголовья птиц</w:t>
      </w:r>
    </w:p>
    <w:p w14:paraId="42B98007"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за _______________________ 20____ год</w:t>
      </w:r>
    </w:p>
    <w:p w14:paraId="61715D64"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___________________________________________________</w:t>
      </w:r>
    </w:p>
    <w:p w14:paraId="55189ECB"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наименование юридического лица независимо</w:t>
      </w:r>
    </w:p>
    <w:p w14:paraId="2C90A6F1"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от организационно-правовой формы, крестьянское (фермерское)</w:t>
      </w:r>
    </w:p>
    <w:p w14:paraId="4461332F"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хозяйство, индивидуальный предприниматель</w:t>
      </w:r>
    </w:p>
    <w:p w14:paraId="5FF55E6D" w14:textId="77777777" w:rsidR="005C66AC" w:rsidRPr="005C66AC" w:rsidRDefault="005C66AC" w:rsidP="005C66AC">
      <w:pPr>
        <w:pStyle w:val="ConsPlusNormal"/>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029"/>
        <w:gridCol w:w="1159"/>
        <w:gridCol w:w="1054"/>
        <w:gridCol w:w="1114"/>
        <w:gridCol w:w="1024"/>
        <w:gridCol w:w="859"/>
        <w:gridCol w:w="799"/>
        <w:gridCol w:w="799"/>
        <w:gridCol w:w="1039"/>
        <w:gridCol w:w="1294"/>
        <w:gridCol w:w="604"/>
        <w:gridCol w:w="799"/>
        <w:gridCol w:w="1159"/>
      </w:tblGrid>
      <w:tr w:rsidR="005C66AC" w:rsidRPr="005C66AC" w14:paraId="70739671" w14:textId="77777777" w:rsidTr="005C66AC">
        <w:tc>
          <w:tcPr>
            <w:tcW w:w="2029" w:type="dxa"/>
            <w:vMerge w:val="restart"/>
          </w:tcPr>
          <w:p w14:paraId="633458F5"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Половозрастные группы</w:t>
            </w:r>
          </w:p>
        </w:tc>
        <w:tc>
          <w:tcPr>
            <w:tcW w:w="1159" w:type="dxa"/>
            <w:vMerge w:val="restart"/>
          </w:tcPr>
          <w:p w14:paraId="6A459547"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Наличие поголовья на начало месяца (гол.)</w:t>
            </w:r>
          </w:p>
        </w:tc>
        <w:tc>
          <w:tcPr>
            <w:tcW w:w="4051" w:type="dxa"/>
            <w:gridSpan w:val="4"/>
          </w:tcPr>
          <w:p w14:paraId="0A7CC2AD"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Приход (голов)</w:t>
            </w:r>
          </w:p>
        </w:tc>
        <w:tc>
          <w:tcPr>
            <w:tcW w:w="5334" w:type="dxa"/>
            <w:gridSpan w:val="6"/>
          </w:tcPr>
          <w:p w14:paraId="6F452051"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Расход (голов)</w:t>
            </w:r>
          </w:p>
        </w:tc>
        <w:tc>
          <w:tcPr>
            <w:tcW w:w="1159" w:type="dxa"/>
            <w:vMerge w:val="restart"/>
          </w:tcPr>
          <w:p w14:paraId="49F5A97A"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Наличие поголовья на конец месяца (голов)</w:t>
            </w:r>
          </w:p>
        </w:tc>
      </w:tr>
      <w:tr w:rsidR="005C66AC" w:rsidRPr="005C66AC" w14:paraId="67DF1319" w14:textId="77777777" w:rsidTr="005C66AC">
        <w:tc>
          <w:tcPr>
            <w:tcW w:w="2029" w:type="dxa"/>
            <w:vMerge/>
          </w:tcPr>
          <w:p w14:paraId="1D5F6730" w14:textId="77777777" w:rsidR="005C66AC" w:rsidRPr="005C66AC" w:rsidRDefault="005C66AC" w:rsidP="005C66AC">
            <w:pPr>
              <w:pStyle w:val="ConsPlusNormal"/>
              <w:rPr>
                <w:rFonts w:ascii="Times New Roman" w:hAnsi="Times New Roman" w:cs="Times New Roman"/>
              </w:rPr>
            </w:pPr>
          </w:p>
        </w:tc>
        <w:tc>
          <w:tcPr>
            <w:tcW w:w="1159" w:type="dxa"/>
            <w:vMerge/>
          </w:tcPr>
          <w:p w14:paraId="700652E8" w14:textId="77777777" w:rsidR="005C66AC" w:rsidRPr="005C66AC" w:rsidRDefault="005C66AC" w:rsidP="005C66AC">
            <w:pPr>
              <w:pStyle w:val="ConsPlusNormal"/>
              <w:rPr>
                <w:rFonts w:ascii="Times New Roman" w:hAnsi="Times New Roman" w:cs="Times New Roman"/>
              </w:rPr>
            </w:pPr>
          </w:p>
        </w:tc>
        <w:tc>
          <w:tcPr>
            <w:tcW w:w="1054" w:type="dxa"/>
          </w:tcPr>
          <w:p w14:paraId="3DA79082"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куплено на племя (гол./вес)</w:t>
            </w:r>
          </w:p>
        </w:tc>
        <w:tc>
          <w:tcPr>
            <w:tcW w:w="1114" w:type="dxa"/>
          </w:tcPr>
          <w:p w14:paraId="605F9960"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получено приплода</w:t>
            </w:r>
          </w:p>
        </w:tc>
        <w:tc>
          <w:tcPr>
            <w:tcW w:w="1024" w:type="dxa"/>
          </w:tcPr>
          <w:p w14:paraId="4E8BE306"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приход из младших групп</w:t>
            </w:r>
          </w:p>
        </w:tc>
        <w:tc>
          <w:tcPr>
            <w:tcW w:w="859" w:type="dxa"/>
          </w:tcPr>
          <w:p w14:paraId="67912D47"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итого приход</w:t>
            </w:r>
          </w:p>
        </w:tc>
        <w:tc>
          <w:tcPr>
            <w:tcW w:w="799" w:type="dxa"/>
          </w:tcPr>
          <w:p w14:paraId="4782DD4D"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забито всего</w:t>
            </w:r>
          </w:p>
        </w:tc>
        <w:tc>
          <w:tcPr>
            <w:tcW w:w="799" w:type="dxa"/>
          </w:tcPr>
          <w:p w14:paraId="0270AB04"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живой вес (кг)</w:t>
            </w:r>
          </w:p>
        </w:tc>
        <w:tc>
          <w:tcPr>
            <w:tcW w:w="1039" w:type="dxa"/>
          </w:tcPr>
          <w:p w14:paraId="375D7C57"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прочее выбытие</w:t>
            </w:r>
          </w:p>
        </w:tc>
        <w:tc>
          <w:tcPr>
            <w:tcW w:w="1294" w:type="dxa"/>
          </w:tcPr>
          <w:p w14:paraId="1877DED1"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переведено в старшие группы</w:t>
            </w:r>
          </w:p>
        </w:tc>
        <w:tc>
          <w:tcPr>
            <w:tcW w:w="604" w:type="dxa"/>
          </w:tcPr>
          <w:p w14:paraId="49ABADCD"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пало</w:t>
            </w:r>
          </w:p>
        </w:tc>
        <w:tc>
          <w:tcPr>
            <w:tcW w:w="799" w:type="dxa"/>
          </w:tcPr>
          <w:p w14:paraId="5A375BF3"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итого расход</w:t>
            </w:r>
          </w:p>
        </w:tc>
        <w:tc>
          <w:tcPr>
            <w:tcW w:w="1159" w:type="dxa"/>
            <w:vMerge/>
          </w:tcPr>
          <w:p w14:paraId="18CF6840" w14:textId="77777777" w:rsidR="005C66AC" w:rsidRPr="005C66AC" w:rsidRDefault="005C66AC" w:rsidP="005C66AC">
            <w:pPr>
              <w:pStyle w:val="ConsPlusNormal"/>
              <w:rPr>
                <w:rFonts w:ascii="Times New Roman" w:hAnsi="Times New Roman" w:cs="Times New Roman"/>
              </w:rPr>
            </w:pPr>
          </w:p>
        </w:tc>
      </w:tr>
      <w:tr w:rsidR="005C66AC" w:rsidRPr="005C66AC" w14:paraId="7542C9D7" w14:textId="77777777" w:rsidTr="005C66AC">
        <w:tc>
          <w:tcPr>
            <w:tcW w:w="2029" w:type="dxa"/>
          </w:tcPr>
          <w:p w14:paraId="73EC9A98"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Куры-несушки</w:t>
            </w:r>
          </w:p>
        </w:tc>
        <w:tc>
          <w:tcPr>
            <w:tcW w:w="1159" w:type="dxa"/>
          </w:tcPr>
          <w:p w14:paraId="56F3A45D" w14:textId="77777777" w:rsidR="005C66AC" w:rsidRPr="005C66AC" w:rsidRDefault="005C66AC" w:rsidP="005C66AC">
            <w:pPr>
              <w:pStyle w:val="ConsPlusNormal"/>
              <w:rPr>
                <w:rFonts w:ascii="Times New Roman" w:hAnsi="Times New Roman" w:cs="Times New Roman"/>
              </w:rPr>
            </w:pPr>
          </w:p>
        </w:tc>
        <w:tc>
          <w:tcPr>
            <w:tcW w:w="1054" w:type="dxa"/>
          </w:tcPr>
          <w:p w14:paraId="5BF57A65" w14:textId="77777777" w:rsidR="005C66AC" w:rsidRPr="005C66AC" w:rsidRDefault="005C66AC" w:rsidP="005C66AC">
            <w:pPr>
              <w:pStyle w:val="ConsPlusNormal"/>
              <w:rPr>
                <w:rFonts w:ascii="Times New Roman" w:hAnsi="Times New Roman" w:cs="Times New Roman"/>
              </w:rPr>
            </w:pPr>
          </w:p>
        </w:tc>
        <w:tc>
          <w:tcPr>
            <w:tcW w:w="1114" w:type="dxa"/>
          </w:tcPr>
          <w:p w14:paraId="73656322" w14:textId="77777777" w:rsidR="005C66AC" w:rsidRPr="005C66AC" w:rsidRDefault="005C66AC" w:rsidP="005C66AC">
            <w:pPr>
              <w:pStyle w:val="ConsPlusNormal"/>
              <w:rPr>
                <w:rFonts w:ascii="Times New Roman" w:hAnsi="Times New Roman" w:cs="Times New Roman"/>
              </w:rPr>
            </w:pPr>
          </w:p>
        </w:tc>
        <w:tc>
          <w:tcPr>
            <w:tcW w:w="1024" w:type="dxa"/>
          </w:tcPr>
          <w:p w14:paraId="13990584" w14:textId="77777777" w:rsidR="005C66AC" w:rsidRPr="005C66AC" w:rsidRDefault="005C66AC" w:rsidP="005C66AC">
            <w:pPr>
              <w:pStyle w:val="ConsPlusNormal"/>
              <w:rPr>
                <w:rFonts w:ascii="Times New Roman" w:hAnsi="Times New Roman" w:cs="Times New Roman"/>
              </w:rPr>
            </w:pPr>
          </w:p>
        </w:tc>
        <w:tc>
          <w:tcPr>
            <w:tcW w:w="859" w:type="dxa"/>
          </w:tcPr>
          <w:p w14:paraId="70755DA9" w14:textId="77777777" w:rsidR="005C66AC" w:rsidRPr="005C66AC" w:rsidRDefault="005C66AC" w:rsidP="005C66AC">
            <w:pPr>
              <w:pStyle w:val="ConsPlusNormal"/>
              <w:rPr>
                <w:rFonts w:ascii="Times New Roman" w:hAnsi="Times New Roman" w:cs="Times New Roman"/>
              </w:rPr>
            </w:pPr>
          </w:p>
        </w:tc>
        <w:tc>
          <w:tcPr>
            <w:tcW w:w="799" w:type="dxa"/>
          </w:tcPr>
          <w:p w14:paraId="61970BE3" w14:textId="77777777" w:rsidR="005C66AC" w:rsidRPr="005C66AC" w:rsidRDefault="005C66AC" w:rsidP="005C66AC">
            <w:pPr>
              <w:pStyle w:val="ConsPlusNormal"/>
              <w:rPr>
                <w:rFonts w:ascii="Times New Roman" w:hAnsi="Times New Roman" w:cs="Times New Roman"/>
              </w:rPr>
            </w:pPr>
          </w:p>
        </w:tc>
        <w:tc>
          <w:tcPr>
            <w:tcW w:w="799" w:type="dxa"/>
          </w:tcPr>
          <w:p w14:paraId="7AAFE817" w14:textId="77777777" w:rsidR="005C66AC" w:rsidRPr="005C66AC" w:rsidRDefault="005C66AC" w:rsidP="005C66AC">
            <w:pPr>
              <w:pStyle w:val="ConsPlusNormal"/>
              <w:rPr>
                <w:rFonts w:ascii="Times New Roman" w:hAnsi="Times New Roman" w:cs="Times New Roman"/>
              </w:rPr>
            </w:pPr>
          </w:p>
        </w:tc>
        <w:tc>
          <w:tcPr>
            <w:tcW w:w="1039" w:type="dxa"/>
          </w:tcPr>
          <w:p w14:paraId="4967B862" w14:textId="77777777" w:rsidR="005C66AC" w:rsidRPr="005C66AC" w:rsidRDefault="005C66AC" w:rsidP="005C66AC">
            <w:pPr>
              <w:pStyle w:val="ConsPlusNormal"/>
              <w:rPr>
                <w:rFonts w:ascii="Times New Roman" w:hAnsi="Times New Roman" w:cs="Times New Roman"/>
              </w:rPr>
            </w:pPr>
          </w:p>
        </w:tc>
        <w:tc>
          <w:tcPr>
            <w:tcW w:w="1294" w:type="dxa"/>
          </w:tcPr>
          <w:p w14:paraId="2B197586" w14:textId="77777777" w:rsidR="005C66AC" w:rsidRPr="005C66AC" w:rsidRDefault="005C66AC" w:rsidP="005C66AC">
            <w:pPr>
              <w:pStyle w:val="ConsPlusNormal"/>
              <w:rPr>
                <w:rFonts w:ascii="Times New Roman" w:hAnsi="Times New Roman" w:cs="Times New Roman"/>
              </w:rPr>
            </w:pPr>
          </w:p>
        </w:tc>
        <w:tc>
          <w:tcPr>
            <w:tcW w:w="604" w:type="dxa"/>
          </w:tcPr>
          <w:p w14:paraId="0ABE5B11" w14:textId="77777777" w:rsidR="005C66AC" w:rsidRPr="005C66AC" w:rsidRDefault="005C66AC" w:rsidP="005C66AC">
            <w:pPr>
              <w:pStyle w:val="ConsPlusNormal"/>
              <w:rPr>
                <w:rFonts w:ascii="Times New Roman" w:hAnsi="Times New Roman" w:cs="Times New Roman"/>
              </w:rPr>
            </w:pPr>
          </w:p>
        </w:tc>
        <w:tc>
          <w:tcPr>
            <w:tcW w:w="799" w:type="dxa"/>
          </w:tcPr>
          <w:p w14:paraId="43B8564B" w14:textId="77777777" w:rsidR="005C66AC" w:rsidRPr="005C66AC" w:rsidRDefault="005C66AC" w:rsidP="005C66AC">
            <w:pPr>
              <w:pStyle w:val="ConsPlusNormal"/>
              <w:rPr>
                <w:rFonts w:ascii="Times New Roman" w:hAnsi="Times New Roman" w:cs="Times New Roman"/>
              </w:rPr>
            </w:pPr>
          </w:p>
        </w:tc>
        <w:tc>
          <w:tcPr>
            <w:tcW w:w="1159" w:type="dxa"/>
          </w:tcPr>
          <w:p w14:paraId="11D36127" w14:textId="77777777" w:rsidR="005C66AC" w:rsidRPr="005C66AC" w:rsidRDefault="005C66AC" w:rsidP="005C66AC">
            <w:pPr>
              <w:pStyle w:val="ConsPlusNormal"/>
              <w:rPr>
                <w:rFonts w:ascii="Times New Roman" w:hAnsi="Times New Roman" w:cs="Times New Roman"/>
              </w:rPr>
            </w:pPr>
          </w:p>
        </w:tc>
      </w:tr>
      <w:tr w:rsidR="005C66AC" w:rsidRPr="005C66AC" w14:paraId="795B6EC6" w14:textId="77777777" w:rsidTr="005C66AC">
        <w:tc>
          <w:tcPr>
            <w:tcW w:w="2029" w:type="dxa"/>
          </w:tcPr>
          <w:p w14:paraId="1E46318C"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Молодняк кур до 3 мес.</w:t>
            </w:r>
          </w:p>
        </w:tc>
        <w:tc>
          <w:tcPr>
            <w:tcW w:w="1159" w:type="dxa"/>
          </w:tcPr>
          <w:p w14:paraId="05E785D4" w14:textId="77777777" w:rsidR="005C66AC" w:rsidRPr="005C66AC" w:rsidRDefault="005C66AC" w:rsidP="005C66AC">
            <w:pPr>
              <w:pStyle w:val="ConsPlusNormal"/>
              <w:rPr>
                <w:rFonts w:ascii="Times New Roman" w:hAnsi="Times New Roman" w:cs="Times New Roman"/>
              </w:rPr>
            </w:pPr>
          </w:p>
        </w:tc>
        <w:tc>
          <w:tcPr>
            <w:tcW w:w="1054" w:type="dxa"/>
          </w:tcPr>
          <w:p w14:paraId="1E05D1D0" w14:textId="77777777" w:rsidR="005C66AC" w:rsidRPr="005C66AC" w:rsidRDefault="005C66AC" w:rsidP="005C66AC">
            <w:pPr>
              <w:pStyle w:val="ConsPlusNormal"/>
              <w:rPr>
                <w:rFonts w:ascii="Times New Roman" w:hAnsi="Times New Roman" w:cs="Times New Roman"/>
              </w:rPr>
            </w:pPr>
          </w:p>
        </w:tc>
        <w:tc>
          <w:tcPr>
            <w:tcW w:w="1114" w:type="dxa"/>
          </w:tcPr>
          <w:p w14:paraId="604ECA17" w14:textId="77777777" w:rsidR="005C66AC" w:rsidRPr="005C66AC" w:rsidRDefault="005C66AC" w:rsidP="005C66AC">
            <w:pPr>
              <w:pStyle w:val="ConsPlusNormal"/>
              <w:rPr>
                <w:rFonts w:ascii="Times New Roman" w:hAnsi="Times New Roman" w:cs="Times New Roman"/>
              </w:rPr>
            </w:pPr>
          </w:p>
        </w:tc>
        <w:tc>
          <w:tcPr>
            <w:tcW w:w="1024" w:type="dxa"/>
          </w:tcPr>
          <w:p w14:paraId="49ABB0AB" w14:textId="77777777" w:rsidR="005C66AC" w:rsidRPr="005C66AC" w:rsidRDefault="005C66AC" w:rsidP="005C66AC">
            <w:pPr>
              <w:pStyle w:val="ConsPlusNormal"/>
              <w:rPr>
                <w:rFonts w:ascii="Times New Roman" w:hAnsi="Times New Roman" w:cs="Times New Roman"/>
              </w:rPr>
            </w:pPr>
          </w:p>
        </w:tc>
        <w:tc>
          <w:tcPr>
            <w:tcW w:w="859" w:type="dxa"/>
          </w:tcPr>
          <w:p w14:paraId="5AA56191" w14:textId="77777777" w:rsidR="005C66AC" w:rsidRPr="005C66AC" w:rsidRDefault="005C66AC" w:rsidP="005C66AC">
            <w:pPr>
              <w:pStyle w:val="ConsPlusNormal"/>
              <w:rPr>
                <w:rFonts w:ascii="Times New Roman" w:hAnsi="Times New Roman" w:cs="Times New Roman"/>
              </w:rPr>
            </w:pPr>
          </w:p>
        </w:tc>
        <w:tc>
          <w:tcPr>
            <w:tcW w:w="799" w:type="dxa"/>
          </w:tcPr>
          <w:p w14:paraId="159CE287" w14:textId="77777777" w:rsidR="005C66AC" w:rsidRPr="005C66AC" w:rsidRDefault="005C66AC" w:rsidP="005C66AC">
            <w:pPr>
              <w:pStyle w:val="ConsPlusNormal"/>
              <w:rPr>
                <w:rFonts w:ascii="Times New Roman" w:hAnsi="Times New Roman" w:cs="Times New Roman"/>
              </w:rPr>
            </w:pPr>
          </w:p>
        </w:tc>
        <w:tc>
          <w:tcPr>
            <w:tcW w:w="799" w:type="dxa"/>
          </w:tcPr>
          <w:p w14:paraId="3EAB0945" w14:textId="77777777" w:rsidR="005C66AC" w:rsidRPr="005C66AC" w:rsidRDefault="005C66AC" w:rsidP="005C66AC">
            <w:pPr>
              <w:pStyle w:val="ConsPlusNormal"/>
              <w:rPr>
                <w:rFonts w:ascii="Times New Roman" w:hAnsi="Times New Roman" w:cs="Times New Roman"/>
              </w:rPr>
            </w:pPr>
          </w:p>
        </w:tc>
        <w:tc>
          <w:tcPr>
            <w:tcW w:w="1039" w:type="dxa"/>
          </w:tcPr>
          <w:p w14:paraId="428F66B2" w14:textId="77777777" w:rsidR="005C66AC" w:rsidRPr="005C66AC" w:rsidRDefault="005C66AC" w:rsidP="005C66AC">
            <w:pPr>
              <w:pStyle w:val="ConsPlusNormal"/>
              <w:rPr>
                <w:rFonts w:ascii="Times New Roman" w:hAnsi="Times New Roman" w:cs="Times New Roman"/>
              </w:rPr>
            </w:pPr>
          </w:p>
        </w:tc>
        <w:tc>
          <w:tcPr>
            <w:tcW w:w="1294" w:type="dxa"/>
          </w:tcPr>
          <w:p w14:paraId="12639136" w14:textId="77777777" w:rsidR="005C66AC" w:rsidRPr="005C66AC" w:rsidRDefault="005C66AC" w:rsidP="005C66AC">
            <w:pPr>
              <w:pStyle w:val="ConsPlusNormal"/>
              <w:rPr>
                <w:rFonts w:ascii="Times New Roman" w:hAnsi="Times New Roman" w:cs="Times New Roman"/>
              </w:rPr>
            </w:pPr>
          </w:p>
        </w:tc>
        <w:tc>
          <w:tcPr>
            <w:tcW w:w="604" w:type="dxa"/>
          </w:tcPr>
          <w:p w14:paraId="10C6703B" w14:textId="77777777" w:rsidR="005C66AC" w:rsidRPr="005C66AC" w:rsidRDefault="005C66AC" w:rsidP="005C66AC">
            <w:pPr>
              <w:pStyle w:val="ConsPlusNormal"/>
              <w:rPr>
                <w:rFonts w:ascii="Times New Roman" w:hAnsi="Times New Roman" w:cs="Times New Roman"/>
              </w:rPr>
            </w:pPr>
          </w:p>
        </w:tc>
        <w:tc>
          <w:tcPr>
            <w:tcW w:w="799" w:type="dxa"/>
          </w:tcPr>
          <w:p w14:paraId="27CC2FF9" w14:textId="77777777" w:rsidR="005C66AC" w:rsidRPr="005C66AC" w:rsidRDefault="005C66AC" w:rsidP="005C66AC">
            <w:pPr>
              <w:pStyle w:val="ConsPlusNormal"/>
              <w:rPr>
                <w:rFonts w:ascii="Times New Roman" w:hAnsi="Times New Roman" w:cs="Times New Roman"/>
              </w:rPr>
            </w:pPr>
          </w:p>
        </w:tc>
        <w:tc>
          <w:tcPr>
            <w:tcW w:w="1159" w:type="dxa"/>
          </w:tcPr>
          <w:p w14:paraId="5F592132" w14:textId="77777777" w:rsidR="005C66AC" w:rsidRPr="005C66AC" w:rsidRDefault="005C66AC" w:rsidP="005C66AC">
            <w:pPr>
              <w:pStyle w:val="ConsPlusNormal"/>
              <w:rPr>
                <w:rFonts w:ascii="Times New Roman" w:hAnsi="Times New Roman" w:cs="Times New Roman"/>
              </w:rPr>
            </w:pPr>
          </w:p>
        </w:tc>
      </w:tr>
      <w:tr w:rsidR="005C66AC" w:rsidRPr="005C66AC" w14:paraId="0ADBCBB6" w14:textId="77777777" w:rsidTr="005C66AC">
        <w:tc>
          <w:tcPr>
            <w:tcW w:w="2029" w:type="dxa"/>
          </w:tcPr>
          <w:p w14:paraId="43B5AC8C"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Цыплята яичных пород до 1 мес.</w:t>
            </w:r>
          </w:p>
        </w:tc>
        <w:tc>
          <w:tcPr>
            <w:tcW w:w="1159" w:type="dxa"/>
          </w:tcPr>
          <w:p w14:paraId="2BA95233" w14:textId="77777777" w:rsidR="005C66AC" w:rsidRPr="005C66AC" w:rsidRDefault="005C66AC" w:rsidP="005C66AC">
            <w:pPr>
              <w:pStyle w:val="ConsPlusNormal"/>
              <w:rPr>
                <w:rFonts w:ascii="Times New Roman" w:hAnsi="Times New Roman" w:cs="Times New Roman"/>
              </w:rPr>
            </w:pPr>
          </w:p>
        </w:tc>
        <w:tc>
          <w:tcPr>
            <w:tcW w:w="1054" w:type="dxa"/>
          </w:tcPr>
          <w:p w14:paraId="19C3321E" w14:textId="77777777" w:rsidR="005C66AC" w:rsidRPr="005C66AC" w:rsidRDefault="005C66AC" w:rsidP="005C66AC">
            <w:pPr>
              <w:pStyle w:val="ConsPlusNormal"/>
              <w:rPr>
                <w:rFonts w:ascii="Times New Roman" w:hAnsi="Times New Roman" w:cs="Times New Roman"/>
              </w:rPr>
            </w:pPr>
          </w:p>
        </w:tc>
        <w:tc>
          <w:tcPr>
            <w:tcW w:w="1114" w:type="dxa"/>
          </w:tcPr>
          <w:p w14:paraId="7066563A" w14:textId="77777777" w:rsidR="005C66AC" w:rsidRPr="005C66AC" w:rsidRDefault="005C66AC" w:rsidP="005C66AC">
            <w:pPr>
              <w:pStyle w:val="ConsPlusNormal"/>
              <w:rPr>
                <w:rFonts w:ascii="Times New Roman" w:hAnsi="Times New Roman" w:cs="Times New Roman"/>
              </w:rPr>
            </w:pPr>
          </w:p>
        </w:tc>
        <w:tc>
          <w:tcPr>
            <w:tcW w:w="1024" w:type="dxa"/>
          </w:tcPr>
          <w:p w14:paraId="2106EB27" w14:textId="77777777" w:rsidR="005C66AC" w:rsidRPr="005C66AC" w:rsidRDefault="005C66AC" w:rsidP="005C66AC">
            <w:pPr>
              <w:pStyle w:val="ConsPlusNormal"/>
              <w:rPr>
                <w:rFonts w:ascii="Times New Roman" w:hAnsi="Times New Roman" w:cs="Times New Roman"/>
              </w:rPr>
            </w:pPr>
          </w:p>
        </w:tc>
        <w:tc>
          <w:tcPr>
            <w:tcW w:w="859" w:type="dxa"/>
          </w:tcPr>
          <w:p w14:paraId="21780937" w14:textId="77777777" w:rsidR="005C66AC" w:rsidRPr="005C66AC" w:rsidRDefault="005C66AC" w:rsidP="005C66AC">
            <w:pPr>
              <w:pStyle w:val="ConsPlusNormal"/>
              <w:rPr>
                <w:rFonts w:ascii="Times New Roman" w:hAnsi="Times New Roman" w:cs="Times New Roman"/>
              </w:rPr>
            </w:pPr>
          </w:p>
        </w:tc>
        <w:tc>
          <w:tcPr>
            <w:tcW w:w="799" w:type="dxa"/>
          </w:tcPr>
          <w:p w14:paraId="150658DA" w14:textId="77777777" w:rsidR="005C66AC" w:rsidRPr="005C66AC" w:rsidRDefault="005C66AC" w:rsidP="005C66AC">
            <w:pPr>
              <w:pStyle w:val="ConsPlusNormal"/>
              <w:rPr>
                <w:rFonts w:ascii="Times New Roman" w:hAnsi="Times New Roman" w:cs="Times New Roman"/>
              </w:rPr>
            </w:pPr>
          </w:p>
        </w:tc>
        <w:tc>
          <w:tcPr>
            <w:tcW w:w="799" w:type="dxa"/>
          </w:tcPr>
          <w:p w14:paraId="2F8B5CD1" w14:textId="77777777" w:rsidR="005C66AC" w:rsidRPr="005C66AC" w:rsidRDefault="005C66AC" w:rsidP="005C66AC">
            <w:pPr>
              <w:pStyle w:val="ConsPlusNormal"/>
              <w:rPr>
                <w:rFonts w:ascii="Times New Roman" w:hAnsi="Times New Roman" w:cs="Times New Roman"/>
              </w:rPr>
            </w:pPr>
          </w:p>
        </w:tc>
        <w:tc>
          <w:tcPr>
            <w:tcW w:w="1039" w:type="dxa"/>
          </w:tcPr>
          <w:p w14:paraId="10748B8E" w14:textId="77777777" w:rsidR="005C66AC" w:rsidRPr="005C66AC" w:rsidRDefault="005C66AC" w:rsidP="005C66AC">
            <w:pPr>
              <w:pStyle w:val="ConsPlusNormal"/>
              <w:rPr>
                <w:rFonts w:ascii="Times New Roman" w:hAnsi="Times New Roman" w:cs="Times New Roman"/>
              </w:rPr>
            </w:pPr>
          </w:p>
        </w:tc>
        <w:tc>
          <w:tcPr>
            <w:tcW w:w="1294" w:type="dxa"/>
          </w:tcPr>
          <w:p w14:paraId="621A80F4" w14:textId="77777777" w:rsidR="005C66AC" w:rsidRPr="005C66AC" w:rsidRDefault="005C66AC" w:rsidP="005C66AC">
            <w:pPr>
              <w:pStyle w:val="ConsPlusNormal"/>
              <w:rPr>
                <w:rFonts w:ascii="Times New Roman" w:hAnsi="Times New Roman" w:cs="Times New Roman"/>
              </w:rPr>
            </w:pPr>
          </w:p>
        </w:tc>
        <w:tc>
          <w:tcPr>
            <w:tcW w:w="604" w:type="dxa"/>
          </w:tcPr>
          <w:p w14:paraId="2DD1FD96" w14:textId="77777777" w:rsidR="005C66AC" w:rsidRPr="005C66AC" w:rsidRDefault="005C66AC" w:rsidP="005C66AC">
            <w:pPr>
              <w:pStyle w:val="ConsPlusNormal"/>
              <w:rPr>
                <w:rFonts w:ascii="Times New Roman" w:hAnsi="Times New Roman" w:cs="Times New Roman"/>
              </w:rPr>
            </w:pPr>
          </w:p>
        </w:tc>
        <w:tc>
          <w:tcPr>
            <w:tcW w:w="799" w:type="dxa"/>
          </w:tcPr>
          <w:p w14:paraId="6BFA4160" w14:textId="77777777" w:rsidR="005C66AC" w:rsidRPr="005C66AC" w:rsidRDefault="005C66AC" w:rsidP="005C66AC">
            <w:pPr>
              <w:pStyle w:val="ConsPlusNormal"/>
              <w:rPr>
                <w:rFonts w:ascii="Times New Roman" w:hAnsi="Times New Roman" w:cs="Times New Roman"/>
              </w:rPr>
            </w:pPr>
          </w:p>
        </w:tc>
        <w:tc>
          <w:tcPr>
            <w:tcW w:w="1159" w:type="dxa"/>
          </w:tcPr>
          <w:p w14:paraId="7AAAF090" w14:textId="77777777" w:rsidR="005C66AC" w:rsidRPr="005C66AC" w:rsidRDefault="005C66AC" w:rsidP="005C66AC">
            <w:pPr>
              <w:pStyle w:val="ConsPlusNormal"/>
              <w:rPr>
                <w:rFonts w:ascii="Times New Roman" w:hAnsi="Times New Roman" w:cs="Times New Roman"/>
              </w:rPr>
            </w:pPr>
          </w:p>
        </w:tc>
      </w:tr>
      <w:tr w:rsidR="005C66AC" w:rsidRPr="005C66AC" w14:paraId="253A4AA8" w14:textId="77777777" w:rsidTr="005C66AC">
        <w:tc>
          <w:tcPr>
            <w:tcW w:w="2029" w:type="dxa"/>
          </w:tcPr>
          <w:p w14:paraId="2D22C149"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Цыплята бройлерные</w:t>
            </w:r>
          </w:p>
        </w:tc>
        <w:tc>
          <w:tcPr>
            <w:tcW w:w="1159" w:type="dxa"/>
          </w:tcPr>
          <w:p w14:paraId="295DE1E4" w14:textId="77777777" w:rsidR="005C66AC" w:rsidRPr="005C66AC" w:rsidRDefault="005C66AC" w:rsidP="005C66AC">
            <w:pPr>
              <w:pStyle w:val="ConsPlusNormal"/>
              <w:rPr>
                <w:rFonts w:ascii="Times New Roman" w:hAnsi="Times New Roman" w:cs="Times New Roman"/>
              </w:rPr>
            </w:pPr>
          </w:p>
        </w:tc>
        <w:tc>
          <w:tcPr>
            <w:tcW w:w="1054" w:type="dxa"/>
          </w:tcPr>
          <w:p w14:paraId="11AFAF8A" w14:textId="77777777" w:rsidR="005C66AC" w:rsidRPr="005C66AC" w:rsidRDefault="005C66AC" w:rsidP="005C66AC">
            <w:pPr>
              <w:pStyle w:val="ConsPlusNormal"/>
              <w:rPr>
                <w:rFonts w:ascii="Times New Roman" w:hAnsi="Times New Roman" w:cs="Times New Roman"/>
              </w:rPr>
            </w:pPr>
          </w:p>
        </w:tc>
        <w:tc>
          <w:tcPr>
            <w:tcW w:w="1114" w:type="dxa"/>
          </w:tcPr>
          <w:p w14:paraId="1BEDEE18" w14:textId="77777777" w:rsidR="005C66AC" w:rsidRPr="005C66AC" w:rsidRDefault="005C66AC" w:rsidP="005C66AC">
            <w:pPr>
              <w:pStyle w:val="ConsPlusNormal"/>
              <w:rPr>
                <w:rFonts w:ascii="Times New Roman" w:hAnsi="Times New Roman" w:cs="Times New Roman"/>
              </w:rPr>
            </w:pPr>
          </w:p>
        </w:tc>
        <w:tc>
          <w:tcPr>
            <w:tcW w:w="1024" w:type="dxa"/>
          </w:tcPr>
          <w:p w14:paraId="11D3C199" w14:textId="77777777" w:rsidR="005C66AC" w:rsidRPr="005C66AC" w:rsidRDefault="005C66AC" w:rsidP="005C66AC">
            <w:pPr>
              <w:pStyle w:val="ConsPlusNormal"/>
              <w:rPr>
                <w:rFonts w:ascii="Times New Roman" w:hAnsi="Times New Roman" w:cs="Times New Roman"/>
              </w:rPr>
            </w:pPr>
          </w:p>
        </w:tc>
        <w:tc>
          <w:tcPr>
            <w:tcW w:w="859" w:type="dxa"/>
          </w:tcPr>
          <w:p w14:paraId="03B6CAE0" w14:textId="77777777" w:rsidR="005C66AC" w:rsidRPr="005C66AC" w:rsidRDefault="005C66AC" w:rsidP="005C66AC">
            <w:pPr>
              <w:pStyle w:val="ConsPlusNormal"/>
              <w:rPr>
                <w:rFonts w:ascii="Times New Roman" w:hAnsi="Times New Roman" w:cs="Times New Roman"/>
              </w:rPr>
            </w:pPr>
          </w:p>
        </w:tc>
        <w:tc>
          <w:tcPr>
            <w:tcW w:w="799" w:type="dxa"/>
          </w:tcPr>
          <w:p w14:paraId="1691A102" w14:textId="77777777" w:rsidR="005C66AC" w:rsidRPr="005C66AC" w:rsidRDefault="005C66AC" w:rsidP="005C66AC">
            <w:pPr>
              <w:pStyle w:val="ConsPlusNormal"/>
              <w:rPr>
                <w:rFonts w:ascii="Times New Roman" w:hAnsi="Times New Roman" w:cs="Times New Roman"/>
              </w:rPr>
            </w:pPr>
          </w:p>
        </w:tc>
        <w:tc>
          <w:tcPr>
            <w:tcW w:w="799" w:type="dxa"/>
          </w:tcPr>
          <w:p w14:paraId="6BDA94F4" w14:textId="77777777" w:rsidR="005C66AC" w:rsidRPr="005C66AC" w:rsidRDefault="005C66AC" w:rsidP="005C66AC">
            <w:pPr>
              <w:pStyle w:val="ConsPlusNormal"/>
              <w:rPr>
                <w:rFonts w:ascii="Times New Roman" w:hAnsi="Times New Roman" w:cs="Times New Roman"/>
              </w:rPr>
            </w:pPr>
          </w:p>
        </w:tc>
        <w:tc>
          <w:tcPr>
            <w:tcW w:w="1039" w:type="dxa"/>
          </w:tcPr>
          <w:p w14:paraId="3B913C91" w14:textId="77777777" w:rsidR="005C66AC" w:rsidRPr="005C66AC" w:rsidRDefault="005C66AC" w:rsidP="005C66AC">
            <w:pPr>
              <w:pStyle w:val="ConsPlusNormal"/>
              <w:rPr>
                <w:rFonts w:ascii="Times New Roman" w:hAnsi="Times New Roman" w:cs="Times New Roman"/>
              </w:rPr>
            </w:pPr>
          </w:p>
        </w:tc>
        <w:tc>
          <w:tcPr>
            <w:tcW w:w="1294" w:type="dxa"/>
          </w:tcPr>
          <w:p w14:paraId="4DCD5E1E" w14:textId="77777777" w:rsidR="005C66AC" w:rsidRPr="005C66AC" w:rsidRDefault="005C66AC" w:rsidP="005C66AC">
            <w:pPr>
              <w:pStyle w:val="ConsPlusNormal"/>
              <w:rPr>
                <w:rFonts w:ascii="Times New Roman" w:hAnsi="Times New Roman" w:cs="Times New Roman"/>
              </w:rPr>
            </w:pPr>
          </w:p>
        </w:tc>
        <w:tc>
          <w:tcPr>
            <w:tcW w:w="604" w:type="dxa"/>
          </w:tcPr>
          <w:p w14:paraId="5AA07DC3" w14:textId="77777777" w:rsidR="005C66AC" w:rsidRPr="005C66AC" w:rsidRDefault="005C66AC" w:rsidP="005C66AC">
            <w:pPr>
              <w:pStyle w:val="ConsPlusNormal"/>
              <w:rPr>
                <w:rFonts w:ascii="Times New Roman" w:hAnsi="Times New Roman" w:cs="Times New Roman"/>
              </w:rPr>
            </w:pPr>
          </w:p>
        </w:tc>
        <w:tc>
          <w:tcPr>
            <w:tcW w:w="799" w:type="dxa"/>
          </w:tcPr>
          <w:p w14:paraId="5A058C03" w14:textId="77777777" w:rsidR="005C66AC" w:rsidRPr="005C66AC" w:rsidRDefault="005C66AC" w:rsidP="005C66AC">
            <w:pPr>
              <w:pStyle w:val="ConsPlusNormal"/>
              <w:rPr>
                <w:rFonts w:ascii="Times New Roman" w:hAnsi="Times New Roman" w:cs="Times New Roman"/>
              </w:rPr>
            </w:pPr>
          </w:p>
        </w:tc>
        <w:tc>
          <w:tcPr>
            <w:tcW w:w="1159" w:type="dxa"/>
          </w:tcPr>
          <w:p w14:paraId="21D937B1" w14:textId="77777777" w:rsidR="005C66AC" w:rsidRPr="005C66AC" w:rsidRDefault="005C66AC" w:rsidP="005C66AC">
            <w:pPr>
              <w:pStyle w:val="ConsPlusNormal"/>
              <w:rPr>
                <w:rFonts w:ascii="Times New Roman" w:hAnsi="Times New Roman" w:cs="Times New Roman"/>
              </w:rPr>
            </w:pPr>
          </w:p>
        </w:tc>
      </w:tr>
      <w:tr w:rsidR="005C66AC" w:rsidRPr="005C66AC" w14:paraId="38F96E69" w14:textId="77777777" w:rsidTr="005C66AC">
        <w:tc>
          <w:tcPr>
            <w:tcW w:w="2029" w:type="dxa"/>
          </w:tcPr>
          <w:p w14:paraId="484EE234"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Перепела-несушки</w:t>
            </w:r>
          </w:p>
        </w:tc>
        <w:tc>
          <w:tcPr>
            <w:tcW w:w="1159" w:type="dxa"/>
          </w:tcPr>
          <w:p w14:paraId="1548B032" w14:textId="77777777" w:rsidR="005C66AC" w:rsidRPr="005C66AC" w:rsidRDefault="005C66AC" w:rsidP="005C66AC">
            <w:pPr>
              <w:pStyle w:val="ConsPlusNormal"/>
              <w:rPr>
                <w:rFonts w:ascii="Times New Roman" w:hAnsi="Times New Roman" w:cs="Times New Roman"/>
              </w:rPr>
            </w:pPr>
          </w:p>
        </w:tc>
        <w:tc>
          <w:tcPr>
            <w:tcW w:w="1054" w:type="dxa"/>
          </w:tcPr>
          <w:p w14:paraId="209C36B2" w14:textId="77777777" w:rsidR="005C66AC" w:rsidRPr="005C66AC" w:rsidRDefault="005C66AC" w:rsidP="005C66AC">
            <w:pPr>
              <w:pStyle w:val="ConsPlusNormal"/>
              <w:rPr>
                <w:rFonts w:ascii="Times New Roman" w:hAnsi="Times New Roman" w:cs="Times New Roman"/>
              </w:rPr>
            </w:pPr>
          </w:p>
        </w:tc>
        <w:tc>
          <w:tcPr>
            <w:tcW w:w="1114" w:type="dxa"/>
          </w:tcPr>
          <w:p w14:paraId="23EB1DE9" w14:textId="77777777" w:rsidR="005C66AC" w:rsidRPr="005C66AC" w:rsidRDefault="005C66AC" w:rsidP="005C66AC">
            <w:pPr>
              <w:pStyle w:val="ConsPlusNormal"/>
              <w:rPr>
                <w:rFonts w:ascii="Times New Roman" w:hAnsi="Times New Roman" w:cs="Times New Roman"/>
              </w:rPr>
            </w:pPr>
          </w:p>
        </w:tc>
        <w:tc>
          <w:tcPr>
            <w:tcW w:w="1024" w:type="dxa"/>
          </w:tcPr>
          <w:p w14:paraId="0DE745EB" w14:textId="77777777" w:rsidR="005C66AC" w:rsidRPr="005C66AC" w:rsidRDefault="005C66AC" w:rsidP="005C66AC">
            <w:pPr>
              <w:pStyle w:val="ConsPlusNormal"/>
              <w:rPr>
                <w:rFonts w:ascii="Times New Roman" w:hAnsi="Times New Roman" w:cs="Times New Roman"/>
              </w:rPr>
            </w:pPr>
          </w:p>
        </w:tc>
        <w:tc>
          <w:tcPr>
            <w:tcW w:w="859" w:type="dxa"/>
          </w:tcPr>
          <w:p w14:paraId="7C720CC7" w14:textId="77777777" w:rsidR="005C66AC" w:rsidRPr="005C66AC" w:rsidRDefault="005C66AC" w:rsidP="005C66AC">
            <w:pPr>
              <w:pStyle w:val="ConsPlusNormal"/>
              <w:rPr>
                <w:rFonts w:ascii="Times New Roman" w:hAnsi="Times New Roman" w:cs="Times New Roman"/>
              </w:rPr>
            </w:pPr>
          </w:p>
        </w:tc>
        <w:tc>
          <w:tcPr>
            <w:tcW w:w="799" w:type="dxa"/>
          </w:tcPr>
          <w:p w14:paraId="3E612847" w14:textId="77777777" w:rsidR="005C66AC" w:rsidRPr="005C66AC" w:rsidRDefault="005C66AC" w:rsidP="005C66AC">
            <w:pPr>
              <w:pStyle w:val="ConsPlusNormal"/>
              <w:rPr>
                <w:rFonts w:ascii="Times New Roman" w:hAnsi="Times New Roman" w:cs="Times New Roman"/>
              </w:rPr>
            </w:pPr>
          </w:p>
        </w:tc>
        <w:tc>
          <w:tcPr>
            <w:tcW w:w="799" w:type="dxa"/>
          </w:tcPr>
          <w:p w14:paraId="3052FA8B" w14:textId="77777777" w:rsidR="005C66AC" w:rsidRPr="005C66AC" w:rsidRDefault="005C66AC" w:rsidP="005C66AC">
            <w:pPr>
              <w:pStyle w:val="ConsPlusNormal"/>
              <w:rPr>
                <w:rFonts w:ascii="Times New Roman" w:hAnsi="Times New Roman" w:cs="Times New Roman"/>
              </w:rPr>
            </w:pPr>
          </w:p>
        </w:tc>
        <w:tc>
          <w:tcPr>
            <w:tcW w:w="1039" w:type="dxa"/>
          </w:tcPr>
          <w:p w14:paraId="7A627CA9" w14:textId="77777777" w:rsidR="005C66AC" w:rsidRPr="005C66AC" w:rsidRDefault="005C66AC" w:rsidP="005C66AC">
            <w:pPr>
              <w:pStyle w:val="ConsPlusNormal"/>
              <w:rPr>
                <w:rFonts w:ascii="Times New Roman" w:hAnsi="Times New Roman" w:cs="Times New Roman"/>
              </w:rPr>
            </w:pPr>
          </w:p>
        </w:tc>
        <w:tc>
          <w:tcPr>
            <w:tcW w:w="1294" w:type="dxa"/>
          </w:tcPr>
          <w:p w14:paraId="2F555B41" w14:textId="77777777" w:rsidR="005C66AC" w:rsidRPr="005C66AC" w:rsidRDefault="005C66AC" w:rsidP="005C66AC">
            <w:pPr>
              <w:pStyle w:val="ConsPlusNormal"/>
              <w:rPr>
                <w:rFonts w:ascii="Times New Roman" w:hAnsi="Times New Roman" w:cs="Times New Roman"/>
              </w:rPr>
            </w:pPr>
          </w:p>
        </w:tc>
        <w:tc>
          <w:tcPr>
            <w:tcW w:w="604" w:type="dxa"/>
          </w:tcPr>
          <w:p w14:paraId="789A89D4" w14:textId="77777777" w:rsidR="005C66AC" w:rsidRPr="005C66AC" w:rsidRDefault="005C66AC" w:rsidP="005C66AC">
            <w:pPr>
              <w:pStyle w:val="ConsPlusNormal"/>
              <w:rPr>
                <w:rFonts w:ascii="Times New Roman" w:hAnsi="Times New Roman" w:cs="Times New Roman"/>
              </w:rPr>
            </w:pPr>
          </w:p>
        </w:tc>
        <w:tc>
          <w:tcPr>
            <w:tcW w:w="799" w:type="dxa"/>
          </w:tcPr>
          <w:p w14:paraId="5BA67337" w14:textId="77777777" w:rsidR="005C66AC" w:rsidRPr="005C66AC" w:rsidRDefault="005C66AC" w:rsidP="005C66AC">
            <w:pPr>
              <w:pStyle w:val="ConsPlusNormal"/>
              <w:rPr>
                <w:rFonts w:ascii="Times New Roman" w:hAnsi="Times New Roman" w:cs="Times New Roman"/>
              </w:rPr>
            </w:pPr>
          </w:p>
        </w:tc>
        <w:tc>
          <w:tcPr>
            <w:tcW w:w="1159" w:type="dxa"/>
          </w:tcPr>
          <w:p w14:paraId="1B9EDFB9" w14:textId="77777777" w:rsidR="005C66AC" w:rsidRPr="005C66AC" w:rsidRDefault="005C66AC" w:rsidP="005C66AC">
            <w:pPr>
              <w:pStyle w:val="ConsPlusNormal"/>
              <w:rPr>
                <w:rFonts w:ascii="Times New Roman" w:hAnsi="Times New Roman" w:cs="Times New Roman"/>
              </w:rPr>
            </w:pPr>
          </w:p>
        </w:tc>
      </w:tr>
      <w:tr w:rsidR="005C66AC" w:rsidRPr="005C66AC" w14:paraId="4998B5BB" w14:textId="77777777" w:rsidTr="005C66AC">
        <w:tc>
          <w:tcPr>
            <w:tcW w:w="2029" w:type="dxa"/>
          </w:tcPr>
          <w:p w14:paraId="540D8072"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Перепела на откорме</w:t>
            </w:r>
          </w:p>
        </w:tc>
        <w:tc>
          <w:tcPr>
            <w:tcW w:w="1159" w:type="dxa"/>
          </w:tcPr>
          <w:p w14:paraId="25056823" w14:textId="77777777" w:rsidR="005C66AC" w:rsidRPr="005C66AC" w:rsidRDefault="005C66AC" w:rsidP="005C66AC">
            <w:pPr>
              <w:pStyle w:val="ConsPlusNormal"/>
              <w:rPr>
                <w:rFonts w:ascii="Times New Roman" w:hAnsi="Times New Roman" w:cs="Times New Roman"/>
              </w:rPr>
            </w:pPr>
          </w:p>
        </w:tc>
        <w:tc>
          <w:tcPr>
            <w:tcW w:w="1054" w:type="dxa"/>
          </w:tcPr>
          <w:p w14:paraId="5B78CE92" w14:textId="77777777" w:rsidR="005C66AC" w:rsidRPr="005C66AC" w:rsidRDefault="005C66AC" w:rsidP="005C66AC">
            <w:pPr>
              <w:pStyle w:val="ConsPlusNormal"/>
              <w:rPr>
                <w:rFonts w:ascii="Times New Roman" w:hAnsi="Times New Roman" w:cs="Times New Roman"/>
              </w:rPr>
            </w:pPr>
          </w:p>
        </w:tc>
        <w:tc>
          <w:tcPr>
            <w:tcW w:w="1114" w:type="dxa"/>
          </w:tcPr>
          <w:p w14:paraId="4499984C" w14:textId="77777777" w:rsidR="005C66AC" w:rsidRPr="005C66AC" w:rsidRDefault="005C66AC" w:rsidP="005C66AC">
            <w:pPr>
              <w:pStyle w:val="ConsPlusNormal"/>
              <w:rPr>
                <w:rFonts w:ascii="Times New Roman" w:hAnsi="Times New Roman" w:cs="Times New Roman"/>
              </w:rPr>
            </w:pPr>
          </w:p>
        </w:tc>
        <w:tc>
          <w:tcPr>
            <w:tcW w:w="1024" w:type="dxa"/>
          </w:tcPr>
          <w:p w14:paraId="53746C9B" w14:textId="77777777" w:rsidR="005C66AC" w:rsidRPr="005C66AC" w:rsidRDefault="005C66AC" w:rsidP="005C66AC">
            <w:pPr>
              <w:pStyle w:val="ConsPlusNormal"/>
              <w:rPr>
                <w:rFonts w:ascii="Times New Roman" w:hAnsi="Times New Roman" w:cs="Times New Roman"/>
              </w:rPr>
            </w:pPr>
          </w:p>
        </w:tc>
        <w:tc>
          <w:tcPr>
            <w:tcW w:w="859" w:type="dxa"/>
          </w:tcPr>
          <w:p w14:paraId="34775DB6" w14:textId="77777777" w:rsidR="005C66AC" w:rsidRPr="005C66AC" w:rsidRDefault="005C66AC" w:rsidP="005C66AC">
            <w:pPr>
              <w:pStyle w:val="ConsPlusNormal"/>
              <w:rPr>
                <w:rFonts w:ascii="Times New Roman" w:hAnsi="Times New Roman" w:cs="Times New Roman"/>
              </w:rPr>
            </w:pPr>
          </w:p>
        </w:tc>
        <w:tc>
          <w:tcPr>
            <w:tcW w:w="799" w:type="dxa"/>
          </w:tcPr>
          <w:p w14:paraId="6252DC11" w14:textId="77777777" w:rsidR="005C66AC" w:rsidRPr="005C66AC" w:rsidRDefault="005C66AC" w:rsidP="005C66AC">
            <w:pPr>
              <w:pStyle w:val="ConsPlusNormal"/>
              <w:rPr>
                <w:rFonts w:ascii="Times New Roman" w:hAnsi="Times New Roman" w:cs="Times New Roman"/>
              </w:rPr>
            </w:pPr>
          </w:p>
        </w:tc>
        <w:tc>
          <w:tcPr>
            <w:tcW w:w="799" w:type="dxa"/>
          </w:tcPr>
          <w:p w14:paraId="1FD166EC" w14:textId="77777777" w:rsidR="005C66AC" w:rsidRPr="005C66AC" w:rsidRDefault="005C66AC" w:rsidP="005C66AC">
            <w:pPr>
              <w:pStyle w:val="ConsPlusNormal"/>
              <w:rPr>
                <w:rFonts w:ascii="Times New Roman" w:hAnsi="Times New Roman" w:cs="Times New Roman"/>
              </w:rPr>
            </w:pPr>
          </w:p>
        </w:tc>
        <w:tc>
          <w:tcPr>
            <w:tcW w:w="1039" w:type="dxa"/>
          </w:tcPr>
          <w:p w14:paraId="3F66310B" w14:textId="77777777" w:rsidR="005C66AC" w:rsidRPr="005C66AC" w:rsidRDefault="005C66AC" w:rsidP="005C66AC">
            <w:pPr>
              <w:pStyle w:val="ConsPlusNormal"/>
              <w:rPr>
                <w:rFonts w:ascii="Times New Roman" w:hAnsi="Times New Roman" w:cs="Times New Roman"/>
              </w:rPr>
            </w:pPr>
          </w:p>
        </w:tc>
        <w:tc>
          <w:tcPr>
            <w:tcW w:w="1294" w:type="dxa"/>
          </w:tcPr>
          <w:p w14:paraId="4E744D82" w14:textId="77777777" w:rsidR="005C66AC" w:rsidRPr="005C66AC" w:rsidRDefault="005C66AC" w:rsidP="005C66AC">
            <w:pPr>
              <w:pStyle w:val="ConsPlusNormal"/>
              <w:rPr>
                <w:rFonts w:ascii="Times New Roman" w:hAnsi="Times New Roman" w:cs="Times New Roman"/>
              </w:rPr>
            </w:pPr>
          </w:p>
        </w:tc>
        <w:tc>
          <w:tcPr>
            <w:tcW w:w="604" w:type="dxa"/>
          </w:tcPr>
          <w:p w14:paraId="5ECE5E40" w14:textId="77777777" w:rsidR="005C66AC" w:rsidRPr="005C66AC" w:rsidRDefault="005C66AC" w:rsidP="005C66AC">
            <w:pPr>
              <w:pStyle w:val="ConsPlusNormal"/>
              <w:rPr>
                <w:rFonts w:ascii="Times New Roman" w:hAnsi="Times New Roman" w:cs="Times New Roman"/>
              </w:rPr>
            </w:pPr>
          </w:p>
        </w:tc>
        <w:tc>
          <w:tcPr>
            <w:tcW w:w="799" w:type="dxa"/>
          </w:tcPr>
          <w:p w14:paraId="2E0297EA" w14:textId="77777777" w:rsidR="005C66AC" w:rsidRPr="005C66AC" w:rsidRDefault="005C66AC" w:rsidP="005C66AC">
            <w:pPr>
              <w:pStyle w:val="ConsPlusNormal"/>
              <w:rPr>
                <w:rFonts w:ascii="Times New Roman" w:hAnsi="Times New Roman" w:cs="Times New Roman"/>
              </w:rPr>
            </w:pPr>
          </w:p>
        </w:tc>
        <w:tc>
          <w:tcPr>
            <w:tcW w:w="1159" w:type="dxa"/>
          </w:tcPr>
          <w:p w14:paraId="348ABD9B" w14:textId="77777777" w:rsidR="005C66AC" w:rsidRPr="005C66AC" w:rsidRDefault="005C66AC" w:rsidP="005C66AC">
            <w:pPr>
              <w:pStyle w:val="ConsPlusNormal"/>
              <w:rPr>
                <w:rFonts w:ascii="Times New Roman" w:hAnsi="Times New Roman" w:cs="Times New Roman"/>
              </w:rPr>
            </w:pPr>
          </w:p>
        </w:tc>
      </w:tr>
      <w:tr w:rsidR="005C66AC" w:rsidRPr="005C66AC" w14:paraId="0DD15EF1" w14:textId="77777777" w:rsidTr="005C66AC">
        <w:tc>
          <w:tcPr>
            <w:tcW w:w="2029" w:type="dxa"/>
          </w:tcPr>
          <w:p w14:paraId="02809949"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Цыплята перепелов до 1 мес.</w:t>
            </w:r>
          </w:p>
        </w:tc>
        <w:tc>
          <w:tcPr>
            <w:tcW w:w="1159" w:type="dxa"/>
          </w:tcPr>
          <w:p w14:paraId="1A852A89" w14:textId="77777777" w:rsidR="005C66AC" w:rsidRPr="005C66AC" w:rsidRDefault="005C66AC" w:rsidP="005C66AC">
            <w:pPr>
              <w:pStyle w:val="ConsPlusNormal"/>
              <w:rPr>
                <w:rFonts w:ascii="Times New Roman" w:hAnsi="Times New Roman" w:cs="Times New Roman"/>
              </w:rPr>
            </w:pPr>
          </w:p>
        </w:tc>
        <w:tc>
          <w:tcPr>
            <w:tcW w:w="1054" w:type="dxa"/>
          </w:tcPr>
          <w:p w14:paraId="01BD9946" w14:textId="77777777" w:rsidR="005C66AC" w:rsidRPr="005C66AC" w:rsidRDefault="005C66AC" w:rsidP="005C66AC">
            <w:pPr>
              <w:pStyle w:val="ConsPlusNormal"/>
              <w:rPr>
                <w:rFonts w:ascii="Times New Roman" w:hAnsi="Times New Roman" w:cs="Times New Roman"/>
              </w:rPr>
            </w:pPr>
          </w:p>
        </w:tc>
        <w:tc>
          <w:tcPr>
            <w:tcW w:w="1114" w:type="dxa"/>
          </w:tcPr>
          <w:p w14:paraId="61ADD231" w14:textId="77777777" w:rsidR="005C66AC" w:rsidRPr="005C66AC" w:rsidRDefault="005C66AC" w:rsidP="005C66AC">
            <w:pPr>
              <w:pStyle w:val="ConsPlusNormal"/>
              <w:rPr>
                <w:rFonts w:ascii="Times New Roman" w:hAnsi="Times New Roman" w:cs="Times New Roman"/>
              </w:rPr>
            </w:pPr>
          </w:p>
        </w:tc>
        <w:tc>
          <w:tcPr>
            <w:tcW w:w="1024" w:type="dxa"/>
          </w:tcPr>
          <w:p w14:paraId="646591BE" w14:textId="77777777" w:rsidR="005C66AC" w:rsidRPr="005C66AC" w:rsidRDefault="005C66AC" w:rsidP="005C66AC">
            <w:pPr>
              <w:pStyle w:val="ConsPlusNormal"/>
              <w:rPr>
                <w:rFonts w:ascii="Times New Roman" w:hAnsi="Times New Roman" w:cs="Times New Roman"/>
              </w:rPr>
            </w:pPr>
          </w:p>
        </w:tc>
        <w:tc>
          <w:tcPr>
            <w:tcW w:w="859" w:type="dxa"/>
          </w:tcPr>
          <w:p w14:paraId="2795251B" w14:textId="77777777" w:rsidR="005C66AC" w:rsidRPr="005C66AC" w:rsidRDefault="005C66AC" w:rsidP="005C66AC">
            <w:pPr>
              <w:pStyle w:val="ConsPlusNormal"/>
              <w:rPr>
                <w:rFonts w:ascii="Times New Roman" w:hAnsi="Times New Roman" w:cs="Times New Roman"/>
              </w:rPr>
            </w:pPr>
          </w:p>
        </w:tc>
        <w:tc>
          <w:tcPr>
            <w:tcW w:w="799" w:type="dxa"/>
          </w:tcPr>
          <w:p w14:paraId="1FBD32AF" w14:textId="77777777" w:rsidR="005C66AC" w:rsidRPr="005C66AC" w:rsidRDefault="005C66AC" w:rsidP="005C66AC">
            <w:pPr>
              <w:pStyle w:val="ConsPlusNormal"/>
              <w:rPr>
                <w:rFonts w:ascii="Times New Roman" w:hAnsi="Times New Roman" w:cs="Times New Roman"/>
              </w:rPr>
            </w:pPr>
          </w:p>
        </w:tc>
        <w:tc>
          <w:tcPr>
            <w:tcW w:w="799" w:type="dxa"/>
          </w:tcPr>
          <w:p w14:paraId="384E2E0E" w14:textId="77777777" w:rsidR="005C66AC" w:rsidRPr="005C66AC" w:rsidRDefault="005C66AC" w:rsidP="005C66AC">
            <w:pPr>
              <w:pStyle w:val="ConsPlusNormal"/>
              <w:rPr>
                <w:rFonts w:ascii="Times New Roman" w:hAnsi="Times New Roman" w:cs="Times New Roman"/>
              </w:rPr>
            </w:pPr>
          </w:p>
        </w:tc>
        <w:tc>
          <w:tcPr>
            <w:tcW w:w="1039" w:type="dxa"/>
          </w:tcPr>
          <w:p w14:paraId="2A4997B1" w14:textId="77777777" w:rsidR="005C66AC" w:rsidRPr="005C66AC" w:rsidRDefault="005C66AC" w:rsidP="005C66AC">
            <w:pPr>
              <w:pStyle w:val="ConsPlusNormal"/>
              <w:rPr>
                <w:rFonts w:ascii="Times New Roman" w:hAnsi="Times New Roman" w:cs="Times New Roman"/>
              </w:rPr>
            </w:pPr>
          </w:p>
        </w:tc>
        <w:tc>
          <w:tcPr>
            <w:tcW w:w="1294" w:type="dxa"/>
          </w:tcPr>
          <w:p w14:paraId="644D3B83" w14:textId="77777777" w:rsidR="005C66AC" w:rsidRPr="005C66AC" w:rsidRDefault="005C66AC" w:rsidP="005C66AC">
            <w:pPr>
              <w:pStyle w:val="ConsPlusNormal"/>
              <w:rPr>
                <w:rFonts w:ascii="Times New Roman" w:hAnsi="Times New Roman" w:cs="Times New Roman"/>
              </w:rPr>
            </w:pPr>
          </w:p>
        </w:tc>
        <w:tc>
          <w:tcPr>
            <w:tcW w:w="604" w:type="dxa"/>
          </w:tcPr>
          <w:p w14:paraId="01F1051C" w14:textId="77777777" w:rsidR="005C66AC" w:rsidRPr="005C66AC" w:rsidRDefault="005C66AC" w:rsidP="005C66AC">
            <w:pPr>
              <w:pStyle w:val="ConsPlusNormal"/>
              <w:rPr>
                <w:rFonts w:ascii="Times New Roman" w:hAnsi="Times New Roman" w:cs="Times New Roman"/>
              </w:rPr>
            </w:pPr>
          </w:p>
        </w:tc>
        <w:tc>
          <w:tcPr>
            <w:tcW w:w="799" w:type="dxa"/>
          </w:tcPr>
          <w:p w14:paraId="165DA198" w14:textId="77777777" w:rsidR="005C66AC" w:rsidRPr="005C66AC" w:rsidRDefault="005C66AC" w:rsidP="005C66AC">
            <w:pPr>
              <w:pStyle w:val="ConsPlusNormal"/>
              <w:rPr>
                <w:rFonts w:ascii="Times New Roman" w:hAnsi="Times New Roman" w:cs="Times New Roman"/>
              </w:rPr>
            </w:pPr>
          </w:p>
        </w:tc>
        <w:tc>
          <w:tcPr>
            <w:tcW w:w="1159" w:type="dxa"/>
          </w:tcPr>
          <w:p w14:paraId="210D1452" w14:textId="77777777" w:rsidR="005C66AC" w:rsidRPr="005C66AC" w:rsidRDefault="005C66AC" w:rsidP="005C66AC">
            <w:pPr>
              <w:pStyle w:val="ConsPlusNormal"/>
              <w:rPr>
                <w:rFonts w:ascii="Times New Roman" w:hAnsi="Times New Roman" w:cs="Times New Roman"/>
              </w:rPr>
            </w:pPr>
          </w:p>
        </w:tc>
      </w:tr>
      <w:tr w:rsidR="005C66AC" w:rsidRPr="005C66AC" w14:paraId="7E6C8478" w14:textId="77777777" w:rsidTr="005C66AC">
        <w:tc>
          <w:tcPr>
            <w:tcW w:w="2029" w:type="dxa"/>
          </w:tcPr>
          <w:p w14:paraId="3433EC2A"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Гуси</w:t>
            </w:r>
          </w:p>
        </w:tc>
        <w:tc>
          <w:tcPr>
            <w:tcW w:w="1159" w:type="dxa"/>
          </w:tcPr>
          <w:p w14:paraId="46F7CBF8" w14:textId="77777777" w:rsidR="005C66AC" w:rsidRPr="005C66AC" w:rsidRDefault="005C66AC" w:rsidP="005C66AC">
            <w:pPr>
              <w:pStyle w:val="ConsPlusNormal"/>
              <w:rPr>
                <w:rFonts w:ascii="Times New Roman" w:hAnsi="Times New Roman" w:cs="Times New Roman"/>
              </w:rPr>
            </w:pPr>
          </w:p>
        </w:tc>
        <w:tc>
          <w:tcPr>
            <w:tcW w:w="1054" w:type="dxa"/>
          </w:tcPr>
          <w:p w14:paraId="2B58B23A" w14:textId="77777777" w:rsidR="005C66AC" w:rsidRPr="005C66AC" w:rsidRDefault="005C66AC" w:rsidP="005C66AC">
            <w:pPr>
              <w:pStyle w:val="ConsPlusNormal"/>
              <w:rPr>
                <w:rFonts w:ascii="Times New Roman" w:hAnsi="Times New Roman" w:cs="Times New Roman"/>
              </w:rPr>
            </w:pPr>
          </w:p>
        </w:tc>
        <w:tc>
          <w:tcPr>
            <w:tcW w:w="1114" w:type="dxa"/>
          </w:tcPr>
          <w:p w14:paraId="04BA1957" w14:textId="77777777" w:rsidR="005C66AC" w:rsidRPr="005C66AC" w:rsidRDefault="005C66AC" w:rsidP="005C66AC">
            <w:pPr>
              <w:pStyle w:val="ConsPlusNormal"/>
              <w:rPr>
                <w:rFonts w:ascii="Times New Roman" w:hAnsi="Times New Roman" w:cs="Times New Roman"/>
              </w:rPr>
            </w:pPr>
          </w:p>
        </w:tc>
        <w:tc>
          <w:tcPr>
            <w:tcW w:w="1024" w:type="dxa"/>
          </w:tcPr>
          <w:p w14:paraId="726ACFE8" w14:textId="77777777" w:rsidR="005C66AC" w:rsidRPr="005C66AC" w:rsidRDefault="005C66AC" w:rsidP="005C66AC">
            <w:pPr>
              <w:pStyle w:val="ConsPlusNormal"/>
              <w:rPr>
                <w:rFonts w:ascii="Times New Roman" w:hAnsi="Times New Roman" w:cs="Times New Roman"/>
              </w:rPr>
            </w:pPr>
          </w:p>
        </w:tc>
        <w:tc>
          <w:tcPr>
            <w:tcW w:w="859" w:type="dxa"/>
          </w:tcPr>
          <w:p w14:paraId="06B6E50E" w14:textId="77777777" w:rsidR="005C66AC" w:rsidRPr="005C66AC" w:rsidRDefault="005C66AC" w:rsidP="005C66AC">
            <w:pPr>
              <w:pStyle w:val="ConsPlusNormal"/>
              <w:rPr>
                <w:rFonts w:ascii="Times New Roman" w:hAnsi="Times New Roman" w:cs="Times New Roman"/>
              </w:rPr>
            </w:pPr>
          </w:p>
        </w:tc>
        <w:tc>
          <w:tcPr>
            <w:tcW w:w="799" w:type="dxa"/>
          </w:tcPr>
          <w:p w14:paraId="317E019C" w14:textId="77777777" w:rsidR="005C66AC" w:rsidRPr="005C66AC" w:rsidRDefault="005C66AC" w:rsidP="005C66AC">
            <w:pPr>
              <w:pStyle w:val="ConsPlusNormal"/>
              <w:rPr>
                <w:rFonts w:ascii="Times New Roman" w:hAnsi="Times New Roman" w:cs="Times New Roman"/>
              </w:rPr>
            </w:pPr>
          </w:p>
        </w:tc>
        <w:tc>
          <w:tcPr>
            <w:tcW w:w="799" w:type="dxa"/>
          </w:tcPr>
          <w:p w14:paraId="4A108800" w14:textId="77777777" w:rsidR="005C66AC" w:rsidRPr="005C66AC" w:rsidRDefault="005C66AC" w:rsidP="005C66AC">
            <w:pPr>
              <w:pStyle w:val="ConsPlusNormal"/>
              <w:rPr>
                <w:rFonts w:ascii="Times New Roman" w:hAnsi="Times New Roman" w:cs="Times New Roman"/>
              </w:rPr>
            </w:pPr>
          </w:p>
        </w:tc>
        <w:tc>
          <w:tcPr>
            <w:tcW w:w="1039" w:type="dxa"/>
          </w:tcPr>
          <w:p w14:paraId="773E4907" w14:textId="77777777" w:rsidR="005C66AC" w:rsidRPr="005C66AC" w:rsidRDefault="005C66AC" w:rsidP="005C66AC">
            <w:pPr>
              <w:pStyle w:val="ConsPlusNormal"/>
              <w:rPr>
                <w:rFonts w:ascii="Times New Roman" w:hAnsi="Times New Roman" w:cs="Times New Roman"/>
              </w:rPr>
            </w:pPr>
          </w:p>
        </w:tc>
        <w:tc>
          <w:tcPr>
            <w:tcW w:w="1294" w:type="dxa"/>
          </w:tcPr>
          <w:p w14:paraId="2B849A5D" w14:textId="77777777" w:rsidR="005C66AC" w:rsidRPr="005C66AC" w:rsidRDefault="005C66AC" w:rsidP="005C66AC">
            <w:pPr>
              <w:pStyle w:val="ConsPlusNormal"/>
              <w:rPr>
                <w:rFonts w:ascii="Times New Roman" w:hAnsi="Times New Roman" w:cs="Times New Roman"/>
              </w:rPr>
            </w:pPr>
          </w:p>
        </w:tc>
        <w:tc>
          <w:tcPr>
            <w:tcW w:w="604" w:type="dxa"/>
          </w:tcPr>
          <w:p w14:paraId="1922AF57" w14:textId="77777777" w:rsidR="005C66AC" w:rsidRPr="005C66AC" w:rsidRDefault="005C66AC" w:rsidP="005C66AC">
            <w:pPr>
              <w:pStyle w:val="ConsPlusNormal"/>
              <w:rPr>
                <w:rFonts w:ascii="Times New Roman" w:hAnsi="Times New Roman" w:cs="Times New Roman"/>
              </w:rPr>
            </w:pPr>
          </w:p>
        </w:tc>
        <w:tc>
          <w:tcPr>
            <w:tcW w:w="799" w:type="dxa"/>
          </w:tcPr>
          <w:p w14:paraId="62AD5001" w14:textId="77777777" w:rsidR="005C66AC" w:rsidRPr="005C66AC" w:rsidRDefault="005C66AC" w:rsidP="005C66AC">
            <w:pPr>
              <w:pStyle w:val="ConsPlusNormal"/>
              <w:rPr>
                <w:rFonts w:ascii="Times New Roman" w:hAnsi="Times New Roman" w:cs="Times New Roman"/>
              </w:rPr>
            </w:pPr>
          </w:p>
        </w:tc>
        <w:tc>
          <w:tcPr>
            <w:tcW w:w="1159" w:type="dxa"/>
          </w:tcPr>
          <w:p w14:paraId="2DE3276E" w14:textId="77777777" w:rsidR="005C66AC" w:rsidRPr="005C66AC" w:rsidRDefault="005C66AC" w:rsidP="005C66AC">
            <w:pPr>
              <w:pStyle w:val="ConsPlusNormal"/>
              <w:rPr>
                <w:rFonts w:ascii="Times New Roman" w:hAnsi="Times New Roman" w:cs="Times New Roman"/>
              </w:rPr>
            </w:pPr>
          </w:p>
        </w:tc>
      </w:tr>
      <w:tr w:rsidR="005C66AC" w:rsidRPr="005C66AC" w14:paraId="1D1272C2" w14:textId="77777777" w:rsidTr="005C66AC">
        <w:tc>
          <w:tcPr>
            <w:tcW w:w="2029" w:type="dxa"/>
          </w:tcPr>
          <w:p w14:paraId="2422E3CF"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Утки</w:t>
            </w:r>
          </w:p>
        </w:tc>
        <w:tc>
          <w:tcPr>
            <w:tcW w:w="1159" w:type="dxa"/>
          </w:tcPr>
          <w:p w14:paraId="698A4B8C" w14:textId="77777777" w:rsidR="005C66AC" w:rsidRPr="005C66AC" w:rsidRDefault="005C66AC" w:rsidP="005C66AC">
            <w:pPr>
              <w:pStyle w:val="ConsPlusNormal"/>
              <w:rPr>
                <w:rFonts w:ascii="Times New Roman" w:hAnsi="Times New Roman" w:cs="Times New Roman"/>
              </w:rPr>
            </w:pPr>
          </w:p>
        </w:tc>
        <w:tc>
          <w:tcPr>
            <w:tcW w:w="1054" w:type="dxa"/>
          </w:tcPr>
          <w:p w14:paraId="79812168" w14:textId="77777777" w:rsidR="005C66AC" w:rsidRPr="005C66AC" w:rsidRDefault="005C66AC" w:rsidP="005C66AC">
            <w:pPr>
              <w:pStyle w:val="ConsPlusNormal"/>
              <w:rPr>
                <w:rFonts w:ascii="Times New Roman" w:hAnsi="Times New Roman" w:cs="Times New Roman"/>
              </w:rPr>
            </w:pPr>
          </w:p>
        </w:tc>
        <w:tc>
          <w:tcPr>
            <w:tcW w:w="1114" w:type="dxa"/>
          </w:tcPr>
          <w:p w14:paraId="69EB9408" w14:textId="77777777" w:rsidR="005C66AC" w:rsidRPr="005C66AC" w:rsidRDefault="005C66AC" w:rsidP="005C66AC">
            <w:pPr>
              <w:pStyle w:val="ConsPlusNormal"/>
              <w:rPr>
                <w:rFonts w:ascii="Times New Roman" w:hAnsi="Times New Roman" w:cs="Times New Roman"/>
              </w:rPr>
            </w:pPr>
          </w:p>
        </w:tc>
        <w:tc>
          <w:tcPr>
            <w:tcW w:w="1024" w:type="dxa"/>
          </w:tcPr>
          <w:p w14:paraId="0D9ADD7D" w14:textId="77777777" w:rsidR="005C66AC" w:rsidRPr="005C66AC" w:rsidRDefault="005C66AC" w:rsidP="005C66AC">
            <w:pPr>
              <w:pStyle w:val="ConsPlusNormal"/>
              <w:rPr>
                <w:rFonts w:ascii="Times New Roman" w:hAnsi="Times New Roman" w:cs="Times New Roman"/>
              </w:rPr>
            </w:pPr>
          </w:p>
        </w:tc>
        <w:tc>
          <w:tcPr>
            <w:tcW w:w="859" w:type="dxa"/>
          </w:tcPr>
          <w:p w14:paraId="092FAB14" w14:textId="77777777" w:rsidR="005C66AC" w:rsidRPr="005C66AC" w:rsidRDefault="005C66AC" w:rsidP="005C66AC">
            <w:pPr>
              <w:pStyle w:val="ConsPlusNormal"/>
              <w:rPr>
                <w:rFonts w:ascii="Times New Roman" w:hAnsi="Times New Roman" w:cs="Times New Roman"/>
              </w:rPr>
            </w:pPr>
          </w:p>
        </w:tc>
        <w:tc>
          <w:tcPr>
            <w:tcW w:w="799" w:type="dxa"/>
          </w:tcPr>
          <w:p w14:paraId="04C2C741" w14:textId="77777777" w:rsidR="005C66AC" w:rsidRPr="005C66AC" w:rsidRDefault="005C66AC" w:rsidP="005C66AC">
            <w:pPr>
              <w:pStyle w:val="ConsPlusNormal"/>
              <w:rPr>
                <w:rFonts w:ascii="Times New Roman" w:hAnsi="Times New Roman" w:cs="Times New Roman"/>
              </w:rPr>
            </w:pPr>
          </w:p>
        </w:tc>
        <w:tc>
          <w:tcPr>
            <w:tcW w:w="799" w:type="dxa"/>
          </w:tcPr>
          <w:p w14:paraId="3F62C9CD" w14:textId="77777777" w:rsidR="005C66AC" w:rsidRPr="005C66AC" w:rsidRDefault="005C66AC" w:rsidP="005C66AC">
            <w:pPr>
              <w:pStyle w:val="ConsPlusNormal"/>
              <w:rPr>
                <w:rFonts w:ascii="Times New Roman" w:hAnsi="Times New Roman" w:cs="Times New Roman"/>
              </w:rPr>
            </w:pPr>
          </w:p>
        </w:tc>
        <w:tc>
          <w:tcPr>
            <w:tcW w:w="1039" w:type="dxa"/>
          </w:tcPr>
          <w:p w14:paraId="4BE4985C" w14:textId="77777777" w:rsidR="005C66AC" w:rsidRPr="005C66AC" w:rsidRDefault="005C66AC" w:rsidP="005C66AC">
            <w:pPr>
              <w:pStyle w:val="ConsPlusNormal"/>
              <w:rPr>
                <w:rFonts w:ascii="Times New Roman" w:hAnsi="Times New Roman" w:cs="Times New Roman"/>
              </w:rPr>
            </w:pPr>
          </w:p>
        </w:tc>
        <w:tc>
          <w:tcPr>
            <w:tcW w:w="1294" w:type="dxa"/>
          </w:tcPr>
          <w:p w14:paraId="1BB5E7ED" w14:textId="77777777" w:rsidR="005C66AC" w:rsidRPr="005C66AC" w:rsidRDefault="005C66AC" w:rsidP="005C66AC">
            <w:pPr>
              <w:pStyle w:val="ConsPlusNormal"/>
              <w:rPr>
                <w:rFonts w:ascii="Times New Roman" w:hAnsi="Times New Roman" w:cs="Times New Roman"/>
              </w:rPr>
            </w:pPr>
          </w:p>
        </w:tc>
        <w:tc>
          <w:tcPr>
            <w:tcW w:w="604" w:type="dxa"/>
          </w:tcPr>
          <w:p w14:paraId="2C8F3528" w14:textId="77777777" w:rsidR="005C66AC" w:rsidRPr="005C66AC" w:rsidRDefault="005C66AC" w:rsidP="005C66AC">
            <w:pPr>
              <w:pStyle w:val="ConsPlusNormal"/>
              <w:rPr>
                <w:rFonts w:ascii="Times New Roman" w:hAnsi="Times New Roman" w:cs="Times New Roman"/>
              </w:rPr>
            </w:pPr>
          </w:p>
        </w:tc>
        <w:tc>
          <w:tcPr>
            <w:tcW w:w="799" w:type="dxa"/>
          </w:tcPr>
          <w:p w14:paraId="0CF71301" w14:textId="77777777" w:rsidR="005C66AC" w:rsidRPr="005C66AC" w:rsidRDefault="005C66AC" w:rsidP="005C66AC">
            <w:pPr>
              <w:pStyle w:val="ConsPlusNormal"/>
              <w:rPr>
                <w:rFonts w:ascii="Times New Roman" w:hAnsi="Times New Roman" w:cs="Times New Roman"/>
              </w:rPr>
            </w:pPr>
          </w:p>
        </w:tc>
        <w:tc>
          <w:tcPr>
            <w:tcW w:w="1159" w:type="dxa"/>
          </w:tcPr>
          <w:p w14:paraId="7DA0CE2C" w14:textId="77777777" w:rsidR="005C66AC" w:rsidRPr="005C66AC" w:rsidRDefault="005C66AC" w:rsidP="005C66AC">
            <w:pPr>
              <w:pStyle w:val="ConsPlusNormal"/>
              <w:rPr>
                <w:rFonts w:ascii="Times New Roman" w:hAnsi="Times New Roman" w:cs="Times New Roman"/>
              </w:rPr>
            </w:pPr>
          </w:p>
        </w:tc>
      </w:tr>
      <w:tr w:rsidR="005C66AC" w:rsidRPr="005C66AC" w14:paraId="6E3BD222" w14:textId="77777777" w:rsidTr="005C66AC">
        <w:tc>
          <w:tcPr>
            <w:tcW w:w="2029" w:type="dxa"/>
          </w:tcPr>
          <w:p w14:paraId="67C95138" w14:textId="77777777" w:rsidR="005C66AC" w:rsidRPr="005C66AC" w:rsidRDefault="005C66AC" w:rsidP="005C66AC">
            <w:pPr>
              <w:pStyle w:val="ConsPlusNormal"/>
              <w:jc w:val="center"/>
              <w:rPr>
                <w:rFonts w:ascii="Times New Roman" w:hAnsi="Times New Roman" w:cs="Times New Roman"/>
              </w:rPr>
            </w:pPr>
            <w:r w:rsidRPr="005C66AC">
              <w:rPr>
                <w:rFonts w:ascii="Times New Roman" w:hAnsi="Times New Roman" w:cs="Times New Roman"/>
              </w:rPr>
              <w:t>Итого птицы</w:t>
            </w:r>
          </w:p>
        </w:tc>
        <w:tc>
          <w:tcPr>
            <w:tcW w:w="1159" w:type="dxa"/>
          </w:tcPr>
          <w:p w14:paraId="313DBBE5" w14:textId="77777777" w:rsidR="005C66AC" w:rsidRPr="005C66AC" w:rsidRDefault="005C66AC" w:rsidP="005C66AC">
            <w:pPr>
              <w:pStyle w:val="ConsPlusNormal"/>
              <w:rPr>
                <w:rFonts w:ascii="Times New Roman" w:hAnsi="Times New Roman" w:cs="Times New Roman"/>
              </w:rPr>
            </w:pPr>
          </w:p>
        </w:tc>
        <w:tc>
          <w:tcPr>
            <w:tcW w:w="1054" w:type="dxa"/>
          </w:tcPr>
          <w:p w14:paraId="285DFEE8" w14:textId="77777777" w:rsidR="005C66AC" w:rsidRPr="005C66AC" w:rsidRDefault="005C66AC" w:rsidP="005C66AC">
            <w:pPr>
              <w:pStyle w:val="ConsPlusNormal"/>
              <w:rPr>
                <w:rFonts w:ascii="Times New Roman" w:hAnsi="Times New Roman" w:cs="Times New Roman"/>
              </w:rPr>
            </w:pPr>
          </w:p>
        </w:tc>
        <w:tc>
          <w:tcPr>
            <w:tcW w:w="1114" w:type="dxa"/>
          </w:tcPr>
          <w:p w14:paraId="3908E565" w14:textId="77777777" w:rsidR="005C66AC" w:rsidRPr="005C66AC" w:rsidRDefault="005C66AC" w:rsidP="005C66AC">
            <w:pPr>
              <w:pStyle w:val="ConsPlusNormal"/>
              <w:rPr>
                <w:rFonts w:ascii="Times New Roman" w:hAnsi="Times New Roman" w:cs="Times New Roman"/>
              </w:rPr>
            </w:pPr>
          </w:p>
        </w:tc>
        <w:tc>
          <w:tcPr>
            <w:tcW w:w="1024" w:type="dxa"/>
          </w:tcPr>
          <w:p w14:paraId="255528BD" w14:textId="77777777" w:rsidR="005C66AC" w:rsidRPr="005C66AC" w:rsidRDefault="005C66AC" w:rsidP="005C66AC">
            <w:pPr>
              <w:pStyle w:val="ConsPlusNormal"/>
              <w:rPr>
                <w:rFonts w:ascii="Times New Roman" w:hAnsi="Times New Roman" w:cs="Times New Roman"/>
              </w:rPr>
            </w:pPr>
          </w:p>
        </w:tc>
        <w:tc>
          <w:tcPr>
            <w:tcW w:w="859" w:type="dxa"/>
          </w:tcPr>
          <w:p w14:paraId="4F08945B" w14:textId="77777777" w:rsidR="005C66AC" w:rsidRPr="005C66AC" w:rsidRDefault="005C66AC" w:rsidP="005C66AC">
            <w:pPr>
              <w:pStyle w:val="ConsPlusNormal"/>
              <w:rPr>
                <w:rFonts w:ascii="Times New Roman" w:hAnsi="Times New Roman" w:cs="Times New Roman"/>
              </w:rPr>
            </w:pPr>
          </w:p>
        </w:tc>
        <w:tc>
          <w:tcPr>
            <w:tcW w:w="799" w:type="dxa"/>
          </w:tcPr>
          <w:p w14:paraId="17303BA8" w14:textId="77777777" w:rsidR="005C66AC" w:rsidRPr="005C66AC" w:rsidRDefault="005C66AC" w:rsidP="005C66AC">
            <w:pPr>
              <w:pStyle w:val="ConsPlusNormal"/>
              <w:rPr>
                <w:rFonts w:ascii="Times New Roman" w:hAnsi="Times New Roman" w:cs="Times New Roman"/>
              </w:rPr>
            </w:pPr>
          </w:p>
        </w:tc>
        <w:tc>
          <w:tcPr>
            <w:tcW w:w="799" w:type="dxa"/>
          </w:tcPr>
          <w:p w14:paraId="306D5248" w14:textId="77777777" w:rsidR="005C66AC" w:rsidRPr="005C66AC" w:rsidRDefault="005C66AC" w:rsidP="005C66AC">
            <w:pPr>
              <w:pStyle w:val="ConsPlusNormal"/>
              <w:rPr>
                <w:rFonts w:ascii="Times New Roman" w:hAnsi="Times New Roman" w:cs="Times New Roman"/>
              </w:rPr>
            </w:pPr>
          </w:p>
        </w:tc>
        <w:tc>
          <w:tcPr>
            <w:tcW w:w="1039" w:type="dxa"/>
          </w:tcPr>
          <w:p w14:paraId="6CFA5B1C" w14:textId="77777777" w:rsidR="005C66AC" w:rsidRPr="005C66AC" w:rsidRDefault="005C66AC" w:rsidP="005C66AC">
            <w:pPr>
              <w:pStyle w:val="ConsPlusNormal"/>
              <w:rPr>
                <w:rFonts w:ascii="Times New Roman" w:hAnsi="Times New Roman" w:cs="Times New Roman"/>
              </w:rPr>
            </w:pPr>
          </w:p>
        </w:tc>
        <w:tc>
          <w:tcPr>
            <w:tcW w:w="1294" w:type="dxa"/>
          </w:tcPr>
          <w:p w14:paraId="5B8641E6" w14:textId="77777777" w:rsidR="005C66AC" w:rsidRPr="005C66AC" w:rsidRDefault="005C66AC" w:rsidP="005C66AC">
            <w:pPr>
              <w:pStyle w:val="ConsPlusNormal"/>
              <w:rPr>
                <w:rFonts w:ascii="Times New Roman" w:hAnsi="Times New Roman" w:cs="Times New Roman"/>
              </w:rPr>
            </w:pPr>
          </w:p>
        </w:tc>
        <w:tc>
          <w:tcPr>
            <w:tcW w:w="604" w:type="dxa"/>
          </w:tcPr>
          <w:p w14:paraId="489AF0CB" w14:textId="77777777" w:rsidR="005C66AC" w:rsidRPr="005C66AC" w:rsidRDefault="005C66AC" w:rsidP="005C66AC">
            <w:pPr>
              <w:pStyle w:val="ConsPlusNormal"/>
              <w:rPr>
                <w:rFonts w:ascii="Times New Roman" w:hAnsi="Times New Roman" w:cs="Times New Roman"/>
              </w:rPr>
            </w:pPr>
          </w:p>
        </w:tc>
        <w:tc>
          <w:tcPr>
            <w:tcW w:w="799" w:type="dxa"/>
          </w:tcPr>
          <w:p w14:paraId="7B146639" w14:textId="77777777" w:rsidR="005C66AC" w:rsidRPr="005C66AC" w:rsidRDefault="005C66AC" w:rsidP="005C66AC">
            <w:pPr>
              <w:pStyle w:val="ConsPlusNormal"/>
              <w:rPr>
                <w:rFonts w:ascii="Times New Roman" w:hAnsi="Times New Roman" w:cs="Times New Roman"/>
              </w:rPr>
            </w:pPr>
          </w:p>
        </w:tc>
        <w:tc>
          <w:tcPr>
            <w:tcW w:w="1159" w:type="dxa"/>
          </w:tcPr>
          <w:p w14:paraId="58A287AD" w14:textId="77777777" w:rsidR="005C66AC" w:rsidRPr="005C66AC" w:rsidRDefault="005C66AC" w:rsidP="005C66AC">
            <w:pPr>
              <w:pStyle w:val="ConsPlusNormal"/>
              <w:rPr>
                <w:rFonts w:ascii="Times New Roman" w:hAnsi="Times New Roman" w:cs="Times New Roman"/>
              </w:rPr>
            </w:pPr>
          </w:p>
        </w:tc>
      </w:tr>
    </w:tbl>
    <w:p w14:paraId="07F95DD6" w14:textId="77777777" w:rsidR="005C66AC" w:rsidRPr="005C66AC" w:rsidRDefault="005C66AC" w:rsidP="005C66AC">
      <w:pPr>
        <w:pStyle w:val="ConsPlusNormal"/>
        <w:ind w:firstLine="540"/>
        <w:jc w:val="both"/>
        <w:rPr>
          <w:rFonts w:ascii="Times New Roman" w:hAnsi="Times New Roman" w:cs="Times New Roman"/>
        </w:rPr>
      </w:pPr>
    </w:p>
    <w:p w14:paraId="04919B69"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Руководитель организации</w:t>
      </w:r>
    </w:p>
    <w:p w14:paraId="6103B541"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(ИП) - получателя субсидии ________________ _______________________________</w:t>
      </w:r>
    </w:p>
    <w:p w14:paraId="664D5B99"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 xml:space="preserve">                              (подпись)                Ф.И.О.</w:t>
      </w:r>
    </w:p>
    <w:p w14:paraId="40BFE662"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Главный бухгалтер организации</w:t>
      </w:r>
    </w:p>
    <w:p w14:paraId="1CF6035D"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(ИП) - получателя субсидии ________________ _______________________________</w:t>
      </w:r>
    </w:p>
    <w:p w14:paraId="24EBBE62"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М.П. (при наличии)            (подпись)                Ф.И.О.</w:t>
      </w:r>
    </w:p>
    <w:p w14:paraId="02F386E7" w14:textId="77777777" w:rsidR="005C66AC" w:rsidRPr="005C66AC" w:rsidRDefault="005C66AC" w:rsidP="005C66AC">
      <w:pPr>
        <w:pStyle w:val="ConsPlusNonformat"/>
        <w:jc w:val="both"/>
        <w:rPr>
          <w:rFonts w:ascii="Times New Roman" w:hAnsi="Times New Roman" w:cs="Times New Roman"/>
        </w:rPr>
      </w:pPr>
    </w:p>
    <w:p w14:paraId="538B0277"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ПРОВЕРЕНО (ЗАВЕРЕНО):</w:t>
      </w:r>
    </w:p>
    <w:p w14:paraId="16EA7211"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_______________________ ___________________________________________________</w:t>
      </w:r>
    </w:p>
    <w:p w14:paraId="3B26B0B2"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 xml:space="preserve">    Дата, подпись       Ф.И.О., должность ответственного лица Администрации</w:t>
      </w:r>
    </w:p>
    <w:p w14:paraId="5655712F" w14:textId="77777777" w:rsidR="005C66AC" w:rsidRPr="005C66AC" w:rsidRDefault="005C66AC" w:rsidP="005C66AC">
      <w:pPr>
        <w:pStyle w:val="ConsPlusNonformat"/>
        <w:jc w:val="both"/>
        <w:rPr>
          <w:rFonts w:ascii="Times New Roman" w:hAnsi="Times New Roman" w:cs="Times New Roman"/>
        </w:rPr>
      </w:pPr>
      <w:r w:rsidRPr="005C66AC">
        <w:rPr>
          <w:rFonts w:ascii="Times New Roman" w:hAnsi="Times New Roman" w:cs="Times New Roman"/>
        </w:rPr>
        <w:t xml:space="preserve">                                      города Когалыма</w:t>
      </w:r>
    </w:p>
    <w:p w14:paraId="26E3EDB8" w14:textId="77777777" w:rsidR="005C66AC" w:rsidRDefault="005C66AC" w:rsidP="005C66AC">
      <w:pPr>
        <w:pStyle w:val="ConsPlusNormal"/>
        <w:sectPr w:rsidR="005C66AC">
          <w:pgSz w:w="16838" w:h="11905" w:orient="landscape"/>
          <w:pgMar w:top="1701" w:right="397" w:bottom="850" w:left="397" w:header="0" w:footer="0" w:gutter="0"/>
          <w:cols w:space="720"/>
          <w:titlePg/>
        </w:sectPr>
      </w:pPr>
    </w:p>
    <w:p w14:paraId="48F8CBCF" w14:textId="77777777" w:rsidR="005C66AC" w:rsidRDefault="005C66AC" w:rsidP="005C66AC">
      <w:pPr>
        <w:ind w:left="4820"/>
        <w:rPr>
          <w:sz w:val="26"/>
          <w:szCs w:val="26"/>
          <w:lang w:eastAsia="en-US"/>
        </w:rPr>
      </w:pPr>
      <w:r>
        <w:rPr>
          <w:sz w:val="26"/>
          <w:szCs w:val="26"/>
          <w:lang w:eastAsia="en-US"/>
        </w:rPr>
        <w:t>Приложение 3</w:t>
      </w:r>
    </w:p>
    <w:p w14:paraId="0BAF925A" w14:textId="77777777" w:rsidR="005C66AC" w:rsidRDefault="005C66AC" w:rsidP="005C66AC">
      <w:pPr>
        <w:ind w:left="4820"/>
        <w:rPr>
          <w:sz w:val="26"/>
          <w:szCs w:val="26"/>
          <w:lang w:eastAsia="en-US"/>
        </w:rPr>
      </w:pPr>
      <w:r>
        <w:rPr>
          <w:sz w:val="26"/>
          <w:szCs w:val="26"/>
          <w:lang w:eastAsia="en-US"/>
        </w:rPr>
        <w:t>к постановлению Администрации</w:t>
      </w:r>
    </w:p>
    <w:p w14:paraId="698E4B7A" w14:textId="77777777" w:rsidR="005C66AC" w:rsidRDefault="005C66AC" w:rsidP="005C66AC">
      <w:pPr>
        <w:ind w:left="4820"/>
        <w:rPr>
          <w:sz w:val="26"/>
          <w:szCs w:val="26"/>
          <w:lang w:eastAsia="en-US"/>
        </w:rPr>
      </w:pPr>
      <w:r>
        <w:rPr>
          <w:sz w:val="26"/>
          <w:szCs w:val="26"/>
          <w:lang w:eastAsia="en-US"/>
        </w:rPr>
        <w:t>города Когалыма</w:t>
      </w:r>
    </w:p>
    <w:tbl>
      <w:tblPr>
        <w:tblW w:w="0" w:type="auto"/>
        <w:tblInd w:w="4678" w:type="dxa"/>
        <w:tblLook w:val="04A0" w:firstRow="1" w:lastRow="0" w:firstColumn="1" w:lastColumn="0" w:noHBand="0" w:noVBand="1"/>
      </w:tblPr>
      <w:tblGrid>
        <w:gridCol w:w="2054"/>
        <w:gridCol w:w="2055"/>
      </w:tblGrid>
      <w:tr w:rsidR="005C66AC" w14:paraId="7F871D4C" w14:textId="77777777" w:rsidTr="005C66AC">
        <w:tc>
          <w:tcPr>
            <w:tcW w:w="2054" w:type="dxa"/>
          </w:tcPr>
          <w:p w14:paraId="12F27DC9" w14:textId="77777777" w:rsidR="005C66AC" w:rsidRDefault="005C66AC" w:rsidP="005C66AC">
            <w:pPr>
              <w:rPr>
                <w:sz w:val="26"/>
                <w:szCs w:val="26"/>
                <w:lang w:eastAsia="en-US"/>
              </w:rPr>
            </w:pPr>
            <w:r w:rsidRPr="00764A32">
              <w:rPr>
                <w:color w:val="D9D9D9" w:themeColor="background1" w:themeShade="D9"/>
                <w:sz w:val="26"/>
                <w:szCs w:val="26"/>
                <w:lang w:eastAsia="en-US"/>
              </w:rPr>
              <w:t>от [Дата документа]</w:t>
            </w:r>
          </w:p>
        </w:tc>
        <w:tc>
          <w:tcPr>
            <w:tcW w:w="2055" w:type="dxa"/>
          </w:tcPr>
          <w:p w14:paraId="7BD04229" w14:textId="77777777" w:rsidR="005C66AC" w:rsidRDefault="005C66AC" w:rsidP="005C66AC">
            <w:pPr>
              <w:rPr>
                <w:sz w:val="26"/>
                <w:szCs w:val="26"/>
                <w:lang w:eastAsia="en-US"/>
              </w:rPr>
            </w:pPr>
            <w:r w:rsidRPr="00764A32">
              <w:rPr>
                <w:color w:val="D9D9D9" w:themeColor="background1" w:themeShade="D9"/>
                <w:sz w:val="26"/>
                <w:szCs w:val="26"/>
                <w:lang w:eastAsia="en-US"/>
              </w:rPr>
              <w:t>№ [Номер документа]</w:t>
            </w:r>
          </w:p>
        </w:tc>
      </w:tr>
    </w:tbl>
    <w:p w14:paraId="7D7BD6EE" w14:textId="77777777" w:rsidR="005C66AC" w:rsidRPr="00EC4079" w:rsidRDefault="005C66AC" w:rsidP="005C66AC">
      <w:pPr>
        <w:pStyle w:val="ConsPlusNormal"/>
        <w:jc w:val="right"/>
        <w:outlineLvl w:val="0"/>
        <w:rPr>
          <w:rFonts w:ascii="Times New Roman" w:hAnsi="Times New Roman" w:cs="Times New Roman"/>
          <w:sz w:val="26"/>
          <w:szCs w:val="26"/>
        </w:rPr>
      </w:pPr>
      <w:r w:rsidRPr="00EC4079">
        <w:rPr>
          <w:rFonts w:ascii="Times New Roman" w:hAnsi="Times New Roman" w:cs="Times New Roman"/>
          <w:sz w:val="26"/>
          <w:szCs w:val="26"/>
        </w:rPr>
        <w:t>Приложение 3</w:t>
      </w:r>
    </w:p>
    <w:p w14:paraId="12F15F13" w14:textId="77777777" w:rsidR="005C66AC" w:rsidRPr="00EC4079" w:rsidRDefault="005C66AC" w:rsidP="005C66AC">
      <w:pPr>
        <w:pStyle w:val="ConsPlusNormal"/>
        <w:jc w:val="right"/>
        <w:rPr>
          <w:rFonts w:ascii="Times New Roman" w:hAnsi="Times New Roman" w:cs="Times New Roman"/>
          <w:sz w:val="26"/>
          <w:szCs w:val="26"/>
        </w:rPr>
      </w:pPr>
      <w:r w:rsidRPr="00EC4079">
        <w:rPr>
          <w:rFonts w:ascii="Times New Roman" w:hAnsi="Times New Roman" w:cs="Times New Roman"/>
          <w:sz w:val="26"/>
          <w:szCs w:val="26"/>
        </w:rPr>
        <w:t>к постановлению Администрации</w:t>
      </w:r>
    </w:p>
    <w:p w14:paraId="50D9240F" w14:textId="77777777" w:rsidR="005C66AC" w:rsidRPr="00EC4079" w:rsidRDefault="005C66AC" w:rsidP="005C66AC">
      <w:pPr>
        <w:pStyle w:val="ConsPlusNormal"/>
        <w:jc w:val="right"/>
        <w:rPr>
          <w:rFonts w:ascii="Times New Roman" w:hAnsi="Times New Roman" w:cs="Times New Roman"/>
          <w:sz w:val="26"/>
          <w:szCs w:val="26"/>
        </w:rPr>
      </w:pPr>
      <w:r w:rsidRPr="00EC4079">
        <w:rPr>
          <w:rFonts w:ascii="Times New Roman" w:hAnsi="Times New Roman" w:cs="Times New Roman"/>
          <w:sz w:val="26"/>
          <w:szCs w:val="26"/>
        </w:rPr>
        <w:t>города Когалыма</w:t>
      </w:r>
    </w:p>
    <w:p w14:paraId="35492A38" w14:textId="77777777" w:rsidR="005C66AC" w:rsidRPr="00EC4079" w:rsidRDefault="005C66AC" w:rsidP="005C66AC">
      <w:pPr>
        <w:pStyle w:val="ConsPlusNormal"/>
        <w:jc w:val="right"/>
        <w:rPr>
          <w:rFonts w:ascii="Times New Roman" w:hAnsi="Times New Roman" w:cs="Times New Roman"/>
          <w:sz w:val="26"/>
          <w:szCs w:val="26"/>
        </w:rPr>
      </w:pPr>
      <w:r w:rsidRPr="00EC4079">
        <w:rPr>
          <w:rFonts w:ascii="Times New Roman" w:hAnsi="Times New Roman" w:cs="Times New Roman"/>
          <w:sz w:val="26"/>
          <w:szCs w:val="26"/>
        </w:rPr>
        <w:t>от 15.03.2021 №500</w:t>
      </w:r>
    </w:p>
    <w:p w14:paraId="112376ED" w14:textId="1A9EEA43" w:rsidR="005C66AC" w:rsidRDefault="005C66AC" w:rsidP="005C66AC">
      <w:pPr>
        <w:pStyle w:val="ConsPlusNormal"/>
      </w:pPr>
    </w:p>
    <w:p w14:paraId="254BE0D6" w14:textId="77777777" w:rsidR="005C66AC" w:rsidRPr="006A0B3D" w:rsidRDefault="005C66AC" w:rsidP="005C66AC">
      <w:pPr>
        <w:pStyle w:val="ConsPlusTitle"/>
        <w:jc w:val="center"/>
        <w:rPr>
          <w:rFonts w:ascii="Times New Roman" w:hAnsi="Times New Roman" w:cs="Times New Roman"/>
          <w:sz w:val="26"/>
          <w:szCs w:val="26"/>
        </w:rPr>
      </w:pPr>
      <w:r w:rsidRPr="006A0B3D">
        <w:rPr>
          <w:rFonts w:ascii="Times New Roman" w:hAnsi="Times New Roman" w:cs="Times New Roman"/>
          <w:sz w:val="26"/>
          <w:szCs w:val="26"/>
        </w:rPr>
        <w:t>ПОРЯДОК</w:t>
      </w:r>
    </w:p>
    <w:p w14:paraId="6AFD3D0B" w14:textId="77777777" w:rsidR="005C66AC" w:rsidRPr="006A0B3D" w:rsidRDefault="005C66AC" w:rsidP="005C66AC">
      <w:pPr>
        <w:pStyle w:val="ConsPlusTitle"/>
        <w:jc w:val="center"/>
        <w:rPr>
          <w:rFonts w:ascii="Times New Roman" w:hAnsi="Times New Roman" w:cs="Times New Roman"/>
          <w:sz w:val="26"/>
          <w:szCs w:val="26"/>
        </w:rPr>
      </w:pPr>
      <w:r w:rsidRPr="006A0B3D">
        <w:rPr>
          <w:rFonts w:ascii="Times New Roman" w:hAnsi="Times New Roman" w:cs="Times New Roman"/>
          <w:sz w:val="26"/>
          <w:szCs w:val="26"/>
        </w:rPr>
        <w:t>ПРЕДОСТАВЛЕНИЯ СУБСИДИЙ НА ПОДДЕРЖКУ ДЕЯТЕЛЬНОСТИ</w:t>
      </w:r>
    </w:p>
    <w:p w14:paraId="101BBDE5" w14:textId="77777777" w:rsidR="005C66AC" w:rsidRPr="006A0B3D" w:rsidRDefault="005C66AC" w:rsidP="005C66AC">
      <w:pPr>
        <w:pStyle w:val="ConsPlusTitle"/>
        <w:jc w:val="center"/>
        <w:rPr>
          <w:rFonts w:ascii="Times New Roman" w:hAnsi="Times New Roman" w:cs="Times New Roman"/>
          <w:sz w:val="26"/>
          <w:szCs w:val="26"/>
        </w:rPr>
      </w:pPr>
      <w:r w:rsidRPr="006A0B3D">
        <w:rPr>
          <w:rFonts w:ascii="Times New Roman" w:hAnsi="Times New Roman" w:cs="Times New Roman"/>
          <w:sz w:val="26"/>
          <w:szCs w:val="26"/>
        </w:rPr>
        <w:t>ПО ЗАГОТОВКЕ И ПЕРЕРАБОТКЕ ДИКОРОСОВ</w:t>
      </w:r>
    </w:p>
    <w:p w14:paraId="1350A714" w14:textId="77777777" w:rsidR="005C66AC" w:rsidRPr="006A0B3D" w:rsidRDefault="005C66AC" w:rsidP="005C66AC">
      <w:pPr>
        <w:pStyle w:val="ConsPlusNormal"/>
        <w:spacing w:after="1"/>
        <w:rPr>
          <w:rFonts w:ascii="Times New Roman" w:hAnsi="Times New Roman" w:cs="Times New Roman"/>
          <w:sz w:val="26"/>
          <w:szCs w:val="26"/>
        </w:rPr>
      </w:pPr>
    </w:p>
    <w:p w14:paraId="4042C033" w14:textId="77777777" w:rsidR="005C66AC" w:rsidRPr="006A0B3D" w:rsidRDefault="005C66AC" w:rsidP="005C66AC">
      <w:pPr>
        <w:pStyle w:val="ConsPlusNormal"/>
        <w:rPr>
          <w:rFonts w:ascii="Times New Roman" w:hAnsi="Times New Roman" w:cs="Times New Roman"/>
          <w:sz w:val="26"/>
          <w:szCs w:val="26"/>
        </w:rPr>
      </w:pPr>
    </w:p>
    <w:p w14:paraId="5BD446C2" w14:textId="77777777" w:rsidR="005C66AC" w:rsidRPr="006A0B3D" w:rsidRDefault="005C66AC" w:rsidP="005C66AC">
      <w:pPr>
        <w:pStyle w:val="ConsPlusTitle"/>
        <w:jc w:val="center"/>
        <w:outlineLvl w:val="1"/>
        <w:rPr>
          <w:rFonts w:ascii="Times New Roman" w:hAnsi="Times New Roman" w:cs="Times New Roman"/>
          <w:sz w:val="26"/>
          <w:szCs w:val="26"/>
        </w:rPr>
      </w:pPr>
      <w:r w:rsidRPr="006A0B3D">
        <w:rPr>
          <w:rFonts w:ascii="Times New Roman" w:hAnsi="Times New Roman" w:cs="Times New Roman"/>
          <w:sz w:val="26"/>
          <w:szCs w:val="26"/>
        </w:rPr>
        <w:t>1. Общие положения о предоставлении субсидий</w:t>
      </w:r>
    </w:p>
    <w:p w14:paraId="79AB5F55" w14:textId="77777777" w:rsidR="005C66AC" w:rsidRPr="006A0B3D" w:rsidRDefault="005C66AC" w:rsidP="005C66AC">
      <w:pPr>
        <w:pStyle w:val="ConsPlusNormal"/>
        <w:jc w:val="center"/>
        <w:rPr>
          <w:rFonts w:ascii="Times New Roman" w:hAnsi="Times New Roman" w:cs="Times New Roman"/>
          <w:sz w:val="26"/>
          <w:szCs w:val="26"/>
        </w:rPr>
      </w:pPr>
    </w:p>
    <w:p w14:paraId="3E753E6F" w14:textId="44FCFE6A" w:rsidR="005C66AC" w:rsidRPr="00C82514" w:rsidRDefault="005C66AC" w:rsidP="005C66AC">
      <w:pPr>
        <w:pStyle w:val="ConsPlusNormal"/>
        <w:ind w:firstLine="540"/>
        <w:jc w:val="both"/>
        <w:rPr>
          <w:rFonts w:ascii="Times New Roman" w:hAnsi="Times New Roman" w:cs="Times New Roman"/>
          <w:strike/>
          <w:sz w:val="26"/>
          <w:szCs w:val="26"/>
        </w:rPr>
      </w:pPr>
      <w:r w:rsidRPr="00C82514">
        <w:rPr>
          <w:rFonts w:ascii="Times New Roman" w:hAnsi="Times New Roman" w:cs="Times New Roman"/>
          <w:sz w:val="26"/>
          <w:szCs w:val="26"/>
        </w:rPr>
        <w:t xml:space="preserve">1.1. Порядок предоставления субсидий на поддержку деятельности по заготовке и переработке дикоросов (далее - Порядок) разработан в рамках реализации комплекса процессных мероприятий «Поддержка сельскохозяйственного производства и деятельности по заготовке и переработке дикоросов» муниципальной программы </w:t>
      </w:r>
      <w:r w:rsidR="00CC3228" w:rsidRPr="00C82514">
        <w:rPr>
          <w:rFonts w:ascii="Times New Roman" w:hAnsi="Times New Roman" w:cs="Times New Roman"/>
          <w:sz w:val="26"/>
          <w:szCs w:val="26"/>
        </w:rPr>
        <w:t>«</w:t>
      </w:r>
      <w:r w:rsidRPr="00C82514">
        <w:rPr>
          <w:rFonts w:ascii="Times New Roman" w:hAnsi="Times New Roman" w:cs="Times New Roman"/>
          <w:sz w:val="26"/>
          <w:szCs w:val="26"/>
        </w:rPr>
        <w:t>Развитие агропромышленн</w:t>
      </w:r>
      <w:r w:rsidR="00CC3228" w:rsidRPr="00C82514">
        <w:rPr>
          <w:rFonts w:ascii="Times New Roman" w:hAnsi="Times New Roman" w:cs="Times New Roman"/>
          <w:sz w:val="26"/>
          <w:szCs w:val="26"/>
        </w:rPr>
        <w:t>ого комплекса в городе Когалыме»</w:t>
      </w:r>
      <w:r w:rsidRPr="00C82514">
        <w:rPr>
          <w:rFonts w:ascii="Times New Roman" w:hAnsi="Times New Roman" w:cs="Times New Roman"/>
          <w:sz w:val="26"/>
          <w:szCs w:val="26"/>
        </w:rPr>
        <w:t xml:space="preserve">, утвержденной постановлением Администрации города Когалыма от 27.12.2024 </w:t>
      </w:r>
      <w:r w:rsidR="00CC3228" w:rsidRPr="00C82514">
        <w:rPr>
          <w:rFonts w:ascii="Times New Roman" w:hAnsi="Times New Roman" w:cs="Times New Roman"/>
          <w:sz w:val="26"/>
          <w:szCs w:val="26"/>
        </w:rPr>
        <w:t>№</w:t>
      </w:r>
      <w:r w:rsidRPr="00C82514">
        <w:rPr>
          <w:rFonts w:ascii="Times New Roman" w:hAnsi="Times New Roman" w:cs="Times New Roman"/>
          <w:sz w:val="26"/>
          <w:szCs w:val="26"/>
        </w:rPr>
        <w:t>2618 (далее - Муниципальная программа), с целью создания благоприятных условий для устойчивого развития сельского хозяйства и повышения конкурентоспособности сельскохозяйственной продукции, произведенной агропромышленным комплексом города Когалыма.</w:t>
      </w:r>
    </w:p>
    <w:p w14:paraId="32E8FA39"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Порядок определяет критерии отбора и категории получателей субсидии, устанавливает порядок и условия предоставления субсидии, требования к отчетности, контролю (мониторингу) за соблюдением условий и порядка предоставления субсидий и ответственности за их нарушение.</w:t>
      </w:r>
    </w:p>
    <w:p w14:paraId="2ED424A4"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bookmarkStart w:id="59" w:name="P3182"/>
      <w:bookmarkEnd w:id="59"/>
      <w:r w:rsidRPr="00C82514">
        <w:rPr>
          <w:rFonts w:ascii="Times New Roman" w:hAnsi="Times New Roman" w:cs="Times New Roman"/>
          <w:sz w:val="26"/>
          <w:szCs w:val="26"/>
        </w:rPr>
        <w:t>1.2. Субсидии предоставляются с целью возмещения затрат товаропроизводителям, осуществляющим производство (сбор) и реализацию продукции дикоросов из бюджета городского округа Когалым Ханты-Мансийского автономного округа - Югры (далее - бюджет города Когалыма) за счет субвенций из бюджета Ханты-Мансийского автономного округа - Югры (далее - автономный округ), в пределах утвержденных бюджетных ассигнований, предусмотренных решением Думы города Когалыма о бюджете на соответствующий финансовый год и плановый период.</w:t>
      </w:r>
    </w:p>
    <w:p w14:paraId="1B8E6971"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В целях реализации настоящего Порядка возмещению подлежат затраты по одному или нескольким направлениям:</w:t>
      </w:r>
    </w:p>
    <w:p w14:paraId="416FE0ED"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реализация продукции дикоросов собственной заготовки;</w:t>
      </w:r>
    </w:p>
    <w:p w14:paraId="7C14CBDF"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 реализация продукции глубокой переработки дикоросов собственного производства и сырья, заготовленного на территории Ханты-Мансийского автономного округа - Югры;</w:t>
      </w:r>
    </w:p>
    <w:p w14:paraId="44DE19CE"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 приобретение специализированной техники и оборудования для хранения, переработки и транспортировки дикоросов;</w:t>
      </w:r>
    </w:p>
    <w:p w14:paraId="1790CDFA"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 организация презентаций продукции из дикоросов, участие в выставках, ярмарках, форумах.</w:t>
      </w:r>
    </w:p>
    <w:p w14:paraId="293AB701"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1.3. Основные понятия, используемые в настоящем Порядке:</w:t>
      </w:r>
    </w:p>
    <w:p w14:paraId="4C8B6A45"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1.3.1. Субсидия - денежные средства, предоставляемые на безвозмездной и безвозвратной основе в целях возмещения затрат товаропроизводителям из бюджета города Когалыма за счет субвенций из бюджета Ханты-Мансийского автономного округа - Югры.</w:t>
      </w:r>
    </w:p>
    <w:p w14:paraId="1B78A8CB"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1.3.2. Уполномоченный орган - управление инвестиционной деятельности и развития предпринимательства Администрации города Когалыма.</w:t>
      </w:r>
    </w:p>
    <w:p w14:paraId="7EF03169"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 xml:space="preserve">1.3.3. Участники отбора - юридические лица независимо от организационно-правовых форм (за исключением государственных (муниципальных) учреждений), крестьянские (фермерские) хозяйства, индивидуальные предприниматели, общины коренных малочисленных народов Севера, отвечающие критериям и категориям получателей субсидий, указанным в </w:t>
      </w:r>
      <w:hyperlink w:anchor="P3193">
        <w:r w:rsidRPr="006A0B3D">
          <w:rPr>
            <w:rFonts w:ascii="Times New Roman" w:hAnsi="Times New Roman" w:cs="Times New Roman"/>
            <w:color w:val="0000FF"/>
            <w:sz w:val="26"/>
            <w:szCs w:val="26"/>
          </w:rPr>
          <w:t>пункте 1.5</w:t>
        </w:r>
      </w:hyperlink>
      <w:r w:rsidRPr="006A0B3D">
        <w:rPr>
          <w:rFonts w:ascii="Times New Roman" w:hAnsi="Times New Roman" w:cs="Times New Roman"/>
          <w:sz w:val="26"/>
          <w:szCs w:val="26"/>
        </w:rPr>
        <w:t xml:space="preserve">, </w:t>
      </w:r>
      <w:hyperlink w:anchor="P3197">
        <w:r w:rsidRPr="006A0B3D">
          <w:rPr>
            <w:rFonts w:ascii="Times New Roman" w:hAnsi="Times New Roman" w:cs="Times New Roman"/>
            <w:color w:val="0000FF"/>
            <w:sz w:val="26"/>
            <w:szCs w:val="26"/>
          </w:rPr>
          <w:t>1.6</w:t>
        </w:r>
      </w:hyperlink>
      <w:r w:rsidRPr="006A0B3D">
        <w:rPr>
          <w:rFonts w:ascii="Times New Roman" w:hAnsi="Times New Roman" w:cs="Times New Roman"/>
          <w:sz w:val="26"/>
          <w:szCs w:val="26"/>
        </w:rPr>
        <w:t xml:space="preserve"> настоящего Порядка.</w:t>
      </w:r>
    </w:p>
    <w:p w14:paraId="5FA475CA"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1.3.4. Получатели субсидий – участники отбора, в отношении которых принято решение о предоставлении субсидий.</w:t>
      </w:r>
    </w:p>
    <w:p w14:paraId="4347AEE8"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1.4. Администрация города Когалыма осуществляет функции главного распорядителя бюджетных средств, до которого в соответствии с бюджетным законодательством Российской Федерации как получателя бюджетных средств доведены в установленном порядке лимиты бюджетных обязательств на предоставление субсидий на соответствующий финансовый год и плановый период (далее - главный распорядитель бюджетных средств). Взаимодействие главного распорядителя бюджетных средств с участниками отбора (получателями субсидий) осуществляется с использованием документов в электронной форме.</w:t>
      </w:r>
    </w:p>
    <w:p w14:paraId="300DE308"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bookmarkStart w:id="60" w:name="P3193"/>
      <w:bookmarkEnd w:id="60"/>
      <w:r w:rsidRPr="00C82514">
        <w:rPr>
          <w:rFonts w:ascii="Times New Roman" w:hAnsi="Times New Roman" w:cs="Times New Roman"/>
          <w:sz w:val="26"/>
          <w:szCs w:val="26"/>
        </w:rPr>
        <w:t xml:space="preserve">1.5. Критерии отбора получателей субсидий, </w:t>
      </w:r>
      <w:r w:rsidRPr="006A0B3D">
        <w:rPr>
          <w:rFonts w:ascii="Times New Roman" w:hAnsi="Times New Roman" w:cs="Times New Roman"/>
          <w:sz w:val="26"/>
          <w:szCs w:val="26"/>
        </w:rPr>
        <w:t>имеющих право на получение субсидий:</w:t>
      </w:r>
    </w:p>
    <w:p w14:paraId="1FCB8133"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 осуществление деятельности на территории автономного округа;</w:t>
      </w:r>
    </w:p>
    <w:p w14:paraId="5D284C74"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 наличие у участников отбора, занимающихся реализацией продукции глубокой переработки дикоросов собственного производства из сырья, заготовленного на территории автономного округа (далее - Переработчики) на праве собственности или аренды объектов (объекта) для производства определенных видов продукции переработки дикоросов, соответствующих санитарно-эпидемиологическим нормам, и наличии сертификатов или деклараций соответствия на производимую продукцию;</w:t>
      </w:r>
    </w:p>
    <w:p w14:paraId="6E09F08E"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 реализация продукции собственной заготовки Переработчикам, осуществляющим деятельность на территории Ханты-Мансийского автономного округа - Югры.</w:t>
      </w:r>
    </w:p>
    <w:p w14:paraId="0E5E5F71"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bookmarkStart w:id="61" w:name="P3197"/>
      <w:bookmarkEnd w:id="61"/>
      <w:r w:rsidRPr="006A0B3D">
        <w:rPr>
          <w:rFonts w:ascii="Times New Roman" w:hAnsi="Times New Roman" w:cs="Times New Roman"/>
          <w:sz w:val="26"/>
          <w:szCs w:val="26"/>
        </w:rPr>
        <w:t>1.6. Категории получателей субсидий, имеющих право на получение субсидий:</w:t>
      </w:r>
    </w:p>
    <w:p w14:paraId="55801C3C"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Юридические лица независимо от организационно-правовых форм (за исключением государственных (муниципальных) учреждений), крестьянские (фермерские) хозяйства, индивидуальные предприниматели:</w:t>
      </w:r>
    </w:p>
    <w:p w14:paraId="2EC80DC1"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 на заготовку продукции дикоросов;</w:t>
      </w:r>
    </w:p>
    <w:p w14:paraId="4BC4646D"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 на производство продукции глубокой переработки дикоросов, заготовленной на территории автономного округа;</w:t>
      </w:r>
    </w:p>
    <w:p w14:paraId="484D9618"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 на приобретение специализированной техники и оборудования для хранения, переработки и транспортировки дикоросов.</w:t>
      </w:r>
    </w:p>
    <w:p w14:paraId="6383F128"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Общины коренных малочисленных народов Севера, осуществляющие деятельность в автономном округе:</w:t>
      </w:r>
    </w:p>
    <w:p w14:paraId="57C76E96"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 на организацию презентаций продукции из дикоросов, участие в выставках, ярмарках, форумах.</w:t>
      </w:r>
    </w:p>
    <w:p w14:paraId="18EA4F47"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1.7. Субсидии предоставляются с целью возмещения затрат на:</w:t>
      </w:r>
    </w:p>
    <w:p w14:paraId="6FF02803"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 реализацию продукции дикоросов (ягоды (клюква, брусника, смородина, морошка, голубика, черника), орех кедровый, грибы сырые (белый, подосиновик, подберезовик, груздь и прочие) собственной заготовки;</w:t>
      </w:r>
    </w:p>
    <w:p w14:paraId="6B3BF765"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 реализацию продукции глубокой переработки дикоросов (ягоды, перетертые с сахаром; варенье, джемы, конфитюр; сиропы); продукция переработки кедрового ореха (ядро кедрового ореха; масло из кедрового ореха; молоко из кедрового ореха); продукция переработки грибов (грибы соленые, маринованные) собственного производства из сырья, заготовленного на территории автономного округа;</w:t>
      </w:r>
    </w:p>
    <w:p w14:paraId="768EC4B7"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 приобретение специализированной техники и оборудования для хранения, переработки и транспортировки дикоросов согласно перечню, утвержденному Департаментом промышленности Ханты-Мансийского автономного округа - Югры и размещенного на его официальном сайте в размере не более 50 процентов от фактических затрат, но не более 1000 тыс. рублей за приобретение 1 единицы или 1 комплекта специализированной техники и оборудования для хранения, переработки и транспортировки дикоросов. Приобретение специализированной техники и оборудования для хранения, переработки дикоросов 1 раз в течение одного финансового года, приобретение специализированной техники для транспортировки дикоросов 1 раз в 10 лет;</w:t>
      </w:r>
    </w:p>
    <w:p w14:paraId="5E1D9764"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 организацию презентаций продукции из дикоросов, участие в выставках, ярмарках, форумах, в размере 50 процентов от произведенных фактических затрат, но не более 100 тыс. рублей за 1 участие в выставке, ярмарке, форуме в течение 1 календарного года.</w:t>
      </w:r>
    </w:p>
    <w:p w14:paraId="3045BB5C"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1.8. Субсидии предоставляются с целью возмещения затрат за объемы реализованной продукции в текущем финансовом году и в декабре отчетного финансового года. Субсидии предоставляются за объемы реализованной продукции в отчетном месяце и 2 (двух) месяцах текущего финансового года, предшествующих отчетному. Субсидии за объемы реализованной продукции в декабре отчетного финансового года выплачивается в период январь - февраль текущего года.</w:t>
      </w:r>
    </w:p>
    <w:p w14:paraId="7E317EB3"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1.9. Способ проведения отбора получателей субсидий - запрос предложений (заявок) на участие в отборе.</w:t>
      </w:r>
    </w:p>
    <w:p w14:paraId="4BD6A7C4"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1.10. Информация о субсидиях размещается на Едином портале бюджетной системы Российской Федерации в информационно-телекоммуникационной сети "Интернет" (далее - единый портал) (начиная с 1 января 2025 года) в порядке, установленном Министерством финансов Российской Федерации, с 1 января 2024 года до 1 января 2025 года проведение отборов получателей субсидии обеспечивается с использованием официального сайта органов местного самоуправления города Когалыма в информационно-телекоммуникационной сети "Интернет" www.admkogalym.ru (далее - официальный сайт).</w:t>
      </w:r>
    </w:p>
    <w:p w14:paraId="04EEE518" w14:textId="77777777" w:rsidR="005C66AC" w:rsidRPr="006A0B3D" w:rsidRDefault="005C66AC" w:rsidP="005C66AC">
      <w:pPr>
        <w:pStyle w:val="ConsPlusNormal"/>
        <w:jc w:val="center"/>
        <w:rPr>
          <w:rFonts w:ascii="Times New Roman" w:hAnsi="Times New Roman" w:cs="Times New Roman"/>
          <w:sz w:val="26"/>
          <w:szCs w:val="26"/>
        </w:rPr>
      </w:pPr>
    </w:p>
    <w:p w14:paraId="5BD789DB" w14:textId="77777777" w:rsidR="005C66AC" w:rsidRPr="006A0B3D" w:rsidRDefault="005C66AC" w:rsidP="005C66AC">
      <w:pPr>
        <w:pStyle w:val="ConsPlusTitle"/>
        <w:jc w:val="center"/>
        <w:outlineLvl w:val="1"/>
        <w:rPr>
          <w:rFonts w:ascii="Times New Roman" w:hAnsi="Times New Roman" w:cs="Times New Roman"/>
          <w:sz w:val="26"/>
          <w:szCs w:val="26"/>
        </w:rPr>
      </w:pPr>
      <w:r w:rsidRPr="006A0B3D">
        <w:rPr>
          <w:rFonts w:ascii="Times New Roman" w:hAnsi="Times New Roman" w:cs="Times New Roman"/>
          <w:sz w:val="26"/>
          <w:szCs w:val="26"/>
        </w:rPr>
        <w:t>2. Порядок проведения отбора получателей субсидий</w:t>
      </w:r>
    </w:p>
    <w:p w14:paraId="76D082FA" w14:textId="77777777" w:rsidR="005C66AC" w:rsidRPr="006A0B3D" w:rsidRDefault="005C66AC" w:rsidP="005C66AC">
      <w:pPr>
        <w:pStyle w:val="ConsPlusTitle"/>
        <w:jc w:val="center"/>
        <w:rPr>
          <w:rFonts w:ascii="Times New Roman" w:hAnsi="Times New Roman" w:cs="Times New Roman"/>
          <w:sz w:val="26"/>
          <w:szCs w:val="26"/>
        </w:rPr>
      </w:pPr>
      <w:r w:rsidRPr="006A0B3D">
        <w:rPr>
          <w:rFonts w:ascii="Times New Roman" w:hAnsi="Times New Roman" w:cs="Times New Roman"/>
          <w:sz w:val="26"/>
          <w:szCs w:val="26"/>
        </w:rPr>
        <w:t>для предоставления субсидий</w:t>
      </w:r>
    </w:p>
    <w:p w14:paraId="383DAAA8" w14:textId="77777777" w:rsidR="005C66AC" w:rsidRPr="006A0B3D" w:rsidRDefault="005C66AC" w:rsidP="005C66AC">
      <w:pPr>
        <w:pStyle w:val="ConsPlusNormal"/>
        <w:ind w:firstLine="540"/>
        <w:jc w:val="both"/>
        <w:rPr>
          <w:rFonts w:ascii="Times New Roman" w:hAnsi="Times New Roman" w:cs="Times New Roman"/>
          <w:sz w:val="26"/>
          <w:szCs w:val="26"/>
        </w:rPr>
      </w:pPr>
    </w:p>
    <w:p w14:paraId="30C8AFFF" w14:textId="77777777" w:rsidR="005C66AC" w:rsidRPr="006A0B3D" w:rsidRDefault="005C66AC" w:rsidP="005C66AC">
      <w:pPr>
        <w:pStyle w:val="ConsPlusNormal"/>
        <w:ind w:firstLine="540"/>
        <w:jc w:val="both"/>
        <w:rPr>
          <w:rFonts w:ascii="Times New Roman" w:hAnsi="Times New Roman" w:cs="Times New Roman"/>
          <w:sz w:val="26"/>
          <w:szCs w:val="26"/>
        </w:rPr>
      </w:pPr>
      <w:r w:rsidRPr="006A0B3D">
        <w:rPr>
          <w:rFonts w:ascii="Times New Roman" w:hAnsi="Times New Roman" w:cs="Times New Roman"/>
          <w:sz w:val="26"/>
          <w:szCs w:val="26"/>
        </w:rPr>
        <w:t xml:space="preserve">2.1. Проведение отбора осуществляется на основании предложений (заявок) (далее - заявка на предоставление субсидии, заявка), направленных участниками отбора, соответствующими категориям и (или) критериям отбора получателей субсидии, установленным в </w:t>
      </w:r>
      <w:hyperlink w:anchor="P3193">
        <w:r w:rsidRPr="006A0B3D">
          <w:rPr>
            <w:rFonts w:ascii="Times New Roman" w:hAnsi="Times New Roman" w:cs="Times New Roman"/>
            <w:color w:val="0000FF"/>
            <w:sz w:val="26"/>
            <w:szCs w:val="26"/>
          </w:rPr>
          <w:t>пунктах 1.5</w:t>
        </w:r>
      </w:hyperlink>
      <w:r w:rsidRPr="006A0B3D">
        <w:rPr>
          <w:rFonts w:ascii="Times New Roman" w:hAnsi="Times New Roman" w:cs="Times New Roman"/>
          <w:sz w:val="26"/>
          <w:szCs w:val="26"/>
        </w:rPr>
        <w:t xml:space="preserve">, </w:t>
      </w:r>
      <w:hyperlink w:anchor="P3197">
        <w:r w:rsidRPr="006A0B3D">
          <w:rPr>
            <w:rFonts w:ascii="Times New Roman" w:hAnsi="Times New Roman" w:cs="Times New Roman"/>
            <w:color w:val="0000FF"/>
            <w:sz w:val="26"/>
            <w:szCs w:val="26"/>
          </w:rPr>
          <w:t>1.6</w:t>
        </w:r>
      </w:hyperlink>
      <w:r w:rsidRPr="006A0B3D">
        <w:rPr>
          <w:rFonts w:ascii="Times New Roman" w:hAnsi="Times New Roman" w:cs="Times New Roman"/>
          <w:sz w:val="26"/>
          <w:szCs w:val="26"/>
        </w:rPr>
        <w:t xml:space="preserve"> настоящего Порядка, и очередности поступления заявок.</w:t>
      </w:r>
    </w:p>
    <w:p w14:paraId="1E148F9F"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 xml:space="preserve">2.2. Уполномоченный орган в случае, если бюджетом города Когалыма предусмотрены средства на цели, указанные в </w:t>
      </w:r>
      <w:hyperlink w:anchor="P3182">
        <w:r w:rsidRPr="006A0B3D">
          <w:rPr>
            <w:rFonts w:ascii="Times New Roman" w:hAnsi="Times New Roman" w:cs="Times New Roman"/>
            <w:color w:val="0000FF"/>
            <w:sz w:val="26"/>
            <w:szCs w:val="26"/>
          </w:rPr>
          <w:t>пункте 1.2</w:t>
        </w:r>
      </w:hyperlink>
      <w:r w:rsidRPr="006A0B3D">
        <w:rPr>
          <w:rFonts w:ascii="Times New Roman" w:hAnsi="Times New Roman" w:cs="Times New Roman"/>
          <w:sz w:val="26"/>
          <w:szCs w:val="26"/>
        </w:rPr>
        <w:t xml:space="preserve"> настоящего Порядка, предусматривающего бюджетные ассигнования на предоставление субсидий размещает на едином портале (при наличии технической возможности) и официальном сайте главного распорядителя бюджетных средств в информационно-телекоммуникационной сети "Интернет" (www.admkogalym.ru) (далее - официальный сайт) объявление о проведении отбора, которое содержит информацию, предусмотренную </w:t>
      </w:r>
      <w:hyperlink r:id="rId70">
        <w:r w:rsidRPr="006A0B3D">
          <w:rPr>
            <w:rFonts w:ascii="Times New Roman" w:hAnsi="Times New Roman" w:cs="Times New Roman"/>
            <w:color w:val="0000FF"/>
            <w:sz w:val="26"/>
            <w:szCs w:val="26"/>
          </w:rPr>
          <w:t>пунктом 21</w:t>
        </w:r>
      </w:hyperlink>
      <w:r w:rsidRPr="006A0B3D">
        <w:rPr>
          <w:rFonts w:ascii="Times New Roman" w:hAnsi="Times New Roman" w:cs="Times New Roman"/>
          <w:sz w:val="26"/>
          <w:szCs w:val="26"/>
        </w:rPr>
        <w:t xml:space="preserve"> общих требований к нормативным правовым актам, муниципальным правовым актам, регулирующим предоставление из бюджетов Российской Федерации, местных бюджетов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проведение отборов получателей указанных субсидий, в том числе грантов в форме субсидий, утвержденных постановлением Правительства Российской Федерации от 25 октября 2023 года N 1782, а также типовую форму соглашения о предоставлении субсидии, с указанием:</w:t>
      </w:r>
    </w:p>
    <w:p w14:paraId="15D69344"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1) сроков проведения отбора;</w:t>
      </w:r>
    </w:p>
    <w:p w14:paraId="63DC5CA3"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2) даты начала подачи или окончания приема заявок участников отбора, которая не может быть ранее 10-го календарного дня, следующего за днем размещения объявления о проведении отбора;</w:t>
      </w:r>
    </w:p>
    <w:p w14:paraId="17DAB741"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3) наименования, места нахождения, почтового адреса, адреса электронной почты, номера контактного телефона главного распорядителя бюджетных средств;</w:t>
      </w:r>
    </w:p>
    <w:p w14:paraId="3CB4EA84"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4) результатов предоставления субсидии;</w:t>
      </w:r>
    </w:p>
    <w:p w14:paraId="0395A2BF"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 xml:space="preserve">5) доменного имени, и (или) сетевого адреса, и (или) указателей страниц </w:t>
      </w:r>
      <w:r w:rsidRPr="00C82514">
        <w:rPr>
          <w:rFonts w:ascii="Times New Roman" w:hAnsi="Times New Roman" w:cs="Times New Roman"/>
          <w:sz w:val="26"/>
          <w:szCs w:val="26"/>
        </w:rPr>
        <w:t>сайта в информационно-телекоммуникационной сети "Интернет", на котором обеспечивается проведение отбора (при наличии технической возможности);</w:t>
      </w:r>
    </w:p>
    <w:p w14:paraId="1E91363B"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6) требований к участникам отбора (получателям субсидий) в соответствии с </w:t>
      </w:r>
      <w:hyperlink w:anchor="P3233">
        <w:r w:rsidRPr="00C82514">
          <w:rPr>
            <w:rFonts w:ascii="Times New Roman" w:hAnsi="Times New Roman" w:cs="Times New Roman"/>
            <w:sz w:val="26"/>
            <w:szCs w:val="26"/>
          </w:rPr>
          <w:t>пунктом 2.3</w:t>
        </w:r>
      </w:hyperlink>
      <w:r w:rsidRPr="00C82514">
        <w:rPr>
          <w:rFonts w:ascii="Times New Roman" w:hAnsi="Times New Roman" w:cs="Times New Roman"/>
          <w:sz w:val="26"/>
          <w:szCs w:val="26"/>
        </w:rPr>
        <w:t xml:space="preserve"> настоящего Порядка и перечня документов, представляемых участниками отбора для подтверждения их соответствия указанным требованиям в соответствии с </w:t>
      </w:r>
      <w:hyperlink w:anchor="P3303">
        <w:r w:rsidRPr="00C82514">
          <w:rPr>
            <w:rFonts w:ascii="Times New Roman" w:hAnsi="Times New Roman" w:cs="Times New Roman"/>
            <w:sz w:val="26"/>
            <w:szCs w:val="26"/>
          </w:rPr>
          <w:t>пунктом 3.2</w:t>
        </w:r>
      </w:hyperlink>
      <w:r w:rsidRPr="00C82514">
        <w:rPr>
          <w:rFonts w:ascii="Times New Roman" w:hAnsi="Times New Roman" w:cs="Times New Roman"/>
          <w:sz w:val="26"/>
          <w:szCs w:val="26"/>
        </w:rPr>
        <w:t xml:space="preserve"> настоящего Порядка;</w:t>
      </w:r>
    </w:p>
    <w:p w14:paraId="43DA3BCB"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7) порядка подачи заявок участниками отбора и требований, предъявляемых к форме и содержанию заявок, подаваемых участниками отбора, предусмотренных </w:t>
      </w:r>
      <w:hyperlink w:anchor="P3243">
        <w:r w:rsidRPr="00C82514">
          <w:rPr>
            <w:rFonts w:ascii="Times New Roman" w:hAnsi="Times New Roman" w:cs="Times New Roman"/>
            <w:sz w:val="26"/>
            <w:szCs w:val="26"/>
          </w:rPr>
          <w:t>пунктами 2.4</w:t>
        </w:r>
      </w:hyperlink>
      <w:r w:rsidRPr="00C82514">
        <w:rPr>
          <w:rFonts w:ascii="Times New Roman" w:hAnsi="Times New Roman" w:cs="Times New Roman"/>
          <w:sz w:val="26"/>
          <w:szCs w:val="26"/>
        </w:rPr>
        <w:t xml:space="preserve"> - </w:t>
      </w:r>
      <w:hyperlink w:anchor="P3254">
        <w:r w:rsidRPr="00C82514">
          <w:rPr>
            <w:rFonts w:ascii="Times New Roman" w:hAnsi="Times New Roman" w:cs="Times New Roman"/>
            <w:sz w:val="26"/>
            <w:szCs w:val="26"/>
          </w:rPr>
          <w:t>2.6</w:t>
        </w:r>
      </w:hyperlink>
      <w:r w:rsidRPr="00C82514">
        <w:rPr>
          <w:rFonts w:ascii="Times New Roman" w:hAnsi="Times New Roman" w:cs="Times New Roman"/>
          <w:sz w:val="26"/>
          <w:szCs w:val="26"/>
        </w:rPr>
        <w:t xml:space="preserve"> настоящего Порядка;</w:t>
      </w:r>
    </w:p>
    <w:p w14:paraId="2634A3BA" w14:textId="1935184A"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8) порядка отзыва заявок участников отбора, порядка возврата заявок, участников отбора, определяющего, в том числе основания для возврата заявок участников отбора, порядка внесения изменений в заявки участников отбора, предусмотренные пунктами 2.7-2.9 настоящего Порядка;</w:t>
      </w:r>
    </w:p>
    <w:p w14:paraId="4C79ED43" w14:textId="68AB930C"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9) правил рассмотрения заявок участников отбора, предусмотренных </w:t>
      </w:r>
      <w:hyperlink w:anchor="P3266">
        <w:r w:rsidRPr="00C82514">
          <w:rPr>
            <w:rFonts w:ascii="Times New Roman" w:hAnsi="Times New Roman" w:cs="Times New Roman"/>
            <w:sz w:val="26"/>
            <w:szCs w:val="26"/>
          </w:rPr>
          <w:t xml:space="preserve">пунктом </w:t>
        </w:r>
      </w:hyperlink>
      <w:r w:rsidRPr="00C82514">
        <w:rPr>
          <w:rFonts w:ascii="Times New Roman" w:hAnsi="Times New Roman" w:cs="Times New Roman"/>
          <w:sz w:val="26"/>
          <w:szCs w:val="26"/>
        </w:rPr>
        <w:t>2.11 настоящего Порядка;</w:t>
      </w:r>
    </w:p>
    <w:p w14:paraId="7C90033F"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10) порядка предоставления участникам отбора разъяснений положений объявления о проведении отбора, даты начала и окончания срока такого предоставления, предусмотренного пунктом 2.20 настоящего Порядка;</w:t>
      </w:r>
    </w:p>
    <w:p w14:paraId="3BD974E8" w14:textId="562B22E9"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11) срока, в течение которого получатель субсидии должен подписать соглашение о предоставлении субсидии (далее - Соглашение), предусмотренного подпунктами 3.11.2, 3.11.3 настоящего Порядка;</w:t>
      </w:r>
    </w:p>
    <w:p w14:paraId="2066CD36"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12) условий признания получателя субсидии уклонившимся от заключения Соглашения, предусмотренных </w:t>
      </w:r>
      <w:hyperlink w:anchor="P3362">
        <w:r w:rsidRPr="00C82514">
          <w:rPr>
            <w:rFonts w:ascii="Times New Roman" w:hAnsi="Times New Roman" w:cs="Times New Roman"/>
            <w:sz w:val="26"/>
            <w:szCs w:val="26"/>
          </w:rPr>
          <w:t>пунктом 3.12</w:t>
        </w:r>
      </w:hyperlink>
      <w:r w:rsidRPr="00C82514">
        <w:rPr>
          <w:rFonts w:ascii="Times New Roman" w:hAnsi="Times New Roman" w:cs="Times New Roman"/>
          <w:sz w:val="26"/>
          <w:szCs w:val="26"/>
        </w:rPr>
        <w:t xml:space="preserve"> настоящего Порядка;</w:t>
      </w:r>
    </w:p>
    <w:p w14:paraId="22DB5DCC"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13) даты размещения протокола подведения итогов отбора на едином портале, официальном сайте, которая не может быть позднее 14-го календарного дня, следующего за днем прохождения отбора участником отбора;</w:t>
      </w:r>
    </w:p>
    <w:p w14:paraId="54AA1208"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14) порядок и случаи отмены проведения отбора, случаи признания отбора несостоявшимся и случаи заключения соглашений по итогам отбора, предусмотренных пунктами 2.14, 2.15, 3.11 настоящего Порядка;</w:t>
      </w:r>
    </w:p>
    <w:p w14:paraId="1B829C38" w14:textId="2F79291E"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15) объем распределяемой субсидии в рамках отбора, порядок расчета размера субсидии в соответствии с </w:t>
      </w:r>
      <w:hyperlink w:anchor="P3346">
        <w:r w:rsidRPr="00C82514">
          <w:rPr>
            <w:rFonts w:ascii="Times New Roman" w:hAnsi="Times New Roman" w:cs="Times New Roman"/>
            <w:sz w:val="26"/>
            <w:szCs w:val="26"/>
          </w:rPr>
          <w:t>пунктами 3.7</w:t>
        </w:r>
      </w:hyperlink>
      <w:r w:rsidRPr="00C82514">
        <w:rPr>
          <w:rFonts w:ascii="Times New Roman" w:hAnsi="Times New Roman" w:cs="Times New Roman"/>
          <w:sz w:val="26"/>
          <w:szCs w:val="26"/>
        </w:rPr>
        <w:t xml:space="preserve"> - </w:t>
      </w:r>
      <w:hyperlink w:anchor="P3354">
        <w:r w:rsidRPr="00C82514">
          <w:rPr>
            <w:rFonts w:ascii="Times New Roman" w:hAnsi="Times New Roman" w:cs="Times New Roman"/>
            <w:sz w:val="26"/>
            <w:szCs w:val="26"/>
          </w:rPr>
          <w:t>3.9</w:t>
        </w:r>
      </w:hyperlink>
      <w:r w:rsidRPr="00C82514">
        <w:rPr>
          <w:rFonts w:ascii="Times New Roman" w:hAnsi="Times New Roman" w:cs="Times New Roman"/>
          <w:sz w:val="26"/>
          <w:szCs w:val="26"/>
        </w:rPr>
        <w:t xml:space="preserve"> настоящего Порядка.</w:t>
      </w:r>
    </w:p>
    <w:p w14:paraId="7CAFC59D" w14:textId="5831D48C"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Объявление о проведении отбора размещается на едином портале (в случае проведения отбора в государственной интегрированной информационной системе управления общественными финансами "Электронный бюджет" (далее - система "Электронный бюджет") или на ином сайте, на котором обеспечивается проведение отбора (с размещением указателя страницы сайта на едином портале), а также на официальном сайте.</w:t>
      </w:r>
    </w:p>
    <w:p w14:paraId="7E3D1DDB"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Внесения изменений в объявление о проведении отбора, осуществляется не позднее наступления даты окончания приема заявок участников отбора с соблюдением следующих условий:</w:t>
      </w:r>
    </w:p>
    <w:p w14:paraId="09AF4449"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срок подачи участниками отбора заявок должен быть продлен таким образом, чтобы со дня, следующего за днем внесения таких изменений, до даты окончания приема заявок указанный срок составлял не менее 3 календарных дней;</w:t>
      </w:r>
    </w:p>
    <w:p w14:paraId="23DB6363"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при внесении изменений в объявление о проведении отбора изменение способа отбора не допускается;</w:t>
      </w:r>
    </w:p>
    <w:p w14:paraId="32808FA7"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в случае внесения изменений в объявление о проведении отбора после наступления даты начала приема заявок в объявление о проведении включается положение, предусматривающее право участников отбора получателей субсидий внести изменения в заявки;</w:t>
      </w:r>
    </w:p>
    <w:p w14:paraId="0913C679"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участники отбора, подавшие заявку, уведомляются о внесении изменений в объявление о проведении отбора не позднее дня, следующего за днем внесения изменений в объявление о проведении отбора, с использованием системы "Электронный бюджет".</w:t>
      </w:r>
    </w:p>
    <w:p w14:paraId="56B1CA66"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bookmarkStart w:id="62" w:name="P3233"/>
      <w:bookmarkEnd w:id="62"/>
      <w:r w:rsidRPr="00C82514">
        <w:rPr>
          <w:rFonts w:ascii="Times New Roman" w:hAnsi="Times New Roman" w:cs="Times New Roman"/>
          <w:sz w:val="26"/>
          <w:szCs w:val="26"/>
        </w:rPr>
        <w:t>2.3. Требования к участникам отбора (получателям субсидий), которым должен соответствовать участник отбора на дату подачи заявки:</w:t>
      </w:r>
    </w:p>
    <w:p w14:paraId="7DAE9EF7"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 у участника отбора (получателя субсидии) на едином налоговом счете отсутствует или не превышает размер, определенный </w:t>
      </w:r>
      <w:hyperlink r:id="rId71">
        <w:r w:rsidRPr="00C82514">
          <w:rPr>
            <w:rFonts w:ascii="Times New Roman" w:hAnsi="Times New Roman" w:cs="Times New Roman"/>
            <w:sz w:val="26"/>
            <w:szCs w:val="26"/>
          </w:rPr>
          <w:t>пунктом 3 статьи 47</w:t>
        </w:r>
      </w:hyperlink>
      <w:r w:rsidRPr="00C82514">
        <w:rPr>
          <w:rFonts w:ascii="Times New Roman" w:hAnsi="Times New Roman" w:cs="Times New Roman"/>
          <w:sz w:val="26"/>
          <w:szCs w:val="26"/>
        </w:rPr>
        <w:t xml:space="preserve"> Налогового кодекса Российской Федерации, задолженность по уплате налогов, сборов и страховых взносов в бюджеты бюджетной системы Российской Федерации;</w:t>
      </w:r>
    </w:p>
    <w:p w14:paraId="2F1569DC"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у участника отбора (получателя субсидии) должна отсутствовать просроченная задолженность по возврату в бюджет города Когалыма субсидий, бюджетных инвестиций, предоставленных в том числе в соответствии с иными правовыми актами, а также иная просроченная (неурегулированная) задолженность по денежным обязательствам перед бюджетом города Когалыма;</w:t>
      </w:r>
    </w:p>
    <w:p w14:paraId="638AE7C6"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участники отбора (получатели субсидий) - юридические лица не должны находиться в процессе реорганизации (за исключением реорганизации в форме присоединения к юридическому лицу, являющемуся участником отбора (получателем субсидии), другого юридического лица), ликвидации, в отношении них не введена процедура банкротства, деятельность участника отбора (получателя субсидии) не приостановлена в порядке, предусмотренном законодательством Российской Федерации, а участники отбора - индивидуальные предприниматели не должны прекратить деятельность в качестве индивидуального предпринимателя;</w:t>
      </w:r>
    </w:p>
    <w:p w14:paraId="62EA8260"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в реестре дисквалифицированных лиц отсутствуют сведения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участника отбора (получателя субсидии), являющегося юридическим лицом, об индивидуальном предпринимателе - производителе товаров, работ, услуг, являющихся участниками отбора (получателями субсидий);</w:t>
      </w:r>
    </w:p>
    <w:p w14:paraId="599888D8"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участники отбора (получатели  субсидий) не должны являться иностранными юридическими лицами, в том числе местом регистрации которых является государство или территория, включенные в утвержденный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российскими юридическими лицами, в уставном (складочном) капитале которых доля прямого или косвенного (через третьих лиц) участия офшорных компаний в совокупности превышает 25 процентов (если иное не предусмотрено законодательством Российской Федерации). 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таких офшорных компаний в капитале других российских юридических лиц, реализованное через участие в капитале указанных публичных акционерных обществ;</w:t>
      </w:r>
    </w:p>
    <w:p w14:paraId="4BC6BCDB"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 участники отбора (получатели субсидий) не должны получать средства из бюджета города Когалыма на основании иных муниципальных правовых актов на цели, указанные в </w:t>
      </w:r>
      <w:hyperlink w:anchor="P3182">
        <w:r w:rsidRPr="00C82514">
          <w:rPr>
            <w:rFonts w:ascii="Times New Roman" w:hAnsi="Times New Roman" w:cs="Times New Roman"/>
            <w:sz w:val="26"/>
            <w:szCs w:val="26"/>
          </w:rPr>
          <w:t>пункте 1.2</w:t>
        </w:r>
      </w:hyperlink>
      <w:r w:rsidRPr="00C82514">
        <w:rPr>
          <w:rFonts w:ascii="Times New Roman" w:hAnsi="Times New Roman" w:cs="Times New Roman"/>
          <w:sz w:val="26"/>
          <w:szCs w:val="26"/>
        </w:rPr>
        <w:t xml:space="preserve"> настоящего Порядка;</w:t>
      </w:r>
    </w:p>
    <w:p w14:paraId="2247F71A"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участник отбора (получатель субсидии) не находится в перечне организаций и физических лиц, в отношении которых имеются сведения об их причастности к экстремистской деятельности или терроризму;</w:t>
      </w:r>
    </w:p>
    <w:p w14:paraId="3DDF563F"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 участник отбора (получатель субсидии) не находится в составляемых в рамках реализации полномочий, предусмотренных </w:t>
      </w:r>
      <w:hyperlink r:id="rId72">
        <w:r w:rsidRPr="00C82514">
          <w:rPr>
            <w:rFonts w:ascii="Times New Roman" w:hAnsi="Times New Roman" w:cs="Times New Roman"/>
            <w:sz w:val="26"/>
            <w:szCs w:val="26"/>
          </w:rPr>
          <w:t>главой VII</w:t>
        </w:r>
      </w:hyperlink>
      <w:r w:rsidRPr="00C82514">
        <w:rPr>
          <w:rFonts w:ascii="Times New Roman" w:hAnsi="Times New Roman" w:cs="Times New Roman"/>
          <w:sz w:val="26"/>
          <w:szCs w:val="26"/>
        </w:rPr>
        <w:t xml:space="preserve">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распространением оружия массового уничтожения;</w:t>
      </w:r>
    </w:p>
    <w:p w14:paraId="3BFC7266"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 участник отбора (получатель субсидии) не является иностранным агентом в соответствии с Федеральным </w:t>
      </w:r>
      <w:hyperlink r:id="rId73">
        <w:r w:rsidRPr="00C82514">
          <w:rPr>
            <w:rFonts w:ascii="Times New Roman" w:hAnsi="Times New Roman" w:cs="Times New Roman"/>
            <w:sz w:val="26"/>
            <w:szCs w:val="26"/>
          </w:rPr>
          <w:t>законом</w:t>
        </w:r>
      </w:hyperlink>
      <w:r w:rsidRPr="00C82514">
        <w:rPr>
          <w:rFonts w:ascii="Times New Roman" w:hAnsi="Times New Roman" w:cs="Times New Roman"/>
          <w:sz w:val="26"/>
          <w:szCs w:val="26"/>
        </w:rPr>
        <w:t xml:space="preserve"> от 14 июля 2022 N 255-ФЗ "О контроле за деятельностью лиц, находящихся под иностранным влиянием".</w:t>
      </w:r>
    </w:p>
    <w:p w14:paraId="5EBD7FC8" w14:textId="30210884" w:rsidR="005C66AC" w:rsidRPr="00C82514" w:rsidRDefault="005C66AC" w:rsidP="005C66AC">
      <w:pPr>
        <w:pStyle w:val="ConsPlusNormal"/>
        <w:spacing w:before="220"/>
        <w:ind w:firstLine="540"/>
        <w:jc w:val="both"/>
        <w:rPr>
          <w:rFonts w:ascii="Times New Roman" w:hAnsi="Times New Roman" w:cs="Times New Roman"/>
          <w:strike/>
          <w:sz w:val="26"/>
          <w:szCs w:val="26"/>
        </w:rPr>
      </w:pPr>
      <w:bookmarkStart w:id="63" w:name="P3243"/>
      <w:bookmarkEnd w:id="63"/>
      <w:r w:rsidRPr="00C82514">
        <w:rPr>
          <w:rFonts w:ascii="Times New Roman" w:hAnsi="Times New Roman" w:cs="Times New Roman"/>
          <w:sz w:val="26"/>
          <w:szCs w:val="26"/>
        </w:rPr>
        <w:t xml:space="preserve">2.4. Для получения субсидий участники отбора в сроки, установленные в объявлении о проведении отбора, предоставляют заявку и пакет документов, указанный в </w:t>
      </w:r>
      <w:hyperlink w:anchor="P3303">
        <w:r w:rsidRPr="00C82514">
          <w:rPr>
            <w:rFonts w:ascii="Times New Roman" w:hAnsi="Times New Roman" w:cs="Times New Roman"/>
            <w:sz w:val="26"/>
            <w:szCs w:val="26"/>
          </w:rPr>
          <w:t>пункте 3.2</w:t>
        </w:r>
      </w:hyperlink>
      <w:r w:rsidRPr="00C82514">
        <w:rPr>
          <w:rFonts w:ascii="Times New Roman" w:hAnsi="Times New Roman" w:cs="Times New Roman"/>
          <w:sz w:val="26"/>
          <w:szCs w:val="26"/>
        </w:rPr>
        <w:t xml:space="preserve"> настоящего Порядка.</w:t>
      </w:r>
    </w:p>
    <w:p w14:paraId="3BF13F15" w14:textId="7B2431BE"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Участник отбора предоставляет заявку в электронной форме посредством заполнения экранных форм веб-интерфейса системы "Электронный бюджет" и предоставляет в систему "Электронный бюджет" электронные копии документов (документов на бумажном носителе, преобразованных в электронную форму путем сканирования). Электронные копии документов, включаемые в заявку, должны иметь распространенные открытые форматы, обеспечивающие возможность просмотра всего документа либо его фрагмента средствами общедоступного программного обеспечения просмотра информации, и не должны быть зашифрованы или защищены средствами, не позволяющими осуществить ознакомление с их содержимым без специальных программных или технологических средств.</w:t>
      </w:r>
    </w:p>
    <w:p w14:paraId="310DD462"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Заявка подписывается:</w:t>
      </w:r>
    </w:p>
    <w:p w14:paraId="7A997F93"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 усиленной квалифицированной электронной подписью руководителя </w:t>
      </w:r>
      <w:r w:rsidRPr="006A0B3D">
        <w:rPr>
          <w:rFonts w:ascii="Times New Roman" w:hAnsi="Times New Roman" w:cs="Times New Roman"/>
          <w:sz w:val="26"/>
          <w:szCs w:val="26"/>
        </w:rPr>
        <w:t>участника отбора или уполномоченного им лица (для юридических лиц и индивидуальных предпринимателей; глав крестьянских (фермерских) хозяйств);</w:t>
      </w:r>
    </w:p>
    <w:p w14:paraId="6DC031A5"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 xml:space="preserve">- простой электронной подписью подтвержденной учетной записи физического лица в федеральной государственной информационной системе "Единая система идентификации и аутентификации в инфраструктуре, </w:t>
      </w:r>
      <w:r w:rsidRPr="00C82514">
        <w:rPr>
          <w:rFonts w:ascii="Times New Roman" w:hAnsi="Times New Roman" w:cs="Times New Roman"/>
          <w:sz w:val="26"/>
          <w:szCs w:val="26"/>
        </w:rPr>
        <w:t>обеспечивающей информационно-технологическое взаимодействие информационных систем, используемых для предоставления государственных услуг и муниципальных услуг в электронной форме» либо усиленной квалифицированной электронной подписью (при наличии) (для физических лиц).</w:t>
      </w:r>
    </w:p>
    <w:p w14:paraId="013D81E7" w14:textId="7BE618E1"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Датой представления участником отбора заявки считается день подписания участником отбора заявки с присвоением ей регистрационного номера в системе "Электронный бюджет".</w:t>
      </w:r>
    </w:p>
    <w:p w14:paraId="2FAD313E" w14:textId="3FACEA1E"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2.5. Участники отбора, в течение 3 (трех) рабочих дней с даты подачи заявки предоставляют в Уполномоченный орган оригиналы документов.</w:t>
      </w:r>
    </w:p>
    <w:p w14:paraId="14DD4E86" w14:textId="6E76CC64" w:rsidR="005C66AC" w:rsidRPr="00C82514" w:rsidRDefault="005C66AC" w:rsidP="005C66AC">
      <w:pPr>
        <w:pStyle w:val="ConsPlusNormal"/>
        <w:spacing w:before="220"/>
        <w:ind w:firstLine="540"/>
        <w:jc w:val="both"/>
        <w:rPr>
          <w:rFonts w:ascii="Times New Roman" w:hAnsi="Times New Roman" w:cs="Times New Roman"/>
          <w:sz w:val="26"/>
          <w:szCs w:val="26"/>
        </w:rPr>
      </w:pPr>
      <w:bookmarkStart w:id="64" w:name="P3254"/>
      <w:bookmarkEnd w:id="64"/>
      <w:r w:rsidRPr="00C82514">
        <w:rPr>
          <w:rFonts w:ascii="Times New Roman" w:hAnsi="Times New Roman" w:cs="Times New Roman"/>
          <w:sz w:val="26"/>
          <w:szCs w:val="26"/>
        </w:rPr>
        <w:t>2.6. Согласие на публикацию (размещение) в информационно-телекоммуникационной сети "Интернет" информации об участнике отбора, о подаваемой участником отбора заявке, иной информации об участнике отбора, связанной с соответствующим отбором, а также согласие на обработку персональных данных (для физического лица), предоставляется по форме установленной Приложением N 1 к настоящему Порядку.</w:t>
      </w:r>
    </w:p>
    <w:p w14:paraId="091A2F6E" w14:textId="00D19D59"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Подтверждение соответствия участника отбора требованиям, указанным в </w:t>
      </w:r>
      <w:hyperlink w:anchor="P3233">
        <w:r w:rsidRPr="00C82514">
          <w:rPr>
            <w:rFonts w:ascii="Times New Roman" w:hAnsi="Times New Roman" w:cs="Times New Roman"/>
            <w:sz w:val="26"/>
            <w:szCs w:val="26"/>
          </w:rPr>
          <w:t>пункте 2.3</w:t>
        </w:r>
      </w:hyperlink>
      <w:r w:rsidRPr="00C82514">
        <w:rPr>
          <w:rFonts w:ascii="Times New Roman" w:hAnsi="Times New Roman" w:cs="Times New Roman"/>
          <w:sz w:val="26"/>
          <w:szCs w:val="26"/>
        </w:rPr>
        <w:t xml:space="preserve"> настоящего Порядка, в случае отсутствия технической возможности осуществления автоматической проверки в системе "Электронный бюджет", обеспечивается путем проставления в электронном виде участником отбора отметок о соответствии указанным требованиям посредством заполнения соответствующих экранных форм веб-интерфейса системы "Электронный бюджет".</w:t>
      </w:r>
    </w:p>
    <w:p w14:paraId="4C9A4865"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Участник отбора вправе подать не более 1 (одной) заявки на </w:t>
      </w:r>
      <w:r w:rsidRPr="006A0B3D">
        <w:rPr>
          <w:rFonts w:ascii="Times New Roman" w:hAnsi="Times New Roman" w:cs="Times New Roman"/>
          <w:sz w:val="26"/>
          <w:szCs w:val="26"/>
        </w:rPr>
        <w:t>предоставление субсидии в отношении одного вида деятельности.</w:t>
      </w:r>
    </w:p>
    <w:p w14:paraId="55D81A14"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В случае если от имени участника отбора действует уполномоченный представитель, заявка должна содержать также данные доверенности на осуществление действий от имени участника отбора с приложением копии нотариальной доверенности заверенной подписью и печатью (при наличии) участника отбора и подписанной руководителем юридического лица, индивидуальным предпринимателем, главой крестьянского (фермерского) хозяйства либо прилагается документ, подтверждающий полномочия лица на осуществление действий от имени участника отбора, -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участника отбора без доверенности (для юридического лица).</w:t>
      </w:r>
    </w:p>
    <w:p w14:paraId="76AFC5C6" w14:textId="3D5E51F1"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2.7. Участник отбора имеет право отозвать или изменить свою заявку (доработать заявку) до истечения установленного в объявлении срока рассмотрения заявки в системе "Электронный бюджет" не позднее даты окончания подачи заявок.</w:t>
      </w:r>
    </w:p>
    <w:p w14:paraId="50434287"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Внесение изменений в заявку осуществляется посредством формирования участником отбора в электронной форме уведомления об отзыве заявки и последующего формирования новой заявки.</w:t>
      </w:r>
    </w:p>
    <w:p w14:paraId="3F5C09CA" w14:textId="4666CECA"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2.8. Заявка признается отозванной участником отбора со дня регистрации заявления об отзыве заявки и не подлежит рассмотрению в соответствии с настоящим Порядком.</w:t>
      </w:r>
    </w:p>
    <w:p w14:paraId="48F04E91" w14:textId="7A1014A7" w:rsidR="005C66AC" w:rsidRPr="00C82514" w:rsidRDefault="005C66AC" w:rsidP="005C66AC">
      <w:pPr>
        <w:pStyle w:val="ConsPlusNormal"/>
        <w:spacing w:before="220"/>
        <w:ind w:firstLine="540"/>
        <w:jc w:val="both"/>
        <w:rPr>
          <w:rFonts w:ascii="Times New Roman" w:hAnsi="Times New Roman" w:cs="Times New Roman"/>
          <w:sz w:val="26"/>
          <w:szCs w:val="26"/>
        </w:rPr>
      </w:pPr>
      <w:bookmarkStart w:id="65" w:name="P3263"/>
      <w:bookmarkEnd w:id="65"/>
      <w:r w:rsidRPr="00C82514">
        <w:rPr>
          <w:rFonts w:ascii="Times New Roman" w:hAnsi="Times New Roman" w:cs="Times New Roman"/>
          <w:sz w:val="26"/>
          <w:szCs w:val="26"/>
        </w:rPr>
        <w:t>2.9. Уведомление об отзыве заявки является основанием для возврата заявки и приложенных к ней документов участнику отбора. Уполномоченный орган обеспечивает возврат заявки участнику отбора не позднее 5 (пяти) календарных дней со дня регистрации уведомления об отзыве заявки.</w:t>
      </w:r>
    </w:p>
    <w:p w14:paraId="4602F5C1" w14:textId="328F69A2"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2.10. Уполномоченный орган формирует единый список участников отбора на текущий финансовый год в хронологической последовательности согласно дате и времени регистрации заявки.</w:t>
      </w:r>
    </w:p>
    <w:p w14:paraId="7A9AC839"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В случае внесения изменений в заявку заявка признается измененной и подлежит рассмотрению в порядке, установленном настоящим разделом, как вновь поданная. Информация об участнике отбора вносится повторно с учетом внесенных изменений, даты и времени регистрации заявления о внесении изменений в заявку.</w:t>
      </w:r>
    </w:p>
    <w:p w14:paraId="1F002E1E" w14:textId="29362F6F" w:rsidR="005C66AC" w:rsidRPr="00C82514" w:rsidRDefault="005C66AC" w:rsidP="005C66AC">
      <w:pPr>
        <w:pStyle w:val="ConsPlusNormal"/>
        <w:spacing w:before="220"/>
        <w:ind w:firstLine="540"/>
        <w:jc w:val="both"/>
        <w:rPr>
          <w:rFonts w:ascii="Times New Roman" w:hAnsi="Times New Roman" w:cs="Times New Roman"/>
          <w:sz w:val="26"/>
          <w:szCs w:val="26"/>
        </w:rPr>
      </w:pPr>
      <w:bookmarkStart w:id="66" w:name="P3266"/>
      <w:bookmarkEnd w:id="66"/>
      <w:r w:rsidRPr="00C82514">
        <w:rPr>
          <w:rFonts w:ascii="Times New Roman" w:hAnsi="Times New Roman" w:cs="Times New Roman"/>
          <w:sz w:val="26"/>
          <w:szCs w:val="26"/>
        </w:rPr>
        <w:t>2.11. Рассмотрение заявки и пакета документов участников отбора на предмет их соответствия требованиям, установленным в объявлении о проведении отбора, проводится в следующем порядке:</w:t>
      </w:r>
    </w:p>
    <w:p w14:paraId="64F5EEAB"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Для проведения отбора в системе "Электронный бюджет" Уполномоченному органу для рассмотрения заявок открывается доступ к поданным заявкам не позднее 1 рабочего дня, следующего за днем окончания срока подачи Заявок. </w:t>
      </w:r>
    </w:p>
    <w:p w14:paraId="49D1F1AF"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Автоматически формируется протокол вскрытия заявок на едином портале, подписывается усиленной квалифицированной электронной подписью главного распорядителя бюджетных средств (уполномоченного лица Уполномоченного органа) и размещается на едином портале не позднее 1 рабочего дня, следующего за днем его подписания.</w:t>
      </w:r>
    </w:p>
    <w:p w14:paraId="16319F11"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Протокол вскрытия заявок содержит следующую информацию о поступивших для участия в отборе получателей субсидий заявках:</w:t>
      </w:r>
    </w:p>
    <w:p w14:paraId="08B01683"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а) регистрационный номер заявки;</w:t>
      </w:r>
    </w:p>
    <w:p w14:paraId="665C5011"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б) дата и время поступления заявки; </w:t>
      </w:r>
    </w:p>
    <w:p w14:paraId="7E788A04"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в) полное наименование участника отбора получателей субсидий (для юридических лиц) или фамилия, имя, отчество (при наличии) (для физических лиц, в том числе индивидуальных предпринимателей); </w:t>
      </w:r>
    </w:p>
    <w:p w14:paraId="7153C698"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г) адрес юридического лица, адрес регистрации (для физических лиц, в том числе индивидуальных предпринимателей); </w:t>
      </w:r>
    </w:p>
    <w:p w14:paraId="35F69AE6"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д) запрашиваемый участником отбора получателей субсидий размер субсидии. </w:t>
      </w:r>
    </w:p>
    <w:p w14:paraId="50A12FC3"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Проверка получателя субсидии (участника отбора) на соответствие требованиям, указанным в пунктах 2.3. Порядка, осуществляется автоматически в системе «Электронный бюджет» на основании данных государственных информационных систем, в том числе с использованием единой системы межведомственного электронного взаимодействия (при наличии технической возможности). </w:t>
      </w:r>
    </w:p>
    <w:p w14:paraId="52B22D3F"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Получатель субсидии (участник отбора) подтверждает соответствие требованиям, указанным в пунктах 2.3. Порядка, в случае отсутствия технической возможности осуществления автоматической проверки в системе "Электронный бюджет" путем проставления в электронном виде отметок о соответствии указанным требованиям посредством заполнения соответствующих экранных форм веб-интерфейса системы "Электронный бюджет".</w:t>
      </w:r>
    </w:p>
    <w:p w14:paraId="187EA8D3"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Требовать от получателя субсидии (участника отбора) документов, не предусмотренных Порядком, не допускается, за исключением случая, если участник отбора готов представить указанные документы и информацию главному распорядителю бюджетных средств (Уполномоченному органу) по собственной инициативе.</w:t>
      </w:r>
    </w:p>
    <w:p w14:paraId="4E1F5F73" w14:textId="2BD66FEC"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Уполномоченный орган в течение 10 (десяти) рабочих дней с даты размещения протокола вскрытия заявок:</w:t>
      </w:r>
    </w:p>
    <w:p w14:paraId="249D8C7B"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1) запрашивает в порядке межведомственного информационного взаимодействия следующие документы (сведения):</w:t>
      </w:r>
    </w:p>
    <w:p w14:paraId="4B230C05" w14:textId="0CF4F13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об отсутствии или непревышении у участника отбора на едином налоговом счете размера, определенного </w:t>
      </w:r>
      <w:hyperlink r:id="rId74">
        <w:r w:rsidRPr="00C82514">
          <w:rPr>
            <w:rFonts w:ascii="Times New Roman" w:hAnsi="Times New Roman" w:cs="Times New Roman"/>
            <w:sz w:val="26"/>
            <w:szCs w:val="26"/>
          </w:rPr>
          <w:t>пунктом 3 статьи 47</w:t>
        </w:r>
      </w:hyperlink>
      <w:r w:rsidRPr="00C82514">
        <w:rPr>
          <w:rFonts w:ascii="Times New Roman" w:hAnsi="Times New Roman" w:cs="Times New Roman"/>
          <w:sz w:val="26"/>
          <w:szCs w:val="26"/>
        </w:rPr>
        <w:t xml:space="preserve"> Налогового кодекса Российской Федерации, задолженности по уплате налогов, сборов и страховых взносов в бюджеты бюджетной системы Российской Федерации;</w:t>
      </w:r>
    </w:p>
    <w:p w14:paraId="486BE5D6"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выписку из Единого государственного реестра юридических лиц или Единого государственного реестра индивидуальных предпринимателей (в Федеральной налоговой службе Российской Федерации);</w:t>
      </w:r>
    </w:p>
    <w:p w14:paraId="6E5D2FE9"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сведения о наличии договоров аренды лесных участков, заключенных в целях заготовки пищевых лесных ресурсов и сбора лекарственных растений (в органах местного самоуправления муниципальных образований автономного округа, имеющих на своей территории городские леса).</w:t>
      </w:r>
    </w:p>
    <w:p w14:paraId="0803F070"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2) должностное лицо Уполномоченного органа, ответственное за рассмотрение документов, указанных в пунктах 1.5.,1.6., 3.2 в течение 10 (десяти) рабочих дней с даты формирования протокола вскрытия заявок на едином портале, запрашивает в структурных подразделениях Администрации города Когалыма, следующие сведения:</w:t>
      </w:r>
    </w:p>
    <w:p w14:paraId="1A2BB6A8"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об отсутствии просроченной задолженности по возврату </w:t>
      </w:r>
      <w:r w:rsidRPr="006A0B3D">
        <w:rPr>
          <w:rFonts w:ascii="Times New Roman" w:hAnsi="Times New Roman" w:cs="Times New Roman"/>
          <w:sz w:val="26"/>
          <w:szCs w:val="26"/>
        </w:rPr>
        <w:t>в бюджет города Когалыма субсидий, бюджетных инвестиций, предоставленных, в том числе в соответствии с иными правовыми актами, и иной просроченной задолженности перед бюджетом города Когалыма;</w:t>
      </w:r>
    </w:p>
    <w:p w14:paraId="1A0B06D4"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 xml:space="preserve">подтверждающие отсутствие выплат средств из бюджета города Когалыма на основании иных нормативных правовых актов или муниципальных правовых актов на цели, указанные в </w:t>
      </w:r>
      <w:hyperlink w:anchor="P3182">
        <w:r w:rsidRPr="006A0B3D">
          <w:rPr>
            <w:rFonts w:ascii="Times New Roman" w:hAnsi="Times New Roman" w:cs="Times New Roman"/>
            <w:color w:val="0000FF"/>
            <w:sz w:val="26"/>
            <w:szCs w:val="26"/>
          </w:rPr>
          <w:t>пункте 1.2</w:t>
        </w:r>
      </w:hyperlink>
      <w:r w:rsidRPr="006A0B3D">
        <w:rPr>
          <w:rFonts w:ascii="Times New Roman" w:hAnsi="Times New Roman" w:cs="Times New Roman"/>
          <w:sz w:val="26"/>
          <w:szCs w:val="26"/>
        </w:rPr>
        <w:t xml:space="preserve"> настоящего Порядка.</w:t>
      </w:r>
    </w:p>
    <w:p w14:paraId="3411A48B"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 xml:space="preserve">3) осуществляет проверку заявки и пакета документов на предмет соответствия требованиям, установленным в объявлении о проведении отбора, а также соответствие участника отбора категориям, критериям отбора получателей субсидий и требованиям к участникам отбора, установленным </w:t>
      </w:r>
      <w:hyperlink w:anchor="P3193">
        <w:r w:rsidRPr="006A0B3D">
          <w:rPr>
            <w:rFonts w:ascii="Times New Roman" w:hAnsi="Times New Roman" w:cs="Times New Roman"/>
            <w:color w:val="0000FF"/>
            <w:sz w:val="26"/>
            <w:szCs w:val="26"/>
          </w:rPr>
          <w:t>пунктами 1.5</w:t>
        </w:r>
      </w:hyperlink>
      <w:r w:rsidRPr="006A0B3D">
        <w:rPr>
          <w:rFonts w:ascii="Times New Roman" w:hAnsi="Times New Roman" w:cs="Times New Roman"/>
          <w:sz w:val="26"/>
          <w:szCs w:val="26"/>
        </w:rPr>
        <w:t xml:space="preserve">, </w:t>
      </w:r>
      <w:hyperlink w:anchor="P3197">
        <w:r w:rsidRPr="006A0B3D">
          <w:rPr>
            <w:rFonts w:ascii="Times New Roman" w:hAnsi="Times New Roman" w:cs="Times New Roman"/>
            <w:color w:val="0000FF"/>
            <w:sz w:val="26"/>
            <w:szCs w:val="26"/>
          </w:rPr>
          <w:t>1.6</w:t>
        </w:r>
      </w:hyperlink>
      <w:r w:rsidRPr="006A0B3D">
        <w:rPr>
          <w:rFonts w:ascii="Times New Roman" w:hAnsi="Times New Roman" w:cs="Times New Roman"/>
          <w:sz w:val="26"/>
          <w:szCs w:val="26"/>
        </w:rPr>
        <w:t xml:space="preserve">, </w:t>
      </w:r>
      <w:hyperlink w:anchor="P3233">
        <w:r w:rsidRPr="006A0B3D">
          <w:rPr>
            <w:rFonts w:ascii="Times New Roman" w:hAnsi="Times New Roman" w:cs="Times New Roman"/>
            <w:color w:val="0000FF"/>
            <w:sz w:val="26"/>
            <w:szCs w:val="26"/>
          </w:rPr>
          <w:t>2.3</w:t>
        </w:r>
      </w:hyperlink>
      <w:r w:rsidRPr="006A0B3D">
        <w:rPr>
          <w:rFonts w:ascii="Times New Roman" w:hAnsi="Times New Roman" w:cs="Times New Roman"/>
          <w:sz w:val="26"/>
          <w:szCs w:val="26"/>
        </w:rPr>
        <w:t xml:space="preserve"> настоящего Порядка;</w:t>
      </w:r>
    </w:p>
    <w:p w14:paraId="23E244CF" w14:textId="09DD6193"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Проверка заявки и пакета документов осуществляется автоматически, путем вскрытия заявок на едином портале и подписывается усиленной квалифицированной подписью руководителя Уполномоченного органа в системе "Электронный бюджет", протоколы вскрытия и итогов проведения отбора размещаются на едином портале не позднее 1-го рабочего дня, следующего за днем его подписания (при наличии технической возможности).</w:t>
      </w:r>
    </w:p>
    <w:p w14:paraId="3A768AA6" w14:textId="5657C9CE"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4) организует заседание Рабочей группы с целью рассмотрения поступивших заявок и пакетов документов участников отбора и принятия одного из решений:</w:t>
      </w:r>
    </w:p>
    <w:p w14:paraId="70B1C6C9"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признать участника отбора прошедшим отбор и рекомендовать главному распорядителю бюджетных средств предоставить субсидию;</w:t>
      </w:r>
    </w:p>
    <w:p w14:paraId="6F240DF8"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признать участника отбора не прошедшим отбор и рекомендовать главному распорядителю бюджетных средств отклонить заявку, отказать в предоставлении субсидии.</w:t>
      </w:r>
    </w:p>
    <w:p w14:paraId="5538D429" w14:textId="047E0824"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2.13. Порядок формирования Рабочей группы утверждается постановлением Администрации города Когалыма.</w:t>
      </w:r>
    </w:p>
    <w:p w14:paraId="0030067C" w14:textId="56976C2F"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2.14. Решение Рабочей группы оформляется протоколом заседания Рабочей группы, являющимся результатом рассмотрения заявок и пакетов документов участников отбора, содержащим следующие сведения:</w:t>
      </w:r>
    </w:p>
    <w:p w14:paraId="4D757180"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1) дата, время и место проведения рассмотрения заявок;</w:t>
      </w:r>
    </w:p>
    <w:p w14:paraId="2D902D05"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2) информация об участниках отбора, заявки которых были рассмотрены;</w:t>
      </w:r>
    </w:p>
    <w:p w14:paraId="0F1BE1CD"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3) информация об участниках отбора, заявки которых были отклонены с указанием причин их отклонения, в том числе положений объявления о проведении отбора, которым не соответствуют такие заявки;</w:t>
      </w:r>
    </w:p>
    <w:p w14:paraId="3BB225CD"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4) наименование получателя (получателей) субсидии, с которым заключается соглашение, и размер предоставляемой ему субсидии.</w:t>
      </w:r>
    </w:p>
    <w:p w14:paraId="3C610962"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2.14. Порядок и случаи отмены проведения отбора получателей субсидий:</w:t>
      </w:r>
    </w:p>
    <w:p w14:paraId="71B1BB42"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1) размещение Уполномоченным органом объявления об отмене проведения отбора получателей субсидий на едином портале допускается не позднее чем за один рабочий день до даты окончания срока подачи заявок участниками отбора получателей субсидий;</w:t>
      </w:r>
    </w:p>
    <w:p w14:paraId="4A69B7D4"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2) объявление об отмене отбора получателей субсидий формируется в электронной форме посредством заполнения соответствующих экранных форм веб-интерфейса системы "Электронный бюджет", подписывается усиленной квалифицированной электронной подписью уполномоченного лица Уполномоченного органа, размещается на едином портале и содержит информацию о причинах отмены отбора получателей субсидий.</w:t>
      </w:r>
    </w:p>
    <w:p w14:paraId="54BE2CBC"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3) участники отбора получателей субсидий, подавшие заявки, информируются об отмене проведения отбора получателей субсидий в системе "Электронный бюджет";</w:t>
      </w:r>
    </w:p>
    <w:p w14:paraId="1EC717A5"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4) отбор получателей субсидий считается отмененным со дня размещения объявления о его отмене на едином портале.</w:t>
      </w:r>
    </w:p>
    <w:p w14:paraId="56E2C545"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5) после окончания срока отмены проведения отбора получателей субсидий в соответствии с подпунктом 1 настоящего пункта Порядка и до заключения соглашения с победителем (победителями) отбора получателей субсидий Уполномоченный орган может отменить отбор получателей субсидий только в случае возникновения обстоятельств непреодолимой силы в соответствии с пунктом 3 статьи 401 Гражданского кодекса Российской Федерации.</w:t>
      </w:r>
    </w:p>
    <w:p w14:paraId="54B6C7F9"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2.15. Отбор получателей субсидий признается несостоявшимся в следующих случаях:</w:t>
      </w:r>
    </w:p>
    <w:p w14:paraId="0322887B"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а) по окончании срока подачи заявок не подано ни одной заявки;</w:t>
      </w:r>
    </w:p>
    <w:p w14:paraId="5EDA952C"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б) по результатам рассмотрения заявок отклонены все заявки.</w:t>
      </w:r>
    </w:p>
    <w:p w14:paraId="0299A590" w14:textId="5FB2A4E1"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2.16. Решение о предоставлении субсидии оформляется постановлением Администрации города Когалыма.</w:t>
      </w:r>
    </w:p>
    <w:p w14:paraId="5B7130FF" w14:textId="24534872"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2.17. Протокол заседания Рабочей группы является результатом определения победителя (победителей) отбора. После подписания протокола заседания Комиссии Уполномоченный орган:</w:t>
      </w:r>
    </w:p>
    <w:p w14:paraId="20717C82"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1) размещает протокол подведения итогов отбора на едином портале (при наличии технической возможности) и официальном сайте;</w:t>
      </w:r>
    </w:p>
    <w:p w14:paraId="3CC257DA"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Протокол подведения итогов отбора автоматически формируется на едином портале на основании результатов определения победителя (победителей) отбора и подписывается усиленной квалифицированной электронной подписью руководителя главного распорядителя бюджетных средств (уполномоченного лица Уполномоченного органа) и размещается на едином портале не позднее 1-го рабочего дня, следующего за днем его подписания.</w:t>
      </w:r>
    </w:p>
    <w:p w14:paraId="06B10AC2"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Внесение изменений в протокол подведения итогов отбора осуществляется не позднее 10 календарных дней со дня подписания первых версий протокола подведения итогов отбора путем формирования новых версий указанного протокола с указанием причин внесения изменений.</w:t>
      </w:r>
    </w:p>
    <w:p w14:paraId="50F66FAB"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Уполномоченный орган не позднее 14 календарных дней, следующих за днем определения победителя (победителей) отбора, размещает в системе "Электронный бюджет" (с размещением указателя страницы сайта на едином портале) и на официальном сайте протокол подведения итогов отбора (документ об итогах проведения отбора), включающий следующие сведения:</w:t>
      </w:r>
    </w:p>
    <w:p w14:paraId="1926DFFF"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дата, время и место проведения рассмотрения заявок;</w:t>
      </w:r>
    </w:p>
    <w:p w14:paraId="036BEA32"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информация об участниках отбора, заявки которых были рассмотрены;</w:t>
      </w:r>
    </w:p>
    <w:p w14:paraId="5E042840"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информация об участниках отбора, заявки которых были отклонены, с указанием причин их отклонения, в том числе требований о проведении отбора, которым не соответствуют такие заявки;</w:t>
      </w:r>
    </w:p>
    <w:p w14:paraId="6088FFE8"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наименования получателей субсидий, с которыми заключается Соглашение, размер предоставляемых им субсидий.</w:t>
      </w:r>
    </w:p>
    <w:p w14:paraId="02CE4D43"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2) направляет на подпись главе города Когалыма постановление Администрации города Когалыма об утверждении списка получателей субсидии с указанием суммы субсидии.</w:t>
      </w:r>
    </w:p>
    <w:p w14:paraId="3F76BEFC" w14:textId="345EF93A"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2.18. Заявка участника отбора отклоняется главным распорядителем бюджетных средств в случае если по результатам заседания Рабочей группы участник отбора признан не прошедшим отбор.</w:t>
      </w:r>
    </w:p>
    <w:p w14:paraId="49899381" w14:textId="3B111C41"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Уполномоченный орган направляет участнику отбора уведомление об отклонении заявки, с указанием оснований (причин) отклонения в течение 5 (пяти) рабочих дней после заседания Рабочей группы.</w:t>
      </w:r>
    </w:p>
    <w:p w14:paraId="3DEC910F" w14:textId="51013E4C"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2.19. Основаниями (причинами) для отклонения заявки участника отбора на стадии рассмотрения заявки являются:</w:t>
      </w:r>
    </w:p>
    <w:p w14:paraId="3785B415"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 несоответствие участника отбора требованиям, установленным </w:t>
      </w:r>
      <w:hyperlink w:anchor="P3233">
        <w:r w:rsidRPr="00C82514">
          <w:rPr>
            <w:rFonts w:ascii="Times New Roman" w:hAnsi="Times New Roman" w:cs="Times New Roman"/>
            <w:sz w:val="26"/>
            <w:szCs w:val="26"/>
          </w:rPr>
          <w:t>пунктом 2.3</w:t>
        </w:r>
      </w:hyperlink>
      <w:r w:rsidRPr="00C82514">
        <w:rPr>
          <w:rFonts w:ascii="Times New Roman" w:hAnsi="Times New Roman" w:cs="Times New Roman"/>
          <w:sz w:val="26"/>
          <w:szCs w:val="26"/>
        </w:rPr>
        <w:t xml:space="preserve"> настоящего Порядка;</w:t>
      </w:r>
    </w:p>
    <w:p w14:paraId="1F5A55FC"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несоответствие представленных участником отбора заявки и документов требованиям к заявкам участников отбора, установленным в объявлении о проведении отбора;</w:t>
      </w:r>
    </w:p>
    <w:p w14:paraId="67A15B8B"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недостоверность представленной участником отбора информации, в том числе информации о месте нахождения и адресе юридического лица;</w:t>
      </w:r>
    </w:p>
    <w:p w14:paraId="3441C9C6"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подача участником отбора заявки после даты и (или) времени, определенных для подачи заявок;</w:t>
      </w:r>
    </w:p>
    <w:p w14:paraId="5AE68872"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 несоответствие участника отбора категориям и (или) критериям отбора получателей субсидий, установленным </w:t>
      </w:r>
      <w:hyperlink w:anchor="P3193">
        <w:r w:rsidRPr="00C82514">
          <w:rPr>
            <w:rFonts w:ascii="Times New Roman" w:hAnsi="Times New Roman" w:cs="Times New Roman"/>
            <w:sz w:val="26"/>
            <w:szCs w:val="26"/>
          </w:rPr>
          <w:t>пунктами 1.5</w:t>
        </w:r>
      </w:hyperlink>
      <w:r w:rsidRPr="00C82514">
        <w:rPr>
          <w:rFonts w:ascii="Times New Roman" w:hAnsi="Times New Roman" w:cs="Times New Roman"/>
          <w:sz w:val="26"/>
          <w:szCs w:val="26"/>
        </w:rPr>
        <w:t xml:space="preserve">, </w:t>
      </w:r>
      <w:hyperlink w:anchor="P3197">
        <w:r w:rsidRPr="00C82514">
          <w:rPr>
            <w:rFonts w:ascii="Times New Roman" w:hAnsi="Times New Roman" w:cs="Times New Roman"/>
            <w:sz w:val="26"/>
            <w:szCs w:val="26"/>
          </w:rPr>
          <w:t>1.6</w:t>
        </w:r>
      </w:hyperlink>
      <w:r w:rsidRPr="00C82514">
        <w:rPr>
          <w:rFonts w:ascii="Times New Roman" w:hAnsi="Times New Roman" w:cs="Times New Roman"/>
          <w:sz w:val="26"/>
          <w:szCs w:val="26"/>
        </w:rPr>
        <w:t xml:space="preserve"> настоящего Порядка.</w:t>
      </w:r>
    </w:p>
    <w:p w14:paraId="590D5D3F"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2.20. Участник отбора со дня размещения объявления о проведении отбора, не позднее 3-го рабочего дня до дня завершения подачи заявок вправе направить в Уполномоченный орган не более 5 запросов о разъяснении положений объявления о проведении отбора путем формирования соответствующего запроса. Уполномоченный орган в ответ на запрос направляет разъяснение в срок, установленный указанным объявлением, но не позднее 1 рабочего дня до дня завершения подачи заявок.</w:t>
      </w:r>
    </w:p>
    <w:p w14:paraId="70BF1FF0"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2.21. Документы по организации и проведению отбора получателей субсидий для предоставления субсидий из бюджета города Когалыма, а также заключенные Договоры и отчетность, предоставляемая получателями субсидий, хранятся у Уполномоченного органа в течение срока, определенного законодательством Российской Федерации.</w:t>
      </w:r>
    </w:p>
    <w:p w14:paraId="6F392329" w14:textId="77777777" w:rsidR="005C66AC" w:rsidRPr="006A0B3D" w:rsidRDefault="005C66AC" w:rsidP="005C66AC">
      <w:pPr>
        <w:pStyle w:val="ConsPlusNormal"/>
        <w:ind w:firstLine="540"/>
        <w:jc w:val="both"/>
        <w:rPr>
          <w:rFonts w:ascii="Times New Roman" w:hAnsi="Times New Roman" w:cs="Times New Roman"/>
          <w:sz w:val="26"/>
          <w:szCs w:val="26"/>
        </w:rPr>
      </w:pPr>
    </w:p>
    <w:p w14:paraId="7E06C82A" w14:textId="77777777" w:rsidR="005C66AC" w:rsidRPr="006A0B3D" w:rsidRDefault="005C66AC" w:rsidP="005C66AC">
      <w:pPr>
        <w:pStyle w:val="ConsPlusTitle"/>
        <w:jc w:val="center"/>
        <w:outlineLvl w:val="1"/>
        <w:rPr>
          <w:rFonts w:ascii="Times New Roman" w:hAnsi="Times New Roman" w:cs="Times New Roman"/>
          <w:sz w:val="26"/>
          <w:szCs w:val="26"/>
        </w:rPr>
      </w:pPr>
      <w:r w:rsidRPr="006A0B3D">
        <w:rPr>
          <w:rFonts w:ascii="Times New Roman" w:hAnsi="Times New Roman" w:cs="Times New Roman"/>
          <w:sz w:val="26"/>
          <w:szCs w:val="26"/>
        </w:rPr>
        <w:t>3. Условия и порядок предоставления субсидий</w:t>
      </w:r>
    </w:p>
    <w:p w14:paraId="6539DF3A" w14:textId="77777777" w:rsidR="005C66AC" w:rsidRPr="006A0B3D" w:rsidRDefault="005C66AC" w:rsidP="005C66AC">
      <w:pPr>
        <w:pStyle w:val="ConsPlusNormal"/>
        <w:jc w:val="center"/>
        <w:rPr>
          <w:rFonts w:ascii="Times New Roman" w:hAnsi="Times New Roman" w:cs="Times New Roman"/>
          <w:sz w:val="26"/>
          <w:szCs w:val="26"/>
        </w:rPr>
      </w:pPr>
    </w:p>
    <w:p w14:paraId="7835AA87" w14:textId="77777777" w:rsidR="005C66AC" w:rsidRPr="006A0B3D" w:rsidRDefault="005C66AC" w:rsidP="005C66AC">
      <w:pPr>
        <w:pStyle w:val="ConsPlusNormal"/>
        <w:ind w:firstLine="540"/>
        <w:jc w:val="both"/>
        <w:rPr>
          <w:rFonts w:ascii="Times New Roman" w:hAnsi="Times New Roman" w:cs="Times New Roman"/>
          <w:sz w:val="26"/>
          <w:szCs w:val="26"/>
        </w:rPr>
      </w:pPr>
      <w:r w:rsidRPr="006A0B3D">
        <w:rPr>
          <w:rFonts w:ascii="Times New Roman" w:hAnsi="Times New Roman" w:cs="Times New Roman"/>
          <w:sz w:val="26"/>
          <w:szCs w:val="26"/>
        </w:rPr>
        <w:t xml:space="preserve">3.1. Получатели субсидий должны соответствовать требованиям, указанным в </w:t>
      </w:r>
      <w:hyperlink w:anchor="P3233">
        <w:r w:rsidRPr="006A0B3D">
          <w:rPr>
            <w:rFonts w:ascii="Times New Roman" w:hAnsi="Times New Roman" w:cs="Times New Roman"/>
            <w:color w:val="0000FF"/>
            <w:sz w:val="26"/>
            <w:szCs w:val="26"/>
          </w:rPr>
          <w:t>пункте 2.3</w:t>
        </w:r>
      </w:hyperlink>
      <w:r w:rsidRPr="006A0B3D">
        <w:rPr>
          <w:rFonts w:ascii="Times New Roman" w:hAnsi="Times New Roman" w:cs="Times New Roman"/>
          <w:sz w:val="26"/>
          <w:szCs w:val="26"/>
        </w:rPr>
        <w:t xml:space="preserve"> настоящего Порядка на дату подачи заявки.</w:t>
      </w:r>
    </w:p>
    <w:p w14:paraId="3DDC03EA" w14:textId="36671E80" w:rsidR="005C66AC" w:rsidRPr="006A0B3D" w:rsidRDefault="005C66AC" w:rsidP="005C66AC">
      <w:pPr>
        <w:pStyle w:val="ConsPlusNormal"/>
        <w:spacing w:before="220"/>
        <w:ind w:firstLine="540"/>
        <w:jc w:val="both"/>
        <w:rPr>
          <w:rFonts w:ascii="Times New Roman" w:hAnsi="Times New Roman" w:cs="Times New Roman"/>
          <w:sz w:val="26"/>
          <w:szCs w:val="26"/>
        </w:rPr>
      </w:pPr>
      <w:bookmarkStart w:id="67" w:name="P3303"/>
      <w:bookmarkEnd w:id="67"/>
      <w:r w:rsidRPr="006A0B3D">
        <w:rPr>
          <w:rFonts w:ascii="Times New Roman" w:hAnsi="Times New Roman" w:cs="Times New Roman"/>
          <w:sz w:val="26"/>
          <w:szCs w:val="26"/>
        </w:rPr>
        <w:t xml:space="preserve">3.2. К заявке, </w:t>
      </w:r>
      <w:r w:rsidRPr="00C82514">
        <w:rPr>
          <w:rFonts w:ascii="Times New Roman" w:hAnsi="Times New Roman" w:cs="Times New Roman"/>
          <w:sz w:val="26"/>
          <w:szCs w:val="26"/>
        </w:rPr>
        <w:t xml:space="preserve">указанной в пункте 2.4 настоящего </w:t>
      </w:r>
      <w:r w:rsidRPr="006A0B3D">
        <w:rPr>
          <w:rFonts w:ascii="Times New Roman" w:hAnsi="Times New Roman" w:cs="Times New Roman"/>
          <w:sz w:val="26"/>
          <w:szCs w:val="26"/>
        </w:rPr>
        <w:t>Порядка, прилагаются следующие документы:</w:t>
      </w:r>
    </w:p>
    <w:p w14:paraId="3C8F000D"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3.2.1. На реализацию продукции дикоросов собственной заготовки:</w:t>
      </w:r>
    </w:p>
    <w:p w14:paraId="5501B69B"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1) копия документа, удостоверяющего личность (для индивидуального предпринимателя, главы крестьянского (фермерского) хозяйства);</w:t>
      </w:r>
    </w:p>
    <w:p w14:paraId="3DC747E1"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2) копии закупочных актов унифицированной формы N ОП-5, подтверждающих закуп заготовленной продукции дикоросов у граждан, проживающих в местах традиционного проживания и традиционной хозяйственной деятельности коренных малочисленных народов Севера автономного округа;</w:t>
      </w:r>
    </w:p>
    <w:p w14:paraId="211D47F9"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3) копии договоров купли-продажи, договоров поставки продукции дикоросов;</w:t>
      </w:r>
    </w:p>
    <w:p w14:paraId="7B5EEF00"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4) копии товарных накладных унифицированной формы ТОРГ-12;</w:t>
      </w:r>
    </w:p>
    <w:p w14:paraId="0403C126"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5) копии платежных документов, предусмотренных действующим законодательством;</w:t>
      </w:r>
    </w:p>
    <w:p w14:paraId="1F1582E2"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 xml:space="preserve">6) </w:t>
      </w:r>
      <w:hyperlink w:anchor="P3488">
        <w:r w:rsidRPr="006A0B3D">
          <w:rPr>
            <w:rFonts w:ascii="Times New Roman" w:hAnsi="Times New Roman" w:cs="Times New Roman"/>
            <w:color w:val="0000FF"/>
            <w:sz w:val="26"/>
            <w:szCs w:val="26"/>
          </w:rPr>
          <w:t>справка-расчет</w:t>
        </w:r>
      </w:hyperlink>
      <w:r w:rsidRPr="006A0B3D">
        <w:rPr>
          <w:rFonts w:ascii="Times New Roman" w:hAnsi="Times New Roman" w:cs="Times New Roman"/>
          <w:sz w:val="26"/>
          <w:szCs w:val="26"/>
        </w:rPr>
        <w:t xml:space="preserve"> субсидии на заготовку продукции дикоросов и производство продукции глубокой переработки дикоросов, заготовленной на территории Ханты-Мансийского автономного округа - Югры по форме, установленной приложением N 2 к настоящему Порядку;</w:t>
      </w:r>
    </w:p>
    <w:p w14:paraId="174AD4CC"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7) копии документов, подтверждающих произведенные затраты, связанные с производством (реализацией) продукции (договоры, копии платежных документов, копии актов выполненных работ, копии товарных накладных, соответствующих унифицированных форм и (или) иные документы, предусмотренные законодательством Российской Федерации о бухгалтерском учете, федеральными и (или) отраслевыми стандартами).</w:t>
      </w:r>
    </w:p>
    <w:p w14:paraId="2CD24E88"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3.2.2. На реализацию продукции глубокой переработки дикоросов собственного производства из сырья, заготовленного на территории автономного округа:</w:t>
      </w:r>
    </w:p>
    <w:p w14:paraId="1B1B88A2"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1) копия документа, удостоверяющего личность (для индивидуального предпринимателя, главы крестьянского (фермерского) хозяйства);</w:t>
      </w:r>
    </w:p>
    <w:p w14:paraId="0A555E6F"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2) копии декларации о соответствии (сертификата соответствия) на продукцию по глубокой переработке дикоросов;</w:t>
      </w:r>
    </w:p>
    <w:p w14:paraId="081488EB"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3) копии документов, подтверждающих заготовку продукции дикоросов (договоров купли-продажи, договоров поставки продукции дикоросов, товарных накладных унифицированной формы ТОРГ-12, закупочных актов унифицированной формы N ОП-5, подтверждающих закуп заготовленной продукции дикоросов у граждан, проживающих в местах традиционного проживания и традиционной хозяйственной деятельности коренных малочисленных народов Севера автономного округа);</w:t>
      </w:r>
    </w:p>
    <w:p w14:paraId="16D54284"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4) копии документов, подтверждающих оплату поставщикам продукции дикоросов, предусмотренных действующим законодательством;</w:t>
      </w:r>
    </w:p>
    <w:p w14:paraId="0E657CB3"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5) копии документов, подтверждающих реализацию продукции по глубокой переработке дикоросов (копии договоров купли-продажи, договоров комиссии, договоров оказания услуг (при оптовой и мелкооптовой торговле), копии платежных документов, предусмотренных действующим законодательством, копии товарных накладных соответствующих унифицированных форм и (или) иные документы, предусмотренные законодательством Российской Федерации о бухгалтерском учете, федеральными и (или) отраслевыми стандартами);</w:t>
      </w:r>
    </w:p>
    <w:p w14:paraId="666DA216"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 xml:space="preserve">6) </w:t>
      </w:r>
      <w:hyperlink w:anchor="P3488">
        <w:r w:rsidRPr="006A0B3D">
          <w:rPr>
            <w:rFonts w:ascii="Times New Roman" w:hAnsi="Times New Roman" w:cs="Times New Roman"/>
            <w:color w:val="0000FF"/>
            <w:sz w:val="26"/>
            <w:szCs w:val="26"/>
          </w:rPr>
          <w:t>справка-расчет</w:t>
        </w:r>
      </w:hyperlink>
      <w:r w:rsidRPr="006A0B3D">
        <w:rPr>
          <w:rFonts w:ascii="Times New Roman" w:hAnsi="Times New Roman" w:cs="Times New Roman"/>
          <w:sz w:val="26"/>
          <w:szCs w:val="26"/>
        </w:rPr>
        <w:t xml:space="preserve"> субсидии на заготовку продукции дикоросов и производство продукции глубокой переработки дикоросов, заготовленной на территории Ханты-Мансийского автономного округа - Югры по форме, установленной приложением N 2 к настоящему Порядку;</w:t>
      </w:r>
    </w:p>
    <w:p w14:paraId="16F015A3"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7) копии документов, подтверждающих произведенные затраты, связанные с производством (реализацией) продукции (договоры, копии платежных документов, копии актов выполненных работ, копии товарных накладных, соответствующих унифицированных форм и (или) иные документы, предусмотренные законодательством Российской Федерации о бухгалтерском учете, федеральными и (или) отраслевыми стандартами).</w:t>
      </w:r>
    </w:p>
    <w:p w14:paraId="137ADA6C"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3.2.3. На приобретение специализированной техники и оборудования для хранения, переработки и транспортировки дикоросов:</w:t>
      </w:r>
    </w:p>
    <w:p w14:paraId="6B1A0A4B"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1) копия документа, удостоверяющего личность (для индивидуального предпринимателя, главы крестьянского (фермерского) хозяйства);</w:t>
      </w:r>
    </w:p>
    <w:p w14:paraId="6109CDC3"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2) копии документов, подтверждающих приобретение специализированной техники и оборудования для хранения, переработки и транспортировки дикоросов (договоры, накладные, акты приема-передачи, платежные документы, подтверждающие фактические затраты);</w:t>
      </w:r>
    </w:p>
    <w:p w14:paraId="5027AF0B"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3) копия технического паспорта специализированной техники (самоходной машины) с отметкой о государственной регистрации (при необходимости - в соответствии с действующим законодательством) и оборудования для хранения, переработки и транспортировки дикоросов;</w:t>
      </w:r>
    </w:p>
    <w:p w14:paraId="1D7326D8"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4) копия паспорта транспортного средства с отметкой о государственной регистрации (в случае приобретения);</w:t>
      </w:r>
    </w:p>
    <w:p w14:paraId="65A5EAE2"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 xml:space="preserve">5) </w:t>
      </w:r>
      <w:hyperlink w:anchor="P3554">
        <w:r w:rsidRPr="006A0B3D">
          <w:rPr>
            <w:rFonts w:ascii="Times New Roman" w:hAnsi="Times New Roman" w:cs="Times New Roman"/>
            <w:color w:val="0000FF"/>
            <w:sz w:val="26"/>
            <w:szCs w:val="26"/>
          </w:rPr>
          <w:t>справка-расчет</w:t>
        </w:r>
      </w:hyperlink>
      <w:r w:rsidRPr="006A0B3D">
        <w:rPr>
          <w:rFonts w:ascii="Times New Roman" w:hAnsi="Times New Roman" w:cs="Times New Roman"/>
          <w:sz w:val="26"/>
          <w:szCs w:val="26"/>
        </w:rPr>
        <w:t xml:space="preserve"> субсидии на приобретение материально-технических средств и оборудования для хранения, транспортировки и переработки дикоросов по форме, установленной приложением N 3 настоящего Порядка.</w:t>
      </w:r>
    </w:p>
    <w:p w14:paraId="2930C5B5"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3.2.4. На организацию презентаций продукции из дикоросов, участие в выставках, ярмарках, форумах:</w:t>
      </w:r>
    </w:p>
    <w:p w14:paraId="4F1D6FEB"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1) копия документа, удостоверяющего личность (для индивидуального предпринимателя, главы крестьянского (фермерского) хозяйства);</w:t>
      </w:r>
    </w:p>
    <w:p w14:paraId="375B68EE"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2) копии документов, подтверждающих понесенные затраты, с приложением копий договоров, накладных, квитанций, платежных документов, подтверждающих фактические затраты (накладные расходы и плановые накопления в стоимость работ не включаются и не оплачиваются), авиационных, железнодорожных, автобусных билетов междугороднего сообщения;</w:t>
      </w:r>
    </w:p>
    <w:p w14:paraId="48D55524"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3.3. Копии документов заверяет руководитель (уполномоченное должностное лицо) организации (юридического лица, крестьянского (фермерского) хозяйства, индивидуального предпринимателя) с расшифровкой должности, фамилии и инициалов, даты заверения, оттиском печати организации (хозяйства) (при наличии).</w:t>
      </w:r>
    </w:p>
    <w:p w14:paraId="3B302862" w14:textId="05F8D745" w:rsidR="005C66AC" w:rsidRPr="00C82514" w:rsidRDefault="005C66AC" w:rsidP="005C66AC">
      <w:pPr>
        <w:pStyle w:val="ConsPlusNormal"/>
        <w:spacing w:before="220"/>
        <w:ind w:firstLine="540"/>
        <w:jc w:val="both"/>
        <w:rPr>
          <w:rFonts w:ascii="Times New Roman" w:hAnsi="Times New Roman" w:cs="Times New Roman"/>
          <w:strike/>
          <w:sz w:val="26"/>
          <w:szCs w:val="26"/>
        </w:rPr>
      </w:pPr>
      <w:r w:rsidRPr="00C82514">
        <w:rPr>
          <w:rFonts w:ascii="Times New Roman" w:hAnsi="Times New Roman" w:cs="Times New Roman"/>
          <w:sz w:val="26"/>
          <w:szCs w:val="26"/>
        </w:rPr>
        <w:t xml:space="preserve">3.4. Документы, предусмотренные </w:t>
      </w:r>
      <w:hyperlink w:anchor="P3303">
        <w:r w:rsidRPr="00C82514">
          <w:rPr>
            <w:rFonts w:ascii="Times New Roman" w:hAnsi="Times New Roman" w:cs="Times New Roman"/>
            <w:sz w:val="26"/>
            <w:szCs w:val="26"/>
          </w:rPr>
          <w:t>пунктом 3.2</w:t>
        </w:r>
      </w:hyperlink>
      <w:r w:rsidRPr="00C82514">
        <w:rPr>
          <w:rFonts w:ascii="Times New Roman" w:hAnsi="Times New Roman" w:cs="Times New Roman"/>
          <w:sz w:val="26"/>
          <w:szCs w:val="26"/>
        </w:rPr>
        <w:t xml:space="preserve"> настоящего Порядка.</w:t>
      </w:r>
    </w:p>
    <w:p w14:paraId="418A1D6E" w14:textId="0ABF03E2"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Получатели субсидий предоставляют в систему "Электронный бюджет" электронные копии документов (документов на бумажном носителе, преобразованных в электронную форму путем сканирования). Электронные копии документов, включаемые в заявку, должны иметь распространенные открытые форматы, обеспечивающие возможность просмотра всего документа либо его фрагмента средствами общедоступного программного обеспечения просмотра информации, и не должны быть зашифрованы или защищены средствами, не позволяющими осуществить ознакомление с их содержимым без специальных программных или технологических средств.</w:t>
      </w:r>
    </w:p>
    <w:p w14:paraId="6A97D907"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Документы подписываются усиленной квалифицированной электронной подписью Получателя субсидий или уполномоченного им лица.</w:t>
      </w:r>
    </w:p>
    <w:p w14:paraId="3754FB40" w14:textId="2DA0BEA8"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3.5. Рассмотрение заявки и пакета документов, по результатам которого принимается решение о размере субсидии, проводится в соответствии с пунктом 2.11 настоящего Порядка.</w:t>
      </w:r>
    </w:p>
    <w:p w14:paraId="52379DFE"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bookmarkStart w:id="68" w:name="P3335"/>
      <w:bookmarkEnd w:id="68"/>
      <w:r w:rsidRPr="00C82514">
        <w:rPr>
          <w:rFonts w:ascii="Times New Roman" w:hAnsi="Times New Roman" w:cs="Times New Roman"/>
          <w:sz w:val="26"/>
          <w:szCs w:val="26"/>
        </w:rPr>
        <w:t>3.6. Основаниями для отказа получателю субсидии в предоставлении субсидии являются:</w:t>
      </w:r>
    </w:p>
    <w:p w14:paraId="3AB4E7A6"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bookmarkStart w:id="69" w:name="P3336"/>
      <w:bookmarkEnd w:id="69"/>
      <w:r w:rsidRPr="00C82514">
        <w:rPr>
          <w:rFonts w:ascii="Times New Roman" w:hAnsi="Times New Roman" w:cs="Times New Roman"/>
          <w:sz w:val="26"/>
          <w:szCs w:val="26"/>
        </w:rPr>
        <w:t xml:space="preserve">несоответствие представленных получателем субсидии документов, требованиям, определенным в соответствии с </w:t>
      </w:r>
      <w:hyperlink w:anchor="P3303">
        <w:r w:rsidRPr="00C82514">
          <w:rPr>
            <w:rFonts w:ascii="Times New Roman" w:hAnsi="Times New Roman" w:cs="Times New Roman"/>
            <w:sz w:val="26"/>
            <w:szCs w:val="26"/>
          </w:rPr>
          <w:t>пунктом 3.2</w:t>
        </w:r>
      </w:hyperlink>
      <w:r w:rsidRPr="00C82514">
        <w:rPr>
          <w:rFonts w:ascii="Times New Roman" w:hAnsi="Times New Roman" w:cs="Times New Roman"/>
          <w:sz w:val="26"/>
          <w:szCs w:val="26"/>
        </w:rPr>
        <w:t xml:space="preserve"> настоящего Порядка или непредставление (представление не в полном объеме) указанных документов;</w:t>
      </w:r>
    </w:p>
    <w:p w14:paraId="4927A4FE"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установление факта недостоверности представленной получателем субсидии информации;</w:t>
      </w:r>
    </w:p>
    <w:p w14:paraId="10F18E60"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предъявление объемов продукции дикоросов собственной заготовки, реализованной организациям и индивидуальным предпринимателям, не являющимся Переработчиками;</w:t>
      </w:r>
    </w:p>
    <w:p w14:paraId="1DEFB425"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bookmarkStart w:id="70" w:name="P3339"/>
      <w:bookmarkEnd w:id="70"/>
      <w:r w:rsidRPr="006A0B3D">
        <w:rPr>
          <w:rFonts w:ascii="Times New Roman" w:hAnsi="Times New Roman" w:cs="Times New Roman"/>
          <w:sz w:val="26"/>
          <w:szCs w:val="26"/>
        </w:rPr>
        <w:t>отсутствие у получателей субсидии действующих договоров аренды лесных участков, заключенных в целях заготовки пищевых лесных ресурсов и сбора лекарственных растений (для получателей субсидии по направлению реализация продукции дикоросов собственной заготовки;</w:t>
      </w:r>
    </w:p>
    <w:p w14:paraId="0FDEBCEC"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bookmarkStart w:id="71" w:name="P3340"/>
      <w:bookmarkEnd w:id="71"/>
      <w:r w:rsidRPr="006A0B3D">
        <w:rPr>
          <w:rFonts w:ascii="Times New Roman" w:hAnsi="Times New Roman" w:cs="Times New Roman"/>
          <w:sz w:val="26"/>
          <w:szCs w:val="26"/>
        </w:rPr>
        <w:t>подписание Соглашения ненадлежащим лицом (не являющимся руководителем и (или) не имеющим доверенность на право подписи финансовых документов (договоров) от имени получателя субсидии);</w:t>
      </w:r>
    </w:p>
    <w:p w14:paraId="6F02562A"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добровольный письменный отказ получателя субсидии от субсидии;</w:t>
      </w:r>
    </w:p>
    <w:p w14:paraId="47B07E72"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bookmarkStart w:id="72" w:name="P3342"/>
      <w:bookmarkEnd w:id="72"/>
      <w:r w:rsidRPr="006A0B3D">
        <w:rPr>
          <w:rFonts w:ascii="Times New Roman" w:hAnsi="Times New Roman" w:cs="Times New Roman"/>
          <w:sz w:val="26"/>
          <w:szCs w:val="26"/>
        </w:rPr>
        <w:t xml:space="preserve">нарушение срока представления документа, указанного в </w:t>
      </w:r>
      <w:hyperlink w:anchor="P3360">
        <w:r w:rsidRPr="006A0B3D">
          <w:rPr>
            <w:rFonts w:ascii="Times New Roman" w:hAnsi="Times New Roman" w:cs="Times New Roman"/>
            <w:color w:val="0000FF"/>
            <w:sz w:val="26"/>
            <w:szCs w:val="26"/>
          </w:rPr>
          <w:t>подпункте 3.11.2</w:t>
        </w:r>
      </w:hyperlink>
      <w:r w:rsidRPr="006A0B3D">
        <w:rPr>
          <w:rFonts w:ascii="Times New Roman" w:hAnsi="Times New Roman" w:cs="Times New Roman"/>
          <w:sz w:val="26"/>
          <w:szCs w:val="26"/>
        </w:rPr>
        <w:t xml:space="preserve"> настоящего Порядка.</w:t>
      </w:r>
    </w:p>
    <w:p w14:paraId="58EFB88C"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Уполномоченный орган направляет (вручает) получателю субсидии уведомление об отказе в предоставлении субсидии с указанием оснований (причин) отказа способом, указанным в заявке о предоставлении субсидии, в течение 5 (пяти) рабочих дней после дня:</w:t>
      </w:r>
    </w:p>
    <w:p w14:paraId="7F87CA97"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 xml:space="preserve">принятия решения об отказе в предоставлении субсидии комиссией по рассмотрению заявок участников отбора на получение субсидий на поддержку сельскохозяйственного производства и деятельности по заготовке и переработке дикоросов, в случае наличия оснований для отказа в предоставлении субсидии, указанных в </w:t>
      </w:r>
      <w:hyperlink w:anchor="P3336">
        <w:r w:rsidRPr="006A0B3D">
          <w:rPr>
            <w:rFonts w:ascii="Times New Roman" w:hAnsi="Times New Roman" w:cs="Times New Roman"/>
            <w:color w:val="0000FF"/>
            <w:sz w:val="26"/>
            <w:szCs w:val="26"/>
          </w:rPr>
          <w:t>абзацах втором</w:t>
        </w:r>
      </w:hyperlink>
      <w:r w:rsidRPr="006A0B3D">
        <w:rPr>
          <w:rFonts w:ascii="Times New Roman" w:hAnsi="Times New Roman" w:cs="Times New Roman"/>
          <w:sz w:val="26"/>
          <w:szCs w:val="26"/>
        </w:rPr>
        <w:t xml:space="preserve"> - </w:t>
      </w:r>
      <w:hyperlink w:anchor="P3339">
        <w:r w:rsidRPr="006A0B3D">
          <w:rPr>
            <w:rFonts w:ascii="Times New Roman" w:hAnsi="Times New Roman" w:cs="Times New Roman"/>
            <w:color w:val="0000FF"/>
            <w:sz w:val="26"/>
            <w:szCs w:val="26"/>
          </w:rPr>
          <w:t>пятом</w:t>
        </w:r>
      </w:hyperlink>
      <w:r w:rsidRPr="006A0B3D">
        <w:rPr>
          <w:rFonts w:ascii="Times New Roman" w:hAnsi="Times New Roman" w:cs="Times New Roman"/>
          <w:sz w:val="26"/>
          <w:szCs w:val="26"/>
        </w:rPr>
        <w:t xml:space="preserve"> настоящего пункта;</w:t>
      </w:r>
    </w:p>
    <w:p w14:paraId="17740D1A"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 xml:space="preserve">выявления оснований для отказа в предоставлении субсидии, указанных в </w:t>
      </w:r>
      <w:hyperlink w:anchor="P3340">
        <w:r w:rsidRPr="006A0B3D">
          <w:rPr>
            <w:rFonts w:ascii="Times New Roman" w:hAnsi="Times New Roman" w:cs="Times New Roman"/>
            <w:color w:val="0000FF"/>
            <w:sz w:val="26"/>
            <w:szCs w:val="26"/>
          </w:rPr>
          <w:t>абзацах шестом</w:t>
        </w:r>
      </w:hyperlink>
      <w:r w:rsidRPr="006A0B3D">
        <w:rPr>
          <w:rFonts w:ascii="Times New Roman" w:hAnsi="Times New Roman" w:cs="Times New Roman"/>
          <w:sz w:val="26"/>
          <w:szCs w:val="26"/>
        </w:rPr>
        <w:t xml:space="preserve"> - </w:t>
      </w:r>
      <w:hyperlink w:anchor="P3342">
        <w:r w:rsidRPr="006A0B3D">
          <w:rPr>
            <w:rFonts w:ascii="Times New Roman" w:hAnsi="Times New Roman" w:cs="Times New Roman"/>
            <w:color w:val="0000FF"/>
            <w:sz w:val="26"/>
            <w:szCs w:val="26"/>
          </w:rPr>
          <w:t>восьмом</w:t>
        </w:r>
      </w:hyperlink>
      <w:r w:rsidRPr="006A0B3D">
        <w:rPr>
          <w:rFonts w:ascii="Times New Roman" w:hAnsi="Times New Roman" w:cs="Times New Roman"/>
          <w:sz w:val="26"/>
          <w:szCs w:val="26"/>
        </w:rPr>
        <w:t xml:space="preserve"> настоящего пункта.</w:t>
      </w:r>
    </w:p>
    <w:p w14:paraId="5A2756DD"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bookmarkStart w:id="73" w:name="P3346"/>
      <w:bookmarkEnd w:id="73"/>
      <w:r w:rsidRPr="006A0B3D">
        <w:rPr>
          <w:rFonts w:ascii="Times New Roman" w:hAnsi="Times New Roman" w:cs="Times New Roman"/>
          <w:sz w:val="26"/>
          <w:szCs w:val="26"/>
        </w:rPr>
        <w:t xml:space="preserve">3.7. Предоставление субсидии осуществляется по </w:t>
      </w:r>
      <w:hyperlink r:id="rId75">
        <w:r w:rsidRPr="006A0B3D">
          <w:rPr>
            <w:rFonts w:ascii="Times New Roman" w:hAnsi="Times New Roman" w:cs="Times New Roman"/>
            <w:color w:val="0000FF"/>
            <w:sz w:val="26"/>
            <w:szCs w:val="26"/>
          </w:rPr>
          <w:t>ставкам</w:t>
        </w:r>
      </w:hyperlink>
      <w:r w:rsidRPr="006A0B3D">
        <w:rPr>
          <w:rFonts w:ascii="Times New Roman" w:hAnsi="Times New Roman" w:cs="Times New Roman"/>
          <w:sz w:val="26"/>
          <w:szCs w:val="26"/>
        </w:rPr>
        <w:t xml:space="preserve"> согласно приложению 25 к постановлению Правительства Ханты-Мансийского автономного округа - Югры от 30.12.2021 N 637-п "О мерах по реализации государственной программы Ханты-Мансийского автономного округа - Югры "Развитие агропромышленного комплекса" (далее - постановление Правительства ХМАО - Югры N 637-п), но не более 95% фактически произведенных затрат, связанных с производством и реализацией продукции (учитываются расходы на производство (реализацию) продукции в соответствии с Налоговым </w:t>
      </w:r>
      <w:hyperlink r:id="rId76">
        <w:r w:rsidRPr="006A0B3D">
          <w:rPr>
            <w:rFonts w:ascii="Times New Roman" w:hAnsi="Times New Roman" w:cs="Times New Roman"/>
            <w:color w:val="0000FF"/>
            <w:sz w:val="26"/>
            <w:szCs w:val="26"/>
          </w:rPr>
          <w:t>кодексом</w:t>
        </w:r>
      </w:hyperlink>
      <w:r w:rsidRPr="006A0B3D">
        <w:rPr>
          <w:rFonts w:ascii="Times New Roman" w:hAnsi="Times New Roman" w:cs="Times New Roman"/>
          <w:sz w:val="26"/>
          <w:szCs w:val="26"/>
        </w:rPr>
        <w:t xml:space="preserve"> Российской Федерации).</w:t>
      </w:r>
    </w:p>
    <w:p w14:paraId="323C53DF"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3.8. Размер субсидии на поддержку деятельности по заготовке и переработке дикоросов в текущем финансовом году каждому Получателю по каждому виду деятельности, за реализованную продукцию дикоросов собственной заготовки, реализованную продукцию глубокой переработки дикоросов собственного производства, рассчитывается по формуле:</w:t>
      </w:r>
    </w:p>
    <w:p w14:paraId="4F6A67F4" w14:textId="77777777" w:rsidR="005C66AC" w:rsidRPr="006A0B3D" w:rsidRDefault="005C66AC" w:rsidP="005C66AC">
      <w:pPr>
        <w:pStyle w:val="ConsPlusNormal"/>
        <w:ind w:firstLine="540"/>
        <w:jc w:val="both"/>
        <w:rPr>
          <w:rFonts w:ascii="Times New Roman" w:hAnsi="Times New Roman" w:cs="Times New Roman"/>
          <w:sz w:val="26"/>
          <w:szCs w:val="26"/>
        </w:rPr>
      </w:pPr>
    </w:p>
    <w:p w14:paraId="4022E298" w14:textId="77777777" w:rsidR="005C66AC" w:rsidRPr="006A0B3D" w:rsidRDefault="005C66AC" w:rsidP="005C66AC">
      <w:pPr>
        <w:pStyle w:val="ConsPlusNormal"/>
        <w:ind w:firstLine="540"/>
        <w:jc w:val="both"/>
        <w:rPr>
          <w:rFonts w:ascii="Times New Roman" w:hAnsi="Times New Roman" w:cs="Times New Roman"/>
          <w:sz w:val="26"/>
          <w:szCs w:val="26"/>
        </w:rPr>
      </w:pPr>
      <w:r w:rsidRPr="006A0B3D">
        <w:rPr>
          <w:rFonts w:ascii="Times New Roman" w:hAnsi="Times New Roman" w:cs="Times New Roman"/>
          <w:sz w:val="26"/>
          <w:szCs w:val="26"/>
        </w:rPr>
        <w:t>Si = Vi * Ci, где:</w:t>
      </w:r>
    </w:p>
    <w:p w14:paraId="155BAABA" w14:textId="77777777" w:rsidR="005C66AC" w:rsidRPr="006A0B3D" w:rsidRDefault="005C66AC" w:rsidP="005C66AC">
      <w:pPr>
        <w:pStyle w:val="ConsPlusNormal"/>
        <w:ind w:firstLine="540"/>
        <w:jc w:val="both"/>
        <w:rPr>
          <w:rFonts w:ascii="Times New Roman" w:hAnsi="Times New Roman" w:cs="Times New Roman"/>
          <w:sz w:val="26"/>
          <w:szCs w:val="26"/>
        </w:rPr>
      </w:pPr>
    </w:p>
    <w:p w14:paraId="78B15C50" w14:textId="77777777" w:rsidR="005C66AC" w:rsidRPr="006A0B3D" w:rsidRDefault="005C66AC" w:rsidP="005C66AC">
      <w:pPr>
        <w:pStyle w:val="ConsPlusNormal"/>
        <w:ind w:firstLine="540"/>
        <w:jc w:val="both"/>
        <w:rPr>
          <w:rFonts w:ascii="Times New Roman" w:hAnsi="Times New Roman" w:cs="Times New Roman"/>
          <w:sz w:val="26"/>
          <w:szCs w:val="26"/>
        </w:rPr>
      </w:pPr>
      <w:r w:rsidRPr="006A0B3D">
        <w:rPr>
          <w:rFonts w:ascii="Times New Roman" w:hAnsi="Times New Roman" w:cs="Times New Roman"/>
          <w:sz w:val="26"/>
          <w:szCs w:val="26"/>
        </w:rPr>
        <w:t>Si - размер субсидии за реализованную продукцию дикоросов собственной заготовки, реализованную продукцию глубокой переработки дикоросов собственного производства;</w:t>
      </w:r>
    </w:p>
    <w:p w14:paraId="472F527D"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Vi - валовой объем реализованной продукции дикоросов собственной заготовки, реализованной продукции глубокой переработки дикоросов собственного производства;</w:t>
      </w:r>
    </w:p>
    <w:p w14:paraId="7D7C4EC3"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Ci - ставка субсидии на развитие деятельности по заготовке и переработке продукции дикоросов.</w:t>
      </w:r>
    </w:p>
    <w:p w14:paraId="24E68860"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bookmarkStart w:id="74" w:name="P3354"/>
      <w:bookmarkEnd w:id="74"/>
      <w:r w:rsidRPr="006A0B3D">
        <w:rPr>
          <w:rFonts w:ascii="Times New Roman" w:hAnsi="Times New Roman" w:cs="Times New Roman"/>
          <w:sz w:val="26"/>
          <w:szCs w:val="26"/>
        </w:rPr>
        <w:t>3.9. В случае обращения нескольких сельскохозяйственных товаропроизводителей, при условии превышения запрашиваемого объема средств субсидий над размерами бюджетных средств лимитов бюджетных обязательств, предусмотренных в бюджете города Когалыма в текущем финансовом году на данные цели, субсидии сельскохозяйственным товаропроизводителям предоставляются в размере, пропорциональном объемам понесенных затрат.</w:t>
      </w:r>
    </w:p>
    <w:p w14:paraId="3B0A9654"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 xml:space="preserve">В случае доведения главному распорядителю бюджетных средств дополнительных лимитов бюджетных обязательств, субсидии предоставляются в текущем финансовом году без повторного прохождения отбора в размере, пропорциональном объемам понесенных затрат, с учетом ранее предоставленной субсидии в соответствии с </w:t>
      </w:r>
      <w:hyperlink w:anchor="P3354">
        <w:r w:rsidRPr="006A0B3D">
          <w:rPr>
            <w:rFonts w:ascii="Times New Roman" w:hAnsi="Times New Roman" w:cs="Times New Roman"/>
            <w:color w:val="0000FF"/>
            <w:sz w:val="26"/>
            <w:szCs w:val="26"/>
          </w:rPr>
          <w:t>абзацем 1 пункта 3.9</w:t>
        </w:r>
      </w:hyperlink>
      <w:r w:rsidRPr="006A0B3D">
        <w:rPr>
          <w:rFonts w:ascii="Times New Roman" w:hAnsi="Times New Roman" w:cs="Times New Roman"/>
          <w:sz w:val="26"/>
          <w:szCs w:val="26"/>
        </w:rPr>
        <w:t xml:space="preserve"> настоящего Порядка, путем заключения дополнительного соглашения к Соглашению.</w:t>
      </w:r>
    </w:p>
    <w:p w14:paraId="2035EAFC"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 xml:space="preserve">3.10. Возврат субсидии в бюджет города Когалыма в случае нарушения получателем субсидии условий, установленных при предоставлении субсидии осуществляется в порядке и в сроки предусмотренных </w:t>
      </w:r>
      <w:hyperlink w:anchor="P3388">
        <w:r w:rsidRPr="006A0B3D">
          <w:rPr>
            <w:rFonts w:ascii="Times New Roman" w:hAnsi="Times New Roman" w:cs="Times New Roman"/>
            <w:color w:val="0000FF"/>
            <w:sz w:val="26"/>
            <w:szCs w:val="26"/>
          </w:rPr>
          <w:t>пунктами 5.4</w:t>
        </w:r>
      </w:hyperlink>
      <w:r w:rsidRPr="006A0B3D">
        <w:rPr>
          <w:rFonts w:ascii="Times New Roman" w:hAnsi="Times New Roman" w:cs="Times New Roman"/>
          <w:sz w:val="26"/>
          <w:szCs w:val="26"/>
        </w:rPr>
        <w:t xml:space="preserve">, </w:t>
      </w:r>
      <w:hyperlink w:anchor="P3389">
        <w:r w:rsidRPr="006A0B3D">
          <w:rPr>
            <w:rFonts w:ascii="Times New Roman" w:hAnsi="Times New Roman" w:cs="Times New Roman"/>
            <w:color w:val="0000FF"/>
            <w:sz w:val="26"/>
            <w:szCs w:val="26"/>
          </w:rPr>
          <w:t>5.5</w:t>
        </w:r>
      </w:hyperlink>
      <w:r w:rsidRPr="006A0B3D">
        <w:rPr>
          <w:rFonts w:ascii="Times New Roman" w:hAnsi="Times New Roman" w:cs="Times New Roman"/>
          <w:sz w:val="26"/>
          <w:szCs w:val="26"/>
        </w:rPr>
        <w:t xml:space="preserve"> настоящего Порядка.</w:t>
      </w:r>
    </w:p>
    <w:p w14:paraId="4F84908D"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bookmarkStart w:id="75" w:name="P3357"/>
      <w:bookmarkEnd w:id="75"/>
      <w:r w:rsidRPr="00C82514">
        <w:rPr>
          <w:rFonts w:ascii="Times New Roman" w:hAnsi="Times New Roman" w:cs="Times New Roman"/>
          <w:sz w:val="26"/>
          <w:szCs w:val="26"/>
        </w:rPr>
        <w:t>3.11. Заключение Соглашения, дополнительного соглашения к Соглашению, в том числе дополнительного соглашения о расторжении Соглашения (при необходимости), между главным распорядителем бюджетных средств и получателем субсидии осуществляется в соответствии с типовой формой, установленной комитетом финансов Администрации города Когалыма, в следующем порядке:</w:t>
      </w:r>
    </w:p>
    <w:p w14:paraId="2BAA443F" w14:textId="4FF60EC0" w:rsidR="005C66AC" w:rsidRPr="00C82514" w:rsidRDefault="005C66AC" w:rsidP="005C66AC">
      <w:pPr>
        <w:pStyle w:val="ConsPlusNormal"/>
        <w:spacing w:before="220"/>
        <w:ind w:firstLine="540"/>
        <w:jc w:val="both"/>
        <w:rPr>
          <w:rFonts w:ascii="Times New Roman" w:hAnsi="Times New Roman" w:cs="Times New Roman"/>
          <w:sz w:val="26"/>
          <w:szCs w:val="26"/>
        </w:rPr>
      </w:pPr>
      <w:bookmarkStart w:id="76" w:name="P3362"/>
      <w:bookmarkEnd w:id="76"/>
      <w:r w:rsidRPr="00C82514">
        <w:rPr>
          <w:rFonts w:ascii="Times New Roman" w:hAnsi="Times New Roman" w:cs="Times New Roman"/>
          <w:sz w:val="26"/>
          <w:szCs w:val="26"/>
        </w:rPr>
        <w:t>3.11.1. в течение 4 (четырех) рабочих дней со дня регистрации постановления Администрации города Когалыма об утверждении списка получателей субсидии главный распорядитель бюджетных средств формирует проект Соглашения, дополнительного соглашения к Соглашению в государственной информационной системе «Региональный электронный бюджет Югры» (далее – ГИС «РЭБ Югры») и направляет его для подписания получателю субсидии.</w:t>
      </w:r>
    </w:p>
    <w:p w14:paraId="75DCA862" w14:textId="39A56659"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3.11.2. получатель субсидии в течение 3 (трех) рабочих дней подписывает Соглашение, дополнительное соглашение к Соглашению усиленной квалифицированной электронной подписью в ГИС «РЭБ Югры» и направляет подписанный Договор в адрес Уполномоченного органа.</w:t>
      </w:r>
    </w:p>
    <w:p w14:paraId="59627841"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3.11.3. При отсутствии технической возможности формирования Соглашения в форме электронного документа и подписания усиленными квалифицированными электронными подписями лиц, имеющих право действовать от имени каждой из сторон Соглашения в ГИС «РЭБ Югры», Уполномоченный орган в течение 4 (четырех) рабочих дней со дня регистрации постановления Администрации города Когалыма об утверждении списка получателей субсидии, готовит Соглашение на бумажном носителе и направляет получателю субсидии для подписания.</w:t>
      </w:r>
    </w:p>
    <w:p w14:paraId="31AC4A34"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Получатель субсидии в течение 3 (трех) рабочих дней с даты получения Соглашения подписывает и представляет его в Уполномоченный орган лично или почтовым отправлением.</w:t>
      </w:r>
    </w:p>
    <w:p w14:paraId="39A778A5"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3.12. Получатель субсидии, не представивший в Уполномоченный орган подписанное Соглашение в указанный в подпунктах 3.11.2, 3.11.3 пункта 3.11. настоящего Порядка срок (в случае направления посредством почтовой связи срок исчисляется 3 (тремя) рабочими днями с даты получения Соглашения получателем субсидии до момента его передачи почтовой организации), считается уклонившимся от заключения соглашения.</w:t>
      </w:r>
    </w:p>
    <w:p w14:paraId="68CC1DEB"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3.13. Соглашение должно содержать условия:</w:t>
      </w:r>
    </w:p>
    <w:p w14:paraId="79A4A140"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о согласовании новых условий Соглашения или о расторжении Соглашения при недостижении согласия по новым условиям, в случае уменьшения главному распорядителю бюджетных средств ранее доведенных лимитов бюджетных обязательств, приводящего к невозможности предоставления Субсидии в размере, определенном в Соглашении;</w:t>
      </w:r>
    </w:p>
    <w:p w14:paraId="3BCB0F22"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 о согласии получателя Субсидии, лиц, получающих средства на основании договоров, заключенных с получателями Субсидий (за исключением государственных (муниципальных) унитарных предприятий, хозяйственных товариществ и обществ с участием публично-правовых образований в их уставных (складочных) капиталах, коммерческих организаций с участием таких товариществ и обществ в их уставных (складочных) капиталах), на осуществление в отношении их проверки главным распорядителем бюджетных средств соблюдения порядка и условий предоставления Субсидии, в том числе в части достижения результатов предоставления Субсидии, а также проверки органами государственного (муниципального) финансового контроля соблюдения получателем Субсидии порядка и условий предоставления Субсидии в соответствии со </w:t>
      </w:r>
      <w:hyperlink r:id="rId77">
        <w:r w:rsidRPr="00C82514">
          <w:rPr>
            <w:rFonts w:ascii="Times New Roman" w:hAnsi="Times New Roman" w:cs="Times New Roman"/>
            <w:sz w:val="26"/>
            <w:szCs w:val="26"/>
          </w:rPr>
          <w:t>статьями 268.1</w:t>
        </w:r>
      </w:hyperlink>
      <w:r w:rsidRPr="00C82514">
        <w:rPr>
          <w:rFonts w:ascii="Times New Roman" w:hAnsi="Times New Roman" w:cs="Times New Roman"/>
          <w:sz w:val="26"/>
          <w:szCs w:val="26"/>
        </w:rPr>
        <w:t xml:space="preserve"> и </w:t>
      </w:r>
      <w:hyperlink r:id="rId78">
        <w:r w:rsidRPr="00C82514">
          <w:rPr>
            <w:rFonts w:ascii="Times New Roman" w:hAnsi="Times New Roman" w:cs="Times New Roman"/>
            <w:sz w:val="26"/>
            <w:szCs w:val="26"/>
          </w:rPr>
          <w:t>269.2</w:t>
        </w:r>
      </w:hyperlink>
      <w:r w:rsidRPr="00C82514">
        <w:rPr>
          <w:rFonts w:ascii="Times New Roman" w:hAnsi="Times New Roman" w:cs="Times New Roman"/>
          <w:sz w:val="26"/>
          <w:szCs w:val="26"/>
        </w:rPr>
        <w:t xml:space="preserve"> Бюджетного кодекса Российской Федерации;</w:t>
      </w:r>
    </w:p>
    <w:p w14:paraId="781060FE"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 о запрете приобретения получателями </w:t>
      </w:r>
      <w:r w:rsidRPr="006A0B3D">
        <w:rPr>
          <w:rFonts w:ascii="Times New Roman" w:hAnsi="Times New Roman" w:cs="Times New Roman"/>
          <w:sz w:val="26"/>
          <w:szCs w:val="26"/>
        </w:rPr>
        <w:t>Субсидий - юридическими лицами, за счет полученных средств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 а также связанных с достижением результатов предоставления этих средств иных операций, определенных Соглашением.</w:t>
      </w:r>
    </w:p>
    <w:p w14:paraId="2765E1B7"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bookmarkStart w:id="77" w:name="P3367"/>
      <w:bookmarkEnd w:id="77"/>
      <w:r w:rsidRPr="006A0B3D">
        <w:rPr>
          <w:rFonts w:ascii="Times New Roman" w:hAnsi="Times New Roman" w:cs="Times New Roman"/>
          <w:sz w:val="26"/>
          <w:szCs w:val="26"/>
        </w:rPr>
        <w:t>3.14. Результатом предоставления субсидии является предоставление финансовой поддержки сельскохозяйственным товаропроизводителям и достижение целевых показателей, в рамках Муниципальной программы.</w:t>
      </w:r>
    </w:p>
    <w:p w14:paraId="0A91039F"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Конкретные планируемые значения результатов предоставления субсидии (целевые показатели) с указанием точной даты завершения и конечного значения результатов, предусматривающих увеличение не менее чем на 0,5 процентов по отношению к отчетному финансовому году объемов собственного производства (сбора, переработки) продукции дикоросов, по направлениям производственной деятельности, осуществляемым получателем субсидии, устанавливаются главным распорядителем бюджетных средств в Соглашении. Для получателей субсидии не осуществляющих производственную деятельность в отчетном финансовом году значения результатов предоставления субсидии доводятся в следующем финансовом году с учетом фактически достигнутых производственных показателей по итогам текущего финансового года.</w:t>
      </w:r>
    </w:p>
    <w:p w14:paraId="7844B1F1"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 xml:space="preserve">3.15. В случае отсутствия оснований, предусмотренных в </w:t>
      </w:r>
      <w:hyperlink w:anchor="P3335">
        <w:r w:rsidRPr="006A0B3D">
          <w:rPr>
            <w:rFonts w:ascii="Times New Roman" w:hAnsi="Times New Roman" w:cs="Times New Roman"/>
            <w:color w:val="0000FF"/>
            <w:sz w:val="26"/>
            <w:szCs w:val="26"/>
          </w:rPr>
          <w:t>пункте 3.6</w:t>
        </w:r>
      </w:hyperlink>
      <w:r w:rsidRPr="006A0B3D">
        <w:rPr>
          <w:rFonts w:ascii="Times New Roman" w:hAnsi="Times New Roman" w:cs="Times New Roman"/>
          <w:sz w:val="26"/>
          <w:szCs w:val="26"/>
        </w:rPr>
        <w:t xml:space="preserve"> настоящего Порядка, главный распорядитель бюджетных средств перечисляет денежные средства получателю субсидии в пределах утвержденных бюджетных ассигнований в порядке, установленном Соглашением в срок не позднее 10 (десятого) рабочего дня, следующего за днем регистрации постановления Администрации города Когалыма об утверждении списка получателей субсидии на расчетный или корреспондентский счет, открытый получателем субсидии в учреждении Центрального банка Российской Федерации или кредитной российской организации.</w:t>
      </w:r>
    </w:p>
    <w:p w14:paraId="7E6B59D1"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3.16. В случае, если получателями субсидий не достигнуты значения результатов, установленных Соглашением (дополнительным соглашением к Соглашению), к получателям субсидий применяются штрафные санкции, установленные Соглашением (дополнительным соглашением к Соглашению).</w:t>
      </w:r>
    </w:p>
    <w:p w14:paraId="77619D16"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3.17. При реорганизации получателя субсидии, являющегося юридическим лицом, в форме слияния, присоединения или преобразования в соглашение вносятся изменения путем заключения дополнительного соглашения к соглашению в части перемены лица в обязательстве с указанием в соглашении юридического лица, являющегося правопреемником.</w:t>
      </w:r>
    </w:p>
    <w:p w14:paraId="76D44010"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 xml:space="preserve">При реорганизации получателя субсидии, являющегося юридическим лицом, в форме разделения, выделения, а также при ликвидации получателя субсидии, являющегося юридическим лицом, или прекращении деятельности получателя субсидии, являющегося индивидуальным предпринимателем (за исключением индивидуального предпринимателя, осуществляющего деятельность в качестве главы крестьянского (фермерского) хозяйства в соответствии с </w:t>
      </w:r>
      <w:hyperlink r:id="rId79">
        <w:r w:rsidRPr="006A0B3D">
          <w:rPr>
            <w:rFonts w:ascii="Times New Roman" w:hAnsi="Times New Roman" w:cs="Times New Roman"/>
            <w:color w:val="0000FF"/>
            <w:sz w:val="26"/>
            <w:szCs w:val="26"/>
          </w:rPr>
          <w:t>абзацем вторым пункта 5 статьи 23</w:t>
        </w:r>
      </w:hyperlink>
      <w:r w:rsidRPr="006A0B3D">
        <w:rPr>
          <w:rFonts w:ascii="Times New Roman" w:hAnsi="Times New Roman" w:cs="Times New Roman"/>
          <w:sz w:val="26"/>
          <w:szCs w:val="26"/>
        </w:rPr>
        <w:t xml:space="preserve"> Гражданского кодекса Российской Федерации), соглашение расторгается с формированием уведомления о расторжении соглашения в одностороннем порядке и акта об исполнении обязательств по соглашению с отражением информации о не исполненных получателем субсидии обязательствах, источником финансового обеспечения которых является субсидия, и возврате неиспользованного остатка субсидии в соответствующий бюджет бюджетной системы Российской Федерации.</w:t>
      </w:r>
    </w:p>
    <w:p w14:paraId="47AA9561"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6A0B3D">
        <w:rPr>
          <w:rFonts w:ascii="Times New Roman" w:hAnsi="Times New Roman" w:cs="Times New Roman"/>
          <w:sz w:val="26"/>
          <w:szCs w:val="26"/>
        </w:rPr>
        <w:t xml:space="preserve">При прекращении деятельности получателя субсидии, являющегося индивидуальным предпринимателем, осуществляющим деятельность в качестве главы крестьянского (фермерского) хозяйства в соответствии с </w:t>
      </w:r>
      <w:hyperlink r:id="rId80">
        <w:r w:rsidRPr="006A0B3D">
          <w:rPr>
            <w:rFonts w:ascii="Times New Roman" w:hAnsi="Times New Roman" w:cs="Times New Roman"/>
            <w:color w:val="0000FF"/>
            <w:sz w:val="26"/>
            <w:szCs w:val="26"/>
          </w:rPr>
          <w:t>абзацем вторым пункта 5 статьи 23</w:t>
        </w:r>
      </w:hyperlink>
      <w:r w:rsidRPr="006A0B3D">
        <w:rPr>
          <w:rFonts w:ascii="Times New Roman" w:hAnsi="Times New Roman" w:cs="Times New Roman"/>
          <w:sz w:val="26"/>
          <w:szCs w:val="26"/>
        </w:rPr>
        <w:t xml:space="preserve"> Гражданского кодекса Российской Федерации, передающего свои права другому гражданину в соответствии со </w:t>
      </w:r>
      <w:hyperlink r:id="rId81">
        <w:r w:rsidRPr="006A0B3D">
          <w:rPr>
            <w:rFonts w:ascii="Times New Roman" w:hAnsi="Times New Roman" w:cs="Times New Roman"/>
            <w:color w:val="0000FF"/>
            <w:sz w:val="26"/>
            <w:szCs w:val="26"/>
          </w:rPr>
          <w:t>статьей 18</w:t>
        </w:r>
      </w:hyperlink>
      <w:r w:rsidRPr="006A0B3D">
        <w:rPr>
          <w:rFonts w:ascii="Times New Roman" w:hAnsi="Times New Roman" w:cs="Times New Roman"/>
          <w:sz w:val="26"/>
          <w:szCs w:val="26"/>
        </w:rPr>
        <w:t xml:space="preserve"> Федерального закона "О крестьянском (фермерском) хозяйстве", в соглашение вносятся изменения путем заключения дополнительного соглашения к соглашению в части перемены лица в обязательстве с указанием стороны в соглашении иного лица, являющегося правопреемником.</w:t>
      </w:r>
    </w:p>
    <w:p w14:paraId="763195E8" w14:textId="77777777" w:rsidR="005C66AC" w:rsidRPr="006A0B3D" w:rsidRDefault="005C66AC" w:rsidP="005C66AC">
      <w:pPr>
        <w:pStyle w:val="ConsPlusNormal"/>
        <w:ind w:firstLine="540"/>
        <w:jc w:val="both"/>
        <w:rPr>
          <w:rFonts w:ascii="Times New Roman" w:hAnsi="Times New Roman" w:cs="Times New Roman"/>
          <w:sz w:val="26"/>
          <w:szCs w:val="26"/>
        </w:rPr>
      </w:pPr>
    </w:p>
    <w:p w14:paraId="6750E628" w14:textId="77777777" w:rsidR="005C66AC" w:rsidRPr="006A0B3D" w:rsidRDefault="005C66AC" w:rsidP="005C66AC">
      <w:pPr>
        <w:pStyle w:val="ConsPlusTitle"/>
        <w:jc w:val="center"/>
        <w:outlineLvl w:val="1"/>
        <w:rPr>
          <w:rFonts w:ascii="Times New Roman" w:hAnsi="Times New Roman" w:cs="Times New Roman"/>
          <w:sz w:val="26"/>
          <w:szCs w:val="26"/>
        </w:rPr>
      </w:pPr>
      <w:r w:rsidRPr="006A0B3D">
        <w:rPr>
          <w:rFonts w:ascii="Times New Roman" w:hAnsi="Times New Roman" w:cs="Times New Roman"/>
          <w:sz w:val="26"/>
          <w:szCs w:val="26"/>
        </w:rPr>
        <w:t>4. Требования к отчетности</w:t>
      </w:r>
    </w:p>
    <w:p w14:paraId="259A768F" w14:textId="77777777" w:rsidR="005C66AC" w:rsidRPr="006A0B3D" w:rsidRDefault="005C66AC" w:rsidP="005C66AC">
      <w:pPr>
        <w:pStyle w:val="ConsPlusNormal"/>
        <w:ind w:firstLine="540"/>
        <w:jc w:val="both"/>
        <w:rPr>
          <w:rFonts w:ascii="Times New Roman" w:hAnsi="Times New Roman" w:cs="Times New Roman"/>
          <w:sz w:val="26"/>
          <w:szCs w:val="26"/>
        </w:rPr>
      </w:pPr>
    </w:p>
    <w:p w14:paraId="31C30040" w14:textId="0C8DDEB4" w:rsidR="005C66AC" w:rsidRPr="00C82514" w:rsidRDefault="005C66AC" w:rsidP="005C66AC">
      <w:pPr>
        <w:pStyle w:val="ConsPlusNormal"/>
        <w:ind w:firstLine="540"/>
        <w:jc w:val="both"/>
        <w:rPr>
          <w:rFonts w:ascii="Times New Roman" w:hAnsi="Times New Roman" w:cs="Times New Roman"/>
          <w:sz w:val="26"/>
          <w:szCs w:val="26"/>
        </w:rPr>
      </w:pPr>
      <w:bookmarkStart w:id="78" w:name="P3377"/>
      <w:bookmarkEnd w:id="78"/>
      <w:r w:rsidRPr="00C82514">
        <w:rPr>
          <w:rFonts w:ascii="Times New Roman" w:hAnsi="Times New Roman" w:cs="Times New Roman"/>
          <w:sz w:val="26"/>
          <w:szCs w:val="26"/>
        </w:rPr>
        <w:t>4.1. Получатель субсидии ежемесячно не позднее 5 (пятого) рабочего дня месяца, следующего за отчетным, предоставляет в Уполномоченный орган отчет о достижении значений результатов предоставления субсидии (далее - отчет), предусмотренных пунктом 3.14 настоящего Порядка, по форме, определенной типовой формой Соглашения, установленной комитетом финансов Администрации города Когалыма.</w:t>
      </w:r>
    </w:p>
    <w:p w14:paraId="20ED68D9"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4.2. Отчет составляется по состоянию на первое число месяца, следующего за отчетным периодом.</w:t>
      </w:r>
    </w:p>
    <w:p w14:paraId="4EDC1F41"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4.3. Уполномоченный орган осуществляет проверку отчета, указанного в </w:t>
      </w:r>
      <w:hyperlink w:anchor="P3377">
        <w:r w:rsidRPr="00C82514">
          <w:rPr>
            <w:rFonts w:ascii="Times New Roman" w:hAnsi="Times New Roman" w:cs="Times New Roman"/>
            <w:sz w:val="26"/>
            <w:szCs w:val="26"/>
          </w:rPr>
          <w:t>пункте 4.1</w:t>
        </w:r>
      </w:hyperlink>
      <w:r w:rsidRPr="00C82514">
        <w:rPr>
          <w:rFonts w:ascii="Times New Roman" w:hAnsi="Times New Roman" w:cs="Times New Roman"/>
          <w:sz w:val="26"/>
          <w:szCs w:val="26"/>
        </w:rPr>
        <w:t xml:space="preserve"> настоящего Порядка в месячный срок с даты получения данной отчетности.</w:t>
      </w:r>
    </w:p>
    <w:p w14:paraId="6DA7D2F5" w14:textId="77777777" w:rsidR="005C66AC" w:rsidRPr="00C82514" w:rsidRDefault="005C66AC" w:rsidP="005C66AC">
      <w:pPr>
        <w:pStyle w:val="ConsPlusNormal"/>
        <w:ind w:firstLine="540"/>
        <w:jc w:val="both"/>
        <w:rPr>
          <w:rFonts w:ascii="Times New Roman" w:hAnsi="Times New Roman" w:cs="Times New Roman"/>
          <w:sz w:val="26"/>
          <w:szCs w:val="26"/>
        </w:rPr>
      </w:pPr>
    </w:p>
    <w:p w14:paraId="5A54F2BE" w14:textId="77777777" w:rsidR="005C66AC" w:rsidRPr="00C82514" w:rsidRDefault="005C66AC" w:rsidP="005C66AC">
      <w:pPr>
        <w:pStyle w:val="ConsPlusTitle"/>
        <w:jc w:val="center"/>
        <w:outlineLvl w:val="1"/>
        <w:rPr>
          <w:rFonts w:ascii="Times New Roman" w:hAnsi="Times New Roman" w:cs="Times New Roman"/>
          <w:sz w:val="26"/>
          <w:szCs w:val="26"/>
        </w:rPr>
      </w:pPr>
      <w:r w:rsidRPr="00C82514">
        <w:rPr>
          <w:rFonts w:ascii="Times New Roman" w:hAnsi="Times New Roman" w:cs="Times New Roman"/>
          <w:sz w:val="26"/>
          <w:szCs w:val="26"/>
        </w:rPr>
        <w:t>5. Требования об осуществлении контроля (мониторинга)</w:t>
      </w:r>
    </w:p>
    <w:p w14:paraId="07F1590A" w14:textId="77777777" w:rsidR="005C66AC" w:rsidRPr="00C82514" w:rsidRDefault="005C66AC" w:rsidP="005C66AC">
      <w:pPr>
        <w:pStyle w:val="ConsPlusTitle"/>
        <w:jc w:val="center"/>
        <w:rPr>
          <w:rFonts w:ascii="Times New Roman" w:hAnsi="Times New Roman" w:cs="Times New Roman"/>
          <w:sz w:val="26"/>
          <w:szCs w:val="26"/>
        </w:rPr>
      </w:pPr>
      <w:r w:rsidRPr="00C82514">
        <w:rPr>
          <w:rFonts w:ascii="Times New Roman" w:hAnsi="Times New Roman" w:cs="Times New Roman"/>
          <w:sz w:val="26"/>
          <w:szCs w:val="26"/>
        </w:rPr>
        <w:t>за соблюдением условий и порядка предоставления субсидий</w:t>
      </w:r>
    </w:p>
    <w:p w14:paraId="50F18B54" w14:textId="77777777" w:rsidR="005C66AC" w:rsidRPr="00C82514" w:rsidRDefault="005C66AC" w:rsidP="005C66AC">
      <w:pPr>
        <w:pStyle w:val="ConsPlusTitle"/>
        <w:jc w:val="center"/>
        <w:rPr>
          <w:rFonts w:ascii="Times New Roman" w:hAnsi="Times New Roman" w:cs="Times New Roman"/>
          <w:sz w:val="26"/>
          <w:szCs w:val="26"/>
        </w:rPr>
      </w:pPr>
      <w:r w:rsidRPr="00C82514">
        <w:rPr>
          <w:rFonts w:ascii="Times New Roman" w:hAnsi="Times New Roman" w:cs="Times New Roman"/>
          <w:sz w:val="26"/>
          <w:szCs w:val="26"/>
        </w:rPr>
        <w:t>и ответственности за их нарушение</w:t>
      </w:r>
    </w:p>
    <w:p w14:paraId="5D7B0648" w14:textId="77777777" w:rsidR="005C66AC" w:rsidRPr="00C82514" w:rsidRDefault="005C66AC" w:rsidP="005C66AC">
      <w:pPr>
        <w:pStyle w:val="ConsPlusNormal"/>
        <w:jc w:val="center"/>
        <w:rPr>
          <w:rFonts w:ascii="Times New Roman" w:hAnsi="Times New Roman" w:cs="Times New Roman"/>
          <w:sz w:val="26"/>
          <w:szCs w:val="26"/>
        </w:rPr>
      </w:pPr>
    </w:p>
    <w:p w14:paraId="53ACE028" w14:textId="77777777" w:rsidR="005C66AC" w:rsidRPr="00C82514" w:rsidRDefault="005C66AC" w:rsidP="005C66AC">
      <w:pPr>
        <w:pStyle w:val="ConsPlusNormal"/>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5.1. Проверку соблюдения получателем субсидии порядка и условий предоставления субсидий, в том числе в части достижения результатов предоставления субсидии осуществляет главный распорядитель бюджетных средств, а также органами государственного (муниципального) финансового контроля в соответствии со </w:t>
      </w:r>
      <w:hyperlink r:id="rId82">
        <w:r w:rsidRPr="00C82514">
          <w:rPr>
            <w:rFonts w:ascii="Times New Roman" w:hAnsi="Times New Roman" w:cs="Times New Roman"/>
            <w:sz w:val="26"/>
            <w:szCs w:val="26"/>
          </w:rPr>
          <w:t>статьями 268.1</w:t>
        </w:r>
      </w:hyperlink>
      <w:r w:rsidRPr="00C82514">
        <w:rPr>
          <w:rFonts w:ascii="Times New Roman" w:hAnsi="Times New Roman" w:cs="Times New Roman"/>
          <w:sz w:val="26"/>
          <w:szCs w:val="26"/>
        </w:rPr>
        <w:t xml:space="preserve"> и </w:t>
      </w:r>
      <w:hyperlink r:id="rId83">
        <w:r w:rsidRPr="00C82514">
          <w:rPr>
            <w:rFonts w:ascii="Times New Roman" w:hAnsi="Times New Roman" w:cs="Times New Roman"/>
            <w:sz w:val="26"/>
            <w:szCs w:val="26"/>
          </w:rPr>
          <w:t>269.2</w:t>
        </w:r>
      </w:hyperlink>
      <w:r w:rsidRPr="00C82514">
        <w:rPr>
          <w:rFonts w:ascii="Times New Roman" w:hAnsi="Times New Roman" w:cs="Times New Roman"/>
          <w:sz w:val="26"/>
          <w:szCs w:val="26"/>
        </w:rPr>
        <w:t xml:space="preserve"> Бюджетного кодекса Российской Федерации.</w:t>
      </w:r>
    </w:p>
    <w:p w14:paraId="2A203CDE" w14:textId="77777777" w:rsidR="005C66AC" w:rsidRPr="00C82514" w:rsidRDefault="005C66AC" w:rsidP="005C66AC">
      <w:pPr>
        <w:pStyle w:val="ConsPlusNormal"/>
        <w:ind w:firstLine="540"/>
        <w:jc w:val="both"/>
        <w:rPr>
          <w:rFonts w:ascii="Times New Roman" w:hAnsi="Times New Roman" w:cs="Times New Roman"/>
          <w:sz w:val="26"/>
          <w:szCs w:val="26"/>
        </w:rPr>
      </w:pPr>
      <w:r w:rsidRPr="00C82514">
        <w:rPr>
          <w:rFonts w:ascii="Times New Roman" w:hAnsi="Times New Roman" w:cs="Times New Roman"/>
          <w:sz w:val="26"/>
          <w:szCs w:val="26"/>
        </w:rPr>
        <w:t>Мониторинг достижения результатов предоставления субсидии осуществляет главный распорядитель бюджетных средств исходя из достижения значений результата, определенных Договором и событий, отражающих факт завершения соответствующего мероприятия по получению результата предоставления субсидий (контрольная точка), в порядке и по формам, которые установлены в соответствии с приказом Министерства финансов Российской Федерации.</w:t>
      </w:r>
    </w:p>
    <w:p w14:paraId="31CBDE6D"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5.2. Ответственность за достоверность предоставляемых документов, сведений в представленных документах получатели субсидий несут в соответствии с действующим законодательством Российской Федерации и настоящим Порядком.</w:t>
      </w:r>
    </w:p>
    <w:p w14:paraId="7520C3E7"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bookmarkStart w:id="79" w:name="P3387"/>
      <w:bookmarkEnd w:id="79"/>
      <w:r w:rsidRPr="00C82514">
        <w:rPr>
          <w:rFonts w:ascii="Times New Roman" w:hAnsi="Times New Roman" w:cs="Times New Roman"/>
          <w:sz w:val="26"/>
          <w:szCs w:val="26"/>
        </w:rPr>
        <w:t xml:space="preserve">5.3. В случае нарушения получателем субсидии сроков и формы представления отчетности, установленной настоящим Порядком и Соглашением, Уполномоченный орган направляет получателю субсидии письменное требование о необходимости предоставления отчетности либо устранения выявленных нарушений. Получатель субсидии в течение 10 </w:t>
      </w:r>
      <w:r w:rsidRPr="006A0B3D">
        <w:rPr>
          <w:rFonts w:ascii="Times New Roman" w:hAnsi="Times New Roman" w:cs="Times New Roman"/>
          <w:sz w:val="26"/>
          <w:szCs w:val="26"/>
        </w:rPr>
        <w:t>календарных дней после получения указанного требования обязан предоставить отчетность либо устранить выявленные нарушения.</w:t>
      </w:r>
    </w:p>
    <w:p w14:paraId="050859A0"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bookmarkStart w:id="80" w:name="P3388"/>
      <w:bookmarkEnd w:id="80"/>
      <w:r w:rsidRPr="006A0B3D">
        <w:rPr>
          <w:rFonts w:ascii="Times New Roman" w:hAnsi="Times New Roman" w:cs="Times New Roman"/>
          <w:sz w:val="26"/>
          <w:szCs w:val="26"/>
        </w:rPr>
        <w:t xml:space="preserve">5.4. В случае выявления, в том числе по фактам проверок, проведенных главным распорядителем бюджетных средств, отделом муниципального контроля Администрации города Когалыма или Контрольно-счетной палатой города Когалыма, нарушения получателем субсидии условий, установленных при предоставлении субсидии, факта предоставления недостоверных сведений, в случае недостижения значений результатов предоставления субсидии, установленных Соглашением, а также если требование, указанное в </w:t>
      </w:r>
      <w:hyperlink w:anchor="P3387">
        <w:r w:rsidRPr="006A0B3D">
          <w:rPr>
            <w:rFonts w:ascii="Times New Roman" w:hAnsi="Times New Roman" w:cs="Times New Roman"/>
            <w:color w:val="0000FF"/>
            <w:sz w:val="26"/>
            <w:szCs w:val="26"/>
          </w:rPr>
          <w:t>пункте 5.3</w:t>
        </w:r>
      </w:hyperlink>
      <w:r w:rsidRPr="006A0B3D">
        <w:rPr>
          <w:rFonts w:ascii="Times New Roman" w:hAnsi="Times New Roman" w:cs="Times New Roman"/>
          <w:sz w:val="26"/>
          <w:szCs w:val="26"/>
        </w:rPr>
        <w:t xml:space="preserve"> настоящего Порядка, не выполнено в установленный срок Уполномоченный орган в течение 5 (пяти) рабочих дней с даты выявления факта нарушения, предоставления Получателем недостоверных сведений, ненадлежащего исполнения Соглашения, недостижения значений результатов предоставления субсидии направляет получателю субсидии письменное уведомление о необходимости возврата субсидии (далее - уведомление о возврате).</w:t>
      </w:r>
    </w:p>
    <w:p w14:paraId="2C630766"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Расчет размера штрафных санкций определен в соответствии с типовой формой Соглашения, установленной комитетом финансов Администрации города Когалыма.</w:t>
      </w:r>
    </w:p>
    <w:p w14:paraId="6E1F9756" w14:textId="77777777" w:rsidR="005C66AC" w:rsidRPr="00C82514" w:rsidRDefault="005C66AC" w:rsidP="005C66AC">
      <w:pPr>
        <w:pStyle w:val="ConsPlusNormal"/>
        <w:spacing w:before="220"/>
        <w:ind w:firstLine="540"/>
        <w:jc w:val="both"/>
        <w:rPr>
          <w:rFonts w:ascii="Times New Roman" w:hAnsi="Times New Roman" w:cs="Times New Roman"/>
          <w:sz w:val="26"/>
          <w:szCs w:val="26"/>
        </w:rPr>
      </w:pPr>
      <w:bookmarkStart w:id="81" w:name="P3389"/>
      <w:bookmarkEnd w:id="81"/>
      <w:r w:rsidRPr="00C82514">
        <w:rPr>
          <w:rFonts w:ascii="Times New Roman" w:hAnsi="Times New Roman" w:cs="Times New Roman"/>
          <w:sz w:val="26"/>
          <w:szCs w:val="26"/>
        </w:rPr>
        <w:t>5.5. Получатель в течение 10 (десяти) рабочих дней со дня получения уведомления о возврате обязан выполнить требования, указанные в нем.</w:t>
      </w:r>
    </w:p>
    <w:p w14:paraId="4CFDC2CA" w14:textId="77777777" w:rsidR="005C66AC" w:rsidRPr="006A0B3D" w:rsidRDefault="005C66AC" w:rsidP="005C66AC">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5.6. При отказе от добровольного возврата средств субсидии, выраженного в непоступлении денежных средств в срок, установленный </w:t>
      </w:r>
      <w:hyperlink w:anchor="P3389">
        <w:r w:rsidRPr="00C82514">
          <w:rPr>
            <w:rFonts w:ascii="Times New Roman" w:hAnsi="Times New Roman" w:cs="Times New Roman"/>
            <w:sz w:val="26"/>
            <w:szCs w:val="26"/>
          </w:rPr>
          <w:t>пунктом 5.5</w:t>
        </w:r>
      </w:hyperlink>
      <w:r w:rsidRPr="00C82514">
        <w:rPr>
          <w:rFonts w:ascii="Times New Roman" w:hAnsi="Times New Roman" w:cs="Times New Roman"/>
          <w:sz w:val="26"/>
          <w:szCs w:val="26"/>
        </w:rPr>
        <w:t xml:space="preserve"> настоящего Порядка, на счет главного распорядителя бюджетных </w:t>
      </w:r>
      <w:r w:rsidRPr="006A0B3D">
        <w:rPr>
          <w:rFonts w:ascii="Times New Roman" w:hAnsi="Times New Roman" w:cs="Times New Roman"/>
          <w:sz w:val="26"/>
          <w:szCs w:val="26"/>
        </w:rPr>
        <w:t>средств, взыскание средств субсидии осуществляется в судебном порядке в соответствии с действующим законодательством Российской Федерации.</w:t>
      </w:r>
    </w:p>
    <w:p w14:paraId="3E26A5A9" w14:textId="77777777" w:rsidR="005C66AC" w:rsidRPr="006A0B3D" w:rsidRDefault="005C66AC" w:rsidP="005C66AC">
      <w:pPr>
        <w:pStyle w:val="ConsPlusNormal"/>
        <w:rPr>
          <w:rFonts w:ascii="Times New Roman" w:hAnsi="Times New Roman" w:cs="Times New Roman"/>
          <w:sz w:val="26"/>
          <w:szCs w:val="26"/>
        </w:rPr>
      </w:pPr>
    </w:p>
    <w:p w14:paraId="6BAE1BE9" w14:textId="77777777" w:rsidR="005C66AC" w:rsidRPr="006A0B3D" w:rsidRDefault="005C66AC" w:rsidP="005C66AC">
      <w:pPr>
        <w:pStyle w:val="ConsPlusNormal"/>
        <w:rPr>
          <w:rFonts w:ascii="Times New Roman" w:hAnsi="Times New Roman" w:cs="Times New Roman"/>
          <w:sz w:val="26"/>
          <w:szCs w:val="26"/>
        </w:rPr>
      </w:pPr>
    </w:p>
    <w:p w14:paraId="1171997B" w14:textId="77777777" w:rsidR="005C66AC" w:rsidRPr="006A0B3D" w:rsidRDefault="005C66AC" w:rsidP="005C66AC">
      <w:pPr>
        <w:pStyle w:val="ConsPlusNormal"/>
        <w:rPr>
          <w:rFonts w:ascii="Times New Roman" w:hAnsi="Times New Roman" w:cs="Times New Roman"/>
          <w:sz w:val="26"/>
          <w:szCs w:val="26"/>
        </w:rPr>
      </w:pPr>
    </w:p>
    <w:p w14:paraId="4E19C372" w14:textId="77777777" w:rsidR="005C66AC" w:rsidRDefault="005C66AC" w:rsidP="005C66AC">
      <w:pPr>
        <w:pStyle w:val="ConsPlusNormal"/>
      </w:pPr>
    </w:p>
    <w:p w14:paraId="4D6BDC5B" w14:textId="77777777" w:rsidR="005C66AC" w:rsidRDefault="005C66AC" w:rsidP="005C66AC">
      <w:pPr>
        <w:pStyle w:val="ConsPlusNormal"/>
      </w:pPr>
    </w:p>
    <w:p w14:paraId="52E375FA" w14:textId="77777777" w:rsidR="006A0B3D" w:rsidRDefault="006A0B3D" w:rsidP="005C66AC">
      <w:pPr>
        <w:pStyle w:val="ConsPlusNormal"/>
        <w:jc w:val="right"/>
        <w:outlineLvl w:val="1"/>
        <w:rPr>
          <w:rFonts w:ascii="Times New Roman" w:hAnsi="Times New Roman" w:cs="Times New Roman"/>
        </w:rPr>
      </w:pPr>
    </w:p>
    <w:p w14:paraId="3F9BA535" w14:textId="77777777" w:rsidR="006A0B3D" w:rsidRDefault="006A0B3D" w:rsidP="005C66AC">
      <w:pPr>
        <w:pStyle w:val="ConsPlusNormal"/>
        <w:jc w:val="right"/>
        <w:outlineLvl w:val="1"/>
        <w:rPr>
          <w:rFonts w:ascii="Times New Roman" w:hAnsi="Times New Roman" w:cs="Times New Roman"/>
        </w:rPr>
      </w:pPr>
    </w:p>
    <w:p w14:paraId="7C24BDA1" w14:textId="77777777" w:rsidR="006A0B3D" w:rsidRDefault="006A0B3D" w:rsidP="005C66AC">
      <w:pPr>
        <w:pStyle w:val="ConsPlusNormal"/>
        <w:jc w:val="right"/>
        <w:outlineLvl w:val="1"/>
        <w:rPr>
          <w:rFonts w:ascii="Times New Roman" w:hAnsi="Times New Roman" w:cs="Times New Roman"/>
        </w:rPr>
      </w:pPr>
    </w:p>
    <w:p w14:paraId="15CB1CCB" w14:textId="77777777" w:rsidR="006A0B3D" w:rsidRDefault="006A0B3D" w:rsidP="005C66AC">
      <w:pPr>
        <w:pStyle w:val="ConsPlusNormal"/>
        <w:jc w:val="right"/>
        <w:outlineLvl w:val="1"/>
        <w:rPr>
          <w:rFonts w:ascii="Times New Roman" w:hAnsi="Times New Roman" w:cs="Times New Roman"/>
        </w:rPr>
      </w:pPr>
    </w:p>
    <w:p w14:paraId="543C7E5A" w14:textId="77777777" w:rsidR="006A0B3D" w:rsidRDefault="006A0B3D" w:rsidP="005C66AC">
      <w:pPr>
        <w:pStyle w:val="ConsPlusNormal"/>
        <w:jc w:val="right"/>
        <w:outlineLvl w:val="1"/>
        <w:rPr>
          <w:rFonts w:ascii="Times New Roman" w:hAnsi="Times New Roman" w:cs="Times New Roman"/>
        </w:rPr>
      </w:pPr>
    </w:p>
    <w:p w14:paraId="2D9F070D" w14:textId="77777777" w:rsidR="006A0B3D" w:rsidRDefault="006A0B3D" w:rsidP="005C66AC">
      <w:pPr>
        <w:pStyle w:val="ConsPlusNormal"/>
        <w:jc w:val="right"/>
        <w:outlineLvl w:val="1"/>
        <w:rPr>
          <w:rFonts w:ascii="Times New Roman" w:hAnsi="Times New Roman" w:cs="Times New Roman"/>
        </w:rPr>
      </w:pPr>
    </w:p>
    <w:p w14:paraId="135971EE" w14:textId="77777777" w:rsidR="006A0B3D" w:rsidRDefault="006A0B3D" w:rsidP="005C66AC">
      <w:pPr>
        <w:pStyle w:val="ConsPlusNormal"/>
        <w:jc w:val="right"/>
        <w:outlineLvl w:val="1"/>
        <w:rPr>
          <w:rFonts w:ascii="Times New Roman" w:hAnsi="Times New Roman" w:cs="Times New Roman"/>
        </w:rPr>
      </w:pPr>
    </w:p>
    <w:p w14:paraId="329066DA" w14:textId="77777777" w:rsidR="006A0B3D" w:rsidRDefault="006A0B3D" w:rsidP="005C66AC">
      <w:pPr>
        <w:pStyle w:val="ConsPlusNormal"/>
        <w:jc w:val="right"/>
        <w:outlineLvl w:val="1"/>
        <w:rPr>
          <w:rFonts w:ascii="Times New Roman" w:hAnsi="Times New Roman" w:cs="Times New Roman"/>
        </w:rPr>
      </w:pPr>
    </w:p>
    <w:p w14:paraId="230C8893" w14:textId="77777777" w:rsidR="006A0B3D" w:rsidRDefault="006A0B3D" w:rsidP="005C66AC">
      <w:pPr>
        <w:pStyle w:val="ConsPlusNormal"/>
        <w:jc w:val="right"/>
        <w:outlineLvl w:val="1"/>
        <w:rPr>
          <w:rFonts w:ascii="Times New Roman" w:hAnsi="Times New Roman" w:cs="Times New Roman"/>
        </w:rPr>
      </w:pPr>
    </w:p>
    <w:p w14:paraId="602D4F4A" w14:textId="77777777" w:rsidR="006A0B3D" w:rsidRDefault="006A0B3D" w:rsidP="005C66AC">
      <w:pPr>
        <w:pStyle w:val="ConsPlusNormal"/>
        <w:jc w:val="right"/>
        <w:outlineLvl w:val="1"/>
        <w:rPr>
          <w:rFonts w:ascii="Times New Roman" w:hAnsi="Times New Roman" w:cs="Times New Roman"/>
        </w:rPr>
      </w:pPr>
    </w:p>
    <w:p w14:paraId="6C62F3B5" w14:textId="77777777" w:rsidR="006A0B3D" w:rsidRDefault="006A0B3D" w:rsidP="005C66AC">
      <w:pPr>
        <w:pStyle w:val="ConsPlusNormal"/>
        <w:jc w:val="right"/>
        <w:outlineLvl w:val="1"/>
        <w:rPr>
          <w:rFonts w:ascii="Times New Roman" w:hAnsi="Times New Roman" w:cs="Times New Roman"/>
        </w:rPr>
      </w:pPr>
    </w:p>
    <w:p w14:paraId="5F62CEC0" w14:textId="77777777" w:rsidR="006A0B3D" w:rsidRDefault="006A0B3D" w:rsidP="005C66AC">
      <w:pPr>
        <w:pStyle w:val="ConsPlusNormal"/>
        <w:jc w:val="right"/>
        <w:outlineLvl w:val="1"/>
        <w:rPr>
          <w:rFonts w:ascii="Times New Roman" w:hAnsi="Times New Roman" w:cs="Times New Roman"/>
        </w:rPr>
      </w:pPr>
    </w:p>
    <w:p w14:paraId="30D084A8" w14:textId="77777777" w:rsidR="006A0B3D" w:rsidRDefault="006A0B3D" w:rsidP="005C66AC">
      <w:pPr>
        <w:pStyle w:val="ConsPlusNormal"/>
        <w:jc w:val="right"/>
        <w:outlineLvl w:val="1"/>
        <w:rPr>
          <w:rFonts w:ascii="Times New Roman" w:hAnsi="Times New Roman" w:cs="Times New Roman"/>
        </w:rPr>
      </w:pPr>
    </w:p>
    <w:p w14:paraId="5BF766BD" w14:textId="77777777" w:rsidR="006A0B3D" w:rsidRDefault="006A0B3D" w:rsidP="005C66AC">
      <w:pPr>
        <w:pStyle w:val="ConsPlusNormal"/>
        <w:jc w:val="right"/>
        <w:outlineLvl w:val="1"/>
        <w:rPr>
          <w:rFonts w:ascii="Times New Roman" w:hAnsi="Times New Roman" w:cs="Times New Roman"/>
        </w:rPr>
      </w:pPr>
    </w:p>
    <w:p w14:paraId="0AFC143F" w14:textId="77777777" w:rsidR="006A0B3D" w:rsidRDefault="006A0B3D" w:rsidP="005C66AC">
      <w:pPr>
        <w:pStyle w:val="ConsPlusNormal"/>
        <w:jc w:val="right"/>
        <w:outlineLvl w:val="1"/>
        <w:rPr>
          <w:rFonts w:ascii="Times New Roman" w:hAnsi="Times New Roman" w:cs="Times New Roman"/>
        </w:rPr>
      </w:pPr>
    </w:p>
    <w:p w14:paraId="607E5CDB" w14:textId="77777777" w:rsidR="006A0B3D" w:rsidRDefault="006A0B3D" w:rsidP="005C66AC">
      <w:pPr>
        <w:pStyle w:val="ConsPlusNormal"/>
        <w:jc w:val="right"/>
        <w:outlineLvl w:val="1"/>
        <w:rPr>
          <w:rFonts w:ascii="Times New Roman" w:hAnsi="Times New Roman" w:cs="Times New Roman"/>
        </w:rPr>
      </w:pPr>
    </w:p>
    <w:p w14:paraId="73CCEF00" w14:textId="77777777" w:rsidR="006A0B3D" w:rsidRDefault="006A0B3D" w:rsidP="005C66AC">
      <w:pPr>
        <w:pStyle w:val="ConsPlusNormal"/>
        <w:jc w:val="right"/>
        <w:outlineLvl w:val="1"/>
        <w:rPr>
          <w:rFonts w:ascii="Times New Roman" w:hAnsi="Times New Roman" w:cs="Times New Roman"/>
        </w:rPr>
      </w:pPr>
    </w:p>
    <w:p w14:paraId="3DF17722" w14:textId="73475300" w:rsidR="005C66AC" w:rsidRPr="006A0B3D" w:rsidRDefault="005C66AC" w:rsidP="005C66AC">
      <w:pPr>
        <w:pStyle w:val="ConsPlusNormal"/>
        <w:jc w:val="right"/>
        <w:outlineLvl w:val="1"/>
        <w:rPr>
          <w:rFonts w:ascii="Times New Roman" w:hAnsi="Times New Roman" w:cs="Times New Roman"/>
        </w:rPr>
      </w:pPr>
      <w:r w:rsidRPr="006A0B3D">
        <w:rPr>
          <w:rFonts w:ascii="Times New Roman" w:hAnsi="Times New Roman" w:cs="Times New Roman"/>
        </w:rPr>
        <w:t xml:space="preserve">Приложение </w:t>
      </w:r>
      <w:r w:rsidR="004C0481">
        <w:rPr>
          <w:rFonts w:ascii="Times New Roman" w:hAnsi="Times New Roman" w:cs="Times New Roman"/>
        </w:rPr>
        <w:t>№</w:t>
      </w:r>
      <w:r w:rsidRPr="006A0B3D">
        <w:rPr>
          <w:rFonts w:ascii="Times New Roman" w:hAnsi="Times New Roman" w:cs="Times New Roman"/>
        </w:rPr>
        <w:t>1</w:t>
      </w:r>
    </w:p>
    <w:p w14:paraId="737438A7" w14:textId="77777777" w:rsidR="005C66AC" w:rsidRPr="006A0B3D" w:rsidRDefault="005C66AC" w:rsidP="005C66AC">
      <w:pPr>
        <w:pStyle w:val="ConsPlusNormal"/>
        <w:jc w:val="right"/>
        <w:rPr>
          <w:rFonts w:ascii="Times New Roman" w:hAnsi="Times New Roman" w:cs="Times New Roman"/>
        </w:rPr>
      </w:pPr>
      <w:r w:rsidRPr="006A0B3D">
        <w:rPr>
          <w:rFonts w:ascii="Times New Roman" w:hAnsi="Times New Roman" w:cs="Times New Roman"/>
        </w:rPr>
        <w:t>к Порядку</w:t>
      </w:r>
    </w:p>
    <w:p w14:paraId="4CAE4EAF" w14:textId="77777777" w:rsidR="005C66AC" w:rsidRPr="006A0B3D" w:rsidRDefault="005C66AC" w:rsidP="005C66AC">
      <w:pPr>
        <w:pStyle w:val="ConsPlusNormal"/>
        <w:jc w:val="right"/>
        <w:rPr>
          <w:rFonts w:ascii="Times New Roman" w:hAnsi="Times New Roman" w:cs="Times New Roman"/>
        </w:rPr>
      </w:pPr>
      <w:r w:rsidRPr="006A0B3D">
        <w:rPr>
          <w:rFonts w:ascii="Times New Roman" w:hAnsi="Times New Roman" w:cs="Times New Roman"/>
        </w:rPr>
        <w:t>предоставления субсидий на поддержку деятельности</w:t>
      </w:r>
    </w:p>
    <w:p w14:paraId="560D7EB1" w14:textId="77777777" w:rsidR="005C66AC" w:rsidRPr="006A0B3D" w:rsidRDefault="005C66AC" w:rsidP="005C66AC">
      <w:pPr>
        <w:pStyle w:val="ConsPlusNormal"/>
        <w:jc w:val="right"/>
        <w:rPr>
          <w:rFonts w:ascii="Times New Roman" w:hAnsi="Times New Roman" w:cs="Times New Roman"/>
        </w:rPr>
      </w:pPr>
      <w:r w:rsidRPr="006A0B3D">
        <w:rPr>
          <w:rFonts w:ascii="Times New Roman" w:hAnsi="Times New Roman" w:cs="Times New Roman"/>
        </w:rPr>
        <w:t>по заготовке и переработке дикоросов</w:t>
      </w:r>
    </w:p>
    <w:p w14:paraId="5EC23473" w14:textId="77777777" w:rsidR="005C66AC" w:rsidRPr="006A0B3D" w:rsidRDefault="005C66AC" w:rsidP="005C66AC">
      <w:pPr>
        <w:pStyle w:val="ConsPlusNormal"/>
        <w:rPr>
          <w:rFonts w:ascii="Times New Roman" w:hAnsi="Times New Roman" w:cs="Times New Roman"/>
        </w:rPr>
      </w:pPr>
    </w:p>
    <w:p w14:paraId="5B630C0C" w14:textId="77777777" w:rsidR="005C66AC" w:rsidRPr="006A0B3D" w:rsidRDefault="005C66AC" w:rsidP="005C66AC">
      <w:pPr>
        <w:pStyle w:val="ConsPlusNormal"/>
        <w:jc w:val="right"/>
        <w:rPr>
          <w:rFonts w:ascii="Times New Roman" w:hAnsi="Times New Roman" w:cs="Times New Roman"/>
        </w:rPr>
      </w:pPr>
      <w:r w:rsidRPr="006A0B3D">
        <w:rPr>
          <w:rFonts w:ascii="Times New Roman" w:hAnsi="Times New Roman" w:cs="Times New Roman"/>
        </w:rPr>
        <w:t>Форма</w:t>
      </w:r>
    </w:p>
    <w:p w14:paraId="01D21443" w14:textId="77777777" w:rsidR="005C66AC" w:rsidRPr="006A0B3D" w:rsidRDefault="005C66AC" w:rsidP="005C66AC">
      <w:pPr>
        <w:pStyle w:val="ConsPlusNormal"/>
        <w:rPr>
          <w:rFonts w:ascii="Times New Roman" w:hAnsi="Times New Roman" w:cs="Times New Roman"/>
        </w:rPr>
      </w:pPr>
    </w:p>
    <w:p w14:paraId="735FF107" w14:textId="77777777" w:rsidR="005C66AC" w:rsidRPr="006A0B3D" w:rsidRDefault="005C66AC" w:rsidP="005C66AC">
      <w:pPr>
        <w:pStyle w:val="ConsPlusNormal"/>
        <w:jc w:val="right"/>
        <w:rPr>
          <w:rFonts w:ascii="Times New Roman" w:hAnsi="Times New Roman" w:cs="Times New Roman"/>
        </w:rPr>
      </w:pPr>
      <w:r w:rsidRPr="006A0B3D">
        <w:rPr>
          <w:rFonts w:ascii="Times New Roman" w:hAnsi="Times New Roman" w:cs="Times New Roman"/>
        </w:rPr>
        <w:t>Главе города Когалыма</w:t>
      </w:r>
    </w:p>
    <w:p w14:paraId="42AE9D92" w14:textId="77777777" w:rsidR="005C66AC" w:rsidRPr="006A0B3D" w:rsidRDefault="005C66AC" w:rsidP="005C66AC">
      <w:pPr>
        <w:pStyle w:val="ConsPlusNormal"/>
        <w:jc w:val="right"/>
        <w:rPr>
          <w:rFonts w:ascii="Times New Roman" w:hAnsi="Times New Roman" w:cs="Times New Roman"/>
        </w:rPr>
      </w:pPr>
      <w:r w:rsidRPr="006A0B3D">
        <w:rPr>
          <w:rFonts w:ascii="Times New Roman" w:hAnsi="Times New Roman" w:cs="Times New Roman"/>
        </w:rPr>
        <w:t>___________________</w:t>
      </w:r>
    </w:p>
    <w:p w14:paraId="3FDFB68B" w14:textId="77777777" w:rsidR="005C66AC" w:rsidRPr="006A0B3D" w:rsidRDefault="005C66AC" w:rsidP="005C66AC">
      <w:pPr>
        <w:pStyle w:val="ConsPlusNormal"/>
        <w:jc w:val="right"/>
        <w:rPr>
          <w:rFonts w:ascii="Times New Roman" w:hAnsi="Times New Roman" w:cs="Times New Roman"/>
        </w:rPr>
      </w:pPr>
    </w:p>
    <w:p w14:paraId="0D0BD500" w14:textId="77777777" w:rsidR="005C66AC" w:rsidRPr="006A0B3D" w:rsidRDefault="005C66AC" w:rsidP="005C66AC">
      <w:pPr>
        <w:pStyle w:val="ConsPlusNormal"/>
        <w:jc w:val="center"/>
        <w:rPr>
          <w:rFonts w:ascii="Times New Roman" w:hAnsi="Times New Roman" w:cs="Times New Roman"/>
        </w:rPr>
      </w:pPr>
      <w:bookmarkStart w:id="82" w:name="P3406"/>
      <w:bookmarkEnd w:id="82"/>
      <w:r w:rsidRPr="006A0B3D">
        <w:rPr>
          <w:rFonts w:ascii="Times New Roman" w:hAnsi="Times New Roman" w:cs="Times New Roman"/>
        </w:rPr>
        <w:t>_________________________________________________________</w:t>
      </w:r>
    </w:p>
    <w:p w14:paraId="19F712E8" w14:textId="77777777" w:rsidR="005C66AC" w:rsidRPr="006A0B3D" w:rsidRDefault="005C66AC" w:rsidP="005C66AC">
      <w:pPr>
        <w:pStyle w:val="ConsPlusNormal"/>
        <w:jc w:val="center"/>
        <w:rPr>
          <w:rFonts w:ascii="Times New Roman" w:hAnsi="Times New Roman" w:cs="Times New Roman"/>
        </w:rPr>
      </w:pPr>
      <w:r w:rsidRPr="006A0B3D">
        <w:rPr>
          <w:rFonts w:ascii="Times New Roman" w:hAnsi="Times New Roman" w:cs="Times New Roman"/>
        </w:rPr>
        <w:t>(наименование Получателя субсидии)</w:t>
      </w:r>
    </w:p>
    <w:p w14:paraId="369D00B5" w14:textId="77777777" w:rsidR="005C66AC" w:rsidRPr="006A0B3D" w:rsidRDefault="005C66AC" w:rsidP="005C66AC">
      <w:pPr>
        <w:pStyle w:val="ConsPlusNormal"/>
        <w:jc w:val="center"/>
        <w:rPr>
          <w:rFonts w:ascii="Times New Roman" w:hAnsi="Times New Roman" w:cs="Times New Roman"/>
        </w:rPr>
      </w:pPr>
    </w:p>
    <w:p w14:paraId="403102F6" w14:textId="77777777" w:rsidR="005C66AC" w:rsidRPr="006A0B3D" w:rsidRDefault="005C66AC" w:rsidP="005C66AC">
      <w:pPr>
        <w:pStyle w:val="ConsPlusNormal"/>
        <w:ind w:firstLine="540"/>
        <w:jc w:val="both"/>
        <w:rPr>
          <w:rFonts w:ascii="Times New Roman" w:hAnsi="Times New Roman" w:cs="Times New Roman"/>
        </w:rPr>
      </w:pPr>
      <w:r w:rsidRPr="006A0B3D">
        <w:rPr>
          <w:rFonts w:ascii="Times New Roman" w:hAnsi="Times New Roman" w:cs="Times New Roman"/>
        </w:rPr>
        <w:t xml:space="preserve">В соответствии с </w:t>
      </w:r>
      <w:hyperlink w:anchor="P3172">
        <w:r w:rsidRPr="006A0B3D">
          <w:rPr>
            <w:rFonts w:ascii="Times New Roman" w:hAnsi="Times New Roman" w:cs="Times New Roman"/>
            <w:color w:val="0000FF"/>
          </w:rPr>
          <w:t>Порядком</w:t>
        </w:r>
      </w:hyperlink>
      <w:r w:rsidRPr="006A0B3D">
        <w:rPr>
          <w:rFonts w:ascii="Times New Roman" w:hAnsi="Times New Roman" w:cs="Times New Roman"/>
        </w:rPr>
        <w:t xml:space="preserve"> предоставления субсидии на поддержку деятельности по заготовке и переработке дикоросов (далее - Порядок предоставления субсидии), утвержденным постановлением Администрации города Когалыма от _______ N _______, прошу Вас предоставить субсидию на:</w:t>
      </w:r>
    </w:p>
    <w:p w14:paraId="334B5DBA" w14:textId="77777777" w:rsidR="005C66AC" w:rsidRPr="006A0B3D" w:rsidRDefault="005C66AC" w:rsidP="005C66AC">
      <w:pPr>
        <w:pStyle w:val="ConsPlusNormal"/>
        <w:ind w:firstLine="540"/>
        <w:jc w:val="both"/>
        <w:rPr>
          <w:rFonts w:ascii="Times New Roman" w:hAnsi="Times New Roman" w:cs="Times New Roman"/>
        </w:rPr>
      </w:pPr>
    </w:p>
    <w:p w14:paraId="6D57718C" w14:textId="77777777" w:rsidR="005C66AC" w:rsidRPr="006A0B3D" w:rsidRDefault="005C66AC" w:rsidP="005C66AC">
      <w:pPr>
        <w:pStyle w:val="ConsPlusNormal"/>
        <w:ind w:firstLine="540"/>
        <w:jc w:val="both"/>
        <w:rPr>
          <w:rFonts w:ascii="Times New Roman" w:hAnsi="Times New Roman" w:cs="Times New Roman"/>
        </w:rPr>
      </w:pPr>
      <w:r w:rsidRPr="006A0B3D">
        <w:rPr>
          <w:rFonts w:ascii="Times New Roman" w:hAnsi="Times New Roman" w:cs="Times New Roman"/>
          <w:noProof/>
          <w:position w:val="-9"/>
        </w:rPr>
        <w:drawing>
          <wp:inline distT="0" distB="0" distL="0" distR="0" wp14:anchorId="043B62B5" wp14:editId="75466B0E">
            <wp:extent cx="199390" cy="262255"/>
            <wp:effectExtent l="0" t="0" r="0" b="0"/>
            <wp:docPr id="59"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99390" cy="262255"/>
                    </a:xfrm>
                    <a:prstGeom prst="rect">
                      <a:avLst/>
                    </a:prstGeom>
                    <a:noFill/>
                    <a:ln>
                      <a:noFill/>
                    </a:ln>
                  </pic:spPr>
                </pic:pic>
              </a:graphicData>
            </a:graphic>
          </wp:inline>
        </w:drawing>
      </w:r>
      <w:r w:rsidRPr="006A0B3D">
        <w:rPr>
          <w:rFonts w:ascii="Times New Roman" w:hAnsi="Times New Roman" w:cs="Times New Roman"/>
        </w:rPr>
        <w:t xml:space="preserve"> реализацию продукции дикоросов собственной заготовки;</w:t>
      </w:r>
    </w:p>
    <w:p w14:paraId="4EAC04EA" w14:textId="77777777" w:rsidR="005C66AC" w:rsidRPr="006A0B3D" w:rsidRDefault="005C66AC" w:rsidP="005C66AC">
      <w:pPr>
        <w:pStyle w:val="ConsPlusNormal"/>
        <w:spacing w:before="220"/>
        <w:ind w:firstLine="540"/>
        <w:jc w:val="both"/>
        <w:rPr>
          <w:rFonts w:ascii="Times New Roman" w:hAnsi="Times New Roman" w:cs="Times New Roman"/>
        </w:rPr>
      </w:pPr>
      <w:r w:rsidRPr="006A0B3D">
        <w:rPr>
          <w:rFonts w:ascii="Times New Roman" w:hAnsi="Times New Roman" w:cs="Times New Roman"/>
          <w:noProof/>
          <w:position w:val="-9"/>
        </w:rPr>
        <w:drawing>
          <wp:inline distT="0" distB="0" distL="0" distR="0" wp14:anchorId="2985E5DC" wp14:editId="10CFE072">
            <wp:extent cx="199390" cy="262255"/>
            <wp:effectExtent l="0" t="0" r="0" b="0"/>
            <wp:docPr id="60"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99390" cy="262255"/>
                    </a:xfrm>
                    <a:prstGeom prst="rect">
                      <a:avLst/>
                    </a:prstGeom>
                    <a:noFill/>
                    <a:ln>
                      <a:noFill/>
                    </a:ln>
                  </pic:spPr>
                </pic:pic>
              </a:graphicData>
            </a:graphic>
          </wp:inline>
        </w:drawing>
      </w:r>
      <w:r w:rsidRPr="006A0B3D">
        <w:rPr>
          <w:rFonts w:ascii="Times New Roman" w:hAnsi="Times New Roman" w:cs="Times New Roman"/>
        </w:rPr>
        <w:t xml:space="preserve"> реализацию продукции глубокой переработки дикоросов собственного производства из сырья, заготовленного на территории Ханты-Мансийского автономного округа - Югры;</w:t>
      </w:r>
    </w:p>
    <w:p w14:paraId="384564FE" w14:textId="77777777" w:rsidR="005C66AC" w:rsidRPr="006A0B3D" w:rsidRDefault="005C66AC" w:rsidP="005C66AC">
      <w:pPr>
        <w:pStyle w:val="ConsPlusNormal"/>
        <w:spacing w:before="220"/>
        <w:ind w:firstLine="540"/>
        <w:jc w:val="both"/>
        <w:rPr>
          <w:rFonts w:ascii="Times New Roman" w:hAnsi="Times New Roman" w:cs="Times New Roman"/>
        </w:rPr>
      </w:pPr>
      <w:r w:rsidRPr="006A0B3D">
        <w:rPr>
          <w:rFonts w:ascii="Times New Roman" w:hAnsi="Times New Roman" w:cs="Times New Roman"/>
          <w:noProof/>
          <w:position w:val="-9"/>
        </w:rPr>
        <w:drawing>
          <wp:inline distT="0" distB="0" distL="0" distR="0" wp14:anchorId="11E23FBF" wp14:editId="2FB43D0F">
            <wp:extent cx="199390" cy="262255"/>
            <wp:effectExtent l="0" t="0" r="0" b="0"/>
            <wp:docPr id="4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99390" cy="262255"/>
                    </a:xfrm>
                    <a:prstGeom prst="rect">
                      <a:avLst/>
                    </a:prstGeom>
                    <a:noFill/>
                    <a:ln>
                      <a:noFill/>
                    </a:ln>
                  </pic:spPr>
                </pic:pic>
              </a:graphicData>
            </a:graphic>
          </wp:inline>
        </w:drawing>
      </w:r>
      <w:r w:rsidRPr="006A0B3D">
        <w:rPr>
          <w:rFonts w:ascii="Times New Roman" w:hAnsi="Times New Roman" w:cs="Times New Roman"/>
        </w:rPr>
        <w:t xml:space="preserve"> приобретение специализированной техники и оборудования для хранения, переработки и транспортировки дикоросов;</w:t>
      </w:r>
    </w:p>
    <w:p w14:paraId="594031E6" w14:textId="77777777" w:rsidR="005C66AC" w:rsidRPr="006A0B3D" w:rsidRDefault="005C66AC" w:rsidP="005C66AC">
      <w:pPr>
        <w:pStyle w:val="ConsPlusNormal"/>
        <w:spacing w:before="220"/>
        <w:ind w:firstLine="540"/>
        <w:jc w:val="both"/>
        <w:rPr>
          <w:rFonts w:ascii="Times New Roman" w:hAnsi="Times New Roman" w:cs="Times New Roman"/>
        </w:rPr>
      </w:pPr>
      <w:r w:rsidRPr="006A0B3D">
        <w:rPr>
          <w:rFonts w:ascii="Times New Roman" w:hAnsi="Times New Roman" w:cs="Times New Roman"/>
          <w:noProof/>
          <w:position w:val="-9"/>
        </w:rPr>
        <w:drawing>
          <wp:inline distT="0" distB="0" distL="0" distR="0" wp14:anchorId="3097248B" wp14:editId="3161B5E6">
            <wp:extent cx="199390" cy="262255"/>
            <wp:effectExtent l="0" t="0" r="0" b="0"/>
            <wp:docPr id="4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99390" cy="262255"/>
                    </a:xfrm>
                    <a:prstGeom prst="rect">
                      <a:avLst/>
                    </a:prstGeom>
                    <a:noFill/>
                    <a:ln>
                      <a:noFill/>
                    </a:ln>
                  </pic:spPr>
                </pic:pic>
              </a:graphicData>
            </a:graphic>
          </wp:inline>
        </w:drawing>
      </w:r>
      <w:r w:rsidRPr="006A0B3D">
        <w:rPr>
          <w:rFonts w:ascii="Times New Roman" w:hAnsi="Times New Roman" w:cs="Times New Roman"/>
        </w:rPr>
        <w:t xml:space="preserve"> организацию презентаций продукции из дикоросов, участие в выставках, ярмарках, форумах).</w:t>
      </w:r>
    </w:p>
    <w:p w14:paraId="0EC7254A" w14:textId="77777777" w:rsidR="005C66AC" w:rsidRPr="006A0B3D" w:rsidRDefault="005C66AC" w:rsidP="005C66AC">
      <w:pPr>
        <w:pStyle w:val="ConsPlusNormal"/>
        <w:ind w:firstLine="540"/>
        <w:jc w:val="both"/>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055"/>
        <w:gridCol w:w="6721"/>
      </w:tblGrid>
      <w:tr w:rsidR="005C66AC" w:rsidRPr="006A0B3D" w14:paraId="3945091E" w14:textId="77777777" w:rsidTr="005C66AC">
        <w:tc>
          <w:tcPr>
            <w:tcW w:w="8776" w:type="dxa"/>
            <w:gridSpan w:val="2"/>
          </w:tcPr>
          <w:p w14:paraId="08EE4E78" w14:textId="77777777" w:rsidR="005C66AC" w:rsidRPr="006A0B3D" w:rsidRDefault="005C66AC" w:rsidP="005C66AC">
            <w:pPr>
              <w:pStyle w:val="ConsPlusNormal"/>
              <w:jc w:val="both"/>
              <w:rPr>
                <w:rFonts w:ascii="Times New Roman" w:hAnsi="Times New Roman" w:cs="Times New Roman"/>
              </w:rPr>
            </w:pPr>
            <w:r w:rsidRPr="006A0B3D">
              <w:rPr>
                <w:rFonts w:ascii="Times New Roman" w:hAnsi="Times New Roman" w:cs="Times New Roman"/>
              </w:rPr>
              <w:t>1. Идентификационный номер налогоплательщика (ИНН), КПП:</w:t>
            </w:r>
          </w:p>
        </w:tc>
      </w:tr>
      <w:tr w:rsidR="005C66AC" w:rsidRPr="006A0B3D" w14:paraId="270C281B" w14:textId="77777777" w:rsidTr="005C66AC">
        <w:tc>
          <w:tcPr>
            <w:tcW w:w="8776" w:type="dxa"/>
            <w:gridSpan w:val="2"/>
          </w:tcPr>
          <w:p w14:paraId="287B8E3B" w14:textId="77777777" w:rsidR="005C66AC" w:rsidRPr="006A0B3D" w:rsidRDefault="005C66AC" w:rsidP="005C66AC">
            <w:pPr>
              <w:pStyle w:val="ConsPlusNormal"/>
              <w:jc w:val="both"/>
              <w:rPr>
                <w:rFonts w:ascii="Times New Roman" w:hAnsi="Times New Roman" w:cs="Times New Roman"/>
              </w:rPr>
            </w:pPr>
            <w:r w:rsidRPr="006A0B3D">
              <w:rPr>
                <w:rFonts w:ascii="Times New Roman" w:hAnsi="Times New Roman" w:cs="Times New Roman"/>
              </w:rPr>
              <w:t>2. Адрес Получателя субсидии:</w:t>
            </w:r>
          </w:p>
        </w:tc>
      </w:tr>
      <w:tr w:rsidR="005C66AC" w:rsidRPr="006A0B3D" w14:paraId="5BC8FB9D" w14:textId="77777777" w:rsidTr="005C66AC">
        <w:tc>
          <w:tcPr>
            <w:tcW w:w="2055" w:type="dxa"/>
          </w:tcPr>
          <w:p w14:paraId="186B4FE7" w14:textId="77777777" w:rsidR="005C66AC" w:rsidRPr="006A0B3D" w:rsidRDefault="005C66AC" w:rsidP="005C66AC">
            <w:pPr>
              <w:pStyle w:val="ConsPlusNormal"/>
              <w:jc w:val="both"/>
              <w:rPr>
                <w:rFonts w:ascii="Times New Roman" w:hAnsi="Times New Roman" w:cs="Times New Roman"/>
              </w:rPr>
            </w:pPr>
            <w:r w:rsidRPr="006A0B3D">
              <w:rPr>
                <w:rFonts w:ascii="Times New Roman" w:hAnsi="Times New Roman" w:cs="Times New Roman"/>
              </w:rPr>
              <w:t>2.1. Юридический и почтовый:</w:t>
            </w:r>
          </w:p>
        </w:tc>
        <w:tc>
          <w:tcPr>
            <w:tcW w:w="6721" w:type="dxa"/>
          </w:tcPr>
          <w:p w14:paraId="67E51E51" w14:textId="77777777" w:rsidR="005C66AC" w:rsidRPr="006A0B3D" w:rsidRDefault="005C66AC" w:rsidP="005C66AC">
            <w:pPr>
              <w:pStyle w:val="ConsPlusNormal"/>
              <w:rPr>
                <w:rFonts w:ascii="Times New Roman" w:hAnsi="Times New Roman" w:cs="Times New Roman"/>
              </w:rPr>
            </w:pPr>
            <w:r w:rsidRPr="006A0B3D">
              <w:rPr>
                <w:rFonts w:ascii="Times New Roman" w:hAnsi="Times New Roman" w:cs="Times New Roman"/>
              </w:rPr>
              <w:t>2.2. Адрес осуществления деятельности:</w:t>
            </w:r>
          </w:p>
        </w:tc>
      </w:tr>
      <w:tr w:rsidR="005C66AC" w:rsidRPr="006A0B3D" w14:paraId="09AA8EB9" w14:textId="77777777" w:rsidTr="005C66AC">
        <w:tc>
          <w:tcPr>
            <w:tcW w:w="2055" w:type="dxa"/>
          </w:tcPr>
          <w:p w14:paraId="4869AF58" w14:textId="77777777" w:rsidR="005C66AC" w:rsidRPr="006A0B3D" w:rsidRDefault="005C66AC" w:rsidP="005C66AC">
            <w:pPr>
              <w:pStyle w:val="ConsPlusNormal"/>
              <w:jc w:val="both"/>
              <w:rPr>
                <w:rFonts w:ascii="Times New Roman" w:hAnsi="Times New Roman" w:cs="Times New Roman"/>
              </w:rPr>
            </w:pPr>
            <w:r w:rsidRPr="006A0B3D">
              <w:rPr>
                <w:rFonts w:ascii="Times New Roman" w:hAnsi="Times New Roman" w:cs="Times New Roman"/>
              </w:rPr>
              <w:t>Населенный пункт</w:t>
            </w:r>
          </w:p>
          <w:p w14:paraId="19789FBC" w14:textId="77777777" w:rsidR="005C66AC" w:rsidRPr="006A0B3D" w:rsidRDefault="005C66AC" w:rsidP="005C66AC">
            <w:pPr>
              <w:pStyle w:val="ConsPlusNormal"/>
              <w:jc w:val="both"/>
              <w:rPr>
                <w:rFonts w:ascii="Times New Roman" w:hAnsi="Times New Roman" w:cs="Times New Roman"/>
              </w:rPr>
            </w:pPr>
            <w:r w:rsidRPr="006A0B3D">
              <w:rPr>
                <w:rFonts w:ascii="Times New Roman" w:hAnsi="Times New Roman" w:cs="Times New Roman"/>
              </w:rPr>
              <w:t>______________</w:t>
            </w:r>
          </w:p>
          <w:p w14:paraId="43949DD4" w14:textId="77777777" w:rsidR="005C66AC" w:rsidRPr="006A0B3D" w:rsidRDefault="005C66AC" w:rsidP="005C66AC">
            <w:pPr>
              <w:pStyle w:val="ConsPlusNormal"/>
              <w:jc w:val="both"/>
              <w:rPr>
                <w:rFonts w:ascii="Times New Roman" w:hAnsi="Times New Roman" w:cs="Times New Roman"/>
              </w:rPr>
            </w:pPr>
            <w:r w:rsidRPr="006A0B3D">
              <w:rPr>
                <w:rFonts w:ascii="Times New Roman" w:hAnsi="Times New Roman" w:cs="Times New Roman"/>
              </w:rPr>
              <w:t>улица</w:t>
            </w:r>
          </w:p>
          <w:p w14:paraId="3777A023" w14:textId="77777777" w:rsidR="005C66AC" w:rsidRPr="006A0B3D" w:rsidRDefault="005C66AC" w:rsidP="005C66AC">
            <w:pPr>
              <w:pStyle w:val="ConsPlusNormal"/>
              <w:jc w:val="both"/>
              <w:rPr>
                <w:rFonts w:ascii="Times New Roman" w:hAnsi="Times New Roman" w:cs="Times New Roman"/>
              </w:rPr>
            </w:pPr>
            <w:r w:rsidRPr="006A0B3D">
              <w:rPr>
                <w:rFonts w:ascii="Times New Roman" w:hAnsi="Times New Roman" w:cs="Times New Roman"/>
              </w:rPr>
              <w:t>______________</w:t>
            </w:r>
          </w:p>
          <w:p w14:paraId="03473B8E" w14:textId="77777777" w:rsidR="005C66AC" w:rsidRPr="006A0B3D" w:rsidRDefault="005C66AC" w:rsidP="005C66AC">
            <w:pPr>
              <w:pStyle w:val="ConsPlusNormal"/>
              <w:jc w:val="both"/>
              <w:rPr>
                <w:rFonts w:ascii="Times New Roman" w:hAnsi="Times New Roman" w:cs="Times New Roman"/>
              </w:rPr>
            </w:pPr>
            <w:r w:rsidRPr="006A0B3D">
              <w:rPr>
                <w:rFonts w:ascii="Times New Roman" w:hAnsi="Times New Roman" w:cs="Times New Roman"/>
              </w:rPr>
              <w:t>______________</w:t>
            </w:r>
          </w:p>
          <w:p w14:paraId="5EC46C15" w14:textId="58E0FCAA" w:rsidR="005C66AC" w:rsidRPr="006A0B3D" w:rsidRDefault="004C0481" w:rsidP="005C66AC">
            <w:pPr>
              <w:pStyle w:val="ConsPlusNormal"/>
              <w:jc w:val="both"/>
              <w:rPr>
                <w:rFonts w:ascii="Times New Roman" w:hAnsi="Times New Roman" w:cs="Times New Roman"/>
              </w:rPr>
            </w:pPr>
            <w:r>
              <w:rPr>
                <w:rFonts w:ascii="Times New Roman" w:hAnsi="Times New Roman" w:cs="Times New Roman"/>
              </w:rPr>
              <w:t>№</w:t>
            </w:r>
            <w:r w:rsidR="005C66AC" w:rsidRPr="006A0B3D">
              <w:rPr>
                <w:rFonts w:ascii="Times New Roman" w:hAnsi="Times New Roman" w:cs="Times New Roman"/>
              </w:rPr>
              <w:t>дома</w:t>
            </w:r>
          </w:p>
          <w:p w14:paraId="307355FF" w14:textId="77777777" w:rsidR="005C66AC" w:rsidRPr="006A0B3D" w:rsidRDefault="005C66AC" w:rsidP="005C66AC">
            <w:pPr>
              <w:pStyle w:val="ConsPlusNormal"/>
              <w:jc w:val="both"/>
              <w:rPr>
                <w:rFonts w:ascii="Times New Roman" w:hAnsi="Times New Roman" w:cs="Times New Roman"/>
              </w:rPr>
            </w:pPr>
            <w:r w:rsidRPr="006A0B3D">
              <w:rPr>
                <w:rFonts w:ascii="Times New Roman" w:hAnsi="Times New Roman" w:cs="Times New Roman"/>
              </w:rPr>
              <w:t>_____________,</w:t>
            </w:r>
          </w:p>
          <w:p w14:paraId="53B6E57D" w14:textId="395BF070" w:rsidR="005C66AC" w:rsidRPr="006A0B3D" w:rsidRDefault="004C0481" w:rsidP="005C66AC">
            <w:pPr>
              <w:pStyle w:val="ConsPlusNormal"/>
              <w:jc w:val="both"/>
              <w:rPr>
                <w:rFonts w:ascii="Times New Roman" w:hAnsi="Times New Roman" w:cs="Times New Roman"/>
              </w:rPr>
            </w:pPr>
            <w:r>
              <w:rPr>
                <w:rFonts w:ascii="Times New Roman" w:hAnsi="Times New Roman" w:cs="Times New Roman"/>
              </w:rPr>
              <w:t>№</w:t>
            </w:r>
            <w:r w:rsidR="005C66AC" w:rsidRPr="006A0B3D">
              <w:rPr>
                <w:rFonts w:ascii="Times New Roman" w:hAnsi="Times New Roman" w:cs="Times New Roman"/>
              </w:rPr>
              <w:t>кв. _________</w:t>
            </w:r>
          </w:p>
        </w:tc>
        <w:tc>
          <w:tcPr>
            <w:tcW w:w="6721" w:type="dxa"/>
          </w:tcPr>
          <w:p w14:paraId="2A8EBBB0" w14:textId="77777777" w:rsidR="005C66AC" w:rsidRPr="006A0B3D" w:rsidRDefault="005C66AC" w:rsidP="005C66AC">
            <w:pPr>
              <w:pStyle w:val="ConsPlusNormal"/>
              <w:jc w:val="both"/>
              <w:rPr>
                <w:rFonts w:ascii="Times New Roman" w:hAnsi="Times New Roman" w:cs="Times New Roman"/>
              </w:rPr>
            </w:pPr>
            <w:r w:rsidRPr="006A0B3D">
              <w:rPr>
                <w:rFonts w:ascii="Times New Roman" w:hAnsi="Times New Roman" w:cs="Times New Roman"/>
              </w:rPr>
              <w:t>Населенный пункт ___________________</w:t>
            </w:r>
          </w:p>
          <w:p w14:paraId="40C30928" w14:textId="77777777" w:rsidR="005C66AC" w:rsidRPr="006A0B3D" w:rsidRDefault="005C66AC" w:rsidP="005C66AC">
            <w:pPr>
              <w:pStyle w:val="ConsPlusNormal"/>
              <w:jc w:val="both"/>
              <w:rPr>
                <w:rFonts w:ascii="Times New Roman" w:hAnsi="Times New Roman" w:cs="Times New Roman"/>
              </w:rPr>
            </w:pPr>
            <w:r w:rsidRPr="006A0B3D">
              <w:rPr>
                <w:rFonts w:ascii="Times New Roman" w:hAnsi="Times New Roman" w:cs="Times New Roman"/>
              </w:rPr>
              <w:t>улица ______________________________</w:t>
            </w:r>
          </w:p>
          <w:p w14:paraId="1543228B" w14:textId="45B05144" w:rsidR="005C66AC" w:rsidRPr="006A0B3D" w:rsidRDefault="004C0481" w:rsidP="005C66AC">
            <w:pPr>
              <w:pStyle w:val="ConsPlusNormal"/>
              <w:jc w:val="both"/>
              <w:rPr>
                <w:rFonts w:ascii="Times New Roman" w:hAnsi="Times New Roman" w:cs="Times New Roman"/>
              </w:rPr>
            </w:pPr>
            <w:r>
              <w:rPr>
                <w:rFonts w:ascii="Times New Roman" w:hAnsi="Times New Roman" w:cs="Times New Roman"/>
              </w:rPr>
              <w:t>№</w:t>
            </w:r>
            <w:r w:rsidR="005C66AC" w:rsidRPr="006A0B3D">
              <w:rPr>
                <w:rFonts w:ascii="Times New Roman" w:hAnsi="Times New Roman" w:cs="Times New Roman"/>
              </w:rPr>
              <w:t xml:space="preserve">дома _______, </w:t>
            </w:r>
            <w:r>
              <w:rPr>
                <w:rFonts w:ascii="Times New Roman" w:hAnsi="Times New Roman" w:cs="Times New Roman"/>
              </w:rPr>
              <w:t>№</w:t>
            </w:r>
            <w:r w:rsidR="005C66AC" w:rsidRPr="006A0B3D">
              <w:rPr>
                <w:rFonts w:ascii="Times New Roman" w:hAnsi="Times New Roman" w:cs="Times New Roman"/>
              </w:rPr>
              <w:t>кв. _____</w:t>
            </w:r>
          </w:p>
          <w:p w14:paraId="4B90EE42" w14:textId="77777777" w:rsidR="005C66AC" w:rsidRPr="006A0B3D" w:rsidRDefault="005C66AC" w:rsidP="005C66AC">
            <w:pPr>
              <w:pStyle w:val="ConsPlusNormal"/>
              <w:jc w:val="both"/>
              <w:rPr>
                <w:rFonts w:ascii="Times New Roman" w:hAnsi="Times New Roman" w:cs="Times New Roman"/>
              </w:rPr>
            </w:pPr>
            <w:r w:rsidRPr="006A0B3D">
              <w:rPr>
                <w:rFonts w:ascii="Times New Roman" w:hAnsi="Times New Roman" w:cs="Times New Roman"/>
              </w:rPr>
              <w:t>Местоположение земельного участка</w:t>
            </w:r>
          </w:p>
          <w:p w14:paraId="121149EC" w14:textId="77777777" w:rsidR="005C66AC" w:rsidRPr="006A0B3D" w:rsidRDefault="005C66AC" w:rsidP="005C66AC">
            <w:pPr>
              <w:pStyle w:val="ConsPlusNormal"/>
              <w:jc w:val="both"/>
              <w:rPr>
                <w:rFonts w:ascii="Times New Roman" w:hAnsi="Times New Roman" w:cs="Times New Roman"/>
              </w:rPr>
            </w:pPr>
            <w:r w:rsidRPr="006A0B3D">
              <w:rPr>
                <w:rFonts w:ascii="Times New Roman" w:hAnsi="Times New Roman" w:cs="Times New Roman"/>
              </w:rPr>
              <w:t>____________________________________________________</w:t>
            </w:r>
          </w:p>
          <w:p w14:paraId="3C4DA472" w14:textId="77777777" w:rsidR="005C66AC" w:rsidRPr="006A0B3D" w:rsidRDefault="005C66AC" w:rsidP="005C66AC">
            <w:pPr>
              <w:pStyle w:val="ConsPlusNormal"/>
              <w:jc w:val="both"/>
              <w:rPr>
                <w:rFonts w:ascii="Times New Roman" w:hAnsi="Times New Roman" w:cs="Times New Roman"/>
              </w:rPr>
            </w:pPr>
            <w:r w:rsidRPr="006A0B3D">
              <w:rPr>
                <w:rFonts w:ascii="Times New Roman" w:hAnsi="Times New Roman" w:cs="Times New Roman"/>
              </w:rPr>
              <w:t>____________________________________________________</w:t>
            </w:r>
          </w:p>
        </w:tc>
      </w:tr>
      <w:tr w:rsidR="005C66AC" w:rsidRPr="006A0B3D" w14:paraId="6A30E12E" w14:textId="77777777" w:rsidTr="005C66AC">
        <w:tc>
          <w:tcPr>
            <w:tcW w:w="8776" w:type="dxa"/>
            <w:gridSpan w:val="2"/>
          </w:tcPr>
          <w:p w14:paraId="6F31F27F" w14:textId="77777777" w:rsidR="005C66AC" w:rsidRPr="006A0B3D" w:rsidRDefault="005C66AC" w:rsidP="005C66AC">
            <w:pPr>
              <w:pStyle w:val="ConsPlusNormal"/>
              <w:jc w:val="both"/>
              <w:rPr>
                <w:rFonts w:ascii="Times New Roman" w:hAnsi="Times New Roman" w:cs="Times New Roman"/>
              </w:rPr>
            </w:pPr>
            <w:r w:rsidRPr="006A0B3D">
              <w:rPr>
                <w:rFonts w:ascii="Times New Roman" w:hAnsi="Times New Roman" w:cs="Times New Roman"/>
              </w:rPr>
              <w:t>3. Банковские реквизиты:</w:t>
            </w:r>
          </w:p>
        </w:tc>
      </w:tr>
      <w:tr w:rsidR="005C66AC" w:rsidRPr="006A0B3D" w14:paraId="3AE8E15F" w14:textId="77777777" w:rsidTr="005C66AC">
        <w:tc>
          <w:tcPr>
            <w:tcW w:w="8776" w:type="dxa"/>
            <w:gridSpan w:val="2"/>
          </w:tcPr>
          <w:p w14:paraId="703B830A" w14:textId="77777777" w:rsidR="005C66AC" w:rsidRPr="006A0B3D" w:rsidRDefault="005C66AC" w:rsidP="005C66AC">
            <w:pPr>
              <w:pStyle w:val="ConsPlusNormal"/>
              <w:jc w:val="both"/>
              <w:rPr>
                <w:rFonts w:ascii="Times New Roman" w:hAnsi="Times New Roman" w:cs="Times New Roman"/>
              </w:rPr>
            </w:pPr>
            <w:r w:rsidRPr="006A0B3D">
              <w:rPr>
                <w:rFonts w:ascii="Times New Roman" w:hAnsi="Times New Roman" w:cs="Times New Roman"/>
              </w:rPr>
              <w:t>р/с (л/с) ___________________________________________________________</w:t>
            </w:r>
          </w:p>
          <w:p w14:paraId="361F14F6" w14:textId="77777777" w:rsidR="005C66AC" w:rsidRPr="006A0B3D" w:rsidRDefault="005C66AC" w:rsidP="005C66AC">
            <w:pPr>
              <w:pStyle w:val="ConsPlusNormal"/>
              <w:jc w:val="both"/>
              <w:rPr>
                <w:rFonts w:ascii="Times New Roman" w:hAnsi="Times New Roman" w:cs="Times New Roman"/>
              </w:rPr>
            </w:pPr>
            <w:r w:rsidRPr="006A0B3D">
              <w:rPr>
                <w:rFonts w:ascii="Times New Roman" w:hAnsi="Times New Roman" w:cs="Times New Roman"/>
              </w:rPr>
              <w:t>в банке ___________________________________________________________</w:t>
            </w:r>
          </w:p>
          <w:p w14:paraId="617404CC" w14:textId="77777777" w:rsidR="005C66AC" w:rsidRPr="006A0B3D" w:rsidRDefault="005C66AC" w:rsidP="005C66AC">
            <w:pPr>
              <w:pStyle w:val="ConsPlusNormal"/>
              <w:jc w:val="both"/>
              <w:rPr>
                <w:rFonts w:ascii="Times New Roman" w:hAnsi="Times New Roman" w:cs="Times New Roman"/>
              </w:rPr>
            </w:pPr>
            <w:r w:rsidRPr="006A0B3D">
              <w:rPr>
                <w:rFonts w:ascii="Times New Roman" w:hAnsi="Times New Roman" w:cs="Times New Roman"/>
              </w:rPr>
              <w:t>к/с ______________________________ БИК ____________________________</w:t>
            </w:r>
          </w:p>
        </w:tc>
      </w:tr>
      <w:tr w:rsidR="005C66AC" w:rsidRPr="006A0B3D" w14:paraId="0889A598" w14:textId="77777777" w:rsidTr="005C66AC">
        <w:tc>
          <w:tcPr>
            <w:tcW w:w="8776" w:type="dxa"/>
            <w:gridSpan w:val="2"/>
          </w:tcPr>
          <w:p w14:paraId="131ADC7F" w14:textId="77777777" w:rsidR="005C66AC" w:rsidRPr="006A0B3D" w:rsidRDefault="005C66AC" w:rsidP="005C66AC">
            <w:pPr>
              <w:pStyle w:val="ConsPlusNormal"/>
              <w:rPr>
                <w:rFonts w:ascii="Times New Roman" w:hAnsi="Times New Roman" w:cs="Times New Roman"/>
              </w:rPr>
            </w:pPr>
            <w:r w:rsidRPr="006A0B3D">
              <w:rPr>
                <w:rFonts w:ascii="Times New Roman" w:hAnsi="Times New Roman" w:cs="Times New Roman"/>
              </w:rPr>
              <w:t>4. Номер контактного телефона, адрес электронной почты:</w:t>
            </w:r>
          </w:p>
        </w:tc>
      </w:tr>
    </w:tbl>
    <w:p w14:paraId="23A26733" w14:textId="77777777" w:rsidR="005C66AC" w:rsidRPr="006A0B3D" w:rsidRDefault="005C66AC" w:rsidP="005C66AC">
      <w:pPr>
        <w:pStyle w:val="ConsPlusNormal"/>
        <w:ind w:firstLine="540"/>
        <w:jc w:val="both"/>
        <w:rPr>
          <w:rFonts w:ascii="Times New Roman" w:hAnsi="Times New Roman" w:cs="Times New Roman"/>
        </w:rPr>
      </w:pPr>
    </w:p>
    <w:p w14:paraId="285DE519" w14:textId="77777777" w:rsidR="005C66AC" w:rsidRPr="006A0B3D" w:rsidRDefault="005C66AC" w:rsidP="005C66AC">
      <w:pPr>
        <w:pStyle w:val="ConsPlusNormal"/>
        <w:ind w:firstLine="540"/>
        <w:jc w:val="both"/>
        <w:rPr>
          <w:rFonts w:ascii="Times New Roman" w:hAnsi="Times New Roman" w:cs="Times New Roman"/>
        </w:rPr>
      </w:pPr>
      <w:r w:rsidRPr="006A0B3D">
        <w:rPr>
          <w:rFonts w:ascii="Times New Roman" w:hAnsi="Times New Roman" w:cs="Times New Roman"/>
        </w:rPr>
        <w:t xml:space="preserve">Опись документов, предусмотренных </w:t>
      </w:r>
      <w:hyperlink w:anchor="P3303">
        <w:r w:rsidRPr="006A0B3D">
          <w:rPr>
            <w:rFonts w:ascii="Times New Roman" w:hAnsi="Times New Roman" w:cs="Times New Roman"/>
            <w:color w:val="0000FF"/>
          </w:rPr>
          <w:t>пунктом 3.2</w:t>
        </w:r>
      </w:hyperlink>
      <w:r w:rsidRPr="006A0B3D">
        <w:rPr>
          <w:rFonts w:ascii="Times New Roman" w:hAnsi="Times New Roman" w:cs="Times New Roman"/>
        </w:rPr>
        <w:t xml:space="preserve"> Порядка предоставления субсидии, прилагается.</w:t>
      </w:r>
    </w:p>
    <w:p w14:paraId="352AB431" w14:textId="77777777" w:rsidR="005C66AC" w:rsidRPr="006A0B3D" w:rsidRDefault="005C66AC" w:rsidP="005C66AC">
      <w:pPr>
        <w:pStyle w:val="ConsPlusNormal"/>
        <w:spacing w:before="220"/>
        <w:ind w:firstLine="540"/>
        <w:jc w:val="both"/>
        <w:rPr>
          <w:rFonts w:ascii="Times New Roman" w:hAnsi="Times New Roman" w:cs="Times New Roman"/>
        </w:rPr>
      </w:pPr>
      <w:r w:rsidRPr="006A0B3D">
        <w:rPr>
          <w:rFonts w:ascii="Times New Roman" w:hAnsi="Times New Roman" w:cs="Times New Roman"/>
        </w:rPr>
        <w:t>Приложение: на ______ л. в ед. экз.</w:t>
      </w:r>
    </w:p>
    <w:p w14:paraId="424F99E9" w14:textId="77777777" w:rsidR="005C66AC" w:rsidRPr="006A0B3D" w:rsidRDefault="005C66AC" w:rsidP="005C66AC">
      <w:pPr>
        <w:pStyle w:val="ConsPlusNormal"/>
        <w:ind w:firstLine="540"/>
        <w:jc w:val="both"/>
        <w:rPr>
          <w:rFonts w:ascii="Times New Roman" w:hAnsi="Times New Roman" w:cs="Times New Roman"/>
        </w:rPr>
      </w:pPr>
    </w:p>
    <w:p w14:paraId="4B728921" w14:textId="77777777" w:rsidR="005C66AC" w:rsidRPr="006A0B3D" w:rsidRDefault="005C66AC" w:rsidP="005C66AC">
      <w:pPr>
        <w:pStyle w:val="ConsPlusNormal"/>
        <w:spacing w:before="220"/>
        <w:ind w:firstLine="540"/>
        <w:jc w:val="both"/>
        <w:rPr>
          <w:rFonts w:ascii="Times New Roman" w:hAnsi="Times New Roman" w:cs="Times New Roman"/>
        </w:rPr>
      </w:pPr>
      <w:r w:rsidRPr="006A0B3D">
        <w:rPr>
          <w:rFonts w:ascii="Times New Roman" w:hAnsi="Times New Roman" w:cs="Times New Roman"/>
          <w:noProof/>
          <w:position w:val="-9"/>
        </w:rPr>
        <w:drawing>
          <wp:inline distT="0" distB="0" distL="0" distR="0" wp14:anchorId="488B69D2" wp14:editId="27676D04">
            <wp:extent cx="199390" cy="262255"/>
            <wp:effectExtent l="0" t="0" r="0" b="0"/>
            <wp:docPr id="5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99390" cy="262255"/>
                    </a:xfrm>
                    <a:prstGeom prst="rect">
                      <a:avLst/>
                    </a:prstGeom>
                    <a:noFill/>
                    <a:ln>
                      <a:noFill/>
                    </a:ln>
                  </pic:spPr>
                </pic:pic>
              </a:graphicData>
            </a:graphic>
          </wp:inline>
        </w:drawing>
      </w:r>
      <w:r w:rsidRPr="006A0B3D">
        <w:rPr>
          <w:rFonts w:ascii="Times New Roman" w:hAnsi="Times New Roman" w:cs="Times New Roman"/>
        </w:rPr>
        <w:t xml:space="preserve"> С условиями предоставления субсидии ознакомлен и согласен. Достоверность представленной информации гарантирую.</w:t>
      </w:r>
    </w:p>
    <w:p w14:paraId="040397E0" w14:textId="77777777" w:rsidR="005C66AC" w:rsidRPr="006A0B3D" w:rsidRDefault="005C66AC" w:rsidP="005C66AC">
      <w:pPr>
        <w:pStyle w:val="ConsPlusNormal"/>
        <w:ind w:firstLine="540"/>
        <w:jc w:val="both"/>
        <w:rPr>
          <w:rFonts w:ascii="Times New Roman" w:hAnsi="Times New Roman" w:cs="Times New Roman"/>
        </w:rPr>
      </w:pPr>
    </w:p>
    <w:p w14:paraId="18E61A89" w14:textId="77777777" w:rsidR="005C66AC" w:rsidRPr="006A0B3D" w:rsidRDefault="005C66AC" w:rsidP="005C66AC">
      <w:pPr>
        <w:pStyle w:val="ConsPlusNormal"/>
        <w:ind w:firstLine="540"/>
        <w:jc w:val="both"/>
        <w:rPr>
          <w:rFonts w:ascii="Times New Roman" w:hAnsi="Times New Roman" w:cs="Times New Roman"/>
        </w:rPr>
      </w:pPr>
      <w:r w:rsidRPr="006A0B3D">
        <w:rPr>
          <w:rFonts w:ascii="Times New Roman" w:hAnsi="Times New Roman" w:cs="Times New Roman"/>
        </w:rPr>
        <w:t>Выражаю согласие на:</w:t>
      </w:r>
    </w:p>
    <w:p w14:paraId="4E94A90C" w14:textId="77777777" w:rsidR="005C66AC" w:rsidRPr="006A0B3D" w:rsidRDefault="005C66AC" w:rsidP="005C66AC">
      <w:pPr>
        <w:pStyle w:val="ConsPlusNormal"/>
        <w:spacing w:before="220"/>
        <w:ind w:firstLine="540"/>
        <w:jc w:val="both"/>
        <w:rPr>
          <w:rFonts w:ascii="Times New Roman" w:hAnsi="Times New Roman" w:cs="Times New Roman"/>
        </w:rPr>
      </w:pPr>
      <w:r w:rsidRPr="006A0B3D">
        <w:rPr>
          <w:rFonts w:ascii="Times New Roman" w:hAnsi="Times New Roman" w:cs="Times New Roman"/>
          <w:noProof/>
          <w:position w:val="-9"/>
        </w:rPr>
        <w:drawing>
          <wp:inline distT="0" distB="0" distL="0" distR="0" wp14:anchorId="45CDF01E" wp14:editId="08819B8C">
            <wp:extent cx="199390" cy="262255"/>
            <wp:effectExtent l="0" t="0" r="0" b="0"/>
            <wp:docPr id="5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99390" cy="262255"/>
                    </a:xfrm>
                    <a:prstGeom prst="rect">
                      <a:avLst/>
                    </a:prstGeom>
                    <a:noFill/>
                    <a:ln>
                      <a:noFill/>
                    </a:ln>
                  </pic:spPr>
                </pic:pic>
              </a:graphicData>
            </a:graphic>
          </wp:inline>
        </w:drawing>
      </w:r>
      <w:r w:rsidRPr="006A0B3D">
        <w:rPr>
          <w:rFonts w:ascii="Times New Roman" w:hAnsi="Times New Roman" w:cs="Times New Roman"/>
        </w:rPr>
        <w:t xml:space="preserve"> публикацию (размещение) в информационно-телекоммуникационной сети "Интернет" информации, предусмотренной </w:t>
      </w:r>
      <w:hyperlink w:anchor="P3254">
        <w:r w:rsidRPr="006A0B3D">
          <w:rPr>
            <w:rFonts w:ascii="Times New Roman" w:hAnsi="Times New Roman" w:cs="Times New Roman"/>
            <w:color w:val="0000FF"/>
          </w:rPr>
          <w:t>пунктом 2.6</w:t>
        </w:r>
      </w:hyperlink>
      <w:r w:rsidRPr="006A0B3D">
        <w:rPr>
          <w:rFonts w:ascii="Times New Roman" w:hAnsi="Times New Roman" w:cs="Times New Roman"/>
        </w:rPr>
        <w:t xml:space="preserve"> Порядка о предоставлении субсидии;</w:t>
      </w:r>
    </w:p>
    <w:p w14:paraId="382622CD" w14:textId="0D1684A9" w:rsidR="005C66AC" w:rsidRPr="006A0B3D" w:rsidRDefault="005C66AC" w:rsidP="005C66AC">
      <w:pPr>
        <w:pStyle w:val="ConsPlusNormal"/>
        <w:spacing w:before="220"/>
        <w:ind w:firstLine="540"/>
        <w:jc w:val="both"/>
        <w:rPr>
          <w:rFonts w:ascii="Times New Roman" w:hAnsi="Times New Roman" w:cs="Times New Roman"/>
        </w:rPr>
      </w:pPr>
      <w:r w:rsidRPr="006A0B3D">
        <w:rPr>
          <w:rFonts w:ascii="Times New Roman" w:hAnsi="Times New Roman" w:cs="Times New Roman"/>
          <w:noProof/>
          <w:position w:val="-9"/>
        </w:rPr>
        <w:drawing>
          <wp:inline distT="0" distB="0" distL="0" distR="0" wp14:anchorId="6F390BDE" wp14:editId="7A8944D2">
            <wp:extent cx="199390" cy="262255"/>
            <wp:effectExtent l="0" t="0" r="0" b="0"/>
            <wp:docPr id="53"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99390" cy="262255"/>
                    </a:xfrm>
                    <a:prstGeom prst="rect">
                      <a:avLst/>
                    </a:prstGeom>
                    <a:noFill/>
                    <a:ln>
                      <a:noFill/>
                    </a:ln>
                  </pic:spPr>
                </pic:pic>
              </a:graphicData>
            </a:graphic>
          </wp:inline>
        </w:drawing>
      </w:r>
      <w:r w:rsidRPr="006A0B3D">
        <w:rPr>
          <w:rFonts w:ascii="Times New Roman" w:hAnsi="Times New Roman" w:cs="Times New Roman"/>
        </w:rPr>
        <w:t xml:space="preserve"> обработку персональных данных, в соответствии со </w:t>
      </w:r>
      <w:hyperlink r:id="rId84">
        <w:r w:rsidRPr="006A0B3D">
          <w:rPr>
            <w:rFonts w:ascii="Times New Roman" w:hAnsi="Times New Roman" w:cs="Times New Roman"/>
            <w:color w:val="0000FF"/>
          </w:rPr>
          <w:t>статьей 9</w:t>
        </w:r>
      </w:hyperlink>
      <w:r w:rsidRPr="006A0B3D">
        <w:rPr>
          <w:rFonts w:ascii="Times New Roman" w:hAnsi="Times New Roman" w:cs="Times New Roman"/>
        </w:rPr>
        <w:t xml:space="preserve"> Фед</w:t>
      </w:r>
      <w:r w:rsidR="004C0481">
        <w:rPr>
          <w:rFonts w:ascii="Times New Roman" w:hAnsi="Times New Roman" w:cs="Times New Roman"/>
        </w:rPr>
        <w:t>ерального закона от 27.07.2006 №</w:t>
      </w:r>
      <w:r w:rsidRPr="006A0B3D">
        <w:rPr>
          <w:rFonts w:ascii="Times New Roman" w:hAnsi="Times New Roman" w:cs="Times New Roman"/>
        </w:rPr>
        <w:t xml:space="preserve">152-ФЗ </w:t>
      </w:r>
      <w:r w:rsidR="004C0481">
        <w:rPr>
          <w:rFonts w:ascii="Times New Roman" w:hAnsi="Times New Roman" w:cs="Times New Roman"/>
        </w:rPr>
        <w:t>«О персональных данных»</w:t>
      </w:r>
      <w:r w:rsidRPr="006A0B3D">
        <w:rPr>
          <w:rFonts w:ascii="Times New Roman" w:hAnsi="Times New Roman" w:cs="Times New Roman"/>
        </w:rPr>
        <w:t>;</w:t>
      </w:r>
    </w:p>
    <w:p w14:paraId="2A11EC77" w14:textId="77777777" w:rsidR="005C66AC" w:rsidRPr="006A0B3D" w:rsidRDefault="005C66AC" w:rsidP="005C66AC">
      <w:pPr>
        <w:pStyle w:val="ConsPlusNormal"/>
        <w:spacing w:before="220"/>
        <w:ind w:firstLine="540"/>
        <w:jc w:val="both"/>
        <w:rPr>
          <w:rFonts w:ascii="Times New Roman" w:hAnsi="Times New Roman" w:cs="Times New Roman"/>
        </w:rPr>
      </w:pPr>
      <w:r w:rsidRPr="006A0B3D">
        <w:rPr>
          <w:rFonts w:ascii="Times New Roman" w:hAnsi="Times New Roman" w:cs="Times New Roman"/>
          <w:noProof/>
          <w:position w:val="-9"/>
        </w:rPr>
        <w:drawing>
          <wp:inline distT="0" distB="0" distL="0" distR="0" wp14:anchorId="7F22322F" wp14:editId="5DEC25B1">
            <wp:extent cx="199390" cy="262255"/>
            <wp:effectExtent l="0" t="0" r="0" b="0"/>
            <wp:docPr id="54"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99390" cy="262255"/>
                    </a:xfrm>
                    <a:prstGeom prst="rect">
                      <a:avLst/>
                    </a:prstGeom>
                    <a:noFill/>
                    <a:ln>
                      <a:noFill/>
                    </a:ln>
                  </pic:spPr>
                </pic:pic>
              </a:graphicData>
            </a:graphic>
          </wp:inline>
        </w:drawing>
      </w:r>
      <w:r w:rsidRPr="006A0B3D">
        <w:rPr>
          <w:rFonts w:ascii="Times New Roman" w:hAnsi="Times New Roman" w:cs="Times New Roman"/>
        </w:rPr>
        <w:t xml:space="preserve"> включение в общедоступные источники моих персональных данных;</w:t>
      </w:r>
    </w:p>
    <w:p w14:paraId="0CA94A7B" w14:textId="77777777" w:rsidR="005C66AC" w:rsidRPr="006A0B3D" w:rsidRDefault="005C66AC" w:rsidP="005C66AC">
      <w:pPr>
        <w:pStyle w:val="ConsPlusNormal"/>
        <w:spacing w:before="220"/>
        <w:ind w:firstLine="540"/>
        <w:jc w:val="both"/>
        <w:rPr>
          <w:rFonts w:ascii="Times New Roman" w:hAnsi="Times New Roman" w:cs="Times New Roman"/>
        </w:rPr>
      </w:pPr>
      <w:r w:rsidRPr="006A0B3D">
        <w:rPr>
          <w:rFonts w:ascii="Times New Roman" w:hAnsi="Times New Roman" w:cs="Times New Roman"/>
          <w:noProof/>
          <w:position w:val="-9"/>
        </w:rPr>
        <w:drawing>
          <wp:inline distT="0" distB="0" distL="0" distR="0" wp14:anchorId="476ED170" wp14:editId="0165A33D">
            <wp:extent cx="199390" cy="262255"/>
            <wp:effectExtent l="0" t="0" r="0" b="0"/>
            <wp:docPr id="55"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99390" cy="262255"/>
                    </a:xfrm>
                    <a:prstGeom prst="rect">
                      <a:avLst/>
                    </a:prstGeom>
                    <a:noFill/>
                    <a:ln>
                      <a:noFill/>
                    </a:ln>
                  </pic:spPr>
                </pic:pic>
              </a:graphicData>
            </a:graphic>
          </wp:inline>
        </w:drawing>
      </w:r>
      <w:r w:rsidRPr="006A0B3D">
        <w:rPr>
          <w:rFonts w:ascii="Times New Roman" w:hAnsi="Times New Roman" w:cs="Times New Roman"/>
        </w:rPr>
        <w:t xml:space="preserve"> запрос информации, необходимой для принятия решения о предоставлении субсидии.</w:t>
      </w:r>
    </w:p>
    <w:p w14:paraId="559AFB77" w14:textId="77777777" w:rsidR="005C66AC" w:rsidRPr="006A0B3D" w:rsidRDefault="005C66AC" w:rsidP="005C66AC">
      <w:pPr>
        <w:pStyle w:val="ConsPlusNormal"/>
        <w:ind w:firstLine="540"/>
        <w:jc w:val="both"/>
        <w:rPr>
          <w:rFonts w:ascii="Times New Roman" w:hAnsi="Times New Roman" w:cs="Times New Roman"/>
        </w:rPr>
      </w:pPr>
    </w:p>
    <w:p w14:paraId="637499E3" w14:textId="77777777" w:rsidR="005C66AC" w:rsidRPr="006A0B3D" w:rsidRDefault="005C66AC" w:rsidP="005C66AC">
      <w:pPr>
        <w:pStyle w:val="ConsPlusNormal"/>
        <w:ind w:firstLine="540"/>
        <w:jc w:val="both"/>
        <w:rPr>
          <w:rFonts w:ascii="Times New Roman" w:hAnsi="Times New Roman" w:cs="Times New Roman"/>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4195"/>
        <w:gridCol w:w="340"/>
        <w:gridCol w:w="1400"/>
        <w:gridCol w:w="340"/>
        <w:gridCol w:w="2835"/>
      </w:tblGrid>
      <w:tr w:rsidR="005C66AC" w:rsidRPr="006A0B3D" w14:paraId="3AB38C34" w14:textId="77777777" w:rsidTr="005C66AC">
        <w:tc>
          <w:tcPr>
            <w:tcW w:w="4195" w:type="dxa"/>
            <w:tcBorders>
              <w:top w:val="nil"/>
              <w:left w:val="nil"/>
              <w:bottom w:val="nil"/>
              <w:right w:val="nil"/>
            </w:tcBorders>
          </w:tcPr>
          <w:p w14:paraId="0B408E35" w14:textId="77777777" w:rsidR="005C66AC" w:rsidRPr="006A0B3D" w:rsidRDefault="005C66AC" w:rsidP="005C66AC">
            <w:pPr>
              <w:pStyle w:val="ConsPlusNormal"/>
              <w:jc w:val="both"/>
              <w:rPr>
                <w:rFonts w:ascii="Times New Roman" w:hAnsi="Times New Roman" w:cs="Times New Roman"/>
              </w:rPr>
            </w:pPr>
            <w:r w:rsidRPr="006A0B3D">
              <w:rPr>
                <w:rFonts w:ascii="Times New Roman" w:hAnsi="Times New Roman" w:cs="Times New Roman"/>
              </w:rPr>
              <w:t>Руководитель организации/</w:t>
            </w:r>
          </w:p>
          <w:p w14:paraId="469C3A94" w14:textId="77777777" w:rsidR="005C66AC" w:rsidRPr="006A0B3D" w:rsidRDefault="005C66AC" w:rsidP="005C66AC">
            <w:pPr>
              <w:pStyle w:val="ConsPlusNormal"/>
              <w:jc w:val="both"/>
              <w:rPr>
                <w:rFonts w:ascii="Times New Roman" w:hAnsi="Times New Roman" w:cs="Times New Roman"/>
              </w:rPr>
            </w:pPr>
            <w:r w:rsidRPr="006A0B3D">
              <w:rPr>
                <w:rFonts w:ascii="Times New Roman" w:hAnsi="Times New Roman" w:cs="Times New Roman"/>
              </w:rPr>
              <w:t>Индивидуальный предприниматель</w:t>
            </w:r>
          </w:p>
        </w:tc>
        <w:tc>
          <w:tcPr>
            <w:tcW w:w="340" w:type="dxa"/>
            <w:tcBorders>
              <w:top w:val="nil"/>
              <w:left w:val="nil"/>
              <w:bottom w:val="nil"/>
              <w:right w:val="nil"/>
            </w:tcBorders>
          </w:tcPr>
          <w:p w14:paraId="728029DC" w14:textId="77777777" w:rsidR="005C66AC" w:rsidRPr="006A0B3D" w:rsidRDefault="005C66AC" w:rsidP="005C66AC">
            <w:pPr>
              <w:pStyle w:val="ConsPlusNormal"/>
              <w:jc w:val="both"/>
              <w:rPr>
                <w:rFonts w:ascii="Times New Roman" w:hAnsi="Times New Roman" w:cs="Times New Roman"/>
              </w:rPr>
            </w:pPr>
          </w:p>
        </w:tc>
        <w:tc>
          <w:tcPr>
            <w:tcW w:w="1400" w:type="dxa"/>
            <w:tcBorders>
              <w:top w:val="nil"/>
              <w:left w:val="nil"/>
              <w:bottom w:val="single" w:sz="4" w:space="0" w:color="auto"/>
              <w:right w:val="nil"/>
            </w:tcBorders>
          </w:tcPr>
          <w:p w14:paraId="39D2E4EB" w14:textId="77777777" w:rsidR="005C66AC" w:rsidRPr="006A0B3D" w:rsidRDefault="005C66AC" w:rsidP="005C66AC">
            <w:pPr>
              <w:pStyle w:val="ConsPlusNormal"/>
              <w:jc w:val="both"/>
              <w:rPr>
                <w:rFonts w:ascii="Times New Roman" w:hAnsi="Times New Roman" w:cs="Times New Roman"/>
              </w:rPr>
            </w:pPr>
          </w:p>
        </w:tc>
        <w:tc>
          <w:tcPr>
            <w:tcW w:w="340" w:type="dxa"/>
            <w:tcBorders>
              <w:top w:val="nil"/>
              <w:left w:val="nil"/>
              <w:bottom w:val="nil"/>
              <w:right w:val="nil"/>
            </w:tcBorders>
          </w:tcPr>
          <w:p w14:paraId="6AA4D8EB" w14:textId="77777777" w:rsidR="005C66AC" w:rsidRPr="006A0B3D" w:rsidRDefault="005C66AC" w:rsidP="005C66AC">
            <w:pPr>
              <w:pStyle w:val="ConsPlusNormal"/>
              <w:jc w:val="both"/>
              <w:rPr>
                <w:rFonts w:ascii="Times New Roman" w:hAnsi="Times New Roman" w:cs="Times New Roman"/>
              </w:rPr>
            </w:pPr>
          </w:p>
        </w:tc>
        <w:tc>
          <w:tcPr>
            <w:tcW w:w="2835" w:type="dxa"/>
            <w:tcBorders>
              <w:top w:val="nil"/>
              <w:left w:val="nil"/>
              <w:bottom w:val="single" w:sz="4" w:space="0" w:color="auto"/>
              <w:right w:val="nil"/>
            </w:tcBorders>
          </w:tcPr>
          <w:p w14:paraId="5122AF7F" w14:textId="77777777" w:rsidR="005C66AC" w:rsidRPr="006A0B3D" w:rsidRDefault="005C66AC" w:rsidP="005C66AC">
            <w:pPr>
              <w:pStyle w:val="ConsPlusNormal"/>
              <w:jc w:val="both"/>
              <w:rPr>
                <w:rFonts w:ascii="Times New Roman" w:hAnsi="Times New Roman" w:cs="Times New Roman"/>
              </w:rPr>
            </w:pPr>
          </w:p>
        </w:tc>
      </w:tr>
      <w:tr w:rsidR="005C66AC" w:rsidRPr="006A0B3D" w14:paraId="3F67448B" w14:textId="77777777" w:rsidTr="005C66AC">
        <w:tc>
          <w:tcPr>
            <w:tcW w:w="4195" w:type="dxa"/>
            <w:tcBorders>
              <w:top w:val="nil"/>
              <w:left w:val="nil"/>
              <w:bottom w:val="nil"/>
              <w:right w:val="nil"/>
            </w:tcBorders>
          </w:tcPr>
          <w:p w14:paraId="15168467" w14:textId="77777777" w:rsidR="005C66AC" w:rsidRPr="006A0B3D" w:rsidRDefault="005C66AC" w:rsidP="005C66AC">
            <w:pPr>
              <w:pStyle w:val="ConsPlusNormal"/>
              <w:jc w:val="both"/>
              <w:rPr>
                <w:rFonts w:ascii="Times New Roman" w:hAnsi="Times New Roman" w:cs="Times New Roman"/>
              </w:rPr>
            </w:pPr>
          </w:p>
        </w:tc>
        <w:tc>
          <w:tcPr>
            <w:tcW w:w="340" w:type="dxa"/>
            <w:tcBorders>
              <w:top w:val="nil"/>
              <w:left w:val="nil"/>
              <w:bottom w:val="nil"/>
              <w:right w:val="nil"/>
            </w:tcBorders>
          </w:tcPr>
          <w:p w14:paraId="1BE23145" w14:textId="77777777" w:rsidR="005C66AC" w:rsidRPr="006A0B3D" w:rsidRDefault="005C66AC" w:rsidP="005C66AC">
            <w:pPr>
              <w:pStyle w:val="ConsPlusNormal"/>
              <w:jc w:val="both"/>
              <w:rPr>
                <w:rFonts w:ascii="Times New Roman" w:hAnsi="Times New Roman" w:cs="Times New Roman"/>
              </w:rPr>
            </w:pPr>
          </w:p>
        </w:tc>
        <w:tc>
          <w:tcPr>
            <w:tcW w:w="1400" w:type="dxa"/>
            <w:tcBorders>
              <w:top w:val="single" w:sz="4" w:space="0" w:color="auto"/>
              <w:left w:val="nil"/>
              <w:bottom w:val="nil"/>
              <w:right w:val="nil"/>
            </w:tcBorders>
          </w:tcPr>
          <w:p w14:paraId="4F88F357" w14:textId="77777777" w:rsidR="005C66AC" w:rsidRPr="006A0B3D" w:rsidRDefault="005C66AC" w:rsidP="005C66AC">
            <w:pPr>
              <w:pStyle w:val="ConsPlusNormal"/>
              <w:jc w:val="center"/>
              <w:rPr>
                <w:rFonts w:ascii="Times New Roman" w:hAnsi="Times New Roman" w:cs="Times New Roman"/>
              </w:rPr>
            </w:pPr>
            <w:r w:rsidRPr="006A0B3D">
              <w:rPr>
                <w:rFonts w:ascii="Times New Roman" w:hAnsi="Times New Roman" w:cs="Times New Roman"/>
              </w:rPr>
              <w:t>(подпись)</w:t>
            </w:r>
          </w:p>
        </w:tc>
        <w:tc>
          <w:tcPr>
            <w:tcW w:w="340" w:type="dxa"/>
            <w:tcBorders>
              <w:top w:val="nil"/>
              <w:left w:val="nil"/>
              <w:bottom w:val="nil"/>
              <w:right w:val="nil"/>
            </w:tcBorders>
          </w:tcPr>
          <w:p w14:paraId="53EC3130" w14:textId="77777777" w:rsidR="005C66AC" w:rsidRPr="006A0B3D" w:rsidRDefault="005C66AC" w:rsidP="005C66AC">
            <w:pPr>
              <w:pStyle w:val="ConsPlusNormal"/>
              <w:jc w:val="both"/>
              <w:rPr>
                <w:rFonts w:ascii="Times New Roman" w:hAnsi="Times New Roman" w:cs="Times New Roman"/>
              </w:rPr>
            </w:pPr>
          </w:p>
        </w:tc>
        <w:tc>
          <w:tcPr>
            <w:tcW w:w="2835" w:type="dxa"/>
            <w:tcBorders>
              <w:top w:val="single" w:sz="4" w:space="0" w:color="auto"/>
              <w:left w:val="nil"/>
              <w:bottom w:val="nil"/>
              <w:right w:val="nil"/>
            </w:tcBorders>
          </w:tcPr>
          <w:p w14:paraId="2727DD73" w14:textId="77777777" w:rsidR="005C66AC" w:rsidRPr="006A0B3D" w:rsidRDefault="005C66AC" w:rsidP="005C66AC">
            <w:pPr>
              <w:pStyle w:val="ConsPlusNormal"/>
              <w:jc w:val="center"/>
              <w:rPr>
                <w:rFonts w:ascii="Times New Roman" w:hAnsi="Times New Roman" w:cs="Times New Roman"/>
              </w:rPr>
            </w:pPr>
            <w:r w:rsidRPr="006A0B3D">
              <w:rPr>
                <w:rFonts w:ascii="Times New Roman" w:hAnsi="Times New Roman" w:cs="Times New Roman"/>
              </w:rPr>
              <w:t>(расшифровка подписи)</w:t>
            </w:r>
          </w:p>
        </w:tc>
      </w:tr>
    </w:tbl>
    <w:p w14:paraId="77BD5213" w14:textId="77777777" w:rsidR="005C66AC" w:rsidRPr="006A0B3D" w:rsidRDefault="005C66AC" w:rsidP="005C66AC">
      <w:pPr>
        <w:pStyle w:val="ConsPlusNormal"/>
        <w:ind w:firstLine="540"/>
        <w:jc w:val="both"/>
        <w:rPr>
          <w:rFonts w:ascii="Times New Roman" w:hAnsi="Times New Roman" w:cs="Times New Roman"/>
        </w:rPr>
      </w:pPr>
    </w:p>
    <w:p w14:paraId="35028AFB" w14:textId="77777777" w:rsidR="005C66AC" w:rsidRPr="006A0B3D" w:rsidRDefault="005C66AC" w:rsidP="005C66AC">
      <w:pPr>
        <w:pStyle w:val="ConsPlusNormal"/>
        <w:ind w:firstLine="540"/>
        <w:jc w:val="both"/>
        <w:rPr>
          <w:rFonts w:ascii="Times New Roman" w:hAnsi="Times New Roman" w:cs="Times New Roman"/>
        </w:rPr>
      </w:pPr>
      <w:r w:rsidRPr="006A0B3D">
        <w:rPr>
          <w:rFonts w:ascii="Times New Roman" w:hAnsi="Times New Roman" w:cs="Times New Roman"/>
        </w:rPr>
        <w:t>М.П. (при наличии) _________________ 20____</w:t>
      </w:r>
    </w:p>
    <w:p w14:paraId="3D9A7E33" w14:textId="77777777" w:rsidR="005C66AC" w:rsidRPr="006A0B3D" w:rsidRDefault="005C66AC" w:rsidP="005C66AC">
      <w:pPr>
        <w:pStyle w:val="ConsPlusNormal"/>
        <w:rPr>
          <w:rFonts w:ascii="Times New Roman" w:hAnsi="Times New Roman" w:cs="Times New Roman"/>
        </w:rPr>
      </w:pPr>
    </w:p>
    <w:p w14:paraId="6AE83B26" w14:textId="77777777" w:rsidR="005C66AC" w:rsidRPr="006A0B3D" w:rsidRDefault="005C66AC" w:rsidP="005C66AC">
      <w:pPr>
        <w:pStyle w:val="ConsPlusNormal"/>
        <w:rPr>
          <w:rFonts w:ascii="Times New Roman" w:hAnsi="Times New Roman" w:cs="Times New Roman"/>
        </w:rPr>
      </w:pPr>
    </w:p>
    <w:p w14:paraId="6A320BBA" w14:textId="77777777" w:rsidR="005C66AC" w:rsidRPr="006A0B3D" w:rsidRDefault="005C66AC" w:rsidP="005C66AC">
      <w:pPr>
        <w:pStyle w:val="ConsPlusNormal"/>
        <w:rPr>
          <w:rFonts w:ascii="Times New Roman" w:hAnsi="Times New Roman" w:cs="Times New Roman"/>
        </w:rPr>
      </w:pPr>
    </w:p>
    <w:p w14:paraId="1CF8C034" w14:textId="77777777" w:rsidR="005C66AC" w:rsidRPr="006A0B3D" w:rsidRDefault="005C66AC" w:rsidP="005C66AC">
      <w:pPr>
        <w:pStyle w:val="ConsPlusNormal"/>
        <w:rPr>
          <w:rFonts w:ascii="Times New Roman" w:hAnsi="Times New Roman" w:cs="Times New Roman"/>
        </w:rPr>
      </w:pPr>
    </w:p>
    <w:p w14:paraId="0DF2585F" w14:textId="77777777" w:rsidR="005C66AC" w:rsidRPr="006A0B3D" w:rsidRDefault="005C66AC" w:rsidP="005C66AC">
      <w:pPr>
        <w:pStyle w:val="ConsPlusNormal"/>
        <w:rPr>
          <w:rFonts w:ascii="Times New Roman" w:hAnsi="Times New Roman" w:cs="Times New Roman"/>
        </w:rPr>
      </w:pPr>
    </w:p>
    <w:p w14:paraId="2534E0F2" w14:textId="4965027E" w:rsidR="005C66AC" w:rsidRPr="006A0B3D" w:rsidRDefault="005C66AC" w:rsidP="005C66AC">
      <w:pPr>
        <w:pStyle w:val="ConsPlusNormal"/>
        <w:jc w:val="right"/>
        <w:outlineLvl w:val="1"/>
        <w:rPr>
          <w:rFonts w:ascii="Times New Roman" w:hAnsi="Times New Roman" w:cs="Times New Roman"/>
        </w:rPr>
      </w:pPr>
      <w:r w:rsidRPr="006A0B3D">
        <w:rPr>
          <w:rFonts w:ascii="Times New Roman" w:hAnsi="Times New Roman" w:cs="Times New Roman"/>
        </w:rPr>
        <w:t xml:space="preserve">Приложение </w:t>
      </w:r>
      <w:r w:rsidR="004C0481">
        <w:rPr>
          <w:rFonts w:ascii="Times New Roman" w:hAnsi="Times New Roman" w:cs="Times New Roman"/>
        </w:rPr>
        <w:t>№</w:t>
      </w:r>
      <w:r w:rsidRPr="006A0B3D">
        <w:rPr>
          <w:rFonts w:ascii="Times New Roman" w:hAnsi="Times New Roman" w:cs="Times New Roman"/>
        </w:rPr>
        <w:t>2</w:t>
      </w:r>
    </w:p>
    <w:p w14:paraId="78A672BC" w14:textId="77777777" w:rsidR="005C66AC" w:rsidRPr="006A0B3D" w:rsidRDefault="005C66AC" w:rsidP="005C66AC">
      <w:pPr>
        <w:pStyle w:val="ConsPlusNormal"/>
        <w:jc w:val="right"/>
        <w:rPr>
          <w:rFonts w:ascii="Times New Roman" w:hAnsi="Times New Roman" w:cs="Times New Roman"/>
        </w:rPr>
      </w:pPr>
      <w:r w:rsidRPr="006A0B3D">
        <w:rPr>
          <w:rFonts w:ascii="Times New Roman" w:hAnsi="Times New Roman" w:cs="Times New Roman"/>
        </w:rPr>
        <w:t>к Порядку</w:t>
      </w:r>
    </w:p>
    <w:p w14:paraId="248C99CC" w14:textId="77777777" w:rsidR="005C66AC" w:rsidRPr="006A0B3D" w:rsidRDefault="005C66AC" w:rsidP="005C66AC">
      <w:pPr>
        <w:pStyle w:val="ConsPlusNormal"/>
        <w:jc w:val="right"/>
        <w:rPr>
          <w:rFonts w:ascii="Times New Roman" w:hAnsi="Times New Roman" w:cs="Times New Roman"/>
        </w:rPr>
      </w:pPr>
      <w:r w:rsidRPr="006A0B3D">
        <w:rPr>
          <w:rFonts w:ascii="Times New Roman" w:hAnsi="Times New Roman" w:cs="Times New Roman"/>
        </w:rPr>
        <w:t>предоставления субсидий на поддержку деятельности</w:t>
      </w:r>
    </w:p>
    <w:p w14:paraId="40F4F88F" w14:textId="77777777" w:rsidR="005C66AC" w:rsidRPr="006A0B3D" w:rsidRDefault="005C66AC" w:rsidP="005C66AC">
      <w:pPr>
        <w:pStyle w:val="ConsPlusNormal"/>
        <w:jc w:val="right"/>
        <w:rPr>
          <w:rFonts w:ascii="Times New Roman" w:hAnsi="Times New Roman" w:cs="Times New Roman"/>
        </w:rPr>
      </w:pPr>
      <w:r w:rsidRPr="006A0B3D">
        <w:rPr>
          <w:rFonts w:ascii="Times New Roman" w:hAnsi="Times New Roman" w:cs="Times New Roman"/>
        </w:rPr>
        <w:t>по заготовке и переработке дикоросов</w:t>
      </w:r>
    </w:p>
    <w:p w14:paraId="10F04A70" w14:textId="77777777" w:rsidR="005C66AC" w:rsidRPr="006A0B3D" w:rsidRDefault="005C66AC" w:rsidP="005C66AC">
      <w:pPr>
        <w:pStyle w:val="ConsPlusNormal"/>
        <w:rPr>
          <w:rFonts w:ascii="Times New Roman" w:hAnsi="Times New Roman" w:cs="Times New Roman"/>
        </w:rPr>
      </w:pPr>
    </w:p>
    <w:p w14:paraId="6D645EE9" w14:textId="77777777" w:rsidR="005C66AC" w:rsidRPr="006A0B3D" w:rsidRDefault="005C66AC" w:rsidP="005C66AC">
      <w:pPr>
        <w:pStyle w:val="ConsPlusNormal"/>
        <w:jc w:val="center"/>
        <w:rPr>
          <w:rFonts w:ascii="Times New Roman" w:hAnsi="Times New Roman" w:cs="Times New Roman"/>
        </w:rPr>
      </w:pPr>
      <w:bookmarkStart w:id="83" w:name="P3488"/>
      <w:bookmarkEnd w:id="83"/>
      <w:r w:rsidRPr="006A0B3D">
        <w:rPr>
          <w:rFonts w:ascii="Times New Roman" w:hAnsi="Times New Roman" w:cs="Times New Roman"/>
        </w:rPr>
        <w:t>Справка-расчет</w:t>
      </w:r>
    </w:p>
    <w:p w14:paraId="3E9A01A3" w14:textId="77777777" w:rsidR="005C66AC" w:rsidRPr="006A0B3D" w:rsidRDefault="005C66AC" w:rsidP="005C66AC">
      <w:pPr>
        <w:pStyle w:val="ConsPlusNormal"/>
        <w:jc w:val="center"/>
        <w:rPr>
          <w:rFonts w:ascii="Times New Roman" w:hAnsi="Times New Roman" w:cs="Times New Roman"/>
        </w:rPr>
      </w:pPr>
      <w:r w:rsidRPr="006A0B3D">
        <w:rPr>
          <w:rFonts w:ascii="Times New Roman" w:hAnsi="Times New Roman" w:cs="Times New Roman"/>
        </w:rPr>
        <w:t>субсидии на заготовку продукции дикоросов и производство</w:t>
      </w:r>
    </w:p>
    <w:p w14:paraId="353DA0C2" w14:textId="77777777" w:rsidR="005C66AC" w:rsidRPr="006A0B3D" w:rsidRDefault="005C66AC" w:rsidP="005C66AC">
      <w:pPr>
        <w:pStyle w:val="ConsPlusNormal"/>
        <w:jc w:val="center"/>
        <w:rPr>
          <w:rFonts w:ascii="Times New Roman" w:hAnsi="Times New Roman" w:cs="Times New Roman"/>
        </w:rPr>
      </w:pPr>
      <w:r w:rsidRPr="006A0B3D">
        <w:rPr>
          <w:rFonts w:ascii="Times New Roman" w:hAnsi="Times New Roman" w:cs="Times New Roman"/>
        </w:rPr>
        <w:t>продукции глубокой переработки дикоросов, заготовленной</w:t>
      </w:r>
    </w:p>
    <w:p w14:paraId="184D0473" w14:textId="77777777" w:rsidR="005C66AC" w:rsidRPr="006A0B3D" w:rsidRDefault="005C66AC" w:rsidP="005C66AC">
      <w:pPr>
        <w:pStyle w:val="ConsPlusNormal"/>
        <w:jc w:val="center"/>
        <w:rPr>
          <w:rFonts w:ascii="Times New Roman" w:hAnsi="Times New Roman" w:cs="Times New Roman"/>
        </w:rPr>
      </w:pPr>
      <w:r w:rsidRPr="006A0B3D">
        <w:rPr>
          <w:rFonts w:ascii="Times New Roman" w:hAnsi="Times New Roman" w:cs="Times New Roman"/>
        </w:rPr>
        <w:t>на территории Ханты-Мансийского автономного округа - Югры</w:t>
      </w:r>
    </w:p>
    <w:p w14:paraId="5DB07EAD" w14:textId="77777777" w:rsidR="005C66AC" w:rsidRPr="006A0B3D" w:rsidRDefault="005C66AC" w:rsidP="005C66AC">
      <w:pPr>
        <w:pStyle w:val="ConsPlusNormal"/>
        <w:jc w:val="center"/>
        <w:rPr>
          <w:rFonts w:ascii="Times New Roman" w:hAnsi="Times New Roman" w:cs="Times New Roman"/>
        </w:rPr>
      </w:pPr>
      <w:r w:rsidRPr="006A0B3D">
        <w:rPr>
          <w:rFonts w:ascii="Times New Roman" w:hAnsi="Times New Roman" w:cs="Times New Roman"/>
        </w:rPr>
        <w:t>за ________________________ 20____ год ____</w:t>
      </w:r>
    </w:p>
    <w:p w14:paraId="56F896F3" w14:textId="77777777" w:rsidR="005C66AC" w:rsidRPr="006A0B3D" w:rsidRDefault="005C66AC" w:rsidP="005C66AC">
      <w:pPr>
        <w:pStyle w:val="ConsPlusNormal"/>
        <w:jc w:val="center"/>
        <w:rPr>
          <w:rFonts w:ascii="Times New Roman" w:hAnsi="Times New Roman" w:cs="Times New Roman"/>
        </w:rPr>
      </w:pPr>
      <w:r w:rsidRPr="006A0B3D">
        <w:rPr>
          <w:rFonts w:ascii="Times New Roman" w:hAnsi="Times New Roman" w:cs="Times New Roman"/>
        </w:rPr>
        <w:t>___________________________________________________</w:t>
      </w:r>
    </w:p>
    <w:p w14:paraId="19C3DBE5" w14:textId="77777777" w:rsidR="005C66AC" w:rsidRPr="006A0B3D" w:rsidRDefault="005C66AC" w:rsidP="005C66AC">
      <w:pPr>
        <w:pStyle w:val="ConsPlusNormal"/>
        <w:jc w:val="center"/>
        <w:rPr>
          <w:rFonts w:ascii="Times New Roman" w:hAnsi="Times New Roman" w:cs="Times New Roman"/>
        </w:rPr>
      </w:pPr>
      <w:r w:rsidRPr="006A0B3D">
        <w:rPr>
          <w:rFonts w:ascii="Times New Roman" w:hAnsi="Times New Roman" w:cs="Times New Roman"/>
        </w:rPr>
        <w:t>наименование юридического лица независимо</w:t>
      </w:r>
    </w:p>
    <w:p w14:paraId="09D79E16" w14:textId="77777777" w:rsidR="005C66AC" w:rsidRPr="006A0B3D" w:rsidRDefault="005C66AC" w:rsidP="005C66AC">
      <w:pPr>
        <w:pStyle w:val="ConsPlusNormal"/>
        <w:jc w:val="center"/>
        <w:rPr>
          <w:rFonts w:ascii="Times New Roman" w:hAnsi="Times New Roman" w:cs="Times New Roman"/>
        </w:rPr>
      </w:pPr>
      <w:r w:rsidRPr="006A0B3D">
        <w:rPr>
          <w:rFonts w:ascii="Times New Roman" w:hAnsi="Times New Roman" w:cs="Times New Roman"/>
        </w:rPr>
        <w:t>от организационно-правовой формы (за исключением</w:t>
      </w:r>
    </w:p>
    <w:p w14:paraId="2FD866D1" w14:textId="77777777" w:rsidR="005C66AC" w:rsidRPr="006A0B3D" w:rsidRDefault="005C66AC" w:rsidP="005C66AC">
      <w:pPr>
        <w:pStyle w:val="ConsPlusNormal"/>
        <w:jc w:val="center"/>
        <w:rPr>
          <w:rFonts w:ascii="Times New Roman" w:hAnsi="Times New Roman" w:cs="Times New Roman"/>
        </w:rPr>
      </w:pPr>
      <w:r w:rsidRPr="006A0B3D">
        <w:rPr>
          <w:rFonts w:ascii="Times New Roman" w:hAnsi="Times New Roman" w:cs="Times New Roman"/>
        </w:rPr>
        <w:t>государственных (муниципальных) учреждений), крестьянского</w:t>
      </w:r>
    </w:p>
    <w:p w14:paraId="1BED3BF1" w14:textId="77777777" w:rsidR="005C66AC" w:rsidRPr="006A0B3D" w:rsidRDefault="005C66AC" w:rsidP="005C66AC">
      <w:pPr>
        <w:pStyle w:val="ConsPlusNormal"/>
        <w:jc w:val="center"/>
        <w:rPr>
          <w:rFonts w:ascii="Times New Roman" w:hAnsi="Times New Roman" w:cs="Times New Roman"/>
        </w:rPr>
      </w:pPr>
      <w:r w:rsidRPr="006A0B3D">
        <w:rPr>
          <w:rFonts w:ascii="Times New Roman" w:hAnsi="Times New Roman" w:cs="Times New Roman"/>
        </w:rPr>
        <w:t>(фермерского) хозяйства, индивидуального предпринимателя</w:t>
      </w:r>
    </w:p>
    <w:p w14:paraId="7721421F" w14:textId="77777777" w:rsidR="005C66AC" w:rsidRPr="006A0B3D" w:rsidRDefault="005C66AC" w:rsidP="005C66AC">
      <w:pPr>
        <w:pStyle w:val="ConsPlusNormal"/>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639"/>
        <w:gridCol w:w="1639"/>
        <w:gridCol w:w="1234"/>
        <w:gridCol w:w="1339"/>
        <w:gridCol w:w="1144"/>
        <w:gridCol w:w="1939"/>
      </w:tblGrid>
      <w:tr w:rsidR="005C66AC" w:rsidRPr="006A0B3D" w14:paraId="4B7006A4" w14:textId="77777777" w:rsidTr="005C66AC">
        <w:tc>
          <w:tcPr>
            <w:tcW w:w="1639" w:type="dxa"/>
          </w:tcPr>
          <w:p w14:paraId="51F29A98" w14:textId="77777777" w:rsidR="005C66AC" w:rsidRPr="006A0B3D" w:rsidRDefault="005C66AC" w:rsidP="005C66AC">
            <w:pPr>
              <w:pStyle w:val="ConsPlusNormal"/>
              <w:jc w:val="center"/>
              <w:rPr>
                <w:rFonts w:ascii="Times New Roman" w:hAnsi="Times New Roman" w:cs="Times New Roman"/>
              </w:rPr>
            </w:pPr>
            <w:r w:rsidRPr="006A0B3D">
              <w:rPr>
                <w:rFonts w:ascii="Times New Roman" w:hAnsi="Times New Roman" w:cs="Times New Roman"/>
              </w:rPr>
              <w:t>Наименование покупателя</w:t>
            </w:r>
          </w:p>
        </w:tc>
        <w:tc>
          <w:tcPr>
            <w:tcW w:w="1639" w:type="dxa"/>
          </w:tcPr>
          <w:p w14:paraId="63219275" w14:textId="77777777" w:rsidR="005C66AC" w:rsidRPr="006A0B3D" w:rsidRDefault="005C66AC" w:rsidP="005C66AC">
            <w:pPr>
              <w:pStyle w:val="ConsPlusNormal"/>
              <w:jc w:val="center"/>
              <w:rPr>
                <w:rFonts w:ascii="Times New Roman" w:hAnsi="Times New Roman" w:cs="Times New Roman"/>
              </w:rPr>
            </w:pPr>
            <w:r w:rsidRPr="006A0B3D">
              <w:rPr>
                <w:rFonts w:ascii="Times New Roman" w:hAnsi="Times New Roman" w:cs="Times New Roman"/>
              </w:rPr>
              <w:t>Наименование и номер документа на реализацию</w:t>
            </w:r>
          </w:p>
        </w:tc>
        <w:tc>
          <w:tcPr>
            <w:tcW w:w="1234" w:type="dxa"/>
          </w:tcPr>
          <w:p w14:paraId="19FC7929" w14:textId="77777777" w:rsidR="005C66AC" w:rsidRPr="006A0B3D" w:rsidRDefault="005C66AC" w:rsidP="005C66AC">
            <w:pPr>
              <w:pStyle w:val="ConsPlusNormal"/>
              <w:jc w:val="center"/>
              <w:rPr>
                <w:rFonts w:ascii="Times New Roman" w:hAnsi="Times New Roman" w:cs="Times New Roman"/>
              </w:rPr>
            </w:pPr>
            <w:r w:rsidRPr="006A0B3D">
              <w:rPr>
                <w:rFonts w:ascii="Times New Roman" w:hAnsi="Times New Roman" w:cs="Times New Roman"/>
              </w:rPr>
              <w:t>Вид продукции</w:t>
            </w:r>
          </w:p>
        </w:tc>
        <w:tc>
          <w:tcPr>
            <w:tcW w:w="1339" w:type="dxa"/>
          </w:tcPr>
          <w:p w14:paraId="05C0C788" w14:textId="77777777" w:rsidR="005C66AC" w:rsidRPr="006A0B3D" w:rsidRDefault="005C66AC" w:rsidP="005C66AC">
            <w:pPr>
              <w:pStyle w:val="ConsPlusNormal"/>
              <w:jc w:val="center"/>
              <w:rPr>
                <w:rFonts w:ascii="Times New Roman" w:hAnsi="Times New Roman" w:cs="Times New Roman"/>
              </w:rPr>
            </w:pPr>
            <w:r w:rsidRPr="006A0B3D">
              <w:rPr>
                <w:rFonts w:ascii="Times New Roman" w:hAnsi="Times New Roman" w:cs="Times New Roman"/>
              </w:rPr>
              <w:t>Количество (тонн)</w:t>
            </w:r>
          </w:p>
        </w:tc>
        <w:tc>
          <w:tcPr>
            <w:tcW w:w="1144" w:type="dxa"/>
          </w:tcPr>
          <w:p w14:paraId="4FB35145" w14:textId="77777777" w:rsidR="005C66AC" w:rsidRPr="006A0B3D" w:rsidRDefault="005C66AC" w:rsidP="005C66AC">
            <w:pPr>
              <w:pStyle w:val="ConsPlusNormal"/>
              <w:jc w:val="center"/>
              <w:rPr>
                <w:rFonts w:ascii="Times New Roman" w:hAnsi="Times New Roman" w:cs="Times New Roman"/>
              </w:rPr>
            </w:pPr>
            <w:r w:rsidRPr="006A0B3D">
              <w:rPr>
                <w:rFonts w:ascii="Times New Roman" w:hAnsi="Times New Roman" w:cs="Times New Roman"/>
              </w:rPr>
              <w:t>Ставка субсидии, рублей</w:t>
            </w:r>
          </w:p>
        </w:tc>
        <w:tc>
          <w:tcPr>
            <w:tcW w:w="1939" w:type="dxa"/>
          </w:tcPr>
          <w:p w14:paraId="2D41ABFE" w14:textId="77777777" w:rsidR="005C66AC" w:rsidRPr="006A0B3D" w:rsidRDefault="005C66AC" w:rsidP="005C66AC">
            <w:pPr>
              <w:pStyle w:val="ConsPlusNormal"/>
              <w:jc w:val="center"/>
              <w:rPr>
                <w:rFonts w:ascii="Times New Roman" w:hAnsi="Times New Roman" w:cs="Times New Roman"/>
              </w:rPr>
            </w:pPr>
            <w:r w:rsidRPr="006A0B3D">
              <w:rPr>
                <w:rFonts w:ascii="Times New Roman" w:hAnsi="Times New Roman" w:cs="Times New Roman"/>
              </w:rPr>
              <w:t>Сумма субсидии к выплате, рублей (заполняется уполномоченным органом по предоставлению субсидии)</w:t>
            </w:r>
          </w:p>
        </w:tc>
      </w:tr>
      <w:tr w:rsidR="005C66AC" w:rsidRPr="006A0B3D" w14:paraId="26B7E587" w14:textId="77777777" w:rsidTr="005C66AC">
        <w:tc>
          <w:tcPr>
            <w:tcW w:w="1639" w:type="dxa"/>
          </w:tcPr>
          <w:p w14:paraId="23BB937A" w14:textId="77777777" w:rsidR="005C66AC" w:rsidRPr="006A0B3D" w:rsidRDefault="005C66AC" w:rsidP="005C66AC">
            <w:pPr>
              <w:pStyle w:val="ConsPlusNormal"/>
              <w:rPr>
                <w:rFonts w:ascii="Times New Roman" w:hAnsi="Times New Roman" w:cs="Times New Roman"/>
              </w:rPr>
            </w:pPr>
          </w:p>
        </w:tc>
        <w:tc>
          <w:tcPr>
            <w:tcW w:w="1639" w:type="dxa"/>
          </w:tcPr>
          <w:p w14:paraId="6E157740" w14:textId="77777777" w:rsidR="005C66AC" w:rsidRPr="006A0B3D" w:rsidRDefault="005C66AC" w:rsidP="005C66AC">
            <w:pPr>
              <w:pStyle w:val="ConsPlusNormal"/>
              <w:rPr>
                <w:rFonts w:ascii="Times New Roman" w:hAnsi="Times New Roman" w:cs="Times New Roman"/>
              </w:rPr>
            </w:pPr>
          </w:p>
        </w:tc>
        <w:tc>
          <w:tcPr>
            <w:tcW w:w="1234" w:type="dxa"/>
          </w:tcPr>
          <w:p w14:paraId="488CBA7A" w14:textId="77777777" w:rsidR="005C66AC" w:rsidRPr="006A0B3D" w:rsidRDefault="005C66AC" w:rsidP="005C66AC">
            <w:pPr>
              <w:pStyle w:val="ConsPlusNormal"/>
              <w:rPr>
                <w:rFonts w:ascii="Times New Roman" w:hAnsi="Times New Roman" w:cs="Times New Roman"/>
              </w:rPr>
            </w:pPr>
          </w:p>
        </w:tc>
        <w:tc>
          <w:tcPr>
            <w:tcW w:w="1339" w:type="dxa"/>
          </w:tcPr>
          <w:p w14:paraId="59DAA745" w14:textId="77777777" w:rsidR="005C66AC" w:rsidRPr="006A0B3D" w:rsidRDefault="005C66AC" w:rsidP="005C66AC">
            <w:pPr>
              <w:pStyle w:val="ConsPlusNormal"/>
              <w:rPr>
                <w:rFonts w:ascii="Times New Roman" w:hAnsi="Times New Roman" w:cs="Times New Roman"/>
              </w:rPr>
            </w:pPr>
          </w:p>
        </w:tc>
        <w:tc>
          <w:tcPr>
            <w:tcW w:w="1144" w:type="dxa"/>
          </w:tcPr>
          <w:p w14:paraId="344FF0D0" w14:textId="77777777" w:rsidR="005C66AC" w:rsidRPr="006A0B3D" w:rsidRDefault="005C66AC" w:rsidP="005C66AC">
            <w:pPr>
              <w:pStyle w:val="ConsPlusNormal"/>
              <w:rPr>
                <w:rFonts w:ascii="Times New Roman" w:hAnsi="Times New Roman" w:cs="Times New Roman"/>
              </w:rPr>
            </w:pPr>
          </w:p>
        </w:tc>
        <w:tc>
          <w:tcPr>
            <w:tcW w:w="1939" w:type="dxa"/>
          </w:tcPr>
          <w:p w14:paraId="79D620DE" w14:textId="77777777" w:rsidR="005C66AC" w:rsidRPr="006A0B3D" w:rsidRDefault="005C66AC" w:rsidP="005C66AC">
            <w:pPr>
              <w:pStyle w:val="ConsPlusNormal"/>
              <w:rPr>
                <w:rFonts w:ascii="Times New Roman" w:hAnsi="Times New Roman" w:cs="Times New Roman"/>
              </w:rPr>
            </w:pPr>
          </w:p>
        </w:tc>
      </w:tr>
      <w:tr w:rsidR="005C66AC" w:rsidRPr="006A0B3D" w14:paraId="4E76DC34" w14:textId="77777777" w:rsidTr="005C66AC">
        <w:tc>
          <w:tcPr>
            <w:tcW w:w="1639" w:type="dxa"/>
          </w:tcPr>
          <w:p w14:paraId="77ED2FB3" w14:textId="77777777" w:rsidR="005C66AC" w:rsidRPr="006A0B3D" w:rsidRDefault="005C66AC" w:rsidP="005C66AC">
            <w:pPr>
              <w:pStyle w:val="ConsPlusNormal"/>
              <w:rPr>
                <w:rFonts w:ascii="Times New Roman" w:hAnsi="Times New Roman" w:cs="Times New Roman"/>
              </w:rPr>
            </w:pPr>
          </w:p>
        </w:tc>
        <w:tc>
          <w:tcPr>
            <w:tcW w:w="1639" w:type="dxa"/>
          </w:tcPr>
          <w:p w14:paraId="614BE70D" w14:textId="77777777" w:rsidR="005C66AC" w:rsidRPr="006A0B3D" w:rsidRDefault="005C66AC" w:rsidP="005C66AC">
            <w:pPr>
              <w:pStyle w:val="ConsPlusNormal"/>
              <w:rPr>
                <w:rFonts w:ascii="Times New Roman" w:hAnsi="Times New Roman" w:cs="Times New Roman"/>
              </w:rPr>
            </w:pPr>
          </w:p>
        </w:tc>
        <w:tc>
          <w:tcPr>
            <w:tcW w:w="1234" w:type="dxa"/>
          </w:tcPr>
          <w:p w14:paraId="37EBD5D5" w14:textId="77777777" w:rsidR="005C66AC" w:rsidRPr="006A0B3D" w:rsidRDefault="005C66AC" w:rsidP="005C66AC">
            <w:pPr>
              <w:pStyle w:val="ConsPlusNormal"/>
              <w:rPr>
                <w:rFonts w:ascii="Times New Roman" w:hAnsi="Times New Roman" w:cs="Times New Roman"/>
              </w:rPr>
            </w:pPr>
          </w:p>
        </w:tc>
        <w:tc>
          <w:tcPr>
            <w:tcW w:w="1339" w:type="dxa"/>
          </w:tcPr>
          <w:p w14:paraId="6D772CBC" w14:textId="77777777" w:rsidR="005C66AC" w:rsidRPr="006A0B3D" w:rsidRDefault="005C66AC" w:rsidP="005C66AC">
            <w:pPr>
              <w:pStyle w:val="ConsPlusNormal"/>
              <w:rPr>
                <w:rFonts w:ascii="Times New Roman" w:hAnsi="Times New Roman" w:cs="Times New Roman"/>
              </w:rPr>
            </w:pPr>
          </w:p>
        </w:tc>
        <w:tc>
          <w:tcPr>
            <w:tcW w:w="1144" w:type="dxa"/>
          </w:tcPr>
          <w:p w14:paraId="0FFC18C4" w14:textId="77777777" w:rsidR="005C66AC" w:rsidRPr="006A0B3D" w:rsidRDefault="005C66AC" w:rsidP="005C66AC">
            <w:pPr>
              <w:pStyle w:val="ConsPlusNormal"/>
              <w:rPr>
                <w:rFonts w:ascii="Times New Roman" w:hAnsi="Times New Roman" w:cs="Times New Roman"/>
              </w:rPr>
            </w:pPr>
          </w:p>
        </w:tc>
        <w:tc>
          <w:tcPr>
            <w:tcW w:w="1939" w:type="dxa"/>
          </w:tcPr>
          <w:p w14:paraId="554EE367" w14:textId="77777777" w:rsidR="005C66AC" w:rsidRPr="006A0B3D" w:rsidRDefault="005C66AC" w:rsidP="005C66AC">
            <w:pPr>
              <w:pStyle w:val="ConsPlusNormal"/>
              <w:rPr>
                <w:rFonts w:ascii="Times New Roman" w:hAnsi="Times New Roman" w:cs="Times New Roman"/>
              </w:rPr>
            </w:pPr>
          </w:p>
        </w:tc>
      </w:tr>
      <w:tr w:rsidR="005C66AC" w:rsidRPr="006A0B3D" w14:paraId="0196D119" w14:textId="77777777" w:rsidTr="005C66AC">
        <w:tc>
          <w:tcPr>
            <w:tcW w:w="1639" w:type="dxa"/>
          </w:tcPr>
          <w:p w14:paraId="40EAA569" w14:textId="77777777" w:rsidR="005C66AC" w:rsidRPr="006A0B3D" w:rsidRDefault="005C66AC" w:rsidP="005C66AC">
            <w:pPr>
              <w:pStyle w:val="ConsPlusNormal"/>
              <w:rPr>
                <w:rFonts w:ascii="Times New Roman" w:hAnsi="Times New Roman" w:cs="Times New Roman"/>
              </w:rPr>
            </w:pPr>
          </w:p>
        </w:tc>
        <w:tc>
          <w:tcPr>
            <w:tcW w:w="1639" w:type="dxa"/>
          </w:tcPr>
          <w:p w14:paraId="04D883EA" w14:textId="77777777" w:rsidR="005C66AC" w:rsidRPr="006A0B3D" w:rsidRDefault="005C66AC" w:rsidP="005C66AC">
            <w:pPr>
              <w:pStyle w:val="ConsPlusNormal"/>
              <w:rPr>
                <w:rFonts w:ascii="Times New Roman" w:hAnsi="Times New Roman" w:cs="Times New Roman"/>
              </w:rPr>
            </w:pPr>
          </w:p>
        </w:tc>
        <w:tc>
          <w:tcPr>
            <w:tcW w:w="1234" w:type="dxa"/>
          </w:tcPr>
          <w:p w14:paraId="01496886" w14:textId="77777777" w:rsidR="005C66AC" w:rsidRPr="006A0B3D" w:rsidRDefault="005C66AC" w:rsidP="005C66AC">
            <w:pPr>
              <w:pStyle w:val="ConsPlusNormal"/>
              <w:rPr>
                <w:rFonts w:ascii="Times New Roman" w:hAnsi="Times New Roman" w:cs="Times New Roman"/>
              </w:rPr>
            </w:pPr>
          </w:p>
        </w:tc>
        <w:tc>
          <w:tcPr>
            <w:tcW w:w="1339" w:type="dxa"/>
          </w:tcPr>
          <w:p w14:paraId="783B9F37" w14:textId="77777777" w:rsidR="005C66AC" w:rsidRPr="006A0B3D" w:rsidRDefault="005C66AC" w:rsidP="005C66AC">
            <w:pPr>
              <w:pStyle w:val="ConsPlusNormal"/>
              <w:rPr>
                <w:rFonts w:ascii="Times New Roman" w:hAnsi="Times New Roman" w:cs="Times New Roman"/>
              </w:rPr>
            </w:pPr>
          </w:p>
        </w:tc>
        <w:tc>
          <w:tcPr>
            <w:tcW w:w="1144" w:type="dxa"/>
          </w:tcPr>
          <w:p w14:paraId="2257E636" w14:textId="77777777" w:rsidR="005C66AC" w:rsidRPr="006A0B3D" w:rsidRDefault="005C66AC" w:rsidP="005C66AC">
            <w:pPr>
              <w:pStyle w:val="ConsPlusNormal"/>
              <w:rPr>
                <w:rFonts w:ascii="Times New Roman" w:hAnsi="Times New Roman" w:cs="Times New Roman"/>
              </w:rPr>
            </w:pPr>
          </w:p>
        </w:tc>
        <w:tc>
          <w:tcPr>
            <w:tcW w:w="1939" w:type="dxa"/>
          </w:tcPr>
          <w:p w14:paraId="212773EB" w14:textId="77777777" w:rsidR="005C66AC" w:rsidRPr="006A0B3D" w:rsidRDefault="005C66AC" w:rsidP="005C66AC">
            <w:pPr>
              <w:pStyle w:val="ConsPlusNormal"/>
              <w:rPr>
                <w:rFonts w:ascii="Times New Roman" w:hAnsi="Times New Roman" w:cs="Times New Roman"/>
              </w:rPr>
            </w:pPr>
          </w:p>
        </w:tc>
      </w:tr>
    </w:tbl>
    <w:p w14:paraId="11E04D94" w14:textId="77777777" w:rsidR="005C66AC" w:rsidRPr="006A0B3D" w:rsidRDefault="005C66AC" w:rsidP="005C66AC">
      <w:pPr>
        <w:pStyle w:val="ConsPlusNormal"/>
        <w:ind w:firstLine="540"/>
        <w:jc w:val="both"/>
        <w:rPr>
          <w:rFonts w:ascii="Times New Roman" w:hAnsi="Times New Roman" w:cs="Times New Roman"/>
        </w:rPr>
      </w:pPr>
    </w:p>
    <w:p w14:paraId="650CE1A9" w14:textId="77777777" w:rsidR="005C66AC" w:rsidRPr="006A0B3D" w:rsidRDefault="005C66AC" w:rsidP="005C66AC">
      <w:pPr>
        <w:pStyle w:val="ConsPlusNonformat"/>
        <w:jc w:val="both"/>
        <w:rPr>
          <w:rFonts w:ascii="Times New Roman" w:hAnsi="Times New Roman" w:cs="Times New Roman"/>
        </w:rPr>
      </w:pPr>
      <w:r w:rsidRPr="006A0B3D">
        <w:rPr>
          <w:rFonts w:ascii="Times New Roman" w:hAnsi="Times New Roman" w:cs="Times New Roman"/>
        </w:rPr>
        <w:t>Примечание:</w:t>
      </w:r>
    </w:p>
    <w:p w14:paraId="3A39ECE5" w14:textId="77777777" w:rsidR="005C66AC" w:rsidRPr="006A0B3D" w:rsidRDefault="005C66AC" w:rsidP="005C66AC">
      <w:pPr>
        <w:pStyle w:val="ConsPlusNonformat"/>
        <w:jc w:val="both"/>
        <w:rPr>
          <w:rFonts w:ascii="Times New Roman" w:hAnsi="Times New Roman" w:cs="Times New Roman"/>
        </w:rPr>
      </w:pPr>
      <w:r w:rsidRPr="006A0B3D">
        <w:rPr>
          <w:rFonts w:ascii="Times New Roman" w:hAnsi="Times New Roman" w:cs="Times New Roman"/>
        </w:rPr>
        <w:t>заготовлено дикоросов всего с начала года _________ (тонн), в т.ч. за месяц</w:t>
      </w:r>
    </w:p>
    <w:p w14:paraId="5B41DCEA" w14:textId="77777777" w:rsidR="005C66AC" w:rsidRPr="006A0B3D" w:rsidRDefault="005C66AC" w:rsidP="005C66AC">
      <w:pPr>
        <w:pStyle w:val="ConsPlusNonformat"/>
        <w:jc w:val="both"/>
        <w:rPr>
          <w:rFonts w:ascii="Times New Roman" w:hAnsi="Times New Roman" w:cs="Times New Roman"/>
        </w:rPr>
      </w:pPr>
      <w:r w:rsidRPr="006A0B3D">
        <w:rPr>
          <w:rFonts w:ascii="Times New Roman" w:hAnsi="Times New Roman" w:cs="Times New Roman"/>
        </w:rPr>
        <w:t>___ (тонн)</w:t>
      </w:r>
    </w:p>
    <w:p w14:paraId="08C4E10A" w14:textId="77777777" w:rsidR="005C66AC" w:rsidRPr="006A0B3D" w:rsidRDefault="005C66AC" w:rsidP="005C66AC">
      <w:pPr>
        <w:pStyle w:val="ConsPlusNonformat"/>
        <w:jc w:val="both"/>
        <w:rPr>
          <w:rFonts w:ascii="Times New Roman" w:hAnsi="Times New Roman" w:cs="Times New Roman"/>
        </w:rPr>
      </w:pPr>
      <w:r w:rsidRPr="006A0B3D">
        <w:rPr>
          <w:rFonts w:ascii="Times New Roman" w:hAnsi="Times New Roman" w:cs="Times New Roman"/>
        </w:rPr>
        <w:t>переработано  дикоросов  всего  с  начала  года _________ (тонн), в т.ч. за</w:t>
      </w:r>
    </w:p>
    <w:p w14:paraId="03FA02EB" w14:textId="77777777" w:rsidR="005C66AC" w:rsidRPr="006A0B3D" w:rsidRDefault="005C66AC" w:rsidP="005C66AC">
      <w:pPr>
        <w:pStyle w:val="ConsPlusNonformat"/>
        <w:jc w:val="both"/>
        <w:rPr>
          <w:rFonts w:ascii="Times New Roman" w:hAnsi="Times New Roman" w:cs="Times New Roman"/>
        </w:rPr>
      </w:pPr>
      <w:r w:rsidRPr="006A0B3D">
        <w:rPr>
          <w:rFonts w:ascii="Times New Roman" w:hAnsi="Times New Roman" w:cs="Times New Roman"/>
        </w:rPr>
        <w:t>месяц _____ (тонн)</w:t>
      </w:r>
    </w:p>
    <w:p w14:paraId="294EB362" w14:textId="77777777" w:rsidR="005C66AC" w:rsidRPr="006A0B3D" w:rsidRDefault="005C66AC" w:rsidP="005C66AC">
      <w:pPr>
        <w:pStyle w:val="ConsPlusNonformat"/>
        <w:jc w:val="both"/>
        <w:rPr>
          <w:rFonts w:ascii="Times New Roman" w:hAnsi="Times New Roman" w:cs="Times New Roman"/>
        </w:rPr>
      </w:pPr>
      <w:r w:rsidRPr="006A0B3D">
        <w:rPr>
          <w:rFonts w:ascii="Times New Roman" w:hAnsi="Times New Roman" w:cs="Times New Roman"/>
        </w:rPr>
        <w:t>произведено продукции дикоросов всего с начала года ________ (тонн), в т.ч.</w:t>
      </w:r>
    </w:p>
    <w:p w14:paraId="4B44916A" w14:textId="77777777" w:rsidR="005C66AC" w:rsidRPr="006A0B3D" w:rsidRDefault="005C66AC" w:rsidP="005C66AC">
      <w:pPr>
        <w:pStyle w:val="ConsPlusNonformat"/>
        <w:jc w:val="both"/>
        <w:rPr>
          <w:rFonts w:ascii="Times New Roman" w:hAnsi="Times New Roman" w:cs="Times New Roman"/>
        </w:rPr>
      </w:pPr>
      <w:r w:rsidRPr="006A0B3D">
        <w:rPr>
          <w:rFonts w:ascii="Times New Roman" w:hAnsi="Times New Roman" w:cs="Times New Roman"/>
        </w:rPr>
        <w:t>за месяц _____ (тонн)</w:t>
      </w:r>
    </w:p>
    <w:p w14:paraId="208B6F0B" w14:textId="77777777" w:rsidR="005C66AC" w:rsidRPr="006A0B3D" w:rsidRDefault="005C66AC" w:rsidP="005C66AC">
      <w:pPr>
        <w:pStyle w:val="ConsPlusNonformat"/>
        <w:jc w:val="both"/>
        <w:rPr>
          <w:rFonts w:ascii="Times New Roman" w:hAnsi="Times New Roman" w:cs="Times New Roman"/>
        </w:rPr>
      </w:pPr>
    </w:p>
    <w:p w14:paraId="202FC32D" w14:textId="77777777" w:rsidR="005C66AC" w:rsidRPr="006A0B3D" w:rsidRDefault="005C66AC" w:rsidP="005C66AC">
      <w:pPr>
        <w:pStyle w:val="ConsPlusNonformat"/>
        <w:jc w:val="both"/>
        <w:rPr>
          <w:rFonts w:ascii="Times New Roman" w:hAnsi="Times New Roman" w:cs="Times New Roman"/>
        </w:rPr>
      </w:pPr>
      <w:r w:rsidRPr="006A0B3D">
        <w:rPr>
          <w:rFonts w:ascii="Times New Roman" w:hAnsi="Times New Roman" w:cs="Times New Roman"/>
        </w:rPr>
        <w:t>Руководитель организации (ИП) - получателя субсидии</w:t>
      </w:r>
    </w:p>
    <w:p w14:paraId="635F6871" w14:textId="77777777" w:rsidR="005C66AC" w:rsidRPr="006A0B3D" w:rsidRDefault="005C66AC" w:rsidP="005C66AC">
      <w:pPr>
        <w:pStyle w:val="ConsPlusNonformat"/>
        <w:jc w:val="both"/>
        <w:rPr>
          <w:rFonts w:ascii="Times New Roman" w:hAnsi="Times New Roman" w:cs="Times New Roman"/>
        </w:rPr>
      </w:pPr>
      <w:r w:rsidRPr="006A0B3D">
        <w:rPr>
          <w:rFonts w:ascii="Times New Roman" w:hAnsi="Times New Roman" w:cs="Times New Roman"/>
        </w:rPr>
        <w:t>__________ ____________________</w:t>
      </w:r>
    </w:p>
    <w:p w14:paraId="5E36A1BF" w14:textId="77777777" w:rsidR="005C66AC" w:rsidRPr="006A0B3D" w:rsidRDefault="005C66AC" w:rsidP="005C66AC">
      <w:pPr>
        <w:pStyle w:val="ConsPlusNonformat"/>
        <w:jc w:val="both"/>
        <w:rPr>
          <w:rFonts w:ascii="Times New Roman" w:hAnsi="Times New Roman" w:cs="Times New Roman"/>
        </w:rPr>
      </w:pPr>
      <w:r w:rsidRPr="006A0B3D">
        <w:rPr>
          <w:rFonts w:ascii="Times New Roman" w:hAnsi="Times New Roman" w:cs="Times New Roman"/>
        </w:rPr>
        <w:t xml:space="preserve"> (подпись)       Ф.И.О.</w:t>
      </w:r>
    </w:p>
    <w:p w14:paraId="70E80F66" w14:textId="77777777" w:rsidR="005C66AC" w:rsidRPr="006A0B3D" w:rsidRDefault="005C66AC" w:rsidP="005C66AC">
      <w:pPr>
        <w:pStyle w:val="ConsPlusNonformat"/>
        <w:jc w:val="both"/>
        <w:rPr>
          <w:rFonts w:ascii="Times New Roman" w:hAnsi="Times New Roman" w:cs="Times New Roman"/>
        </w:rPr>
      </w:pPr>
      <w:r w:rsidRPr="006A0B3D">
        <w:rPr>
          <w:rFonts w:ascii="Times New Roman" w:hAnsi="Times New Roman" w:cs="Times New Roman"/>
        </w:rPr>
        <w:t>Главный бухгалтер организации (ИП) - получателя субсидии</w:t>
      </w:r>
    </w:p>
    <w:p w14:paraId="11A3B54B" w14:textId="77777777" w:rsidR="005C66AC" w:rsidRPr="006A0B3D" w:rsidRDefault="005C66AC" w:rsidP="005C66AC">
      <w:pPr>
        <w:pStyle w:val="ConsPlusNonformat"/>
        <w:jc w:val="both"/>
        <w:rPr>
          <w:rFonts w:ascii="Times New Roman" w:hAnsi="Times New Roman" w:cs="Times New Roman"/>
        </w:rPr>
      </w:pPr>
      <w:r w:rsidRPr="006A0B3D">
        <w:rPr>
          <w:rFonts w:ascii="Times New Roman" w:hAnsi="Times New Roman" w:cs="Times New Roman"/>
        </w:rPr>
        <w:t>___________ _________________</w:t>
      </w:r>
    </w:p>
    <w:p w14:paraId="506EADD3" w14:textId="77777777" w:rsidR="005C66AC" w:rsidRPr="006A0B3D" w:rsidRDefault="005C66AC" w:rsidP="005C66AC">
      <w:pPr>
        <w:pStyle w:val="ConsPlusNonformat"/>
        <w:jc w:val="both"/>
        <w:rPr>
          <w:rFonts w:ascii="Times New Roman" w:hAnsi="Times New Roman" w:cs="Times New Roman"/>
        </w:rPr>
      </w:pPr>
      <w:r w:rsidRPr="006A0B3D">
        <w:rPr>
          <w:rFonts w:ascii="Times New Roman" w:hAnsi="Times New Roman" w:cs="Times New Roman"/>
        </w:rPr>
        <w:t xml:space="preserve"> (подпись)       Ф.И.О.</w:t>
      </w:r>
    </w:p>
    <w:p w14:paraId="410F5E9B" w14:textId="77777777" w:rsidR="005C66AC" w:rsidRPr="006A0B3D" w:rsidRDefault="005C66AC" w:rsidP="005C66AC">
      <w:pPr>
        <w:pStyle w:val="ConsPlusNonformat"/>
        <w:jc w:val="both"/>
        <w:rPr>
          <w:rFonts w:ascii="Times New Roman" w:hAnsi="Times New Roman" w:cs="Times New Roman"/>
        </w:rPr>
      </w:pPr>
      <w:r w:rsidRPr="006A0B3D">
        <w:rPr>
          <w:rFonts w:ascii="Times New Roman" w:hAnsi="Times New Roman" w:cs="Times New Roman"/>
        </w:rPr>
        <w:t>М.П. (при наличии)</w:t>
      </w:r>
    </w:p>
    <w:p w14:paraId="05AD29D1" w14:textId="77777777" w:rsidR="005C66AC" w:rsidRPr="006A0B3D" w:rsidRDefault="005C66AC" w:rsidP="005C66AC">
      <w:pPr>
        <w:pStyle w:val="ConsPlusNonformat"/>
        <w:jc w:val="both"/>
        <w:rPr>
          <w:rFonts w:ascii="Times New Roman" w:hAnsi="Times New Roman" w:cs="Times New Roman"/>
        </w:rPr>
      </w:pPr>
    </w:p>
    <w:p w14:paraId="5F29F1AB" w14:textId="77777777" w:rsidR="005C66AC" w:rsidRPr="006A0B3D" w:rsidRDefault="005C66AC" w:rsidP="005C66AC">
      <w:pPr>
        <w:pStyle w:val="ConsPlusNonformat"/>
        <w:jc w:val="both"/>
        <w:rPr>
          <w:rFonts w:ascii="Times New Roman" w:hAnsi="Times New Roman" w:cs="Times New Roman"/>
        </w:rPr>
      </w:pPr>
      <w:r w:rsidRPr="006A0B3D">
        <w:rPr>
          <w:rFonts w:ascii="Times New Roman" w:hAnsi="Times New Roman" w:cs="Times New Roman"/>
        </w:rPr>
        <w:t>ПРОВЕРЕНО (ЗАВЕРЕНО):</w:t>
      </w:r>
    </w:p>
    <w:p w14:paraId="6729168B" w14:textId="77777777" w:rsidR="005C66AC" w:rsidRPr="006A0B3D" w:rsidRDefault="005C66AC" w:rsidP="005C66AC">
      <w:pPr>
        <w:pStyle w:val="ConsPlusNonformat"/>
        <w:jc w:val="both"/>
        <w:rPr>
          <w:rFonts w:ascii="Times New Roman" w:hAnsi="Times New Roman" w:cs="Times New Roman"/>
        </w:rPr>
      </w:pPr>
      <w:r w:rsidRPr="006A0B3D">
        <w:rPr>
          <w:rFonts w:ascii="Times New Roman" w:hAnsi="Times New Roman" w:cs="Times New Roman"/>
        </w:rPr>
        <w:t>__________________ ________________________________________________________</w:t>
      </w:r>
    </w:p>
    <w:p w14:paraId="2E52C224" w14:textId="77777777" w:rsidR="005C66AC" w:rsidRPr="006A0B3D" w:rsidRDefault="005C66AC" w:rsidP="005C66AC">
      <w:pPr>
        <w:pStyle w:val="ConsPlusNonformat"/>
        <w:jc w:val="both"/>
        <w:rPr>
          <w:rFonts w:ascii="Times New Roman" w:hAnsi="Times New Roman" w:cs="Times New Roman"/>
        </w:rPr>
      </w:pPr>
      <w:r w:rsidRPr="006A0B3D">
        <w:rPr>
          <w:rFonts w:ascii="Times New Roman" w:hAnsi="Times New Roman" w:cs="Times New Roman"/>
        </w:rPr>
        <w:t>Дата, подпись         Ф.И.О., должность ответственного лица Администрации</w:t>
      </w:r>
    </w:p>
    <w:p w14:paraId="37EEAB48" w14:textId="77777777" w:rsidR="005C66AC" w:rsidRPr="006A0B3D" w:rsidRDefault="005C66AC" w:rsidP="005C66AC">
      <w:pPr>
        <w:pStyle w:val="ConsPlusNonformat"/>
        <w:jc w:val="both"/>
        <w:rPr>
          <w:rFonts w:ascii="Times New Roman" w:hAnsi="Times New Roman" w:cs="Times New Roman"/>
        </w:rPr>
      </w:pPr>
      <w:r w:rsidRPr="006A0B3D">
        <w:rPr>
          <w:rFonts w:ascii="Times New Roman" w:hAnsi="Times New Roman" w:cs="Times New Roman"/>
        </w:rPr>
        <w:t xml:space="preserve">                                      города Когалыма</w:t>
      </w:r>
    </w:p>
    <w:p w14:paraId="5A2DB894" w14:textId="77777777" w:rsidR="005C66AC" w:rsidRPr="006A0B3D" w:rsidRDefault="005C66AC" w:rsidP="005C66AC">
      <w:pPr>
        <w:pStyle w:val="ConsPlusNormal"/>
        <w:rPr>
          <w:rFonts w:ascii="Times New Roman" w:hAnsi="Times New Roman" w:cs="Times New Roman"/>
        </w:rPr>
      </w:pPr>
    </w:p>
    <w:p w14:paraId="270EF449" w14:textId="77777777" w:rsidR="005C66AC" w:rsidRPr="006A0B3D" w:rsidRDefault="005C66AC" w:rsidP="005C66AC">
      <w:pPr>
        <w:pStyle w:val="ConsPlusNormal"/>
        <w:rPr>
          <w:rFonts w:ascii="Times New Roman" w:hAnsi="Times New Roman" w:cs="Times New Roman"/>
        </w:rPr>
      </w:pPr>
    </w:p>
    <w:p w14:paraId="03BE6B4A" w14:textId="77777777" w:rsidR="005C66AC" w:rsidRPr="006A0B3D" w:rsidRDefault="005C66AC" w:rsidP="005C66AC">
      <w:pPr>
        <w:pStyle w:val="ConsPlusNormal"/>
        <w:rPr>
          <w:rFonts w:ascii="Times New Roman" w:hAnsi="Times New Roman" w:cs="Times New Roman"/>
        </w:rPr>
      </w:pPr>
    </w:p>
    <w:p w14:paraId="3B26B666" w14:textId="77777777" w:rsidR="005C66AC" w:rsidRPr="006A0B3D" w:rsidRDefault="005C66AC" w:rsidP="005C66AC">
      <w:pPr>
        <w:pStyle w:val="ConsPlusNormal"/>
        <w:rPr>
          <w:rFonts w:ascii="Times New Roman" w:hAnsi="Times New Roman" w:cs="Times New Roman"/>
        </w:rPr>
      </w:pPr>
    </w:p>
    <w:p w14:paraId="57302997" w14:textId="77777777" w:rsidR="005C66AC" w:rsidRPr="006A0B3D" w:rsidRDefault="005C66AC" w:rsidP="005C66AC">
      <w:pPr>
        <w:pStyle w:val="ConsPlusNormal"/>
        <w:rPr>
          <w:rFonts w:ascii="Times New Roman" w:hAnsi="Times New Roman" w:cs="Times New Roman"/>
        </w:rPr>
      </w:pPr>
    </w:p>
    <w:p w14:paraId="6DB86B15" w14:textId="0D12A255" w:rsidR="005C66AC" w:rsidRPr="006A0B3D" w:rsidRDefault="004C0481" w:rsidP="005C66AC">
      <w:pPr>
        <w:pStyle w:val="ConsPlusNormal"/>
        <w:jc w:val="right"/>
        <w:outlineLvl w:val="1"/>
        <w:rPr>
          <w:rFonts w:ascii="Times New Roman" w:hAnsi="Times New Roman" w:cs="Times New Roman"/>
        </w:rPr>
      </w:pPr>
      <w:r>
        <w:rPr>
          <w:rFonts w:ascii="Times New Roman" w:hAnsi="Times New Roman" w:cs="Times New Roman"/>
        </w:rPr>
        <w:t>Приложение №</w:t>
      </w:r>
      <w:r w:rsidR="005C66AC" w:rsidRPr="006A0B3D">
        <w:rPr>
          <w:rFonts w:ascii="Times New Roman" w:hAnsi="Times New Roman" w:cs="Times New Roman"/>
        </w:rPr>
        <w:t>3</w:t>
      </w:r>
    </w:p>
    <w:p w14:paraId="56F0EDAD" w14:textId="77777777" w:rsidR="005C66AC" w:rsidRPr="006A0B3D" w:rsidRDefault="005C66AC" w:rsidP="005C66AC">
      <w:pPr>
        <w:pStyle w:val="ConsPlusNormal"/>
        <w:jc w:val="right"/>
        <w:rPr>
          <w:rFonts w:ascii="Times New Roman" w:hAnsi="Times New Roman" w:cs="Times New Roman"/>
        </w:rPr>
      </w:pPr>
      <w:r w:rsidRPr="006A0B3D">
        <w:rPr>
          <w:rFonts w:ascii="Times New Roman" w:hAnsi="Times New Roman" w:cs="Times New Roman"/>
        </w:rPr>
        <w:t>к Порядку</w:t>
      </w:r>
    </w:p>
    <w:p w14:paraId="73DAF929" w14:textId="77777777" w:rsidR="005C66AC" w:rsidRPr="006A0B3D" w:rsidRDefault="005C66AC" w:rsidP="005C66AC">
      <w:pPr>
        <w:pStyle w:val="ConsPlusNormal"/>
        <w:jc w:val="right"/>
        <w:rPr>
          <w:rFonts w:ascii="Times New Roman" w:hAnsi="Times New Roman" w:cs="Times New Roman"/>
        </w:rPr>
      </w:pPr>
      <w:r w:rsidRPr="006A0B3D">
        <w:rPr>
          <w:rFonts w:ascii="Times New Roman" w:hAnsi="Times New Roman" w:cs="Times New Roman"/>
        </w:rPr>
        <w:t>предоставления субсидий на поддержку деятельности</w:t>
      </w:r>
    </w:p>
    <w:p w14:paraId="329588A4" w14:textId="77777777" w:rsidR="005C66AC" w:rsidRPr="006A0B3D" w:rsidRDefault="005C66AC" w:rsidP="005C66AC">
      <w:pPr>
        <w:pStyle w:val="ConsPlusNormal"/>
        <w:jc w:val="right"/>
        <w:rPr>
          <w:rFonts w:ascii="Times New Roman" w:hAnsi="Times New Roman" w:cs="Times New Roman"/>
        </w:rPr>
      </w:pPr>
      <w:r w:rsidRPr="006A0B3D">
        <w:rPr>
          <w:rFonts w:ascii="Times New Roman" w:hAnsi="Times New Roman" w:cs="Times New Roman"/>
        </w:rPr>
        <w:t>по заготовке и переработке дикоросов</w:t>
      </w:r>
    </w:p>
    <w:p w14:paraId="2DA7C10A" w14:textId="77777777" w:rsidR="005C66AC" w:rsidRPr="006A0B3D" w:rsidRDefault="005C66AC" w:rsidP="005C66AC">
      <w:pPr>
        <w:pStyle w:val="ConsPlusNormal"/>
        <w:rPr>
          <w:rFonts w:ascii="Times New Roman" w:hAnsi="Times New Roman" w:cs="Times New Roman"/>
        </w:rPr>
      </w:pPr>
    </w:p>
    <w:p w14:paraId="17A55EB9" w14:textId="77777777" w:rsidR="005C66AC" w:rsidRPr="006A0B3D" w:rsidRDefault="005C66AC" w:rsidP="005C66AC">
      <w:pPr>
        <w:pStyle w:val="ConsPlusNonformat"/>
        <w:jc w:val="both"/>
        <w:rPr>
          <w:rFonts w:ascii="Times New Roman" w:hAnsi="Times New Roman" w:cs="Times New Roman"/>
        </w:rPr>
      </w:pPr>
      <w:bookmarkStart w:id="84" w:name="P3554"/>
      <w:bookmarkEnd w:id="84"/>
      <w:r w:rsidRPr="006A0B3D">
        <w:rPr>
          <w:rFonts w:ascii="Times New Roman" w:hAnsi="Times New Roman" w:cs="Times New Roman"/>
        </w:rPr>
        <w:t xml:space="preserve">                              Справка-расчет</w:t>
      </w:r>
    </w:p>
    <w:p w14:paraId="3E2F9AA0" w14:textId="77777777" w:rsidR="005C66AC" w:rsidRPr="006A0B3D" w:rsidRDefault="005C66AC" w:rsidP="005C66AC">
      <w:pPr>
        <w:pStyle w:val="ConsPlusNonformat"/>
        <w:jc w:val="both"/>
        <w:rPr>
          <w:rFonts w:ascii="Times New Roman" w:hAnsi="Times New Roman" w:cs="Times New Roman"/>
        </w:rPr>
      </w:pPr>
      <w:r w:rsidRPr="006A0B3D">
        <w:rPr>
          <w:rFonts w:ascii="Times New Roman" w:hAnsi="Times New Roman" w:cs="Times New Roman"/>
        </w:rPr>
        <w:t xml:space="preserve">                субсидии на приобретение специализированной</w:t>
      </w:r>
    </w:p>
    <w:p w14:paraId="434BC78A" w14:textId="77777777" w:rsidR="005C66AC" w:rsidRPr="006A0B3D" w:rsidRDefault="005C66AC" w:rsidP="005C66AC">
      <w:pPr>
        <w:pStyle w:val="ConsPlusNonformat"/>
        <w:jc w:val="both"/>
        <w:rPr>
          <w:rFonts w:ascii="Times New Roman" w:hAnsi="Times New Roman" w:cs="Times New Roman"/>
        </w:rPr>
      </w:pPr>
      <w:r w:rsidRPr="006A0B3D">
        <w:rPr>
          <w:rFonts w:ascii="Times New Roman" w:hAnsi="Times New Roman" w:cs="Times New Roman"/>
        </w:rPr>
        <w:t xml:space="preserve">             техники и оборудования для хранения, переработки</w:t>
      </w:r>
    </w:p>
    <w:p w14:paraId="4D32C3B0" w14:textId="77777777" w:rsidR="005C66AC" w:rsidRPr="006A0B3D" w:rsidRDefault="005C66AC" w:rsidP="005C66AC">
      <w:pPr>
        <w:pStyle w:val="ConsPlusNonformat"/>
        <w:jc w:val="both"/>
        <w:rPr>
          <w:rFonts w:ascii="Times New Roman" w:hAnsi="Times New Roman" w:cs="Times New Roman"/>
        </w:rPr>
      </w:pPr>
      <w:r w:rsidRPr="006A0B3D">
        <w:rPr>
          <w:rFonts w:ascii="Times New Roman" w:hAnsi="Times New Roman" w:cs="Times New Roman"/>
        </w:rPr>
        <w:t xml:space="preserve">                        и транспортировки дикоросов</w:t>
      </w:r>
    </w:p>
    <w:p w14:paraId="2F8A0683" w14:textId="77777777" w:rsidR="005C66AC" w:rsidRPr="006A0B3D" w:rsidRDefault="005C66AC" w:rsidP="005C66AC">
      <w:pPr>
        <w:pStyle w:val="ConsPlusNonformat"/>
        <w:jc w:val="both"/>
        <w:rPr>
          <w:rFonts w:ascii="Times New Roman" w:hAnsi="Times New Roman" w:cs="Times New Roman"/>
        </w:rPr>
      </w:pPr>
      <w:r w:rsidRPr="006A0B3D">
        <w:rPr>
          <w:rFonts w:ascii="Times New Roman" w:hAnsi="Times New Roman" w:cs="Times New Roman"/>
        </w:rPr>
        <w:t xml:space="preserve">                     за __________________ 20___ года</w:t>
      </w:r>
    </w:p>
    <w:p w14:paraId="5D28A5AE" w14:textId="77777777" w:rsidR="005C66AC" w:rsidRPr="006A0B3D" w:rsidRDefault="005C66AC" w:rsidP="005C66AC">
      <w:pPr>
        <w:pStyle w:val="ConsPlusNonformat"/>
        <w:jc w:val="both"/>
        <w:rPr>
          <w:rFonts w:ascii="Times New Roman" w:hAnsi="Times New Roman" w:cs="Times New Roman"/>
        </w:rPr>
      </w:pPr>
      <w:r w:rsidRPr="006A0B3D">
        <w:rPr>
          <w:rFonts w:ascii="Times New Roman" w:hAnsi="Times New Roman" w:cs="Times New Roman"/>
        </w:rPr>
        <w:t xml:space="preserve">                            (период)</w:t>
      </w:r>
    </w:p>
    <w:p w14:paraId="7B68F919" w14:textId="77777777" w:rsidR="005C66AC" w:rsidRPr="006A0B3D" w:rsidRDefault="005C66AC" w:rsidP="005C66AC">
      <w:pPr>
        <w:pStyle w:val="ConsPlusNonformat"/>
        <w:jc w:val="both"/>
        <w:rPr>
          <w:rFonts w:ascii="Times New Roman" w:hAnsi="Times New Roman" w:cs="Times New Roman"/>
        </w:rPr>
      </w:pPr>
    </w:p>
    <w:p w14:paraId="05291BB6" w14:textId="77777777" w:rsidR="005C66AC" w:rsidRPr="006A0B3D" w:rsidRDefault="005C66AC" w:rsidP="005C66AC">
      <w:pPr>
        <w:pStyle w:val="ConsPlusNonformat"/>
        <w:jc w:val="both"/>
        <w:rPr>
          <w:rFonts w:ascii="Times New Roman" w:hAnsi="Times New Roman" w:cs="Times New Roman"/>
        </w:rPr>
      </w:pPr>
      <w:r w:rsidRPr="006A0B3D">
        <w:rPr>
          <w:rFonts w:ascii="Times New Roman" w:hAnsi="Times New Roman" w:cs="Times New Roman"/>
        </w:rPr>
        <w:t xml:space="preserve">       ____________________________________________________________</w:t>
      </w:r>
    </w:p>
    <w:p w14:paraId="1518D0B0" w14:textId="77777777" w:rsidR="005C66AC" w:rsidRPr="006A0B3D" w:rsidRDefault="005C66AC" w:rsidP="005C66AC">
      <w:pPr>
        <w:pStyle w:val="ConsPlusNonformat"/>
        <w:jc w:val="both"/>
        <w:rPr>
          <w:rFonts w:ascii="Times New Roman" w:hAnsi="Times New Roman" w:cs="Times New Roman"/>
        </w:rPr>
      </w:pPr>
      <w:r w:rsidRPr="006A0B3D">
        <w:rPr>
          <w:rFonts w:ascii="Times New Roman" w:hAnsi="Times New Roman" w:cs="Times New Roman"/>
        </w:rPr>
        <w:t xml:space="preserve">                 наименование юридического лица независимо</w:t>
      </w:r>
    </w:p>
    <w:p w14:paraId="740AB2EC" w14:textId="77777777" w:rsidR="005C66AC" w:rsidRPr="006A0B3D" w:rsidRDefault="005C66AC" w:rsidP="005C66AC">
      <w:pPr>
        <w:pStyle w:val="ConsPlusNonformat"/>
        <w:jc w:val="both"/>
        <w:rPr>
          <w:rFonts w:ascii="Times New Roman" w:hAnsi="Times New Roman" w:cs="Times New Roman"/>
        </w:rPr>
      </w:pPr>
      <w:r w:rsidRPr="006A0B3D">
        <w:rPr>
          <w:rFonts w:ascii="Times New Roman" w:hAnsi="Times New Roman" w:cs="Times New Roman"/>
        </w:rPr>
        <w:t xml:space="preserve">             от организационно-правовой формы (за исключением</w:t>
      </w:r>
    </w:p>
    <w:p w14:paraId="597EF068" w14:textId="77777777" w:rsidR="005C66AC" w:rsidRPr="006A0B3D" w:rsidRDefault="005C66AC" w:rsidP="005C66AC">
      <w:pPr>
        <w:pStyle w:val="ConsPlusNonformat"/>
        <w:jc w:val="both"/>
        <w:rPr>
          <w:rFonts w:ascii="Times New Roman" w:hAnsi="Times New Roman" w:cs="Times New Roman"/>
        </w:rPr>
      </w:pPr>
      <w:r w:rsidRPr="006A0B3D">
        <w:rPr>
          <w:rFonts w:ascii="Times New Roman" w:hAnsi="Times New Roman" w:cs="Times New Roman"/>
        </w:rPr>
        <w:t xml:space="preserve">        государственных (муниципальных) учреждений), крестьянского</w:t>
      </w:r>
    </w:p>
    <w:p w14:paraId="75D9BC8A" w14:textId="77777777" w:rsidR="005C66AC" w:rsidRPr="006A0B3D" w:rsidRDefault="005C66AC" w:rsidP="005C66AC">
      <w:pPr>
        <w:pStyle w:val="ConsPlusNonformat"/>
        <w:jc w:val="both"/>
        <w:rPr>
          <w:rFonts w:ascii="Times New Roman" w:hAnsi="Times New Roman" w:cs="Times New Roman"/>
        </w:rPr>
      </w:pPr>
      <w:r w:rsidRPr="006A0B3D">
        <w:rPr>
          <w:rFonts w:ascii="Times New Roman" w:hAnsi="Times New Roman" w:cs="Times New Roman"/>
        </w:rPr>
        <w:t xml:space="preserve">         (фермерского) хозяйства, индивидуального предпринимателя</w:t>
      </w:r>
    </w:p>
    <w:p w14:paraId="3D22F684" w14:textId="77777777" w:rsidR="005C66AC" w:rsidRPr="006A0B3D" w:rsidRDefault="005C66AC" w:rsidP="005C66AC">
      <w:pPr>
        <w:pStyle w:val="ConsPlusNormal"/>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639"/>
        <w:gridCol w:w="1744"/>
        <w:gridCol w:w="3118"/>
        <w:gridCol w:w="2494"/>
      </w:tblGrid>
      <w:tr w:rsidR="005C66AC" w:rsidRPr="006A0B3D" w14:paraId="3862C68B" w14:textId="77777777" w:rsidTr="005C66AC">
        <w:tc>
          <w:tcPr>
            <w:tcW w:w="1639" w:type="dxa"/>
          </w:tcPr>
          <w:p w14:paraId="0157ED84" w14:textId="77777777" w:rsidR="005C66AC" w:rsidRPr="006A0B3D" w:rsidRDefault="005C66AC" w:rsidP="005C66AC">
            <w:pPr>
              <w:pStyle w:val="ConsPlusNormal"/>
              <w:jc w:val="center"/>
              <w:rPr>
                <w:rFonts w:ascii="Times New Roman" w:hAnsi="Times New Roman" w:cs="Times New Roman"/>
              </w:rPr>
            </w:pPr>
            <w:r w:rsidRPr="006A0B3D">
              <w:rPr>
                <w:rFonts w:ascii="Times New Roman" w:hAnsi="Times New Roman" w:cs="Times New Roman"/>
              </w:rPr>
              <w:t>Наименование мероприятий</w:t>
            </w:r>
          </w:p>
        </w:tc>
        <w:tc>
          <w:tcPr>
            <w:tcW w:w="1744" w:type="dxa"/>
          </w:tcPr>
          <w:p w14:paraId="253F7FFA" w14:textId="77777777" w:rsidR="005C66AC" w:rsidRPr="006A0B3D" w:rsidRDefault="005C66AC" w:rsidP="005C66AC">
            <w:pPr>
              <w:pStyle w:val="ConsPlusNormal"/>
              <w:jc w:val="center"/>
              <w:rPr>
                <w:rFonts w:ascii="Times New Roman" w:hAnsi="Times New Roman" w:cs="Times New Roman"/>
              </w:rPr>
            </w:pPr>
            <w:r w:rsidRPr="006A0B3D">
              <w:rPr>
                <w:rFonts w:ascii="Times New Roman" w:hAnsi="Times New Roman" w:cs="Times New Roman"/>
              </w:rPr>
              <w:t>Стоимость по смете или независимой оценке объекта (строительство)</w:t>
            </w:r>
          </w:p>
        </w:tc>
        <w:tc>
          <w:tcPr>
            <w:tcW w:w="3118" w:type="dxa"/>
          </w:tcPr>
          <w:p w14:paraId="101D54F1" w14:textId="77777777" w:rsidR="005C66AC" w:rsidRPr="006A0B3D" w:rsidRDefault="005C66AC" w:rsidP="005C66AC">
            <w:pPr>
              <w:pStyle w:val="ConsPlusNormal"/>
              <w:jc w:val="center"/>
              <w:rPr>
                <w:rFonts w:ascii="Times New Roman" w:hAnsi="Times New Roman" w:cs="Times New Roman"/>
              </w:rPr>
            </w:pPr>
            <w:r w:rsidRPr="006A0B3D">
              <w:rPr>
                <w:rFonts w:ascii="Times New Roman" w:hAnsi="Times New Roman" w:cs="Times New Roman"/>
              </w:rPr>
              <w:t>Фактическая стоимость приобретения специализированной техники и оборудования для хранения, переработки и транспортировки дикоросов, тыс. руб.</w:t>
            </w:r>
          </w:p>
        </w:tc>
        <w:tc>
          <w:tcPr>
            <w:tcW w:w="2494" w:type="dxa"/>
          </w:tcPr>
          <w:p w14:paraId="50506C97" w14:textId="77777777" w:rsidR="005C66AC" w:rsidRPr="006A0B3D" w:rsidRDefault="005C66AC" w:rsidP="005C66AC">
            <w:pPr>
              <w:pStyle w:val="ConsPlusNormal"/>
              <w:jc w:val="center"/>
              <w:rPr>
                <w:rFonts w:ascii="Times New Roman" w:hAnsi="Times New Roman" w:cs="Times New Roman"/>
              </w:rPr>
            </w:pPr>
            <w:r w:rsidRPr="006A0B3D">
              <w:rPr>
                <w:rFonts w:ascii="Times New Roman" w:hAnsi="Times New Roman" w:cs="Times New Roman"/>
              </w:rPr>
              <w:t>Сумма субсидии к выплате, рублей (заполняется уполномоченным органом по предоставлению субсидии)</w:t>
            </w:r>
          </w:p>
        </w:tc>
      </w:tr>
      <w:tr w:rsidR="005C66AC" w:rsidRPr="006A0B3D" w14:paraId="41B28231" w14:textId="77777777" w:rsidTr="005C66AC">
        <w:tc>
          <w:tcPr>
            <w:tcW w:w="1639" w:type="dxa"/>
          </w:tcPr>
          <w:p w14:paraId="40679105" w14:textId="77777777" w:rsidR="005C66AC" w:rsidRPr="006A0B3D" w:rsidRDefault="005C66AC" w:rsidP="005C66AC">
            <w:pPr>
              <w:pStyle w:val="ConsPlusNormal"/>
              <w:rPr>
                <w:rFonts w:ascii="Times New Roman" w:hAnsi="Times New Roman" w:cs="Times New Roman"/>
              </w:rPr>
            </w:pPr>
          </w:p>
        </w:tc>
        <w:tc>
          <w:tcPr>
            <w:tcW w:w="1744" w:type="dxa"/>
          </w:tcPr>
          <w:p w14:paraId="60335471" w14:textId="77777777" w:rsidR="005C66AC" w:rsidRPr="006A0B3D" w:rsidRDefault="005C66AC" w:rsidP="005C66AC">
            <w:pPr>
              <w:pStyle w:val="ConsPlusNormal"/>
              <w:rPr>
                <w:rFonts w:ascii="Times New Roman" w:hAnsi="Times New Roman" w:cs="Times New Roman"/>
              </w:rPr>
            </w:pPr>
          </w:p>
        </w:tc>
        <w:tc>
          <w:tcPr>
            <w:tcW w:w="3118" w:type="dxa"/>
          </w:tcPr>
          <w:p w14:paraId="2C3B54E9" w14:textId="77777777" w:rsidR="005C66AC" w:rsidRPr="006A0B3D" w:rsidRDefault="005C66AC" w:rsidP="005C66AC">
            <w:pPr>
              <w:pStyle w:val="ConsPlusNormal"/>
              <w:rPr>
                <w:rFonts w:ascii="Times New Roman" w:hAnsi="Times New Roman" w:cs="Times New Roman"/>
              </w:rPr>
            </w:pPr>
          </w:p>
        </w:tc>
        <w:tc>
          <w:tcPr>
            <w:tcW w:w="2494" w:type="dxa"/>
          </w:tcPr>
          <w:p w14:paraId="7B352AA9" w14:textId="77777777" w:rsidR="005C66AC" w:rsidRPr="006A0B3D" w:rsidRDefault="005C66AC" w:rsidP="005C66AC">
            <w:pPr>
              <w:pStyle w:val="ConsPlusNormal"/>
              <w:rPr>
                <w:rFonts w:ascii="Times New Roman" w:hAnsi="Times New Roman" w:cs="Times New Roman"/>
              </w:rPr>
            </w:pPr>
          </w:p>
        </w:tc>
      </w:tr>
      <w:tr w:rsidR="005C66AC" w:rsidRPr="006A0B3D" w14:paraId="79A1F2A9" w14:textId="77777777" w:rsidTr="005C66AC">
        <w:tc>
          <w:tcPr>
            <w:tcW w:w="1639" w:type="dxa"/>
          </w:tcPr>
          <w:p w14:paraId="783961BF" w14:textId="77777777" w:rsidR="005C66AC" w:rsidRPr="006A0B3D" w:rsidRDefault="005C66AC" w:rsidP="005C66AC">
            <w:pPr>
              <w:pStyle w:val="ConsPlusNormal"/>
              <w:rPr>
                <w:rFonts w:ascii="Times New Roman" w:hAnsi="Times New Roman" w:cs="Times New Roman"/>
              </w:rPr>
            </w:pPr>
          </w:p>
        </w:tc>
        <w:tc>
          <w:tcPr>
            <w:tcW w:w="1744" w:type="dxa"/>
          </w:tcPr>
          <w:p w14:paraId="4C67D552" w14:textId="77777777" w:rsidR="005C66AC" w:rsidRPr="006A0B3D" w:rsidRDefault="005C66AC" w:rsidP="005C66AC">
            <w:pPr>
              <w:pStyle w:val="ConsPlusNormal"/>
              <w:rPr>
                <w:rFonts w:ascii="Times New Roman" w:hAnsi="Times New Roman" w:cs="Times New Roman"/>
              </w:rPr>
            </w:pPr>
          </w:p>
        </w:tc>
        <w:tc>
          <w:tcPr>
            <w:tcW w:w="3118" w:type="dxa"/>
          </w:tcPr>
          <w:p w14:paraId="466F8B39" w14:textId="77777777" w:rsidR="005C66AC" w:rsidRPr="006A0B3D" w:rsidRDefault="005C66AC" w:rsidP="005C66AC">
            <w:pPr>
              <w:pStyle w:val="ConsPlusNormal"/>
              <w:rPr>
                <w:rFonts w:ascii="Times New Roman" w:hAnsi="Times New Roman" w:cs="Times New Roman"/>
              </w:rPr>
            </w:pPr>
          </w:p>
        </w:tc>
        <w:tc>
          <w:tcPr>
            <w:tcW w:w="2494" w:type="dxa"/>
          </w:tcPr>
          <w:p w14:paraId="403CDAC8" w14:textId="77777777" w:rsidR="005C66AC" w:rsidRPr="006A0B3D" w:rsidRDefault="005C66AC" w:rsidP="005C66AC">
            <w:pPr>
              <w:pStyle w:val="ConsPlusNormal"/>
              <w:rPr>
                <w:rFonts w:ascii="Times New Roman" w:hAnsi="Times New Roman" w:cs="Times New Roman"/>
              </w:rPr>
            </w:pPr>
          </w:p>
        </w:tc>
      </w:tr>
      <w:tr w:rsidR="005C66AC" w:rsidRPr="006A0B3D" w14:paraId="71E72ED8" w14:textId="77777777" w:rsidTr="005C66AC">
        <w:tc>
          <w:tcPr>
            <w:tcW w:w="1639" w:type="dxa"/>
          </w:tcPr>
          <w:p w14:paraId="54E72C96" w14:textId="77777777" w:rsidR="005C66AC" w:rsidRPr="006A0B3D" w:rsidRDefault="005C66AC" w:rsidP="005C66AC">
            <w:pPr>
              <w:pStyle w:val="ConsPlusNormal"/>
              <w:rPr>
                <w:rFonts w:ascii="Times New Roman" w:hAnsi="Times New Roman" w:cs="Times New Roman"/>
              </w:rPr>
            </w:pPr>
          </w:p>
        </w:tc>
        <w:tc>
          <w:tcPr>
            <w:tcW w:w="1744" w:type="dxa"/>
          </w:tcPr>
          <w:p w14:paraId="43A6659C" w14:textId="77777777" w:rsidR="005C66AC" w:rsidRPr="006A0B3D" w:rsidRDefault="005C66AC" w:rsidP="005C66AC">
            <w:pPr>
              <w:pStyle w:val="ConsPlusNormal"/>
              <w:rPr>
                <w:rFonts w:ascii="Times New Roman" w:hAnsi="Times New Roman" w:cs="Times New Roman"/>
              </w:rPr>
            </w:pPr>
          </w:p>
        </w:tc>
        <w:tc>
          <w:tcPr>
            <w:tcW w:w="3118" w:type="dxa"/>
          </w:tcPr>
          <w:p w14:paraId="6194F9D2" w14:textId="77777777" w:rsidR="005C66AC" w:rsidRPr="006A0B3D" w:rsidRDefault="005C66AC" w:rsidP="005C66AC">
            <w:pPr>
              <w:pStyle w:val="ConsPlusNormal"/>
              <w:rPr>
                <w:rFonts w:ascii="Times New Roman" w:hAnsi="Times New Roman" w:cs="Times New Roman"/>
              </w:rPr>
            </w:pPr>
          </w:p>
        </w:tc>
        <w:tc>
          <w:tcPr>
            <w:tcW w:w="2494" w:type="dxa"/>
          </w:tcPr>
          <w:p w14:paraId="2B40D990" w14:textId="77777777" w:rsidR="005C66AC" w:rsidRPr="006A0B3D" w:rsidRDefault="005C66AC" w:rsidP="005C66AC">
            <w:pPr>
              <w:pStyle w:val="ConsPlusNormal"/>
              <w:rPr>
                <w:rFonts w:ascii="Times New Roman" w:hAnsi="Times New Roman" w:cs="Times New Roman"/>
              </w:rPr>
            </w:pPr>
          </w:p>
        </w:tc>
      </w:tr>
      <w:tr w:rsidR="005C66AC" w:rsidRPr="006A0B3D" w14:paraId="105340BF" w14:textId="77777777" w:rsidTr="005C66AC">
        <w:tc>
          <w:tcPr>
            <w:tcW w:w="1639" w:type="dxa"/>
          </w:tcPr>
          <w:p w14:paraId="4CFD03E3" w14:textId="77777777" w:rsidR="005C66AC" w:rsidRPr="006A0B3D" w:rsidRDefault="005C66AC" w:rsidP="005C66AC">
            <w:pPr>
              <w:pStyle w:val="ConsPlusNormal"/>
              <w:rPr>
                <w:rFonts w:ascii="Times New Roman" w:hAnsi="Times New Roman" w:cs="Times New Roman"/>
              </w:rPr>
            </w:pPr>
            <w:r w:rsidRPr="006A0B3D">
              <w:rPr>
                <w:rFonts w:ascii="Times New Roman" w:hAnsi="Times New Roman" w:cs="Times New Roman"/>
              </w:rPr>
              <w:t>Итого</w:t>
            </w:r>
          </w:p>
        </w:tc>
        <w:tc>
          <w:tcPr>
            <w:tcW w:w="1744" w:type="dxa"/>
          </w:tcPr>
          <w:p w14:paraId="218AF934" w14:textId="77777777" w:rsidR="005C66AC" w:rsidRPr="006A0B3D" w:rsidRDefault="005C66AC" w:rsidP="005C66AC">
            <w:pPr>
              <w:pStyle w:val="ConsPlusNormal"/>
              <w:rPr>
                <w:rFonts w:ascii="Times New Roman" w:hAnsi="Times New Roman" w:cs="Times New Roman"/>
              </w:rPr>
            </w:pPr>
          </w:p>
        </w:tc>
        <w:tc>
          <w:tcPr>
            <w:tcW w:w="3118" w:type="dxa"/>
          </w:tcPr>
          <w:p w14:paraId="6B86FC48" w14:textId="77777777" w:rsidR="005C66AC" w:rsidRPr="006A0B3D" w:rsidRDefault="005C66AC" w:rsidP="005C66AC">
            <w:pPr>
              <w:pStyle w:val="ConsPlusNormal"/>
              <w:rPr>
                <w:rFonts w:ascii="Times New Roman" w:hAnsi="Times New Roman" w:cs="Times New Roman"/>
              </w:rPr>
            </w:pPr>
          </w:p>
        </w:tc>
        <w:tc>
          <w:tcPr>
            <w:tcW w:w="2494" w:type="dxa"/>
          </w:tcPr>
          <w:p w14:paraId="34893F6E" w14:textId="77777777" w:rsidR="005C66AC" w:rsidRPr="006A0B3D" w:rsidRDefault="005C66AC" w:rsidP="005C66AC">
            <w:pPr>
              <w:pStyle w:val="ConsPlusNormal"/>
              <w:rPr>
                <w:rFonts w:ascii="Times New Roman" w:hAnsi="Times New Roman" w:cs="Times New Roman"/>
              </w:rPr>
            </w:pPr>
          </w:p>
        </w:tc>
      </w:tr>
    </w:tbl>
    <w:p w14:paraId="64E7946F" w14:textId="77777777" w:rsidR="005C66AC" w:rsidRPr="006A0B3D" w:rsidRDefault="005C66AC" w:rsidP="005C66AC">
      <w:pPr>
        <w:pStyle w:val="ConsPlusNormal"/>
        <w:ind w:firstLine="540"/>
        <w:jc w:val="both"/>
        <w:rPr>
          <w:rFonts w:ascii="Times New Roman" w:hAnsi="Times New Roman" w:cs="Times New Roman"/>
        </w:rPr>
      </w:pPr>
    </w:p>
    <w:p w14:paraId="2336573E" w14:textId="77777777" w:rsidR="005C66AC" w:rsidRPr="006A0B3D" w:rsidRDefault="005C66AC" w:rsidP="005C66AC">
      <w:pPr>
        <w:pStyle w:val="ConsPlusNonformat"/>
        <w:jc w:val="both"/>
        <w:rPr>
          <w:rFonts w:ascii="Times New Roman" w:hAnsi="Times New Roman" w:cs="Times New Roman"/>
        </w:rPr>
      </w:pPr>
      <w:r w:rsidRPr="006A0B3D">
        <w:rPr>
          <w:rFonts w:ascii="Times New Roman" w:hAnsi="Times New Roman" w:cs="Times New Roman"/>
        </w:rPr>
        <w:t>Руководитель организации (ИП) - получателя субсидии</w:t>
      </w:r>
    </w:p>
    <w:p w14:paraId="76BDB518" w14:textId="77777777" w:rsidR="005C66AC" w:rsidRPr="006A0B3D" w:rsidRDefault="005C66AC" w:rsidP="005C66AC">
      <w:pPr>
        <w:pStyle w:val="ConsPlusNonformat"/>
        <w:jc w:val="both"/>
        <w:rPr>
          <w:rFonts w:ascii="Times New Roman" w:hAnsi="Times New Roman" w:cs="Times New Roman"/>
        </w:rPr>
      </w:pPr>
      <w:r w:rsidRPr="006A0B3D">
        <w:rPr>
          <w:rFonts w:ascii="Times New Roman" w:hAnsi="Times New Roman" w:cs="Times New Roman"/>
        </w:rPr>
        <w:t>__________ _____________________</w:t>
      </w:r>
    </w:p>
    <w:p w14:paraId="66D9562C" w14:textId="77777777" w:rsidR="005C66AC" w:rsidRPr="006A0B3D" w:rsidRDefault="005C66AC" w:rsidP="005C66AC">
      <w:pPr>
        <w:pStyle w:val="ConsPlusNonformat"/>
        <w:jc w:val="both"/>
        <w:rPr>
          <w:rFonts w:ascii="Times New Roman" w:hAnsi="Times New Roman" w:cs="Times New Roman"/>
        </w:rPr>
      </w:pPr>
      <w:r w:rsidRPr="006A0B3D">
        <w:rPr>
          <w:rFonts w:ascii="Times New Roman" w:hAnsi="Times New Roman" w:cs="Times New Roman"/>
        </w:rPr>
        <w:t xml:space="preserve"> (подпись)        Ф.И.О.</w:t>
      </w:r>
    </w:p>
    <w:p w14:paraId="3ACBCAF3" w14:textId="77777777" w:rsidR="005C66AC" w:rsidRPr="006A0B3D" w:rsidRDefault="005C66AC" w:rsidP="005C66AC">
      <w:pPr>
        <w:pStyle w:val="ConsPlusNonformat"/>
        <w:jc w:val="both"/>
        <w:rPr>
          <w:rFonts w:ascii="Times New Roman" w:hAnsi="Times New Roman" w:cs="Times New Roman"/>
        </w:rPr>
      </w:pPr>
      <w:r w:rsidRPr="006A0B3D">
        <w:rPr>
          <w:rFonts w:ascii="Times New Roman" w:hAnsi="Times New Roman" w:cs="Times New Roman"/>
        </w:rPr>
        <w:t>Главный бухгалтер организации (ИП) - получателя субсидии</w:t>
      </w:r>
    </w:p>
    <w:p w14:paraId="37359482" w14:textId="77777777" w:rsidR="005C66AC" w:rsidRPr="006A0B3D" w:rsidRDefault="005C66AC" w:rsidP="005C66AC">
      <w:pPr>
        <w:pStyle w:val="ConsPlusNonformat"/>
        <w:jc w:val="both"/>
        <w:rPr>
          <w:rFonts w:ascii="Times New Roman" w:hAnsi="Times New Roman" w:cs="Times New Roman"/>
        </w:rPr>
      </w:pPr>
      <w:r w:rsidRPr="006A0B3D">
        <w:rPr>
          <w:rFonts w:ascii="Times New Roman" w:hAnsi="Times New Roman" w:cs="Times New Roman"/>
        </w:rPr>
        <w:t>___________ _________________</w:t>
      </w:r>
    </w:p>
    <w:p w14:paraId="1D8F1CF7" w14:textId="77777777" w:rsidR="005C66AC" w:rsidRPr="006A0B3D" w:rsidRDefault="005C66AC" w:rsidP="005C66AC">
      <w:pPr>
        <w:pStyle w:val="ConsPlusNonformat"/>
        <w:jc w:val="both"/>
        <w:rPr>
          <w:rFonts w:ascii="Times New Roman" w:hAnsi="Times New Roman" w:cs="Times New Roman"/>
        </w:rPr>
      </w:pPr>
      <w:r w:rsidRPr="006A0B3D">
        <w:rPr>
          <w:rFonts w:ascii="Times New Roman" w:hAnsi="Times New Roman" w:cs="Times New Roman"/>
        </w:rPr>
        <w:t xml:space="preserve"> (подпись)       Ф.И.О.</w:t>
      </w:r>
    </w:p>
    <w:p w14:paraId="1656EC20" w14:textId="77777777" w:rsidR="005C66AC" w:rsidRPr="006A0B3D" w:rsidRDefault="005C66AC" w:rsidP="005C66AC">
      <w:pPr>
        <w:pStyle w:val="ConsPlusNonformat"/>
        <w:jc w:val="both"/>
        <w:rPr>
          <w:rFonts w:ascii="Times New Roman" w:hAnsi="Times New Roman" w:cs="Times New Roman"/>
        </w:rPr>
      </w:pPr>
      <w:r w:rsidRPr="006A0B3D">
        <w:rPr>
          <w:rFonts w:ascii="Times New Roman" w:hAnsi="Times New Roman" w:cs="Times New Roman"/>
        </w:rPr>
        <w:t>М.П. (при наличии)</w:t>
      </w:r>
    </w:p>
    <w:p w14:paraId="1FAD4A8A" w14:textId="77777777" w:rsidR="005C66AC" w:rsidRPr="006A0B3D" w:rsidRDefault="005C66AC" w:rsidP="005C66AC">
      <w:pPr>
        <w:pStyle w:val="ConsPlusNonformat"/>
        <w:jc w:val="both"/>
        <w:rPr>
          <w:rFonts w:ascii="Times New Roman" w:hAnsi="Times New Roman" w:cs="Times New Roman"/>
        </w:rPr>
      </w:pPr>
    </w:p>
    <w:p w14:paraId="56114B7A" w14:textId="77777777" w:rsidR="005C66AC" w:rsidRPr="006A0B3D" w:rsidRDefault="005C66AC" w:rsidP="005C66AC">
      <w:pPr>
        <w:pStyle w:val="ConsPlusNonformat"/>
        <w:jc w:val="both"/>
        <w:rPr>
          <w:rFonts w:ascii="Times New Roman" w:hAnsi="Times New Roman" w:cs="Times New Roman"/>
        </w:rPr>
      </w:pPr>
      <w:r w:rsidRPr="006A0B3D">
        <w:rPr>
          <w:rFonts w:ascii="Times New Roman" w:hAnsi="Times New Roman" w:cs="Times New Roman"/>
        </w:rPr>
        <w:t>ПРОВЕРЕНО (ЗАВЕРЕНО):</w:t>
      </w:r>
    </w:p>
    <w:p w14:paraId="70895BC3" w14:textId="77777777" w:rsidR="005C66AC" w:rsidRPr="006A0B3D" w:rsidRDefault="005C66AC" w:rsidP="005C66AC">
      <w:pPr>
        <w:pStyle w:val="ConsPlusNonformat"/>
        <w:jc w:val="both"/>
        <w:rPr>
          <w:rFonts w:ascii="Times New Roman" w:hAnsi="Times New Roman" w:cs="Times New Roman"/>
        </w:rPr>
      </w:pPr>
      <w:r w:rsidRPr="006A0B3D">
        <w:rPr>
          <w:rFonts w:ascii="Times New Roman" w:hAnsi="Times New Roman" w:cs="Times New Roman"/>
        </w:rPr>
        <w:t>___________________________________________________________________________</w:t>
      </w:r>
    </w:p>
    <w:p w14:paraId="60923CE0" w14:textId="77777777" w:rsidR="005C66AC" w:rsidRPr="006A0B3D" w:rsidRDefault="005C66AC" w:rsidP="005C66AC">
      <w:pPr>
        <w:pStyle w:val="ConsPlusNonformat"/>
        <w:jc w:val="both"/>
        <w:rPr>
          <w:rFonts w:ascii="Times New Roman" w:hAnsi="Times New Roman" w:cs="Times New Roman"/>
        </w:rPr>
      </w:pPr>
      <w:r w:rsidRPr="006A0B3D">
        <w:rPr>
          <w:rFonts w:ascii="Times New Roman" w:hAnsi="Times New Roman" w:cs="Times New Roman"/>
        </w:rPr>
        <w:t>Дата, подпись        Ф.И.О., должность ответственного лица Администрации</w:t>
      </w:r>
    </w:p>
    <w:p w14:paraId="65365316" w14:textId="77777777" w:rsidR="005C66AC" w:rsidRPr="006A0B3D" w:rsidRDefault="005C66AC" w:rsidP="005C66AC">
      <w:pPr>
        <w:pStyle w:val="ConsPlusNonformat"/>
        <w:jc w:val="both"/>
        <w:rPr>
          <w:rFonts w:ascii="Times New Roman" w:hAnsi="Times New Roman" w:cs="Times New Roman"/>
        </w:rPr>
      </w:pPr>
      <w:r w:rsidRPr="006A0B3D">
        <w:rPr>
          <w:rFonts w:ascii="Times New Roman" w:hAnsi="Times New Roman" w:cs="Times New Roman"/>
        </w:rPr>
        <w:t xml:space="preserve">                                    города Когалыма</w:t>
      </w:r>
    </w:p>
    <w:p w14:paraId="701E5A8A" w14:textId="77777777" w:rsidR="005C66AC" w:rsidRPr="006A0B3D" w:rsidRDefault="005C66AC" w:rsidP="005C66AC">
      <w:pPr>
        <w:pStyle w:val="ConsPlusNormal"/>
        <w:rPr>
          <w:rFonts w:ascii="Times New Roman" w:hAnsi="Times New Roman" w:cs="Times New Roman"/>
        </w:rPr>
      </w:pPr>
    </w:p>
    <w:p w14:paraId="57846162" w14:textId="77777777" w:rsidR="005C66AC" w:rsidRPr="006A0B3D" w:rsidRDefault="005C66AC" w:rsidP="005C66AC">
      <w:pPr>
        <w:pStyle w:val="ConsPlusNormal"/>
        <w:rPr>
          <w:rFonts w:ascii="Times New Roman" w:hAnsi="Times New Roman" w:cs="Times New Roman"/>
        </w:rPr>
      </w:pPr>
    </w:p>
    <w:p w14:paraId="0C98D32F" w14:textId="77777777" w:rsidR="005C66AC" w:rsidRPr="006A0B3D" w:rsidRDefault="005C66AC" w:rsidP="005C66AC">
      <w:pPr>
        <w:pStyle w:val="ConsPlusNormal"/>
        <w:rPr>
          <w:rFonts w:ascii="Times New Roman" w:hAnsi="Times New Roman" w:cs="Times New Roman"/>
        </w:rPr>
      </w:pPr>
    </w:p>
    <w:p w14:paraId="5DEA58BC" w14:textId="77777777" w:rsidR="005C66AC" w:rsidRPr="006A0B3D" w:rsidRDefault="005C66AC" w:rsidP="005C66AC">
      <w:pPr>
        <w:pStyle w:val="ConsPlusNormal"/>
        <w:rPr>
          <w:rFonts w:ascii="Times New Roman" w:hAnsi="Times New Roman" w:cs="Times New Roman"/>
        </w:rPr>
      </w:pPr>
    </w:p>
    <w:p w14:paraId="50CC39D1" w14:textId="77777777" w:rsidR="005C66AC" w:rsidRPr="006A0B3D" w:rsidRDefault="005C66AC" w:rsidP="005C66AC">
      <w:pPr>
        <w:pStyle w:val="ConsPlusNormal"/>
        <w:rPr>
          <w:rFonts w:ascii="Times New Roman" w:hAnsi="Times New Roman" w:cs="Times New Roman"/>
        </w:rPr>
      </w:pPr>
    </w:p>
    <w:p w14:paraId="22193927" w14:textId="76FC2AAF" w:rsidR="006A0B3D" w:rsidRDefault="006A0B3D">
      <w:pPr>
        <w:spacing w:after="200" w:line="276" w:lineRule="auto"/>
        <w:rPr>
          <w:sz w:val="22"/>
        </w:rPr>
      </w:pPr>
      <w:r>
        <w:br w:type="page"/>
      </w:r>
    </w:p>
    <w:p w14:paraId="3818D074" w14:textId="77777777" w:rsidR="006A0B3D" w:rsidRDefault="006A0B3D" w:rsidP="006A0B3D">
      <w:pPr>
        <w:ind w:left="4820"/>
        <w:rPr>
          <w:sz w:val="26"/>
          <w:szCs w:val="26"/>
          <w:lang w:eastAsia="en-US"/>
        </w:rPr>
      </w:pPr>
      <w:r>
        <w:rPr>
          <w:sz w:val="26"/>
          <w:szCs w:val="26"/>
          <w:lang w:eastAsia="en-US"/>
        </w:rPr>
        <w:t>Приложение 4</w:t>
      </w:r>
    </w:p>
    <w:p w14:paraId="2B01CCCE" w14:textId="77777777" w:rsidR="006A0B3D" w:rsidRDefault="006A0B3D" w:rsidP="006A0B3D">
      <w:pPr>
        <w:ind w:left="4820"/>
        <w:rPr>
          <w:sz w:val="26"/>
          <w:szCs w:val="26"/>
          <w:lang w:eastAsia="en-US"/>
        </w:rPr>
      </w:pPr>
      <w:r>
        <w:rPr>
          <w:sz w:val="26"/>
          <w:szCs w:val="26"/>
          <w:lang w:eastAsia="en-US"/>
        </w:rPr>
        <w:t>к постановлению Администрации</w:t>
      </w:r>
    </w:p>
    <w:p w14:paraId="7F1ACC6E" w14:textId="77777777" w:rsidR="006A0B3D" w:rsidRDefault="006A0B3D" w:rsidP="006A0B3D">
      <w:pPr>
        <w:ind w:left="4820"/>
        <w:rPr>
          <w:sz w:val="26"/>
          <w:szCs w:val="26"/>
          <w:lang w:eastAsia="en-US"/>
        </w:rPr>
      </w:pPr>
      <w:r>
        <w:rPr>
          <w:sz w:val="26"/>
          <w:szCs w:val="26"/>
          <w:lang w:eastAsia="en-US"/>
        </w:rPr>
        <w:t>города Когалыма</w:t>
      </w:r>
    </w:p>
    <w:tbl>
      <w:tblPr>
        <w:tblW w:w="0" w:type="auto"/>
        <w:tblInd w:w="4678" w:type="dxa"/>
        <w:tblLook w:val="04A0" w:firstRow="1" w:lastRow="0" w:firstColumn="1" w:lastColumn="0" w:noHBand="0" w:noVBand="1"/>
      </w:tblPr>
      <w:tblGrid>
        <w:gridCol w:w="2054"/>
        <w:gridCol w:w="2055"/>
      </w:tblGrid>
      <w:tr w:rsidR="006A0B3D" w14:paraId="43A714AD" w14:textId="77777777" w:rsidTr="002B0354">
        <w:tc>
          <w:tcPr>
            <w:tcW w:w="2054" w:type="dxa"/>
          </w:tcPr>
          <w:p w14:paraId="422190BF" w14:textId="77777777" w:rsidR="006A0B3D" w:rsidRDefault="006A0B3D" w:rsidP="002B0354">
            <w:pPr>
              <w:rPr>
                <w:sz w:val="26"/>
                <w:szCs w:val="26"/>
                <w:lang w:eastAsia="en-US"/>
              </w:rPr>
            </w:pPr>
            <w:r w:rsidRPr="00764A32">
              <w:rPr>
                <w:color w:val="D9D9D9" w:themeColor="background1" w:themeShade="D9"/>
                <w:sz w:val="26"/>
                <w:szCs w:val="26"/>
                <w:lang w:eastAsia="en-US"/>
              </w:rPr>
              <w:t>от [Дата документа]</w:t>
            </w:r>
          </w:p>
        </w:tc>
        <w:tc>
          <w:tcPr>
            <w:tcW w:w="2055" w:type="dxa"/>
          </w:tcPr>
          <w:p w14:paraId="1CBAC1BC" w14:textId="77777777" w:rsidR="006A0B3D" w:rsidRDefault="006A0B3D" w:rsidP="002B0354">
            <w:pPr>
              <w:rPr>
                <w:sz w:val="26"/>
                <w:szCs w:val="26"/>
                <w:lang w:eastAsia="en-US"/>
              </w:rPr>
            </w:pPr>
            <w:r w:rsidRPr="00764A32">
              <w:rPr>
                <w:color w:val="D9D9D9" w:themeColor="background1" w:themeShade="D9"/>
                <w:sz w:val="26"/>
                <w:szCs w:val="26"/>
                <w:lang w:eastAsia="en-US"/>
              </w:rPr>
              <w:t>№ [Номер документа]</w:t>
            </w:r>
          </w:p>
        </w:tc>
      </w:tr>
    </w:tbl>
    <w:p w14:paraId="7BD10058" w14:textId="77777777" w:rsidR="006A0B3D" w:rsidRPr="00036994" w:rsidRDefault="006A0B3D" w:rsidP="006A0B3D">
      <w:pPr>
        <w:pStyle w:val="ConsPlusNormal"/>
        <w:jc w:val="right"/>
        <w:outlineLvl w:val="0"/>
        <w:rPr>
          <w:rFonts w:ascii="Times New Roman" w:hAnsi="Times New Roman" w:cs="Times New Roman"/>
          <w:sz w:val="26"/>
          <w:szCs w:val="26"/>
        </w:rPr>
      </w:pPr>
      <w:r w:rsidRPr="00036994">
        <w:rPr>
          <w:rFonts w:ascii="Times New Roman" w:hAnsi="Times New Roman" w:cs="Times New Roman"/>
          <w:sz w:val="26"/>
          <w:szCs w:val="26"/>
        </w:rPr>
        <w:t>Приложение 4</w:t>
      </w:r>
    </w:p>
    <w:p w14:paraId="1C072575" w14:textId="77777777" w:rsidR="006A0B3D" w:rsidRPr="00036994" w:rsidRDefault="006A0B3D" w:rsidP="006A0B3D">
      <w:pPr>
        <w:pStyle w:val="ConsPlusNormal"/>
        <w:jc w:val="right"/>
        <w:rPr>
          <w:rFonts w:ascii="Times New Roman" w:hAnsi="Times New Roman" w:cs="Times New Roman"/>
          <w:sz w:val="26"/>
          <w:szCs w:val="26"/>
        </w:rPr>
      </w:pPr>
      <w:r w:rsidRPr="00036994">
        <w:rPr>
          <w:rFonts w:ascii="Times New Roman" w:hAnsi="Times New Roman" w:cs="Times New Roman"/>
          <w:sz w:val="26"/>
          <w:szCs w:val="26"/>
        </w:rPr>
        <w:t>к постановлению Администрации</w:t>
      </w:r>
    </w:p>
    <w:p w14:paraId="5934CC26" w14:textId="77777777" w:rsidR="006A0B3D" w:rsidRPr="00036994" w:rsidRDefault="006A0B3D" w:rsidP="006A0B3D">
      <w:pPr>
        <w:pStyle w:val="ConsPlusNormal"/>
        <w:jc w:val="right"/>
        <w:rPr>
          <w:rFonts w:ascii="Times New Roman" w:hAnsi="Times New Roman" w:cs="Times New Roman"/>
          <w:sz w:val="26"/>
          <w:szCs w:val="26"/>
        </w:rPr>
      </w:pPr>
      <w:r w:rsidRPr="00036994">
        <w:rPr>
          <w:rFonts w:ascii="Times New Roman" w:hAnsi="Times New Roman" w:cs="Times New Roman"/>
          <w:sz w:val="26"/>
          <w:szCs w:val="26"/>
        </w:rPr>
        <w:t>города Когалыма</w:t>
      </w:r>
    </w:p>
    <w:p w14:paraId="5988B50E" w14:textId="77777777" w:rsidR="006A0B3D" w:rsidRPr="00036994" w:rsidRDefault="006A0B3D" w:rsidP="006A0B3D">
      <w:pPr>
        <w:pStyle w:val="ConsPlusNormal"/>
        <w:jc w:val="right"/>
        <w:rPr>
          <w:rFonts w:ascii="Times New Roman" w:hAnsi="Times New Roman" w:cs="Times New Roman"/>
          <w:sz w:val="26"/>
          <w:szCs w:val="26"/>
        </w:rPr>
      </w:pPr>
      <w:r w:rsidRPr="00036994">
        <w:rPr>
          <w:rFonts w:ascii="Times New Roman" w:hAnsi="Times New Roman" w:cs="Times New Roman"/>
          <w:sz w:val="26"/>
          <w:szCs w:val="26"/>
        </w:rPr>
        <w:t xml:space="preserve">от 15.03.2021 </w:t>
      </w:r>
      <w:r>
        <w:rPr>
          <w:rFonts w:ascii="Times New Roman" w:hAnsi="Times New Roman" w:cs="Times New Roman"/>
          <w:sz w:val="26"/>
          <w:szCs w:val="26"/>
        </w:rPr>
        <w:t>№</w:t>
      </w:r>
      <w:r w:rsidRPr="00036994">
        <w:rPr>
          <w:rFonts w:ascii="Times New Roman" w:hAnsi="Times New Roman" w:cs="Times New Roman"/>
          <w:sz w:val="26"/>
          <w:szCs w:val="26"/>
        </w:rPr>
        <w:t>500</w:t>
      </w:r>
    </w:p>
    <w:p w14:paraId="65BFB945" w14:textId="77777777" w:rsidR="006A0B3D" w:rsidRPr="006A0B3D" w:rsidRDefault="006A0B3D" w:rsidP="006A0B3D">
      <w:pPr>
        <w:pStyle w:val="ConsPlusTitle"/>
        <w:jc w:val="center"/>
        <w:rPr>
          <w:rFonts w:ascii="Times New Roman" w:hAnsi="Times New Roman" w:cs="Times New Roman"/>
          <w:sz w:val="26"/>
          <w:szCs w:val="26"/>
        </w:rPr>
      </w:pPr>
      <w:r w:rsidRPr="006A0B3D">
        <w:rPr>
          <w:rFonts w:ascii="Times New Roman" w:hAnsi="Times New Roman" w:cs="Times New Roman"/>
          <w:sz w:val="26"/>
          <w:szCs w:val="26"/>
        </w:rPr>
        <w:t>ПОЛОЖЕНИЕ</w:t>
      </w:r>
    </w:p>
    <w:p w14:paraId="07337A71" w14:textId="6C9EAEBD" w:rsidR="006A0B3D" w:rsidRPr="00C82514" w:rsidRDefault="006A0B3D" w:rsidP="006A0B3D">
      <w:pPr>
        <w:pStyle w:val="ConsPlusTitle"/>
        <w:jc w:val="center"/>
        <w:rPr>
          <w:rFonts w:ascii="Times New Roman" w:hAnsi="Times New Roman" w:cs="Times New Roman"/>
          <w:sz w:val="26"/>
          <w:szCs w:val="26"/>
        </w:rPr>
      </w:pPr>
      <w:r w:rsidRPr="00C82514">
        <w:rPr>
          <w:rFonts w:ascii="Times New Roman" w:hAnsi="Times New Roman" w:cs="Times New Roman"/>
          <w:sz w:val="26"/>
          <w:szCs w:val="26"/>
        </w:rPr>
        <w:t>О РАБОЧЕЙ ГРУППЕ ПО РАССМОТРЕНИЮ ЗАЯВОК УЧАСТНИКОВ ОТБОРА</w:t>
      </w:r>
    </w:p>
    <w:p w14:paraId="5CECE384" w14:textId="77777777" w:rsidR="006A0B3D" w:rsidRPr="00C82514" w:rsidRDefault="006A0B3D" w:rsidP="006A0B3D">
      <w:pPr>
        <w:pStyle w:val="ConsPlusTitle"/>
        <w:jc w:val="center"/>
        <w:rPr>
          <w:rFonts w:ascii="Times New Roman" w:hAnsi="Times New Roman" w:cs="Times New Roman"/>
          <w:sz w:val="26"/>
          <w:szCs w:val="26"/>
        </w:rPr>
      </w:pPr>
      <w:r w:rsidRPr="00C82514">
        <w:rPr>
          <w:rFonts w:ascii="Times New Roman" w:hAnsi="Times New Roman" w:cs="Times New Roman"/>
          <w:sz w:val="26"/>
          <w:szCs w:val="26"/>
        </w:rPr>
        <w:t>НА ПОЛУЧЕНИЕ СУБСИДИЙ НА ПОДДЕРЖКУ СЕЛЬСКОХОЗЯЙСТВЕННОГО</w:t>
      </w:r>
    </w:p>
    <w:p w14:paraId="06E12E13" w14:textId="77777777" w:rsidR="006A0B3D" w:rsidRPr="00C82514" w:rsidRDefault="006A0B3D" w:rsidP="006A0B3D">
      <w:pPr>
        <w:pStyle w:val="ConsPlusTitle"/>
        <w:jc w:val="center"/>
        <w:rPr>
          <w:rFonts w:ascii="Times New Roman" w:hAnsi="Times New Roman" w:cs="Times New Roman"/>
          <w:sz w:val="26"/>
          <w:szCs w:val="26"/>
        </w:rPr>
      </w:pPr>
      <w:r w:rsidRPr="00C82514">
        <w:rPr>
          <w:rFonts w:ascii="Times New Roman" w:hAnsi="Times New Roman" w:cs="Times New Roman"/>
          <w:sz w:val="26"/>
          <w:szCs w:val="26"/>
        </w:rPr>
        <w:t>ПРОИЗВОДСТВА И ДЕЯТЕЛЬНОСТИ ПО ЗАГОТОВКЕ И ПЕРЕРАБОТКЕ</w:t>
      </w:r>
    </w:p>
    <w:p w14:paraId="07B150B1" w14:textId="77777777" w:rsidR="006A0B3D" w:rsidRPr="00C82514" w:rsidRDefault="006A0B3D" w:rsidP="006A0B3D">
      <w:pPr>
        <w:pStyle w:val="ConsPlusTitle"/>
        <w:jc w:val="center"/>
        <w:rPr>
          <w:rFonts w:ascii="Times New Roman" w:hAnsi="Times New Roman" w:cs="Times New Roman"/>
          <w:sz w:val="26"/>
          <w:szCs w:val="26"/>
        </w:rPr>
      </w:pPr>
      <w:r w:rsidRPr="00C82514">
        <w:rPr>
          <w:rFonts w:ascii="Times New Roman" w:hAnsi="Times New Roman" w:cs="Times New Roman"/>
          <w:sz w:val="26"/>
          <w:szCs w:val="26"/>
        </w:rPr>
        <w:t>ДИКОРОСОВ</w:t>
      </w:r>
    </w:p>
    <w:p w14:paraId="38715C36" w14:textId="77777777" w:rsidR="006A0B3D" w:rsidRPr="00C82514" w:rsidRDefault="006A0B3D" w:rsidP="006A0B3D">
      <w:pPr>
        <w:pStyle w:val="ConsPlusNormal"/>
        <w:spacing w:after="1"/>
        <w:rPr>
          <w:rFonts w:ascii="Times New Roman" w:hAnsi="Times New Roman" w:cs="Times New Roman"/>
          <w:sz w:val="26"/>
          <w:szCs w:val="26"/>
        </w:rPr>
      </w:pPr>
    </w:p>
    <w:p w14:paraId="5B338620" w14:textId="77777777" w:rsidR="006A0B3D" w:rsidRPr="00C82514" w:rsidRDefault="006A0B3D" w:rsidP="006A0B3D">
      <w:pPr>
        <w:pStyle w:val="ConsPlusNormal"/>
        <w:rPr>
          <w:rFonts w:ascii="Times New Roman" w:hAnsi="Times New Roman" w:cs="Times New Roman"/>
          <w:sz w:val="26"/>
          <w:szCs w:val="26"/>
        </w:rPr>
      </w:pPr>
    </w:p>
    <w:p w14:paraId="62AD7195" w14:textId="77777777" w:rsidR="006A0B3D" w:rsidRPr="00C82514" w:rsidRDefault="006A0B3D" w:rsidP="006A0B3D">
      <w:pPr>
        <w:pStyle w:val="ConsPlusTitle"/>
        <w:jc w:val="center"/>
        <w:outlineLvl w:val="1"/>
        <w:rPr>
          <w:rFonts w:ascii="Times New Roman" w:hAnsi="Times New Roman" w:cs="Times New Roman"/>
          <w:sz w:val="26"/>
          <w:szCs w:val="26"/>
        </w:rPr>
      </w:pPr>
      <w:r w:rsidRPr="00C82514">
        <w:rPr>
          <w:rFonts w:ascii="Times New Roman" w:hAnsi="Times New Roman" w:cs="Times New Roman"/>
          <w:sz w:val="26"/>
          <w:szCs w:val="26"/>
        </w:rPr>
        <w:t>1. Общие положения</w:t>
      </w:r>
    </w:p>
    <w:p w14:paraId="32EB59EA" w14:textId="77777777" w:rsidR="006A0B3D" w:rsidRPr="00C82514" w:rsidRDefault="006A0B3D" w:rsidP="006A0B3D">
      <w:pPr>
        <w:pStyle w:val="ConsPlusNormal"/>
        <w:ind w:firstLine="540"/>
        <w:jc w:val="both"/>
        <w:rPr>
          <w:rFonts w:ascii="Times New Roman" w:hAnsi="Times New Roman" w:cs="Times New Roman"/>
          <w:sz w:val="26"/>
          <w:szCs w:val="26"/>
        </w:rPr>
      </w:pPr>
    </w:p>
    <w:p w14:paraId="09E5385C" w14:textId="1EA27D1A" w:rsidR="006A0B3D" w:rsidRPr="00C82514" w:rsidRDefault="006A0B3D" w:rsidP="006A0B3D">
      <w:pPr>
        <w:pStyle w:val="ConsPlusNormal"/>
        <w:ind w:firstLine="540"/>
        <w:jc w:val="both"/>
        <w:rPr>
          <w:rFonts w:ascii="Times New Roman" w:hAnsi="Times New Roman" w:cs="Times New Roman"/>
          <w:sz w:val="26"/>
          <w:szCs w:val="26"/>
        </w:rPr>
      </w:pPr>
      <w:r w:rsidRPr="00C82514">
        <w:rPr>
          <w:rFonts w:ascii="Times New Roman" w:hAnsi="Times New Roman" w:cs="Times New Roman"/>
          <w:sz w:val="26"/>
          <w:szCs w:val="26"/>
        </w:rPr>
        <w:t>1.1. Рабочая группа представляет собой коллегиальный орган, специально сформированный для рассмотрения заявок и пакетов документов, представленных сельскохозяйственными товаропроизводителями, претендующими на получение субсидий на поддержку сельскохозяйственного производства и деятельности по заготовке и переработке дикоросов (далее - участники отбора).</w:t>
      </w:r>
    </w:p>
    <w:p w14:paraId="39AFC670" w14:textId="5AA60C69" w:rsidR="006A0B3D" w:rsidRPr="00C82514" w:rsidRDefault="006A0B3D" w:rsidP="006A0B3D">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1.2. Рабочая группа в своей деятельности руководствуется </w:t>
      </w:r>
      <w:hyperlink r:id="rId85">
        <w:r w:rsidRPr="00C82514">
          <w:rPr>
            <w:rFonts w:ascii="Times New Roman" w:hAnsi="Times New Roman" w:cs="Times New Roman"/>
            <w:sz w:val="26"/>
            <w:szCs w:val="26"/>
          </w:rPr>
          <w:t>Конституцией</w:t>
        </w:r>
      </w:hyperlink>
      <w:r w:rsidRPr="00C82514">
        <w:rPr>
          <w:rFonts w:ascii="Times New Roman" w:hAnsi="Times New Roman" w:cs="Times New Roman"/>
          <w:sz w:val="26"/>
          <w:szCs w:val="26"/>
        </w:rPr>
        <w:t xml:space="preserve"> Российской Федерации, Бюджетным </w:t>
      </w:r>
      <w:hyperlink r:id="rId86">
        <w:r w:rsidRPr="00C82514">
          <w:rPr>
            <w:rFonts w:ascii="Times New Roman" w:hAnsi="Times New Roman" w:cs="Times New Roman"/>
            <w:sz w:val="26"/>
            <w:szCs w:val="26"/>
          </w:rPr>
          <w:t>кодексом</w:t>
        </w:r>
      </w:hyperlink>
      <w:r w:rsidRPr="00C82514">
        <w:rPr>
          <w:rFonts w:ascii="Times New Roman" w:hAnsi="Times New Roman" w:cs="Times New Roman"/>
          <w:sz w:val="26"/>
          <w:szCs w:val="26"/>
        </w:rPr>
        <w:t xml:space="preserve"> Российской Федерации, законами Российской Федерации, нормативными правовыми актами Президента и Правительства Российской Федерации, законами и нормативными правовыми актами Ханты-Мансийского автономного округа - Югры, муниципальными нормативными правовыми актами города Когалыма, порядками предоставления субсидий на поддержку сельскохозяйственного производства и деятельности по заготовке и переработке дикоросов, утвержденными постановлением Администрации города Когалыма (далее - Порядки).</w:t>
      </w:r>
    </w:p>
    <w:p w14:paraId="275C8630" w14:textId="77777777" w:rsidR="006A0B3D" w:rsidRPr="00C82514" w:rsidRDefault="006A0B3D" w:rsidP="006A0B3D">
      <w:pPr>
        <w:pStyle w:val="ConsPlusNormal"/>
        <w:ind w:firstLine="540"/>
        <w:jc w:val="both"/>
        <w:rPr>
          <w:rFonts w:ascii="Times New Roman" w:hAnsi="Times New Roman" w:cs="Times New Roman"/>
          <w:sz w:val="26"/>
          <w:szCs w:val="26"/>
        </w:rPr>
      </w:pPr>
    </w:p>
    <w:p w14:paraId="2394AE90" w14:textId="2F36FA4D" w:rsidR="006A0B3D" w:rsidRPr="00C82514" w:rsidRDefault="006A0B3D" w:rsidP="006A0B3D">
      <w:pPr>
        <w:pStyle w:val="ConsPlusTitle"/>
        <w:jc w:val="center"/>
        <w:outlineLvl w:val="1"/>
        <w:rPr>
          <w:rFonts w:ascii="Times New Roman" w:hAnsi="Times New Roman" w:cs="Times New Roman"/>
          <w:sz w:val="26"/>
          <w:szCs w:val="26"/>
        </w:rPr>
      </w:pPr>
      <w:r w:rsidRPr="00C82514">
        <w:rPr>
          <w:rFonts w:ascii="Times New Roman" w:hAnsi="Times New Roman" w:cs="Times New Roman"/>
          <w:sz w:val="26"/>
          <w:szCs w:val="26"/>
        </w:rPr>
        <w:t>2. Основные задачи Рабочей группы</w:t>
      </w:r>
    </w:p>
    <w:p w14:paraId="19F99CF6" w14:textId="77777777" w:rsidR="006A0B3D" w:rsidRPr="00C82514" w:rsidRDefault="006A0B3D" w:rsidP="006A0B3D">
      <w:pPr>
        <w:pStyle w:val="ConsPlusNormal"/>
        <w:ind w:firstLine="540"/>
        <w:jc w:val="both"/>
        <w:rPr>
          <w:rFonts w:ascii="Times New Roman" w:hAnsi="Times New Roman" w:cs="Times New Roman"/>
          <w:sz w:val="26"/>
          <w:szCs w:val="26"/>
        </w:rPr>
      </w:pPr>
    </w:p>
    <w:p w14:paraId="18074A42" w14:textId="77777777" w:rsidR="006A0B3D" w:rsidRPr="00C82514" w:rsidRDefault="006A0B3D" w:rsidP="006A0B3D">
      <w:pPr>
        <w:pStyle w:val="ConsPlusNormal"/>
        <w:ind w:firstLine="540"/>
        <w:jc w:val="both"/>
        <w:rPr>
          <w:rFonts w:ascii="Times New Roman" w:hAnsi="Times New Roman" w:cs="Times New Roman"/>
          <w:sz w:val="26"/>
          <w:szCs w:val="26"/>
        </w:rPr>
      </w:pPr>
      <w:r w:rsidRPr="00C82514">
        <w:rPr>
          <w:rFonts w:ascii="Times New Roman" w:hAnsi="Times New Roman" w:cs="Times New Roman"/>
          <w:sz w:val="26"/>
          <w:szCs w:val="26"/>
        </w:rPr>
        <w:t>2.1. Рассмотрение заявок и документов, представленных участниками отбора, в соответствии с Порядками и принятие решений о прохождении отбора участниками отбора либо отклонении заявок участников отбора, отказе в предоставлении субсидии.</w:t>
      </w:r>
    </w:p>
    <w:p w14:paraId="6AB884FD" w14:textId="77777777" w:rsidR="006A0B3D" w:rsidRPr="00C82514" w:rsidRDefault="006A0B3D" w:rsidP="006A0B3D">
      <w:pPr>
        <w:pStyle w:val="ConsPlusNormal"/>
        <w:ind w:firstLine="540"/>
        <w:jc w:val="both"/>
        <w:rPr>
          <w:rFonts w:ascii="Times New Roman" w:hAnsi="Times New Roman" w:cs="Times New Roman"/>
          <w:sz w:val="26"/>
          <w:szCs w:val="26"/>
        </w:rPr>
      </w:pPr>
    </w:p>
    <w:p w14:paraId="43D2D4E5" w14:textId="402B8199" w:rsidR="006A0B3D" w:rsidRPr="00C82514" w:rsidRDefault="006A0B3D" w:rsidP="006A0B3D">
      <w:pPr>
        <w:pStyle w:val="ConsPlusTitle"/>
        <w:jc w:val="center"/>
        <w:outlineLvl w:val="1"/>
        <w:rPr>
          <w:rFonts w:ascii="Times New Roman" w:hAnsi="Times New Roman" w:cs="Times New Roman"/>
          <w:sz w:val="26"/>
          <w:szCs w:val="26"/>
        </w:rPr>
      </w:pPr>
      <w:r w:rsidRPr="00C82514">
        <w:rPr>
          <w:rFonts w:ascii="Times New Roman" w:hAnsi="Times New Roman" w:cs="Times New Roman"/>
          <w:sz w:val="26"/>
          <w:szCs w:val="26"/>
        </w:rPr>
        <w:t>3. Порядок формирования Рабочей группы и состав Рабочей группы</w:t>
      </w:r>
    </w:p>
    <w:p w14:paraId="0A3E401E" w14:textId="77777777" w:rsidR="006A0B3D" w:rsidRPr="00C82514" w:rsidRDefault="006A0B3D" w:rsidP="006A0B3D">
      <w:pPr>
        <w:pStyle w:val="ConsPlusNormal"/>
        <w:ind w:firstLine="540"/>
        <w:jc w:val="both"/>
        <w:rPr>
          <w:rFonts w:ascii="Times New Roman" w:hAnsi="Times New Roman" w:cs="Times New Roman"/>
          <w:sz w:val="26"/>
          <w:szCs w:val="26"/>
        </w:rPr>
      </w:pPr>
    </w:p>
    <w:p w14:paraId="112E7A18" w14:textId="60179C07" w:rsidR="006A0B3D" w:rsidRPr="00C82514" w:rsidRDefault="006A0B3D" w:rsidP="006A0B3D">
      <w:pPr>
        <w:pStyle w:val="ConsPlusNormal"/>
        <w:ind w:firstLine="540"/>
        <w:jc w:val="both"/>
        <w:rPr>
          <w:rFonts w:ascii="Times New Roman" w:hAnsi="Times New Roman" w:cs="Times New Roman"/>
          <w:sz w:val="26"/>
          <w:szCs w:val="26"/>
        </w:rPr>
      </w:pPr>
      <w:r w:rsidRPr="00C82514">
        <w:rPr>
          <w:rFonts w:ascii="Times New Roman" w:hAnsi="Times New Roman" w:cs="Times New Roman"/>
          <w:sz w:val="26"/>
          <w:szCs w:val="26"/>
        </w:rPr>
        <w:t>3.1. Рабочая группа формируется из числа представителей Администрации города Когалыма, до которой в соответствии с бюджетным законодательством Российской Федерации как до получателя бюджетных средств доведены в установленном порядке лимиты бюджетных обязательств на предоставление субсидий на соответствующий финансовый год и плановый период.</w:t>
      </w:r>
    </w:p>
    <w:p w14:paraId="3F0EB13A" w14:textId="04C9A365" w:rsidR="006A0B3D" w:rsidRPr="00C82514" w:rsidRDefault="006A0B3D" w:rsidP="006A0B3D">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3.2. Рабочая группа формируется на постоянной основе.</w:t>
      </w:r>
    </w:p>
    <w:p w14:paraId="31B1D4FD" w14:textId="52B8BB00" w:rsidR="006A0B3D" w:rsidRPr="00C82514" w:rsidRDefault="006A0B3D" w:rsidP="006A0B3D">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3.3. В состав Рабочей группы, включая председателя Рабочей группы, входит 6 человек.</w:t>
      </w:r>
    </w:p>
    <w:p w14:paraId="0E44BC5D" w14:textId="30A93778" w:rsidR="006A0B3D" w:rsidRPr="00C82514" w:rsidRDefault="006A0B3D" w:rsidP="006A0B3D">
      <w:pPr>
        <w:ind w:firstLine="540"/>
        <w:jc w:val="both"/>
        <w:rPr>
          <w:sz w:val="26"/>
          <w:szCs w:val="26"/>
        </w:rPr>
      </w:pPr>
      <w:r w:rsidRPr="00C82514">
        <w:rPr>
          <w:sz w:val="26"/>
          <w:szCs w:val="26"/>
        </w:rPr>
        <w:t>3.4. Председателем Рабочей группы является заместитель главы города Когалыма, курирующий вопросы муниципального имущества, жилищной политики, инвестиционной деятельности и развития предпринимательства.</w:t>
      </w:r>
    </w:p>
    <w:p w14:paraId="7DFAF613" w14:textId="66C1C57E" w:rsidR="006A0B3D" w:rsidRPr="00C82514" w:rsidRDefault="006A0B3D" w:rsidP="006A0B3D">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3.5. Секретарем Рабочей группы является главный специалист отдела потребительского рынка и развития предпринимательства управления инвестиционной деятельности и развития предпринимательства Администрации города Когалыма (без права голоса).</w:t>
      </w:r>
    </w:p>
    <w:p w14:paraId="1FBF433F" w14:textId="32C256E1" w:rsidR="006A0B3D" w:rsidRPr="00C82514" w:rsidRDefault="006A0B3D" w:rsidP="006A0B3D">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3.6. Членами Рабочей группы являются:</w:t>
      </w:r>
    </w:p>
    <w:p w14:paraId="0783839C" w14:textId="77777777" w:rsidR="006A0B3D" w:rsidRPr="00C82514" w:rsidRDefault="006A0B3D" w:rsidP="006A0B3D">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начальник управления инвестиционной деятельности и развития предпринимательства Администрации города Когалыма;</w:t>
      </w:r>
    </w:p>
    <w:p w14:paraId="5B5CA23B" w14:textId="77777777" w:rsidR="006A0B3D" w:rsidRPr="00C82514" w:rsidRDefault="006A0B3D" w:rsidP="006A0B3D">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начальник юридического управления Администрации города Когалыма;</w:t>
      </w:r>
    </w:p>
    <w:p w14:paraId="0BC891DF" w14:textId="77777777" w:rsidR="006A0B3D" w:rsidRPr="00C82514" w:rsidRDefault="006A0B3D" w:rsidP="006A0B3D">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начальник отдела потребительского рынка и развития предпринимательства управления инвестиционной деятельности и развития предпринимательства Администрации города Когалыма;</w:t>
      </w:r>
    </w:p>
    <w:p w14:paraId="2890C2B9" w14:textId="77777777" w:rsidR="006A0B3D" w:rsidRPr="00C82514" w:rsidRDefault="006A0B3D" w:rsidP="006A0B3D">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представитель ветеринарного отдела по городу Когалыму Филиала БУ "Ветеринарный центр" в Сургутском районе (по согласованию).</w:t>
      </w:r>
    </w:p>
    <w:p w14:paraId="548AFB36" w14:textId="77777777" w:rsidR="006A0B3D" w:rsidRPr="00C82514" w:rsidRDefault="006A0B3D" w:rsidP="006A0B3D">
      <w:pPr>
        <w:pStyle w:val="ConsPlusNormal"/>
        <w:ind w:firstLine="540"/>
        <w:jc w:val="both"/>
        <w:rPr>
          <w:rFonts w:ascii="Times New Roman" w:hAnsi="Times New Roman" w:cs="Times New Roman"/>
          <w:sz w:val="26"/>
          <w:szCs w:val="26"/>
        </w:rPr>
      </w:pPr>
    </w:p>
    <w:p w14:paraId="72D435CF" w14:textId="77777777" w:rsidR="006A0B3D" w:rsidRPr="00C82514" w:rsidRDefault="006A0B3D" w:rsidP="006A0B3D">
      <w:pPr>
        <w:pStyle w:val="ConsPlusTitle"/>
        <w:jc w:val="center"/>
        <w:outlineLvl w:val="1"/>
        <w:rPr>
          <w:rFonts w:ascii="Times New Roman" w:hAnsi="Times New Roman" w:cs="Times New Roman"/>
          <w:sz w:val="26"/>
          <w:szCs w:val="26"/>
        </w:rPr>
      </w:pPr>
      <w:r w:rsidRPr="00C82514">
        <w:rPr>
          <w:rFonts w:ascii="Times New Roman" w:hAnsi="Times New Roman" w:cs="Times New Roman"/>
          <w:sz w:val="26"/>
          <w:szCs w:val="26"/>
        </w:rPr>
        <w:t>4. Права и обязанности Комиссии членов Комиссии</w:t>
      </w:r>
    </w:p>
    <w:p w14:paraId="52213551" w14:textId="77777777" w:rsidR="006A0B3D" w:rsidRPr="00C82514" w:rsidRDefault="006A0B3D" w:rsidP="006A0B3D">
      <w:pPr>
        <w:pStyle w:val="ConsPlusNormal"/>
        <w:ind w:firstLine="540"/>
        <w:jc w:val="both"/>
        <w:rPr>
          <w:rFonts w:ascii="Times New Roman" w:hAnsi="Times New Roman" w:cs="Times New Roman"/>
          <w:sz w:val="26"/>
          <w:szCs w:val="26"/>
        </w:rPr>
      </w:pPr>
    </w:p>
    <w:p w14:paraId="5F074CA6" w14:textId="648BC2FD" w:rsidR="006A0B3D" w:rsidRPr="00C82514" w:rsidRDefault="006A0B3D" w:rsidP="006A0B3D">
      <w:pPr>
        <w:pStyle w:val="ConsPlusNormal"/>
        <w:ind w:firstLine="540"/>
        <w:jc w:val="both"/>
        <w:rPr>
          <w:rFonts w:ascii="Times New Roman" w:hAnsi="Times New Roman" w:cs="Times New Roman"/>
          <w:sz w:val="26"/>
          <w:szCs w:val="26"/>
        </w:rPr>
      </w:pPr>
      <w:r w:rsidRPr="00C82514">
        <w:rPr>
          <w:rFonts w:ascii="Times New Roman" w:hAnsi="Times New Roman" w:cs="Times New Roman"/>
          <w:sz w:val="26"/>
          <w:szCs w:val="26"/>
        </w:rPr>
        <w:t>4.1. Рабочая группа принимает решение о прохождении или не прохождении отбора участниками отбора.</w:t>
      </w:r>
    </w:p>
    <w:p w14:paraId="36146F8C" w14:textId="39EFFC89" w:rsidR="006A0B3D" w:rsidRPr="00C82514" w:rsidRDefault="006A0B3D" w:rsidP="006A0B3D">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4.2. В случае, если член Рабочей группы лично, прямо или косвенно заинтересован в итогах рассмотрения заявок участников отбора, он обязан проинформировать об этом председателя рабочей группы до заседания Рабочей группы. </w:t>
      </w:r>
    </w:p>
    <w:p w14:paraId="49080F46" w14:textId="4FC06026" w:rsidR="006A0B3D" w:rsidRPr="00C82514" w:rsidRDefault="006A0B3D" w:rsidP="006A0B3D">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Под личной заинтересованностью члена Рабочей группы понимается возможность получения им доходов (неосновательного обогащения) в денежной либо натуральной форме, доходов в виде материальной выгоды непосредственно для члена Рабочей группы, его близких родственников, а также граждан или организаций, с которыми член Рабочей группы связан финансовыми или иными обязательствами.</w:t>
      </w:r>
    </w:p>
    <w:p w14:paraId="553EB9DC" w14:textId="74E59C54" w:rsidR="006A0B3D" w:rsidRPr="00C82514" w:rsidRDefault="006A0B3D" w:rsidP="006A0B3D">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xml:space="preserve">В данном случае председателем Рабочей группы принимается решение о замене члена Рабочей группы представителем того структурного подразделения Администрации города Когалыма, сотрудником которого он является. </w:t>
      </w:r>
    </w:p>
    <w:p w14:paraId="626D070F" w14:textId="77777777" w:rsidR="006A0B3D" w:rsidRPr="00C82514" w:rsidRDefault="006A0B3D" w:rsidP="006A0B3D">
      <w:pPr>
        <w:pStyle w:val="ConsPlusNormal"/>
        <w:ind w:firstLine="540"/>
        <w:jc w:val="both"/>
        <w:rPr>
          <w:rFonts w:ascii="Times New Roman" w:hAnsi="Times New Roman" w:cs="Times New Roman"/>
          <w:sz w:val="26"/>
          <w:szCs w:val="26"/>
        </w:rPr>
      </w:pPr>
    </w:p>
    <w:p w14:paraId="0BB4B7FF" w14:textId="27AB3768" w:rsidR="006A0B3D" w:rsidRPr="00C82514" w:rsidRDefault="006A0B3D" w:rsidP="006A0B3D">
      <w:pPr>
        <w:pStyle w:val="ConsPlusTitle"/>
        <w:jc w:val="center"/>
        <w:outlineLvl w:val="1"/>
        <w:rPr>
          <w:rFonts w:ascii="Times New Roman" w:hAnsi="Times New Roman" w:cs="Times New Roman"/>
          <w:sz w:val="26"/>
          <w:szCs w:val="26"/>
        </w:rPr>
      </w:pPr>
      <w:r w:rsidRPr="00C82514">
        <w:rPr>
          <w:rFonts w:ascii="Times New Roman" w:hAnsi="Times New Roman" w:cs="Times New Roman"/>
          <w:sz w:val="26"/>
          <w:szCs w:val="26"/>
        </w:rPr>
        <w:t>5. Порядок принятия Рабочей группой решения о прохождении отбора</w:t>
      </w:r>
    </w:p>
    <w:p w14:paraId="2F037A8B" w14:textId="77777777" w:rsidR="006A0B3D" w:rsidRPr="00C82514" w:rsidRDefault="006A0B3D" w:rsidP="006A0B3D">
      <w:pPr>
        <w:pStyle w:val="ConsPlusTitle"/>
        <w:jc w:val="center"/>
        <w:rPr>
          <w:rFonts w:ascii="Times New Roman" w:hAnsi="Times New Roman" w:cs="Times New Roman"/>
          <w:sz w:val="26"/>
          <w:szCs w:val="26"/>
        </w:rPr>
      </w:pPr>
      <w:r w:rsidRPr="00C82514">
        <w:rPr>
          <w:rFonts w:ascii="Times New Roman" w:hAnsi="Times New Roman" w:cs="Times New Roman"/>
          <w:sz w:val="26"/>
          <w:szCs w:val="26"/>
        </w:rPr>
        <w:t>участником отбора</w:t>
      </w:r>
    </w:p>
    <w:p w14:paraId="3380F639" w14:textId="77777777" w:rsidR="006A0B3D" w:rsidRPr="00C82514" w:rsidRDefault="006A0B3D" w:rsidP="006A0B3D">
      <w:pPr>
        <w:pStyle w:val="ConsPlusNormal"/>
        <w:ind w:firstLine="540"/>
        <w:jc w:val="both"/>
        <w:rPr>
          <w:rFonts w:ascii="Times New Roman" w:hAnsi="Times New Roman" w:cs="Times New Roman"/>
          <w:sz w:val="26"/>
          <w:szCs w:val="26"/>
        </w:rPr>
      </w:pPr>
    </w:p>
    <w:p w14:paraId="7572A65F" w14:textId="6E79520B" w:rsidR="006A0B3D" w:rsidRPr="00C82514" w:rsidRDefault="006A0B3D" w:rsidP="006A0B3D">
      <w:pPr>
        <w:pStyle w:val="ConsPlusNormal"/>
        <w:ind w:firstLine="540"/>
        <w:jc w:val="both"/>
        <w:rPr>
          <w:rFonts w:ascii="Times New Roman" w:hAnsi="Times New Roman" w:cs="Times New Roman"/>
          <w:sz w:val="26"/>
          <w:szCs w:val="26"/>
        </w:rPr>
      </w:pPr>
      <w:r w:rsidRPr="00C82514">
        <w:rPr>
          <w:rFonts w:ascii="Times New Roman" w:hAnsi="Times New Roman" w:cs="Times New Roman"/>
          <w:sz w:val="26"/>
          <w:szCs w:val="26"/>
        </w:rPr>
        <w:t>5.1. Решение о прохождении или не прохождении отбора участником отбора принимается на заседании Рабочей группы по итогам рассмотрения представленных участником отбора заявки и пакета документов.</w:t>
      </w:r>
    </w:p>
    <w:p w14:paraId="4A657728" w14:textId="15333643" w:rsidR="006A0B3D" w:rsidRPr="00C82514" w:rsidRDefault="006A0B3D" w:rsidP="006A0B3D">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5.2. Заседания Рабочей группы ведет председатель Рабочей группы или член Рабочей группы, уполномоченный председателем Рабочей группы.</w:t>
      </w:r>
    </w:p>
    <w:p w14:paraId="3199220F" w14:textId="68B5555F" w:rsidR="006A0B3D" w:rsidRPr="00C82514" w:rsidRDefault="006A0B3D" w:rsidP="006A0B3D">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5.3. Заседания Рабочей группы считаются правомочными, если на них присутствует более половины ее членов.</w:t>
      </w:r>
    </w:p>
    <w:p w14:paraId="5ABC5BD6" w14:textId="2368B75B" w:rsidR="006A0B3D" w:rsidRPr="00C82514" w:rsidRDefault="006A0B3D" w:rsidP="006A0B3D">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5.4. В случае отсутствия председателя или члена Рабочей группы по уважительной причине (отпуск, болезнь, командировка) его на заседании Рабочей группы представляет штатный заместитель или работник, на которого возложено исполнение его должностных обязанностей. Также члена Рабочей группы может представлять представитель, уполномоченный членом Рабочей группы по письменному заявлению в адрес председателя Рабочей группы, не являющийся аффилированным лицом.</w:t>
      </w:r>
    </w:p>
    <w:p w14:paraId="071BF80A" w14:textId="034EF607" w:rsidR="006A0B3D" w:rsidRPr="00C82514" w:rsidRDefault="006A0B3D" w:rsidP="006A0B3D">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5.5. По итогам рассмотрения заявок и пакетов документов членами Рабочей группы принимается одно из решений:</w:t>
      </w:r>
    </w:p>
    <w:p w14:paraId="57073C32" w14:textId="77777777" w:rsidR="006A0B3D" w:rsidRPr="00C82514" w:rsidRDefault="006A0B3D" w:rsidP="006A0B3D">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признать участника отбора прошедшим отбор и рекомендовать главному распорядителю бюджетных средств предоставить субсидию;</w:t>
      </w:r>
    </w:p>
    <w:p w14:paraId="4B9D3C94" w14:textId="77777777" w:rsidR="006A0B3D" w:rsidRPr="00C82514" w:rsidRDefault="006A0B3D" w:rsidP="006A0B3D">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 признать участника отбора не прошедшим отбор и рекомендовать главному распорядителю бюджетных средств отклонить заявку, отказать в предоставлении субсидии.</w:t>
      </w:r>
    </w:p>
    <w:p w14:paraId="6A29E19D" w14:textId="60820504" w:rsidR="006A0B3D" w:rsidRPr="00C82514" w:rsidRDefault="006A0B3D" w:rsidP="006A0B3D">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5.6. Решение Рабочей группы принимается большинством голосов присутствующих на заседании членов Рабочей группы и оформляется протоколом, который подписывается председателем Рабочей группы и секретарем Комиссии.</w:t>
      </w:r>
    </w:p>
    <w:p w14:paraId="63C13ACB" w14:textId="52DE4E26" w:rsidR="006A0B3D" w:rsidRPr="00C82514" w:rsidRDefault="006A0B3D" w:rsidP="006A0B3D">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В протоколе заседания Рабочей группы указываются следующие сведения:</w:t>
      </w:r>
      <w:bookmarkStart w:id="85" w:name="_GoBack"/>
      <w:bookmarkEnd w:id="85"/>
    </w:p>
    <w:p w14:paraId="06F97A22" w14:textId="77777777" w:rsidR="006A0B3D" w:rsidRPr="00C82514" w:rsidRDefault="006A0B3D" w:rsidP="006A0B3D">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1) дата, время и место проведения рассмотрения заявок;</w:t>
      </w:r>
    </w:p>
    <w:p w14:paraId="2BCF0B8C" w14:textId="77777777" w:rsidR="006A0B3D" w:rsidRPr="00C82514" w:rsidRDefault="006A0B3D" w:rsidP="006A0B3D">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2) информация об участниках отбора, заявки которых были рассмотрены;</w:t>
      </w:r>
    </w:p>
    <w:p w14:paraId="40FABF3E" w14:textId="77777777" w:rsidR="006A0B3D" w:rsidRPr="00C82514" w:rsidRDefault="006A0B3D" w:rsidP="006A0B3D">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3) информация об участниках отбора, заявки которых были отклонены с указанием причин их отклонения, в том числе положений объявления о проведении отбора, которым не соответствуют такие заявки;</w:t>
      </w:r>
    </w:p>
    <w:p w14:paraId="6E878F01" w14:textId="77777777" w:rsidR="006A0B3D" w:rsidRPr="00C82514" w:rsidRDefault="006A0B3D" w:rsidP="006A0B3D">
      <w:pPr>
        <w:pStyle w:val="ConsPlusNormal"/>
        <w:spacing w:before="220"/>
        <w:ind w:firstLine="540"/>
        <w:jc w:val="both"/>
        <w:rPr>
          <w:rFonts w:ascii="Times New Roman" w:hAnsi="Times New Roman" w:cs="Times New Roman"/>
          <w:sz w:val="26"/>
          <w:szCs w:val="26"/>
        </w:rPr>
      </w:pPr>
      <w:r w:rsidRPr="00C82514">
        <w:rPr>
          <w:rFonts w:ascii="Times New Roman" w:hAnsi="Times New Roman" w:cs="Times New Roman"/>
          <w:sz w:val="26"/>
          <w:szCs w:val="26"/>
        </w:rPr>
        <w:t>4) наименование получателя (получателей) субсидии, с которым заключается соглашение, и размер предоставляемой ему субсидии.</w:t>
      </w:r>
    </w:p>
    <w:p w14:paraId="42FE7D46" w14:textId="77777777" w:rsidR="005C66AC" w:rsidRPr="00C82514" w:rsidRDefault="005C66AC" w:rsidP="00E90881">
      <w:pPr>
        <w:pStyle w:val="ConsPlusNormal"/>
        <w:rPr>
          <w:rFonts w:ascii="Times New Roman" w:hAnsi="Times New Roman" w:cs="Times New Roman"/>
          <w:sz w:val="26"/>
          <w:szCs w:val="26"/>
        </w:rPr>
      </w:pPr>
    </w:p>
    <w:sectPr w:rsidR="005C66AC" w:rsidRPr="00C82514" w:rsidSect="00980936">
      <w:pgSz w:w="11906" w:h="16838"/>
      <w:pgMar w:top="1134" w:right="567" w:bottom="1134" w:left="2552"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D5F2491" w14:textId="77777777" w:rsidR="002B0354" w:rsidRDefault="002B0354" w:rsidP="009B5268">
      <w:r>
        <w:separator/>
      </w:r>
    </w:p>
  </w:endnote>
  <w:endnote w:type="continuationSeparator" w:id="0">
    <w:p w14:paraId="7AE845A2" w14:textId="77777777" w:rsidR="002B0354" w:rsidRDefault="002B0354" w:rsidP="009B52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4515AAA" w14:textId="77777777" w:rsidR="002B0354" w:rsidRDefault="002B0354" w:rsidP="009B5268">
      <w:r>
        <w:separator/>
      </w:r>
    </w:p>
  </w:footnote>
  <w:footnote w:type="continuationSeparator" w:id="0">
    <w:p w14:paraId="748B1A96" w14:textId="77777777" w:rsidR="002B0354" w:rsidRDefault="002B0354" w:rsidP="009B526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2F06962"/>
    <w:multiLevelType w:val="multilevel"/>
    <w:tmpl w:val="DCBE1E52"/>
    <w:lvl w:ilvl="0">
      <w:start w:val="1"/>
      <w:numFmt w:val="decimal"/>
      <w:lvlText w:val="%1."/>
      <w:lvlJc w:val="left"/>
      <w:pPr>
        <w:ind w:left="1287" w:hanging="360"/>
      </w:pPr>
    </w:lvl>
    <w:lvl w:ilvl="1">
      <w:start w:val="1"/>
      <w:numFmt w:val="decimal"/>
      <w:isLgl/>
      <w:lvlText w:val="%1.%2."/>
      <w:lvlJc w:val="left"/>
      <w:pPr>
        <w:ind w:left="1647" w:hanging="720"/>
      </w:pPr>
      <w:rPr>
        <w:rFonts w:hint="default"/>
      </w:rPr>
    </w:lvl>
    <w:lvl w:ilvl="2">
      <w:start w:val="1"/>
      <w:numFmt w:val="decimal"/>
      <w:isLgl/>
      <w:lvlText w:val="%1.%2.%3."/>
      <w:lvlJc w:val="left"/>
      <w:pPr>
        <w:ind w:left="1647" w:hanging="720"/>
      </w:pPr>
      <w:rPr>
        <w:rFonts w:hint="default"/>
      </w:rPr>
    </w:lvl>
    <w:lvl w:ilvl="3">
      <w:start w:val="1"/>
      <w:numFmt w:val="decimal"/>
      <w:isLgl/>
      <w:lvlText w:val="%1.%2.%3.%4."/>
      <w:lvlJc w:val="left"/>
      <w:pPr>
        <w:ind w:left="2007" w:hanging="1080"/>
      </w:pPr>
      <w:rPr>
        <w:rFonts w:hint="default"/>
      </w:rPr>
    </w:lvl>
    <w:lvl w:ilvl="4">
      <w:start w:val="1"/>
      <w:numFmt w:val="decimal"/>
      <w:isLgl/>
      <w:lvlText w:val="%1.%2.%3.%4.%5."/>
      <w:lvlJc w:val="left"/>
      <w:pPr>
        <w:ind w:left="2007" w:hanging="1080"/>
      </w:pPr>
      <w:rPr>
        <w:rFonts w:hint="default"/>
      </w:rPr>
    </w:lvl>
    <w:lvl w:ilvl="5">
      <w:start w:val="1"/>
      <w:numFmt w:val="decimal"/>
      <w:isLgl/>
      <w:lvlText w:val="%1.%2.%3.%4.%5.%6."/>
      <w:lvlJc w:val="left"/>
      <w:pPr>
        <w:ind w:left="2367" w:hanging="1440"/>
      </w:pPr>
      <w:rPr>
        <w:rFonts w:hint="default"/>
      </w:rPr>
    </w:lvl>
    <w:lvl w:ilvl="6">
      <w:start w:val="1"/>
      <w:numFmt w:val="decimal"/>
      <w:isLgl/>
      <w:lvlText w:val="%1.%2.%3.%4.%5.%6.%7."/>
      <w:lvlJc w:val="left"/>
      <w:pPr>
        <w:ind w:left="2367" w:hanging="1440"/>
      </w:pPr>
      <w:rPr>
        <w:rFonts w:hint="default"/>
      </w:rPr>
    </w:lvl>
    <w:lvl w:ilvl="7">
      <w:start w:val="1"/>
      <w:numFmt w:val="decimal"/>
      <w:isLgl/>
      <w:lvlText w:val="%1.%2.%3.%4.%5.%6.%7.%8."/>
      <w:lvlJc w:val="left"/>
      <w:pPr>
        <w:ind w:left="2727" w:hanging="1800"/>
      </w:pPr>
      <w:rPr>
        <w:rFonts w:hint="default"/>
      </w:rPr>
    </w:lvl>
    <w:lvl w:ilvl="8">
      <w:start w:val="1"/>
      <w:numFmt w:val="decimal"/>
      <w:isLgl/>
      <w:lvlText w:val="%1.%2.%3.%4.%5.%6.%7.%8.%9."/>
      <w:lvlJc w:val="left"/>
      <w:pPr>
        <w:ind w:left="2727" w:hanging="1800"/>
      </w:pPr>
      <w:rPr>
        <w:rFonts w:hint="default"/>
      </w:rPr>
    </w:lvl>
  </w:abstractNum>
  <w:abstractNum w:abstractNumId="1" w15:restartNumberingAfterBreak="0">
    <w:nsid w:val="45D00FD6"/>
    <w:multiLevelType w:val="hybridMultilevel"/>
    <w:tmpl w:val="4C8613EE"/>
    <w:lvl w:ilvl="0" w:tplc="D9BA44FC">
      <w:start w:val="1"/>
      <w:numFmt w:val="decimal"/>
      <w:lvlText w:val="%1."/>
      <w:lvlJc w:val="left"/>
      <w:pPr>
        <w:ind w:left="502" w:hanging="360"/>
      </w:pPr>
      <w:rPr>
        <w:rFonts w:ascii="Times New Roman" w:hAnsi="Times New Roman" w:cs="Times New Roman"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2" w15:restartNumberingAfterBreak="0">
    <w:nsid w:val="4E747D84"/>
    <w:multiLevelType w:val="hybridMultilevel"/>
    <w:tmpl w:val="888A7F68"/>
    <w:lvl w:ilvl="0" w:tplc="5D587D6E">
      <w:start w:val="1"/>
      <w:numFmt w:val="decimal"/>
      <w:lvlText w:val="%1."/>
      <w:lvlJc w:val="left"/>
      <w:pPr>
        <w:ind w:left="927" w:hanging="360"/>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3" w15:restartNumberingAfterBreak="0">
    <w:nsid w:val="5A971065"/>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3"/>
  </w:num>
  <w:num w:numId="2">
    <w:abstractNumId w:val="1"/>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3"/>
  <w:mirrorMargins/>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64E7"/>
    <w:rsid w:val="00015A6A"/>
    <w:rsid w:val="00016D3A"/>
    <w:rsid w:val="00027E0C"/>
    <w:rsid w:val="0004522B"/>
    <w:rsid w:val="000647D7"/>
    <w:rsid w:val="00065C99"/>
    <w:rsid w:val="00067D9D"/>
    <w:rsid w:val="000741E4"/>
    <w:rsid w:val="00082085"/>
    <w:rsid w:val="000A1343"/>
    <w:rsid w:val="000C1C9E"/>
    <w:rsid w:val="000E269F"/>
    <w:rsid w:val="000F0569"/>
    <w:rsid w:val="000F479C"/>
    <w:rsid w:val="001021CC"/>
    <w:rsid w:val="00171A84"/>
    <w:rsid w:val="00172F5B"/>
    <w:rsid w:val="00174F73"/>
    <w:rsid w:val="00194717"/>
    <w:rsid w:val="001B0449"/>
    <w:rsid w:val="001D0927"/>
    <w:rsid w:val="001E328E"/>
    <w:rsid w:val="001F0912"/>
    <w:rsid w:val="001F44D1"/>
    <w:rsid w:val="00201088"/>
    <w:rsid w:val="00207057"/>
    <w:rsid w:val="00241E37"/>
    <w:rsid w:val="00257EF5"/>
    <w:rsid w:val="00262013"/>
    <w:rsid w:val="00271B5A"/>
    <w:rsid w:val="002A5952"/>
    <w:rsid w:val="002B0354"/>
    <w:rsid w:val="002B10AF"/>
    <w:rsid w:val="002B49A0"/>
    <w:rsid w:val="002D5593"/>
    <w:rsid w:val="002E0A30"/>
    <w:rsid w:val="002E0EB7"/>
    <w:rsid w:val="002F7936"/>
    <w:rsid w:val="00300D9B"/>
    <w:rsid w:val="00307148"/>
    <w:rsid w:val="00313DAF"/>
    <w:rsid w:val="00322928"/>
    <w:rsid w:val="003447F7"/>
    <w:rsid w:val="003459C5"/>
    <w:rsid w:val="0036325D"/>
    <w:rsid w:val="00367815"/>
    <w:rsid w:val="003B3EC0"/>
    <w:rsid w:val="003D06B6"/>
    <w:rsid w:val="003F587E"/>
    <w:rsid w:val="00406CFE"/>
    <w:rsid w:val="0041244A"/>
    <w:rsid w:val="0043438A"/>
    <w:rsid w:val="00445B5E"/>
    <w:rsid w:val="00473FB4"/>
    <w:rsid w:val="00476280"/>
    <w:rsid w:val="00481FEB"/>
    <w:rsid w:val="004C0481"/>
    <w:rsid w:val="004C3E8B"/>
    <w:rsid w:val="004F0EBD"/>
    <w:rsid w:val="004F33B1"/>
    <w:rsid w:val="004F3627"/>
    <w:rsid w:val="00545B1F"/>
    <w:rsid w:val="005500E4"/>
    <w:rsid w:val="00584E00"/>
    <w:rsid w:val="0059189D"/>
    <w:rsid w:val="005A577B"/>
    <w:rsid w:val="005C66AC"/>
    <w:rsid w:val="005C7DB8"/>
    <w:rsid w:val="005F4922"/>
    <w:rsid w:val="005F4B92"/>
    <w:rsid w:val="006015ED"/>
    <w:rsid w:val="00613AC9"/>
    <w:rsid w:val="00621672"/>
    <w:rsid w:val="00625AA2"/>
    <w:rsid w:val="00626AF4"/>
    <w:rsid w:val="00635680"/>
    <w:rsid w:val="00647BBC"/>
    <w:rsid w:val="006504E3"/>
    <w:rsid w:val="00660F82"/>
    <w:rsid w:val="00676124"/>
    <w:rsid w:val="00695422"/>
    <w:rsid w:val="00697A90"/>
    <w:rsid w:val="006A0B3D"/>
    <w:rsid w:val="006B32D5"/>
    <w:rsid w:val="006F36ED"/>
    <w:rsid w:val="0071034C"/>
    <w:rsid w:val="0073758D"/>
    <w:rsid w:val="00747B75"/>
    <w:rsid w:val="0077249A"/>
    <w:rsid w:val="007939F1"/>
    <w:rsid w:val="007A3F21"/>
    <w:rsid w:val="007C24AA"/>
    <w:rsid w:val="007C57A3"/>
    <w:rsid w:val="007D1C62"/>
    <w:rsid w:val="007E28C2"/>
    <w:rsid w:val="007F5689"/>
    <w:rsid w:val="008111B4"/>
    <w:rsid w:val="00820045"/>
    <w:rsid w:val="008329FC"/>
    <w:rsid w:val="00846E50"/>
    <w:rsid w:val="0086685A"/>
    <w:rsid w:val="00874F39"/>
    <w:rsid w:val="00877CE5"/>
    <w:rsid w:val="008A656D"/>
    <w:rsid w:val="008C0B7C"/>
    <w:rsid w:val="008C7E24"/>
    <w:rsid w:val="008D26D1"/>
    <w:rsid w:val="008D2DB3"/>
    <w:rsid w:val="008D450B"/>
    <w:rsid w:val="008F496D"/>
    <w:rsid w:val="00952EC3"/>
    <w:rsid w:val="00957682"/>
    <w:rsid w:val="00980936"/>
    <w:rsid w:val="0099427D"/>
    <w:rsid w:val="009B5268"/>
    <w:rsid w:val="009C47D2"/>
    <w:rsid w:val="009F2DFE"/>
    <w:rsid w:val="009F6100"/>
    <w:rsid w:val="00A32862"/>
    <w:rsid w:val="00A35A79"/>
    <w:rsid w:val="00A564E7"/>
    <w:rsid w:val="00A66137"/>
    <w:rsid w:val="00AB57D9"/>
    <w:rsid w:val="00B219B5"/>
    <w:rsid w:val="00B22DDA"/>
    <w:rsid w:val="00B25576"/>
    <w:rsid w:val="00B37522"/>
    <w:rsid w:val="00B764CF"/>
    <w:rsid w:val="00BB1866"/>
    <w:rsid w:val="00BC37E6"/>
    <w:rsid w:val="00BE7537"/>
    <w:rsid w:val="00C27247"/>
    <w:rsid w:val="00C467A6"/>
    <w:rsid w:val="00C700C4"/>
    <w:rsid w:val="00C700F3"/>
    <w:rsid w:val="00C82514"/>
    <w:rsid w:val="00C9566E"/>
    <w:rsid w:val="00C95832"/>
    <w:rsid w:val="00CB2627"/>
    <w:rsid w:val="00CB5CFB"/>
    <w:rsid w:val="00CC3228"/>
    <w:rsid w:val="00CC367F"/>
    <w:rsid w:val="00CF6B89"/>
    <w:rsid w:val="00D52DB6"/>
    <w:rsid w:val="00D62BED"/>
    <w:rsid w:val="00D908BE"/>
    <w:rsid w:val="00DD5C6B"/>
    <w:rsid w:val="00DF02AC"/>
    <w:rsid w:val="00DF543D"/>
    <w:rsid w:val="00E02606"/>
    <w:rsid w:val="00E034DD"/>
    <w:rsid w:val="00E109F8"/>
    <w:rsid w:val="00E42ED7"/>
    <w:rsid w:val="00E90881"/>
    <w:rsid w:val="00EB75CB"/>
    <w:rsid w:val="00ED5C7C"/>
    <w:rsid w:val="00ED62A2"/>
    <w:rsid w:val="00EE539C"/>
    <w:rsid w:val="00F06198"/>
    <w:rsid w:val="00F21FD7"/>
    <w:rsid w:val="00F5080D"/>
    <w:rsid w:val="00F55121"/>
    <w:rsid w:val="00F61AB7"/>
    <w:rsid w:val="00F83ABB"/>
    <w:rsid w:val="00F96BB5"/>
    <w:rsid w:val="00FB426A"/>
    <w:rsid w:val="00FB5937"/>
    <w:rsid w:val="00FE0388"/>
    <w:rsid w:val="00FE6738"/>
    <w:rsid w:val="00FF67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E30570"/>
  <w15:docId w15:val="{27BB91D8-DB23-47FD-850D-12242B1483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B1866"/>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201088"/>
    <w:rPr>
      <w:rFonts w:ascii="Segoe UI" w:hAnsi="Segoe UI" w:cs="Segoe UI"/>
      <w:sz w:val="18"/>
      <w:szCs w:val="18"/>
    </w:rPr>
  </w:style>
  <w:style w:type="character" w:customStyle="1" w:styleId="a4">
    <w:name w:val="Текст выноски Знак"/>
    <w:basedOn w:val="a0"/>
    <w:link w:val="a3"/>
    <w:uiPriority w:val="99"/>
    <w:semiHidden/>
    <w:rsid w:val="00201088"/>
    <w:rPr>
      <w:rFonts w:ascii="Segoe UI" w:eastAsia="Times New Roman" w:hAnsi="Segoe UI" w:cs="Segoe UI"/>
      <w:sz w:val="18"/>
      <w:szCs w:val="18"/>
      <w:lang w:eastAsia="ru-RU"/>
    </w:rPr>
  </w:style>
  <w:style w:type="table" w:styleId="a5">
    <w:name w:val="Table Grid"/>
    <w:basedOn w:val="a1"/>
    <w:uiPriority w:val="59"/>
    <w:rsid w:val="004F33B1"/>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No Spacing"/>
    <w:uiPriority w:val="1"/>
    <w:qFormat/>
    <w:rsid w:val="0043438A"/>
    <w:pPr>
      <w:spacing w:after="0" w:line="240" w:lineRule="auto"/>
      <w:jc w:val="both"/>
    </w:pPr>
    <w:rPr>
      <w:rFonts w:ascii="Times New Roman" w:hAnsi="Times New Roman"/>
      <w:sz w:val="28"/>
    </w:rPr>
  </w:style>
  <w:style w:type="paragraph" w:styleId="a7">
    <w:name w:val="List Paragraph"/>
    <w:aliases w:val="it_List1,Абзац списка литеральный,асз.Списка,Варианты ответов"/>
    <w:basedOn w:val="a"/>
    <w:link w:val="a8"/>
    <w:uiPriority w:val="99"/>
    <w:qFormat/>
    <w:rsid w:val="00EB75CB"/>
    <w:pPr>
      <w:spacing w:line="276" w:lineRule="auto"/>
      <w:ind w:left="720"/>
      <w:contextualSpacing/>
      <w:jc w:val="both"/>
    </w:pPr>
    <w:rPr>
      <w:rFonts w:ascii="Calibri" w:eastAsia="Calibri" w:hAnsi="Calibri"/>
      <w:sz w:val="22"/>
      <w:szCs w:val="22"/>
      <w:lang w:eastAsia="en-US"/>
    </w:rPr>
  </w:style>
  <w:style w:type="character" w:customStyle="1" w:styleId="a8">
    <w:name w:val="Абзац списка Знак"/>
    <w:aliases w:val="it_List1 Знак,Абзац списка литеральный Знак,асз.Списка Знак,Варианты ответов Знак"/>
    <w:link w:val="a7"/>
    <w:uiPriority w:val="99"/>
    <w:locked/>
    <w:rsid w:val="002A5952"/>
    <w:rPr>
      <w:rFonts w:ascii="Calibri" w:eastAsia="Calibri" w:hAnsi="Calibri" w:cs="Times New Roman"/>
    </w:rPr>
  </w:style>
  <w:style w:type="paragraph" w:customStyle="1" w:styleId="Default">
    <w:name w:val="Default"/>
    <w:rsid w:val="00EB75CB"/>
    <w:pPr>
      <w:autoSpaceDE w:val="0"/>
      <w:autoSpaceDN w:val="0"/>
      <w:adjustRightInd w:val="0"/>
      <w:spacing w:after="0" w:line="240" w:lineRule="auto"/>
    </w:pPr>
    <w:rPr>
      <w:rFonts w:ascii="Times New Roman" w:eastAsia="Calibri" w:hAnsi="Times New Roman" w:cs="Times New Roman"/>
      <w:color w:val="000000"/>
      <w:sz w:val="24"/>
      <w:szCs w:val="24"/>
      <w:lang w:eastAsia="ru-RU"/>
    </w:rPr>
  </w:style>
  <w:style w:type="table" w:customStyle="1" w:styleId="1">
    <w:name w:val="Сетка таблицы1"/>
    <w:basedOn w:val="a1"/>
    <w:next w:val="a5"/>
    <w:uiPriority w:val="59"/>
    <w:rsid w:val="00B25576"/>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caption"/>
    <w:basedOn w:val="a"/>
    <w:next w:val="a"/>
    <w:qFormat/>
    <w:rsid w:val="00B25576"/>
    <w:rPr>
      <w:b/>
      <w:bCs/>
      <w:lang w:eastAsia="en-US"/>
    </w:rPr>
  </w:style>
  <w:style w:type="paragraph" w:customStyle="1" w:styleId="ConsPlusNormal">
    <w:name w:val="ConsPlusNormal"/>
    <w:link w:val="ConsPlusNormal0"/>
    <w:qFormat/>
    <w:rsid w:val="00C95832"/>
    <w:pPr>
      <w:widowControl w:val="0"/>
      <w:autoSpaceDE w:val="0"/>
      <w:autoSpaceDN w:val="0"/>
      <w:spacing w:after="0" w:line="240" w:lineRule="auto"/>
    </w:pPr>
    <w:rPr>
      <w:rFonts w:ascii="Calibri" w:eastAsia="Times New Roman" w:hAnsi="Calibri" w:cs="Calibri"/>
      <w:szCs w:val="20"/>
      <w:lang w:eastAsia="ru-RU"/>
    </w:rPr>
  </w:style>
  <w:style w:type="character" w:customStyle="1" w:styleId="ConsPlusNormal0">
    <w:name w:val="ConsPlusNormal Знак"/>
    <w:link w:val="ConsPlusNormal"/>
    <w:qFormat/>
    <w:rsid w:val="003B3EC0"/>
    <w:rPr>
      <w:rFonts w:ascii="Calibri" w:eastAsia="Times New Roman" w:hAnsi="Calibri" w:cs="Calibri"/>
      <w:szCs w:val="20"/>
      <w:lang w:eastAsia="ru-RU"/>
    </w:rPr>
  </w:style>
  <w:style w:type="character" w:styleId="aa">
    <w:name w:val="annotation reference"/>
    <w:basedOn w:val="a0"/>
    <w:uiPriority w:val="99"/>
    <w:semiHidden/>
    <w:unhideWhenUsed/>
    <w:rsid w:val="005F4922"/>
    <w:rPr>
      <w:sz w:val="16"/>
      <w:szCs w:val="16"/>
    </w:rPr>
  </w:style>
  <w:style w:type="paragraph" w:styleId="ab">
    <w:name w:val="annotation text"/>
    <w:basedOn w:val="a"/>
    <w:link w:val="ac"/>
    <w:uiPriority w:val="99"/>
    <w:semiHidden/>
    <w:unhideWhenUsed/>
    <w:rsid w:val="005F4922"/>
  </w:style>
  <w:style w:type="character" w:customStyle="1" w:styleId="ac">
    <w:name w:val="Текст примечания Знак"/>
    <w:basedOn w:val="a0"/>
    <w:link w:val="ab"/>
    <w:uiPriority w:val="99"/>
    <w:semiHidden/>
    <w:rsid w:val="005F4922"/>
    <w:rPr>
      <w:rFonts w:ascii="Times New Roman" w:eastAsia="Times New Roman" w:hAnsi="Times New Roman" w:cs="Times New Roman"/>
      <w:sz w:val="20"/>
      <w:szCs w:val="20"/>
      <w:lang w:eastAsia="ru-RU"/>
    </w:rPr>
  </w:style>
  <w:style w:type="paragraph" w:styleId="ad">
    <w:name w:val="annotation subject"/>
    <w:basedOn w:val="ab"/>
    <w:next w:val="ab"/>
    <w:link w:val="ae"/>
    <w:uiPriority w:val="99"/>
    <w:semiHidden/>
    <w:unhideWhenUsed/>
    <w:rsid w:val="005F4922"/>
    <w:rPr>
      <w:b/>
      <w:bCs/>
    </w:rPr>
  </w:style>
  <w:style w:type="character" w:customStyle="1" w:styleId="ae">
    <w:name w:val="Тема примечания Знак"/>
    <w:basedOn w:val="ac"/>
    <w:link w:val="ad"/>
    <w:uiPriority w:val="99"/>
    <w:semiHidden/>
    <w:rsid w:val="005F4922"/>
    <w:rPr>
      <w:rFonts w:ascii="Times New Roman" w:eastAsia="Times New Roman" w:hAnsi="Times New Roman" w:cs="Times New Roman"/>
      <w:b/>
      <w:bCs/>
      <w:sz w:val="20"/>
      <w:szCs w:val="20"/>
      <w:lang w:eastAsia="ru-RU"/>
    </w:rPr>
  </w:style>
  <w:style w:type="character" w:styleId="af">
    <w:name w:val="Hyperlink"/>
    <w:basedOn w:val="a0"/>
    <w:uiPriority w:val="99"/>
    <w:unhideWhenUsed/>
    <w:rsid w:val="00406CFE"/>
    <w:rPr>
      <w:color w:val="0000FF" w:themeColor="hyperlink"/>
      <w:u w:val="single"/>
    </w:rPr>
  </w:style>
  <w:style w:type="paragraph" w:customStyle="1" w:styleId="ConsPlusTitle">
    <w:name w:val="ConsPlusTitle"/>
    <w:rsid w:val="003B3EC0"/>
    <w:pPr>
      <w:widowControl w:val="0"/>
      <w:autoSpaceDE w:val="0"/>
      <w:autoSpaceDN w:val="0"/>
      <w:spacing w:after="0" w:line="240" w:lineRule="auto"/>
    </w:pPr>
    <w:rPr>
      <w:rFonts w:ascii="Calibri" w:eastAsiaTheme="minorEastAsia" w:hAnsi="Calibri" w:cs="Calibri"/>
      <w:b/>
      <w:lang w:eastAsia="ru-RU"/>
    </w:rPr>
  </w:style>
  <w:style w:type="paragraph" w:customStyle="1" w:styleId="ConsPlusNonformat">
    <w:name w:val="ConsPlusNonformat"/>
    <w:rsid w:val="003B3EC0"/>
    <w:pPr>
      <w:widowControl w:val="0"/>
      <w:autoSpaceDE w:val="0"/>
      <w:autoSpaceDN w:val="0"/>
      <w:spacing w:after="0" w:line="240" w:lineRule="auto"/>
    </w:pPr>
    <w:rPr>
      <w:rFonts w:ascii="Courier New" w:eastAsiaTheme="minorEastAsia" w:hAnsi="Courier New" w:cs="Courier New"/>
      <w:sz w:val="20"/>
      <w:lang w:eastAsia="ru-RU"/>
    </w:rPr>
  </w:style>
  <w:style w:type="paragraph" w:styleId="af0">
    <w:name w:val="header"/>
    <w:basedOn w:val="a"/>
    <w:link w:val="af1"/>
    <w:uiPriority w:val="99"/>
    <w:unhideWhenUsed/>
    <w:rsid w:val="009B5268"/>
    <w:pPr>
      <w:tabs>
        <w:tab w:val="center" w:pos="4677"/>
        <w:tab w:val="right" w:pos="9355"/>
      </w:tabs>
    </w:pPr>
  </w:style>
  <w:style w:type="character" w:customStyle="1" w:styleId="af1">
    <w:name w:val="Верхний колонтитул Знак"/>
    <w:basedOn w:val="a0"/>
    <w:link w:val="af0"/>
    <w:uiPriority w:val="99"/>
    <w:rsid w:val="009B5268"/>
    <w:rPr>
      <w:rFonts w:ascii="Times New Roman" w:eastAsia="Times New Roman" w:hAnsi="Times New Roman" w:cs="Times New Roman"/>
      <w:sz w:val="20"/>
      <w:szCs w:val="20"/>
      <w:lang w:eastAsia="ru-RU"/>
    </w:rPr>
  </w:style>
  <w:style w:type="paragraph" w:styleId="af2">
    <w:name w:val="footer"/>
    <w:basedOn w:val="a"/>
    <w:link w:val="af3"/>
    <w:uiPriority w:val="99"/>
    <w:unhideWhenUsed/>
    <w:rsid w:val="009B5268"/>
    <w:pPr>
      <w:tabs>
        <w:tab w:val="center" w:pos="4677"/>
        <w:tab w:val="right" w:pos="9355"/>
      </w:tabs>
    </w:pPr>
  </w:style>
  <w:style w:type="character" w:customStyle="1" w:styleId="af3">
    <w:name w:val="Нижний колонтитул Знак"/>
    <w:basedOn w:val="a0"/>
    <w:link w:val="af2"/>
    <w:uiPriority w:val="99"/>
    <w:rsid w:val="009B5268"/>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3408429">
      <w:bodyDiv w:val="1"/>
      <w:marLeft w:val="0"/>
      <w:marRight w:val="0"/>
      <w:marTop w:val="0"/>
      <w:marBottom w:val="0"/>
      <w:divBdr>
        <w:top w:val="none" w:sz="0" w:space="0" w:color="auto"/>
        <w:left w:val="none" w:sz="0" w:space="0" w:color="auto"/>
        <w:bottom w:val="none" w:sz="0" w:space="0" w:color="auto"/>
        <w:right w:val="none" w:sz="0" w:space="0" w:color="auto"/>
      </w:divBdr>
    </w:div>
    <w:div w:id="661279967">
      <w:bodyDiv w:val="1"/>
      <w:marLeft w:val="0"/>
      <w:marRight w:val="0"/>
      <w:marTop w:val="0"/>
      <w:marBottom w:val="0"/>
      <w:divBdr>
        <w:top w:val="none" w:sz="0" w:space="0" w:color="auto"/>
        <w:left w:val="none" w:sz="0" w:space="0" w:color="auto"/>
        <w:bottom w:val="none" w:sz="0" w:space="0" w:color="auto"/>
        <w:right w:val="none" w:sz="0" w:space="0" w:color="auto"/>
      </w:divBdr>
    </w:div>
    <w:div w:id="847986894">
      <w:bodyDiv w:val="1"/>
      <w:marLeft w:val="0"/>
      <w:marRight w:val="0"/>
      <w:marTop w:val="0"/>
      <w:marBottom w:val="0"/>
      <w:divBdr>
        <w:top w:val="none" w:sz="0" w:space="0" w:color="auto"/>
        <w:left w:val="none" w:sz="0" w:space="0" w:color="auto"/>
        <w:bottom w:val="none" w:sz="0" w:space="0" w:color="auto"/>
        <w:right w:val="none" w:sz="0" w:space="0" w:color="auto"/>
      </w:divBdr>
    </w:div>
    <w:div w:id="1946502484">
      <w:bodyDiv w:val="1"/>
      <w:marLeft w:val="0"/>
      <w:marRight w:val="0"/>
      <w:marTop w:val="0"/>
      <w:marBottom w:val="0"/>
      <w:divBdr>
        <w:top w:val="none" w:sz="0" w:space="0" w:color="auto"/>
        <w:left w:val="none" w:sz="0" w:space="0" w:color="auto"/>
        <w:bottom w:val="none" w:sz="0" w:space="0" w:color="auto"/>
        <w:right w:val="none" w:sz="0" w:space="0" w:color="auto"/>
      </w:divBdr>
    </w:div>
    <w:div w:id="20815197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LAW&amp;n=121087&amp;dst=100142" TargetMode="External"/><Relationship Id="rId18" Type="http://schemas.openxmlformats.org/officeDocument/2006/relationships/hyperlink" Target="https://login.consultant.ru/link/?req=doc&amp;base=LAW&amp;n=59524" TargetMode="External"/><Relationship Id="rId26" Type="http://schemas.openxmlformats.org/officeDocument/2006/relationships/image" Target="media/image3.wmf"/><Relationship Id="rId39" Type="http://schemas.openxmlformats.org/officeDocument/2006/relationships/hyperlink" Target="https://login.consultant.ru/link/?req=doc&amp;base=LAW&amp;n=204579" TargetMode="External"/><Relationship Id="rId21" Type="http://schemas.openxmlformats.org/officeDocument/2006/relationships/hyperlink" Target="https://login.consultant.ru/link/?req=doc&amp;base=LAW&amp;n=482692&amp;dst=217" TargetMode="External"/><Relationship Id="rId34" Type="http://schemas.openxmlformats.org/officeDocument/2006/relationships/hyperlink" Target="https://login.consultant.ru/link/?req=doc&amp;base=RLAW926&amp;n=311845&amp;dst=103260" TargetMode="External"/><Relationship Id="rId42" Type="http://schemas.openxmlformats.org/officeDocument/2006/relationships/hyperlink" Target="https://login.consultant.ru/link/?req=doc&amp;base=LAW&amp;n=121087&amp;dst=100142" TargetMode="External"/><Relationship Id="rId47" Type="http://schemas.openxmlformats.org/officeDocument/2006/relationships/hyperlink" Target="https://login.consultant.ru/link/?req=doc&amp;base=LAW&amp;n=466838&amp;dst=5769" TargetMode="External"/><Relationship Id="rId50" Type="http://schemas.openxmlformats.org/officeDocument/2006/relationships/hyperlink" Target="https://login.consultant.ru/link/?req=doc&amp;base=RLAW926&amp;n=311845&amp;dst=103260" TargetMode="External"/><Relationship Id="rId55" Type="http://schemas.openxmlformats.org/officeDocument/2006/relationships/hyperlink" Target="https://login.consultant.ru/link/?req=doc&amp;base=RLAW926&amp;n=311845&amp;dst=103276" TargetMode="External"/><Relationship Id="rId63" Type="http://schemas.openxmlformats.org/officeDocument/2006/relationships/hyperlink" Target="https://login.consultant.ru/link/?req=doc&amp;base=LAW&amp;n=466790&amp;dst=3704" TargetMode="External"/><Relationship Id="rId68" Type="http://schemas.openxmlformats.org/officeDocument/2006/relationships/hyperlink" Target="https://login.consultant.ru/link/?req=doc&amp;base=LAW&amp;n=466874" TargetMode="External"/><Relationship Id="rId76" Type="http://schemas.openxmlformats.org/officeDocument/2006/relationships/hyperlink" Target="https://login.consultant.ru/link/?req=doc&amp;base=LAW&amp;n=466838" TargetMode="External"/><Relationship Id="rId84" Type="http://schemas.openxmlformats.org/officeDocument/2006/relationships/hyperlink" Target="https://login.consultant.ru/link/?req=doc&amp;base=LAW&amp;n=482686&amp;dst=100278" TargetMode="External"/><Relationship Id="rId89" Type="http://schemas.openxmlformats.org/officeDocument/2006/relationships/theme" Target="theme/theme1.xml"/><Relationship Id="rId7" Type="http://schemas.openxmlformats.org/officeDocument/2006/relationships/endnotes" Target="endnotes.xml"/><Relationship Id="rId71" Type="http://schemas.openxmlformats.org/officeDocument/2006/relationships/hyperlink" Target="https://login.consultant.ru/link/?req=doc&amp;base=LAW&amp;n=466838&amp;dst=5769" TargetMode="External"/><Relationship Id="rId2" Type="http://schemas.openxmlformats.org/officeDocument/2006/relationships/numbering" Target="numbering.xml"/><Relationship Id="rId16" Type="http://schemas.openxmlformats.org/officeDocument/2006/relationships/hyperlink" Target="https://login.consultant.ru/link/?req=doc&amp;base=LAW&amp;n=440567" TargetMode="External"/><Relationship Id="rId29" Type="http://schemas.openxmlformats.org/officeDocument/2006/relationships/hyperlink" Target="https://login.consultant.ru/link/?req=doc&amp;base=RLAW926&amp;n=311845&amp;dst=103162" TargetMode="External"/><Relationship Id="rId11" Type="http://schemas.openxmlformats.org/officeDocument/2006/relationships/hyperlink" Target="https://login.consultant.ru/link/?req=doc&amp;base=LAW&amp;n=490805&amp;dst=100157" TargetMode="External"/><Relationship Id="rId24" Type="http://schemas.openxmlformats.org/officeDocument/2006/relationships/hyperlink" Target="https://login.consultant.ru/link/?req=doc&amp;base=LAW&amp;n=466790&amp;dst=3704" TargetMode="External"/><Relationship Id="rId32" Type="http://schemas.openxmlformats.org/officeDocument/2006/relationships/hyperlink" Target="https://login.consultant.ru/link/?req=doc&amp;base=RLAW926&amp;n=311845&amp;dst=103220" TargetMode="External"/><Relationship Id="rId37" Type="http://schemas.openxmlformats.org/officeDocument/2006/relationships/hyperlink" Target="https://login.consultant.ru/link/?req=doc&amp;base=RLAW926&amp;n=311845&amp;dst=103276" TargetMode="External"/><Relationship Id="rId40" Type="http://schemas.openxmlformats.org/officeDocument/2006/relationships/hyperlink" Target="https://login.consultant.ru/link/?req=doc&amp;base=LAW&amp;n=490805&amp;dst=100157" TargetMode="External"/><Relationship Id="rId45" Type="http://schemas.openxmlformats.org/officeDocument/2006/relationships/hyperlink" Target="https://login.consultant.ru/link/?req=doc&amp;base=LAW&amp;n=121087&amp;dst=100142" TargetMode="External"/><Relationship Id="rId53" Type="http://schemas.openxmlformats.org/officeDocument/2006/relationships/hyperlink" Target="https://login.consultant.ru/link/?req=doc&amp;base=RLAW926&amp;n=311845&amp;dst=103260" TargetMode="External"/><Relationship Id="rId58" Type="http://schemas.openxmlformats.org/officeDocument/2006/relationships/hyperlink" Target="https://login.consultant.ru/link/?req=doc&amp;base=LAW&amp;n=466790&amp;dst=3704" TargetMode="External"/><Relationship Id="rId66" Type="http://schemas.openxmlformats.org/officeDocument/2006/relationships/hyperlink" Target="https://login.consultant.ru/link/?req=doc&amp;base=LAW&amp;n=466874" TargetMode="External"/><Relationship Id="rId74" Type="http://schemas.openxmlformats.org/officeDocument/2006/relationships/hyperlink" Target="https://login.consultant.ru/link/?req=doc&amp;base=LAW&amp;n=466838&amp;dst=5769" TargetMode="External"/><Relationship Id="rId79" Type="http://schemas.openxmlformats.org/officeDocument/2006/relationships/hyperlink" Target="https://login.consultant.ru/link/?req=doc&amp;base=LAW&amp;n=482692&amp;dst=217" TargetMode="External"/><Relationship Id="rId87" Type="http://schemas.openxmlformats.org/officeDocument/2006/relationships/fontTable" Target="fontTable.xml"/><Relationship Id="rId5" Type="http://schemas.openxmlformats.org/officeDocument/2006/relationships/webSettings" Target="webSettings.xml"/><Relationship Id="rId61" Type="http://schemas.openxmlformats.org/officeDocument/2006/relationships/hyperlink" Target="https://login.consultant.ru/link/?req=doc&amp;base=LAW&amp;n=482692&amp;dst=217" TargetMode="External"/><Relationship Id="rId82" Type="http://schemas.openxmlformats.org/officeDocument/2006/relationships/hyperlink" Target="https://login.consultant.ru/link/?req=doc&amp;base=LAW&amp;n=466790&amp;dst=3704" TargetMode="External"/><Relationship Id="rId19" Type="http://schemas.openxmlformats.org/officeDocument/2006/relationships/hyperlink" Target="https://login.consultant.ru/link/?req=doc&amp;base=LAW&amp;n=466790&amp;dst=3704"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s://login.consultant.ru/link/?req=doc&amp;base=LAW&amp;n=493204" TargetMode="External"/><Relationship Id="rId22" Type="http://schemas.openxmlformats.org/officeDocument/2006/relationships/hyperlink" Target="https://login.consultant.ru/link/?req=doc&amp;base=LAW&amp;n=482692&amp;dst=217" TargetMode="External"/><Relationship Id="rId27" Type="http://schemas.openxmlformats.org/officeDocument/2006/relationships/hyperlink" Target="https://login.consultant.ru/link/?req=doc&amp;base=LAW&amp;n=482686&amp;dst=100278" TargetMode="External"/><Relationship Id="rId30" Type="http://schemas.openxmlformats.org/officeDocument/2006/relationships/hyperlink" Target="https://login.consultant.ru/link/?req=doc&amp;base=RLAW926&amp;n=311845&amp;dst=103170" TargetMode="External"/><Relationship Id="rId35" Type="http://schemas.openxmlformats.org/officeDocument/2006/relationships/hyperlink" Target="https://login.consultant.ru/link/?req=doc&amp;base=RLAW926&amp;n=311845&amp;dst=103264" TargetMode="External"/><Relationship Id="rId43" Type="http://schemas.openxmlformats.org/officeDocument/2006/relationships/hyperlink" Target="https://login.consultant.ru/link/?req=doc&amp;base=LAW&amp;n=493204" TargetMode="External"/><Relationship Id="rId48" Type="http://schemas.openxmlformats.org/officeDocument/2006/relationships/hyperlink" Target="https://login.consultant.ru/link/?req=doc&amp;base=LAW&amp;n=440567" TargetMode="External"/><Relationship Id="rId56" Type="http://schemas.openxmlformats.org/officeDocument/2006/relationships/hyperlink" Target="https://login.consultant.ru/link/?req=doc&amp;base=LAW&amp;n=59524" TargetMode="External"/><Relationship Id="rId64" Type="http://schemas.openxmlformats.org/officeDocument/2006/relationships/hyperlink" Target="https://login.consultant.ru/link/?req=doc&amp;base=LAW&amp;n=466790&amp;dst=3722" TargetMode="External"/><Relationship Id="rId69" Type="http://schemas.openxmlformats.org/officeDocument/2006/relationships/hyperlink" Target="https://login.consultant.ru/link/?req=doc&amp;base=LAW&amp;n=204579" TargetMode="External"/><Relationship Id="rId77" Type="http://schemas.openxmlformats.org/officeDocument/2006/relationships/hyperlink" Target="https://login.consultant.ru/link/?req=doc&amp;base=LAW&amp;n=466790&amp;dst=3704" TargetMode="External"/><Relationship Id="rId8" Type="http://schemas.openxmlformats.org/officeDocument/2006/relationships/image" Target="media/image1.png"/><Relationship Id="rId51" Type="http://schemas.openxmlformats.org/officeDocument/2006/relationships/hyperlink" Target="https://login.consultant.ru/link/?req=doc&amp;base=RLAW926&amp;n=311845&amp;dst=103264" TargetMode="External"/><Relationship Id="rId72" Type="http://schemas.openxmlformats.org/officeDocument/2006/relationships/hyperlink" Target="https://login.consultant.ru/link/?req=doc&amp;base=LAW&amp;n=121087&amp;dst=100142" TargetMode="External"/><Relationship Id="rId80" Type="http://schemas.openxmlformats.org/officeDocument/2006/relationships/hyperlink" Target="https://login.consultant.ru/link/?req=doc&amp;base=LAW&amp;n=482692&amp;dst=217" TargetMode="External"/><Relationship Id="rId85" Type="http://schemas.openxmlformats.org/officeDocument/2006/relationships/hyperlink" Target="https://login.consultant.ru/link/?req=doc&amp;base=LAW&amp;n=2875" TargetMode="External"/><Relationship Id="rId3" Type="http://schemas.openxmlformats.org/officeDocument/2006/relationships/styles" Target="styles.xml"/><Relationship Id="rId12" Type="http://schemas.openxmlformats.org/officeDocument/2006/relationships/hyperlink" Target="https://login.consultant.ru/link/?req=doc&amp;base=LAW&amp;n=466838&amp;dst=5769" TargetMode="External"/><Relationship Id="rId17" Type="http://schemas.openxmlformats.org/officeDocument/2006/relationships/hyperlink" Target="https://login.consultant.ru/link/?req=doc&amp;base=RLAW926&amp;n=311845&amp;dst=103150" TargetMode="External"/><Relationship Id="rId25" Type="http://schemas.openxmlformats.org/officeDocument/2006/relationships/hyperlink" Target="https://login.consultant.ru/link/?req=doc&amp;base=LAW&amp;n=466790&amp;dst=3722" TargetMode="External"/><Relationship Id="rId33" Type="http://schemas.openxmlformats.org/officeDocument/2006/relationships/hyperlink" Target="https://login.consultant.ru/link/?req=doc&amp;base=RLAW926&amp;n=311845&amp;dst=103260" TargetMode="External"/><Relationship Id="rId38" Type="http://schemas.openxmlformats.org/officeDocument/2006/relationships/hyperlink" Target="https://login.consultant.ru/link/?req=doc&amp;base=LAW&amp;n=438203" TargetMode="External"/><Relationship Id="rId46" Type="http://schemas.openxmlformats.org/officeDocument/2006/relationships/hyperlink" Target="https://login.consultant.ru/link/?req=doc&amp;base=LAW&amp;n=493204" TargetMode="External"/><Relationship Id="rId59" Type="http://schemas.openxmlformats.org/officeDocument/2006/relationships/hyperlink" Target="https://login.consultant.ru/link/?req=doc&amp;base=LAW&amp;n=466790&amp;dst=3722" TargetMode="External"/><Relationship Id="rId67" Type="http://schemas.openxmlformats.org/officeDocument/2006/relationships/hyperlink" Target="https://login.consultant.ru/link/?req=doc&amp;base=LAW&amp;n=466874" TargetMode="External"/><Relationship Id="rId20" Type="http://schemas.openxmlformats.org/officeDocument/2006/relationships/hyperlink" Target="https://login.consultant.ru/link/?req=doc&amp;base=LAW&amp;n=466790&amp;dst=3722" TargetMode="External"/><Relationship Id="rId41" Type="http://schemas.openxmlformats.org/officeDocument/2006/relationships/hyperlink" Target="https://login.consultant.ru/link/?req=doc&amp;base=LAW&amp;n=466838&amp;dst=5769" TargetMode="External"/><Relationship Id="rId54" Type="http://schemas.openxmlformats.org/officeDocument/2006/relationships/hyperlink" Target="https://login.consultant.ru/link/?req=doc&amp;base=RLAW926&amp;n=311845&amp;dst=103264" TargetMode="External"/><Relationship Id="rId62" Type="http://schemas.openxmlformats.org/officeDocument/2006/relationships/hyperlink" Target="https://login.consultant.ru/link/?req=doc&amp;base=LAW&amp;n=479333&amp;dst=100104" TargetMode="External"/><Relationship Id="rId70" Type="http://schemas.openxmlformats.org/officeDocument/2006/relationships/hyperlink" Target="https://login.consultant.ru/link/?req=doc&amp;base=LAW&amp;n=490805&amp;dst=100157" TargetMode="External"/><Relationship Id="rId75" Type="http://schemas.openxmlformats.org/officeDocument/2006/relationships/hyperlink" Target="https://login.consultant.ru/link/?req=doc&amp;base=RLAW926&amp;n=311845&amp;dst=103150" TargetMode="External"/><Relationship Id="rId83" Type="http://schemas.openxmlformats.org/officeDocument/2006/relationships/hyperlink" Target="https://login.consultant.ru/link/?req=doc&amp;base=LAW&amp;n=466790&amp;dst=3722" TargetMode="External"/><Relationship Id="rId88"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login.consultant.ru/link/?req=doc&amp;base=LAW&amp;n=466838&amp;dst=5769" TargetMode="External"/><Relationship Id="rId23" Type="http://schemas.openxmlformats.org/officeDocument/2006/relationships/hyperlink" Target="https://login.consultant.ru/link/?req=doc&amp;base=LAW&amp;n=479333&amp;dst=100104" TargetMode="External"/><Relationship Id="rId28" Type="http://schemas.openxmlformats.org/officeDocument/2006/relationships/hyperlink" Target="https://login.consultant.ru/link/?req=doc&amp;base=RLAW926&amp;n=311845&amp;dst=103158" TargetMode="External"/><Relationship Id="rId36" Type="http://schemas.openxmlformats.org/officeDocument/2006/relationships/hyperlink" Target="https://login.consultant.ru/link/?req=doc&amp;base=LAW&amp;n=471062" TargetMode="External"/><Relationship Id="rId49" Type="http://schemas.openxmlformats.org/officeDocument/2006/relationships/hyperlink" Target="https://login.consultant.ru/link/?req=doc&amp;base=RLAW926&amp;n=311845&amp;dst=103150" TargetMode="External"/><Relationship Id="rId57" Type="http://schemas.openxmlformats.org/officeDocument/2006/relationships/hyperlink" Target="https://login.consultant.ru/link/?req=doc&amp;base=RLAW926&amp;n=311845&amp;dst=103150" TargetMode="External"/><Relationship Id="rId10" Type="http://schemas.openxmlformats.org/officeDocument/2006/relationships/hyperlink" Target="https://login.consultant.ru/link/?req=doc&amp;base=RLAW926&amp;n=311840&amp;dst=124068" TargetMode="External"/><Relationship Id="rId31" Type="http://schemas.openxmlformats.org/officeDocument/2006/relationships/hyperlink" Target="https://login.consultant.ru/link/?req=doc&amp;base=RLAW926&amp;n=311845&amp;dst=103210" TargetMode="External"/><Relationship Id="rId44" Type="http://schemas.openxmlformats.org/officeDocument/2006/relationships/hyperlink" Target="https://login.consultant.ru/link/?req=doc&amp;base=LAW&amp;n=466838&amp;dst=5769" TargetMode="External"/><Relationship Id="rId52" Type="http://schemas.openxmlformats.org/officeDocument/2006/relationships/hyperlink" Target="https://login.consultant.ru/link/?req=doc&amp;base=RLAW926&amp;n=311845&amp;dst=103276" TargetMode="External"/><Relationship Id="rId60" Type="http://schemas.openxmlformats.org/officeDocument/2006/relationships/hyperlink" Target="https://login.consultant.ru/link/?req=doc&amp;base=LAW&amp;n=482692&amp;dst=217" TargetMode="External"/><Relationship Id="rId65" Type="http://schemas.openxmlformats.org/officeDocument/2006/relationships/hyperlink" Target="https://login.consultant.ru/link/?req=doc&amp;base=LAW&amp;n=482686&amp;dst=100278" TargetMode="External"/><Relationship Id="rId73" Type="http://schemas.openxmlformats.org/officeDocument/2006/relationships/hyperlink" Target="https://login.consultant.ru/link/?req=doc&amp;base=LAW&amp;n=493204" TargetMode="External"/><Relationship Id="rId78" Type="http://schemas.openxmlformats.org/officeDocument/2006/relationships/hyperlink" Target="https://login.consultant.ru/link/?req=doc&amp;base=LAW&amp;n=466790&amp;dst=3722" TargetMode="External"/><Relationship Id="rId81" Type="http://schemas.openxmlformats.org/officeDocument/2006/relationships/hyperlink" Target="https://login.consultant.ru/link/?req=doc&amp;base=LAW&amp;n=479333&amp;dst=100104" TargetMode="External"/><Relationship Id="rId86" Type="http://schemas.openxmlformats.org/officeDocument/2006/relationships/hyperlink" Target="https://login.consultant.ru/link/?req=doc&amp;base=LAW&amp;n=466790"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69B13308D32949F58DD0EB2F3E3571CE"/>
        <w:category>
          <w:name w:val="Общие"/>
          <w:gallery w:val="placeholder"/>
        </w:category>
        <w:types>
          <w:type w:val="bbPlcHdr"/>
        </w:types>
        <w:behaviors>
          <w:behavior w:val="content"/>
        </w:behaviors>
        <w:guid w:val="{340B1FDF-0A2B-484B-B938-7EF83D603D57}"/>
      </w:docPartPr>
      <w:docPartBody>
        <w:p w:rsidR="00677257" w:rsidRDefault="00B70A7D" w:rsidP="00B70A7D">
          <w:pPr>
            <w:pStyle w:val="69B13308D32949F58DD0EB2F3E3571CE"/>
          </w:pPr>
          <w:r w:rsidRPr="00BD0686">
            <w:rPr>
              <w:rStyle w:val="a3"/>
            </w:rPr>
            <w:t>Выберите элемент.</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2918"/>
    <w:rsid w:val="000A70D5"/>
    <w:rsid w:val="000E1B16"/>
    <w:rsid w:val="002D4D9E"/>
    <w:rsid w:val="00442918"/>
    <w:rsid w:val="005A7B20"/>
    <w:rsid w:val="00677257"/>
    <w:rsid w:val="00871C4B"/>
    <w:rsid w:val="00885FF4"/>
    <w:rsid w:val="00917419"/>
    <w:rsid w:val="00930044"/>
    <w:rsid w:val="00A30898"/>
    <w:rsid w:val="00B70A7D"/>
    <w:rsid w:val="00BF171D"/>
    <w:rsid w:val="00C850A0"/>
    <w:rsid w:val="00E67E01"/>
    <w:rsid w:val="00ED64D4"/>
    <w:rsid w:val="00F6038B"/>
    <w:rsid w:val="00FF08E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B70A7D"/>
    <w:rPr>
      <w:color w:val="808080"/>
    </w:rPr>
  </w:style>
  <w:style w:type="paragraph" w:customStyle="1" w:styleId="BD266B769DAE4D218C0C3F03024FE344">
    <w:name w:val="BD266B769DAE4D218C0C3F03024FE344"/>
    <w:rsid w:val="00442918"/>
  </w:style>
  <w:style w:type="paragraph" w:customStyle="1" w:styleId="5525D0AEEE424CA99C3177CB59FDC21D">
    <w:name w:val="5525D0AEEE424CA99C3177CB59FDC21D"/>
    <w:rsid w:val="00A30898"/>
  </w:style>
  <w:style w:type="paragraph" w:customStyle="1" w:styleId="A66D0F8C498541BB8F0225B97BBF9AC9">
    <w:name w:val="A66D0F8C498541BB8F0225B97BBF9AC9"/>
    <w:rsid w:val="00A30898"/>
  </w:style>
  <w:style w:type="paragraph" w:customStyle="1" w:styleId="28414BAFFE2D4748915821E93711DCCC">
    <w:name w:val="28414BAFFE2D4748915821E93711DCCC"/>
    <w:rsid w:val="00A30898"/>
  </w:style>
  <w:style w:type="paragraph" w:customStyle="1" w:styleId="A292FC210D224A8EBA5E230E81F8E7CB">
    <w:name w:val="A292FC210D224A8EBA5E230E81F8E7CB"/>
    <w:rsid w:val="00A30898"/>
  </w:style>
  <w:style w:type="paragraph" w:customStyle="1" w:styleId="811651334EDE4BDB8860C37A4BF82CF4">
    <w:name w:val="811651334EDE4BDB8860C37A4BF82CF4"/>
    <w:rsid w:val="00A30898"/>
  </w:style>
  <w:style w:type="paragraph" w:customStyle="1" w:styleId="4FEDD00512BE4D9B9BFC16355394E8CE">
    <w:name w:val="4FEDD00512BE4D9B9BFC16355394E8CE"/>
    <w:rsid w:val="00A30898"/>
  </w:style>
  <w:style w:type="paragraph" w:customStyle="1" w:styleId="47D93D42ACD345BF984303D996E46816">
    <w:name w:val="47D93D42ACD345BF984303D996E46816"/>
    <w:rsid w:val="00A30898"/>
  </w:style>
  <w:style w:type="paragraph" w:customStyle="1" w:styleId="7761CAABC8814CB691C14999201C4434">
    <w:name w:val="7761CAABC8814CB691C14999201C4434"/>
    <w:rsid w:val="00A30898"/>
  </w:style>
  <w:style w:type="paragraph" w:customStyle="1" w:styleId="4F7D7302B765485495AB91F4BF8DC068">
    <w:name w:val="4F7D7302B765485495AB91F4BF8DC068"/>
    <w:rsid w:val="00A30898"/>
  </w:style>
  <w:style w:type="paragraph" w:customStyle="1" w:styleId="F3C7994674004B9EB1C08C4FA1C35EC8">
    <w:name w:val="F3C7994674004B9EB1C08C4FA1C35EC8"/>
    <w:rsid w:val="00B70A7D"/>
  </w:style>
  <w:style w:type="paragraph" w:customStyle="1" w:styleId="69B13308D32949F58DD0EB2F3E3571CE">
    <w:name w:val="69B13308D32949F58DD0EB2F3E3571CE"/>
    <w:rsid w:val="00B70A7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2783889-0489-4A8A-9B12-F495949590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232</TotalTime>
  <Pages>106</Pages>
  <Words>34224</Words>
  <Characters>195082</Characters>
  <Application>Microsoft Office Word</Application>
  <DocSecurity>0</DocSecurity>
  <Lines>1625</Lines>
  <Paragraphs>457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228849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Деликанова Наталья Сабировна</dc:creator>
  <cp:keywords/>
  <dc:description/>
  <cp:lastModifiedBy>Шамерзоева Татьяна Федоровна</cp:lastModifiedBy>
  <cp:revision>12</cp:revision>
  <cp:lastPrinted>2024-04-04T06:56:00Z</cp:lastPrinted>
  <dcterms:created xsi:type="dcterms:W3CDTF">2024-04-19T03:43:00Z</dcterms:created>
  <dcterms:modified xsi:type="dcterms:W3CDTF">2025-02-25T09:05:00Z</dcterms:modified>
</cp:coreProperties>
</file>