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9D" w:rsidRPr="008F449D" w:rsidRDefault="008F449D" w:rsidP="008F449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449D" w:rsidRPr="008F449D" w:rsidRDefault="008F449D" w:rsidP="008F449D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 w:rsidRPr="008F449D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42" DrawAspect="Content" ObjectID="_1401104838" r:id="rId9"/>
        </w:pict>
      </w:r>
    </w:p>
    <w:p w:rsidR="008F449D" w:rsidRPr="008F449D" w:rsidRDefault="008F449D" w:rsidP="008F449D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</w:rPr>
        <w:t>ПОСТАНОВЛЕНИЕ</w:t>
      </w:r>
    </w:p>
    <w:p w:rsidR="008F449D" w:rsidRPr="008F449D" w:rsidRDefault="008F449D" w:rsidP="008F449D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8F449D" w:rsidRPr="008F449D" w:rsidRDefault="008F449D" w:rsidP="008F449D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8F449D" w:rsidRPr="008F449D" w:rsidRDefault="008F449D" w:rsidP="008F449D">
      <w:pPr>
        <w:autoSpaceDN w:val="0"/>
        <w:spacing w:after="0" w:line="240" w:lineRule="auto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</w:p>
    <w:p w:rsidR="008F449D" w:rsidRPr="008F449D" w:rsidRDefault="008F449D" w:rsidP="008F449D">
      <w:pPr>
        <w:autoSpaceDN w:val="0"/>
        <w:spacing w:after="0" w:line="240" w:lineRule="auto"/>
        <w:rPr>
          <w:rFonts w:ascii="Times New Roman" w:hAnsi="Times New Roman"/>
          <w:bCs/>
          <w:iCs/>
          <w:sz w:val="28"/>
          <w:szCs w:val="20"/>
        </w:rPr>
      </w:pPr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</w:rPr>
        <w:t>От «</w:t>
      </w:r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_06_</w:t>
      </w:r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</w:rPr>
        <w:t>»</w:t>
      </w:r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  июня _</w:t>
      </w:r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8F449D">
          <w:rPr>
            <w:rFonts w:ascii="Times New Roman" w:hAnsi="Times New Roman"/>
            <w:b/>
            <w:bCs/>
            <w:iCs/>
            <w:color w:val="3366FF"/>
            <w:sz w:val="28"/>
            <w:szCs w:val="20"/>
          </w:rPr>
          <w:t>2012 г</w:t>
        </w:r>
      </w:smartTag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</w:rPr>
        <w:t>.</w:t>
      </w:r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</w:rPr>
        <w:tab/>
      </w:r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</w:rPr>
        <w:tab/>
        <w:t xml:space="preserve">                                         № </w:t>
      </w:r>
      <w:r w:rsidRPr="008F449D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13</w:t>
      </w:r>
      <w:r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61</w:t>
      </w:r>
    </w:p>
    <w:p w:rsidR="008F449D" w:rsidRPr="008F449D" w:rsidRDefault="008F449D" w:rsidP="008F449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1129" w:rsidRDefault="0037112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1129" w:rsidRDefault="0037112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Об утверждении Административного регламента</w:t>
      </w:r>
    </w:p>
    <w:p w:rsidR="00371129" w:rsidRPr="00147192" w:rsidRDefault="0037112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</w:p>
    <w:p w:rsidR="00371129" w:rsidRPr="00147192" w:rsidRDefault="0037112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«Предоставление информации о времени и месте </w:t>
      </w:r>
    </w:p>
    <w:p w:rsidR="00371129" w:rsidRPr="00147192" w:rsidRDefault="0037112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проведения театральных представлений, </w:t>
      </w:r>
    </w:p>
    <w:p w:rsidR="00371129" w:rsidRPr="00147192" w:rsidRDefault="0037112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филармонических и эстрадных концертов </w:t>
      </w:r>
    </w:p>
    <w:p w:rsidR="00371129" w:rsidRPr="00147192" w:rsidRDefault="0037112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и гастрольных мероприятий театров и филармоний, </w:t>
      </w:r>
    </w:p>
    <w:p w:rsidR="00371129" w:rsidRPr="00147192" w:rsidRDefault="0037112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киносеансов, анонсы данных мероприятий»</w:t>
      </w:r>
    </w:p>
    <w:p w:rsidR="00371129" w:rsidRPr="00147192" w:rsidRDefault="0037112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27.17.2010 №210-ФЗ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147192">
        <w:rPr>
          <w:rFonts w:ascii="Times New Roman" w:hAnsi="Times New Roman"/>
          <w:sz w:val="26"/>
          <w:szCs w:val="26"/>
        </w:rPr>
        <w:t>«Об организации предоставления государственных и муниципальных услуг», 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постановлением Администрации города Когалымаот 07.02.2012 №289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147192">
        <w:rPr>
          <w:rFonts w:ascii="Times New Roman" w:hAnsi="Times New Roman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услуг»:</w:t>
      </w:r>
    </w:p>
    <w:p w:rsidR="00371129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1. Утвердить Административный регламент по исполнению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согласно приложению.</w:t>
      </w: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14719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2. Управлению культуры и молодёжной политики Администрации города Когалыма (Е.В.Бережинской)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округа-Югры.</w:t>
      </w:r>
    </w:p>
    <w:p w:rsidR="00371129" w:rsidRPr="00147192" w:rsidRDefault="00371129" w:rsidP="0014719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lastRenderedPageBreak/>
        <w:t>3.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(</w:t>
      </w:r>
      <w:hyperlink r:id="rId10" w:history="1"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sz w:val="26"/>
          <w:szCs w:val="26"/>
        </w:rPr>
        <w:t>).</w:t>
      </w:r>
    </w:p>
    <w:p w:rsidR="00371129" w:rsidRPr="00147192" w:rsidRDefault="00371129" w:rsidP="0014719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14719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4. Контроль за выполнением постановления возложить на заместителя Главы города Когалыма О.В.Мартынову.</w:t>
      </w: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14719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Глава города Когалыма</w:t>
      </w:r>
      <w:r w:rsidRPr="00147192">
        <w:rPr>
          <w:rFonts w:ascii="Times New Roman" w:hAnsi="Times New Roman"/>
          <w:sz w:val="26"/>
          <w:szCs w:val="26"/>
        </w:rPr>
        <w:tab/>
      </w:r>
      <w:r w:rsidRPr="00147192">
        <w:rPr>
          <w:rFonts w:ascii="Times New Roman" w:hAnsi="Times New Roman"/>
          <w:sz w:val="26"/>
          <w:szCs w:val="26"/>
        </w:rPr>
        <w:tab/>
      </w:r>
      <w:r w:rsidRPr="00147192">
        <w:rPr>
          <w:rFonts w:ascii="Times New Roman" w:hAnsi="Times New Roman"/>
          <w:sz w:val="26"/>
          <w:szCs w:val="26"/>
        </w:rPr>
        <w:tab/>
      </w:r>
      <w:r w:rsidRPr="00147192">
        <w:rPr>
          <w:rFonts w:ascii="Times New Roman" w:hAnsi="Times New Roman"/>
          <w:sz w:val="26"/>
          <w:szCs w:val="26"/>
        </w:rPr>
        <w:tab/>
      </w:r>
      <w:r w:rsidRPr="00147192">
        <w:rPr>
          <w:rFonts w:ascii="Times New Roman" w:hAnsi="Times New Roman"/>
          <w:sz w:val="26"/>
          <w:szCs w:val="26"/>
        </w:rPr>
        <w:tab/>
        <w:t>С.Ф.Какоткин</w:t>
      </w: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1129" w:rsidRDefault="00371129" w:rsidP="000C002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371129" w:rsidRDefault="00371129" w:rsidP="000C002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371129" w:rsidRDefault="00371129" w:rsidP="000C002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8F449D" w:rsidRDefault="008F449D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147192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371129" w:rsidRPr="00147192" w:rsidRDefault="00371129" w:rsidP="00147192">
      <w:pPr>
        <w:pStyle w:val="1"/>
        <w:keepNext w:val="0"/>
        <w:widowControl w:val="0"/>
        <w:ind w:firstLine="4860"/>
        <w:jc w:val="left"/>
        <w:rPr>
          <w:sz w:val="26"/>
          <w:szCs w:val="26"/>
        </w:rPr>
      </w:pPr>
      <w:r w:rsidRPr="00147192">
        <w:rPr>
          <w:sz w:val="26"/>
          <w:szCs w:val="26"/>
        </w:rPr>
        <w:t xml:space="preserve">к постановлению Администрации </w:t>
      </w:r>
    </w:p>
    <w:p w:rsidR="00371129" w:rsidRPr="00147192" w:rsidRDefault="00371129" w:rsidP="00147192">
      <w:pPr>
        <w:pStyle w:val="1"/>
        <w:keepNext w:val="0"/>
        <w:widowControl w:val="0"/>
        <w:ind w:firstLine="4860"/>
        <w:jc w:val="left"/>
        <w:rPr>
          <w:sz w:val="26"/>
          <w:szCs w:val="26"/>
        </w:rPr>
      </w:pPr>
      <w:r w:rsidRPr="00147192">
        <w:rPr>
          <w:sz w:val="26"/>
          <w:szCs w:val="26"/>
        </w:rPr>
        <w:t>города Когалыма</w:t>
      </w:r>
    </w:p>
    <w:p w:rsidR="00371129" w:rsidRPr="00147192" w:rsidRDefault="00371129" w:rsidP="00147192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06.06.2012</w:t>
      </w:r>
      <w:r w:rsidRPr="00147192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1361</w:t>
      </w:r>
    </w:p>
    <w:p w:rsidR="00371129" w:rsidRPr="00147192" w:rsidRDefault="00371129" w:rsidP="00C50F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1129" w:rsidRPr="00147192" w:rsidRDefault="00371129" w:rsidP="00C50F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7192">
        <w:rPr>
          <w:rFonts w:ascii="Times New Roman" w:hAnsi="Times New Roman"/>
          <w:b/>
          <w:sz w:val="26"/>
          <w:szCs w:val="26"/>
        </w:rPr>
        <w:t xml:space="preserve">Административный регламент </w:t>
      </w:r>
    </w:p>
    <w:p w:rsidR="00371129" w:rsidRPr="00147192" w:rsidRDefault="00371129" w:rsidP="00C50F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предоставления</w:t>
      </w:r>
      <w:r w:rsidRPr="00147192">
        <w:rPr>
          <w:rFonts w:ascii="Times New Roman" w:hAnsi="Times New Roman"/>
          <w:b/>
          <w:sz w:val="26"/>
          <w:szCs w:val="26"/>
        </w:rPr>
        <w:t xml:space="preserve"> муниципальной услуги</w:t>
      </w:r>
    </w:p>
    <w:p w:rsidR="00371129" w:rsidRPr="00147192" w:rsidRDefault="00371129" w:rsidP="00C50F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7192">
        <w:rPr>
          <w:rFonts w:ascii="Times New Roman" w:hAnsi="Times New Roman"/>
          <w:b/>
          <w:sz w:val="26"/>
          <w:szCs w:val="26"/>
        </w:rPr>
        <w:t>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371129" w:rsidRPr="00147192" w:rsidRDefault="00371129" w:rsidP="00C50F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1129" w:rsidRPr="00147192" w:rsidRDefault="0037112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147192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371129" w:rsidRPr="00147192" w:rsidRDefault="0037112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1.1. Предметом регулирования административного регламента являются взаимоотношения, возникающие между заявителем и должностным лицом при предоставлении </w:t>
      </w:r>
      <w:r w:rsidRPr="00147192">
        <w:rPr>
          <w:rFonts w:ascii="Times New Roman" w:hAnsi="Times New Roman"/>
          <w:sz w:val="26"/>
          <w:szCs w:val="26"/>
        </w:rPr>
        <w:t>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147192">
        <w:rPr>
          <w:rFonts w:ascii="Times New Roman" w:hAnsi="Times New Roman"/>
          <w:bCs/>
          <w:sz w:val="26"/>
          <w:szCs w:val="26"/>
        </w:rPr>
        <w:t>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1.2. Наименование муниципальной услуги: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(далее – муниципальная услуга).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1.3. Исполнитель муниципальной услуги – </w:t>
      </w:r>
      <w:r w:rsidRPr="00147192">
        <w:rPr>
          <w:rFonts w:ascii="Times New Roman" w:hAnsi="Times New Roman"/>
          <w:bCs/>
          <w:sz w:val="26"/>
          <w:szCs w:val="26"/>
        </w:rPr>
        <w:t>Управление культуры и молодёжной политики Администрации города Когалыма (далее – Управление).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1.4. Круг заявителей: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юридические лица;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физические лица;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индивидуальные предприниматели.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1.5. Требования к порядку информирования о предоставлении муниципальной услуги.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1.5.1. Местонахождение и почтовый адрес Управления: 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628482, г.Когалым, ул. Дружбы народов, 7, кабинеты: 439, 440. 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График работы Управления: </w:t>
      </w:r>
    </w:p>
    <w:p w:rsidR="00371129" w:rsidRPr="00147192" w:rsidRDefault="00371129" w:rsidP="001471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- рабочие дни: 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ab/>
      </w:r>
      <w:r w:rsidRPr="00147192">
        <w:rPr>
          <w:rFonts w:ascii="Times New Roman" w:hAnsi="Times New Roman"/>
          <w:bCs/>
          <w:sz w:val="26"/>
          <w:szCs w:val="26"/>
        </w:rPr>
        <w:tab/>
        <w:t>понедельник: 8.30 - 18.00, перерыв: 12.30 – 14.00.;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ab/>
      </w:r>
      <w:r w:rsidRPr="00147192">
        <w:rPr>
          <w:rFonts w:ascii="Times New Roman" w:hAnsi="Times New Roman"/>
          <w:bCs/>
          <w:sz w:val="26"/>
          <w:szCs w:val="26"/>
        </w:rPr>
        <w:tab/>
        <w:t>вторник – пятница: 8.30 - 17.00, перерыв: 12.30 – 14.00;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ab/>
        <w:t xml:space="preserve">- выходные дни: 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ab/>
      </w:r>
      <w:r w:rsidRPr="00147192">
        <w:rPr>
          <w:rFonts w:ascii="Times New Roman" w:hAnsi="Times New Roman"/>
          <w:bCs/>
          <w:sz w:val="26"/>
          <w:szCs w:val="26"/>
        </w:rPr>
        <w:tab/>
        <w:t>суббота – воскресенье.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1.5.2. Справочные телефоны и адрес электронной почты Управления: 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телефоны: 8 (34667) 9-36-61, 9-36-62;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- адрес электронной почты: </w:t>
      </w:r>
      <w:r w:rsidRPr="00147192">
        <w:rPr>
          <w:rFonts w:ascii="Times New Roman" w:hAnsi="Times New Roman"/>
          <w:bCs/>
          <w:sz w:val="26"/>
          <w:szCs w:val="26"/>
          <w:lang w:val="en-US"/>
        </w:rPr>
        <w:t>alexdebor</w:t>
      </w:r>
      <w:r w:rsidRPr="00147192">
        <w:rPr>
          <w:rFonts w:ascii="Times New Roman" w:hAnsi="Times New Roman"/>
          <w:bCs/>
          <w:sz w:val="26"/>
          <w:szCs w:val="26"/>
        </w:rPr>
        <w:t>@</w:t>
      </w:r>
      <w:r w:rsidRPr="00147192">
        <w:rPr>
          <w:rFonts w:ascii="Times New Roman" w:hAnsi="Times New Roman"/>
          <w:bCs/>
          <w:sz w:val="26"/>
          <w:szCs w:val="26"/>
          <w:lang w:val="en-US"/>
        </w:rPr>
        <w:t>rambler</w:t>
      </w:r>
      <w:r w:rsidRPr="00147192">
        <w:rPr>
          <w:rFonts w:ascii="Times New Roman" w:hAnsi="Times New Roman"/>
          <w:bCs/>
          <w:sz w:val="26"/>
          <w:szCs w:val="26"/>
        </w:rPr>
        <w:t>.</w:t>
      </w:r>
      <w:r w:rsidRPr="00147192">
        <w:rPr>
          <w:rFonts w:ascii="Times New Roman" w:hAnsi="Times New Roman"/>
          <w:bCs/>
          <w:sz w:val="26"/>
          <w:szCs w:val="26"/>
          <w:lang w:val="en-US"/>
        </w:rPr>
        <w:t>ru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1.5.3.Адреса официальных сайтов, содержащих информацию о предоставлении муниципальной услуги, в сети Интернет: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lastRenderedPageBreak/>
        <w:t>- федеральная государственная информационная система «Единый портал государственных и муниципальных услуг (функций)» (</w:t>
      </w:r>
      <w:hyperlink r:id="rId11" w:history="1"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sz w:val="26"/>
          <w:szCs w:val="26"/>
        </w:rPr>
        <w:t>);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- региональная информационная система «Портал государственных и муниципальных услуг Ханты-Мансийского автономного округа – Югры» (</w:t>
      </w:r>
      <w:hyperlink r:id="rId12" w:history="1"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sz w:val="26"/>
          <w:szCs w:val="26"/>
        </w:rPr>
        <w:t>);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- официальный сайт Администрации города Когалыма (</w:t>
      </w:r>
      <w:hyperlink r:id="rId13" w:history="1"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sz w:val="26"/>
          <w:szCs w:val="26"/>
        </w:rPr>
        <w:t>).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1.5.4. Информирование по процедуре предоставления муниципальной услуги, в том числе о ходе предоставления муниципальной услуги, проводится в трёх формах: устное (лично или по телефону),  письменное, посредством электронной почты: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1) Устное информирование.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В случае устного обращения (лично или по телефону) заявителя, сотрудники Управления осуществляют устное информирование (лично или по телефону).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Устное информирование каждого обратившегося за информацией заявителя осуществляется не более 10 минут;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В случае, если для подготовки ответа требуется продолжительное время, сотрудник, осуществляющий устное информирование, может предложить заинтересованным лицам направить в Управление обращение о предоставлении письменной консультации по процедуре предоставления муниципальной услуги, либо назначить другое удобное для заинтересованных лиц время для устного информирования;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2) Письменное информирование.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Письменное информирование осуществляется при получении письменного обращения заявителя.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Ответ на обращение готовится в течение следующих сроков: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ab/>
        <w:t>- с указанием конкретной даты исполнения – в указанный срок;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ab/>
        <w:t xml:space="preserve">- без указания конкретной даты исполнения – в течение 3 дней со дня регистрации письменного обращения </w:t>
      </w:r>
      <w:r w:rsidRPr="00147192">
        <w:rPr>
          <w:rFonts w:ascii="Times New Roman" w:hAnsi="Times New Roman"/>
          <w:sz w:val="26"/>
          <w:szCs w:val="26"/>
        </w:rPr>
        <w:t>в журнале регистрации входящей и исходящей документации;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Письменный ответ на письменное обращение заявителя должен содержать фамилию и номер телефона исполнителя и направляться по почтовому адресу, указанному в письменном обращении;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В случае, если в письменном обращении о предоставлении письменной консультации по процедуре предоставления муниципальной услуги не указаны фамилия заявителя и почтовый адрес, либо адрес электронной почты, по которому должен быть направлен ответ, ответ на обращение не даётся;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3) Информирование посредством электронной почты.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В случае обращения по электронной почте и</w:t>
      </w:r>
      <w:r w:rsidRPr="00147192">
        <w:rPr>
          <w:rFonts w:ascii="Times New Roman" w:hAnsi="Times New Roman"/>
          <w:sz w:val="26"/>
          <w:szCs w:val="26"/>
        </w:rPr>
        <w:t>нформация о предоставлении муниципальной услуги направляется на электронный адрес заявителя в течение 3 дней со дня регистрации такого обращения в журнале регистрации входящей и исходящей документации.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1.5.5. Информация о предоставлении муниципальной услуги размещается в сети Интернет в федеральной государственной информационной системе «Единый портал государственных и муниципальных услуг (функций)» (</w:t>
      </w:r>
      <w:hyperlink r:id="rId14" w:history="1"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sz w:val="26"/>
          <w:szCs w:val="26"/>
        </w:rPr>
        <w:t xml:space="preserve">) и региональной </w:t>
      </w:r>
      <w:r w:rsidRPr="00147192">
        <w:rPr>
          <w:rFonts w:ascii="Times New Roman" w:hAnsi="Times New Roman"/>
          <w:sz w:val="26"/>
          <w:szCs w:val="26"/>
        </w:rPr>
        <w:lastRenderedPageBreak/>
        <w:t>информационной системе «Портал государственных и муниципальных услуг Ханты- Мансийского автономного округа – Югры» (</w:t>
      </w:r>
      <w:hyperlink r:id="rId15" w:history="1"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sz w:val="26"/>
          <w:szCs w:val="26"/>
        </w:rPr>
        <w:t>), а также на официальном сайте Администрации города Когалыма (</w:t>
      </w:r>
      <w:hyperlink r:id="rId16" w:history="1"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sz w:val="26"/>
          <w:szCs w:val="26"/>
        </w:rPr>
        <w:t>).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147192">
        <w:rPr>
          <w:rFonts w:ascii="Times New Roman" w:hAnsi="Times New Roman"/>
          <w:b/>
          <w:bCs/>
          <w:sz w:val="26"/>
          <w:szCs w:val="26"/>
        </w:rPr>
        <w:t>2. Стандарт предоставления муниципальной услуги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2.1. Наименование муниципальной услуги: </w:t>
      </w:r>
      <w:r w:rsidRPr="00147192">
        <w:rPr>
          <w:rFonts w:ascii="Times New Roman" w:hAnsi="Times New Roman"/>
          <w:sz w:val="26"/>
          <w:szCs w:val="26"/>
        </w:rPr>
        <w:t>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2.2. Исполнитель муниципальной услуги – Управление культуры и молодёжной политики Администрации города Когалыма.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2.3.</w:t>
      </w:r>
      <w:r w:rsidRPr="00147192">
        <w:rPr>
          <w:rFonts w:ascii="Times New Roman" w:hAnsi="Times New Roman"/>
          <w:bCs/>
          <w:sz w:val="26"/>
          <w:szCs w:val="26"/>
        </w:rPr>
        <w:t>Результатом предоставления муниципальной услуги является: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- </w:t>
      </w:r>
      <w:r w:rsidRPr="00147192">
        <w:rPr>
          <w:rFonts w:ascii="Times New Roman" w:hAnsi="Times New Roman"/>
          <w:sz w:val="26"/>
          <w:szCs w:val="26"/>
        </w:rPr>
        <w:t>информирование заявителя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- обоснованный отказ в предоставлении муниципальной услуги.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Style w:val="FontStyle23"/>
        </w:rPr>
        <w:t>2.4.</w:t>
      </w:r>
      <w:r w:rsidRPr="00147192">
        <w:rPr>
          <w:rFonts w:ascii="Times New Roman" w:hAnsi="Times New Roman"/>
          <w:sz w:val="26"/>
          <w:szCs w:val="26"/>
        </w:rPr>
        <w:t xml:space="preserve"> Сроки предоставления муниципальной услуги: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2.4.1. Предоставление муниципальной услуги с использованием ресурсов сети Интернет через федеральную государственную информационную систему «Единый портал государственных и муниципальных услуг (функций)» (</w:t>
      </w:r>
      <w:hyperlink r:id="rId17" w:history="1"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sz w:val="26"/>
          <w:szCs w:val="26"/>
        </w:rPr>
        <w:t>), региональную информационную систему «Портал государственных и муниципальных услуг Ханты-Мансийского автономного округа – Югры» (</w:t>
      </w:r>
      <w:hyperlink r:id="rId18" w:history="1"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sz w:val="26"/>
          <w:szCs w:val="26"/>
        </w:rPr>
        <w:t>), сайт Администрации города Когалыма (</w:t>
      </w:r>
      <w:hyperlink r:id="rId19" w:history="1"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sz w:val="26"/>
          <w:szCs w:val="26"/>
        </w:rPr>
        <w:t xml:space="preserve">) обеспечивается круглосуточно в момент обращения заявителя. 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2.4.2. Предоставление муниципальной услуги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в устной форме на устный запрос осуществляется в течение 10 минут;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в письменной форме на бумажном или электронном носителях: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с конкретной датой исполнения – в указанный срок;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без указания конкретной даты исполнения - 3 дня.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2.5. Нормативно-правовые акты, регламентирующие предоставление муниципальной услуги: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Конституция Российской Федерации (статья 44, пункт 2);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371129" w:rsidRPr="00147192" w:rsidRDefault="00371129" w:rsidP="001471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192">
        <w:rPr>
          <w:rFonts w:ascii="Times New Roman" w:hAnsi="Times New Roman" w:cs="Times New Roman"/>
          <w:sz w:val="26"/>
          <w:szCs w:val="26"/>
        </w:rPr>
        <w:t>- Федеральный закон от 27.07.2006 №149 – ФЗ «Об информации, информационных технологиях и о защите информации»;</w:t>
      </w: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- Федеральный закон от 27.17.2010 №210-ФЗ «Об организации предоставления государственных и муниципальных услуг»; </w:t>
      </w: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- распоряжение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371129" w:rsidRPr="00147192" w:rsidRDefault="00371129" w:rsidP="001471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192">
        <w:rPr>
          <w:rFonts w:ascii="Times New Roman" w:hAnsi="Times New Roman" w:cs="Times New Roman"/>
          <w:sz w:val="26"/>
          <w:szCs w:val="26"/>
        </w:rPr>
        <w:t>- Устав города Когалыма;</w:t>
      </w: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lastRenderedPageBreak/>
        <w:t>- постановление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услуг».</w:t>
      </w: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2.6. Перечень документов, необходимых для получения муниципальной услуги.</w:t>
      </w: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П</w:t>
      </w:r>
      <w:r w:rsidRPr="00147192">
        <w:rPr>
          <w:rFonts w:ascii="Times New Roman" w:hAnsi="Times New Roman"/>
          <w:bCs/>
          <w:sz w:val="26"/>
          <w:szCs w:val="26"/>
        </w:rPr>
        <w:t xml:space="preserve">ри получении услуги предоставление документов не требуется. </w:t>
      </w: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2.7. Основания для отказа в предоставлении муниципальной услуги:</w:t>
      </w: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- отсутствие адреса в письменном запросе заявителя, по которому должна быть отправлена информация; </w:t>
      </w:r>
    </w:p>
    <w:p w:rsidR="00371129" w:rsidRPr="00147192" w:rsidRDefault="00371129" w:rsidP="00147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содержание нецензурных либо оскорбительных выражений в письменном запросе заявителя;</w:t>
      </w:r>
    </w:p>
    <w:p w:rsidR="00371129" w:rsidRPr="00147192" w:rsidRDefault="00371129" w:rsidP="00147192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 если текст письменного обращения не поддается прочтению.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2.8. Условия оплаты муниципальной услуги: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Муниципальная услуга предоставляется бесплатно.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2.9. Способы получения муниципальной услуги: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Получение муниципальной услуги осуществляется при личном обращении заявителя по адресу, указанному в п. 1.5.1, либо при использовании ресурсов сети Интернет через федеральную государственную информационную систему «Единый портал государственных и муниципальных услуг (функций)» (</w:t>
      </w:r>
      <w:hyperlink r:id="rId20" w:history="1"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gosuslugi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bCs/>
          <w:sz w:val="26"/>
          <w:szCs w:val="26"/>
        </w:rPr>
        <w:t>) и региональную информационную систему «Портал государственных и муниципальных услуг Ханты- Мансийского автономного округа – Югры» (</w:t>
      </w:r>
      <w:hyperlink r:id="rId21" w:history="1"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pgu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admhmao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bCs/>
          <w:sz w:val="26"/>
          <w:szCs w:val="26"/>
        </w:rPr>
        <w:t>) и сайт Администрации города Когалыма (</w:t>
      </w:r>
      <w:hyperlink r:id="rId22" w:history="1"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admkogalym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147192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147192">
        <w:rPr>
          <w:rFonts w:ascii="Times New Roman" w:hAnsi="Times New Roman"/>
          <w:bCs/>
          <w:sz w:val="26"/>
          <w:szCs w:val="26"/>
        </w:rPr>
        <w:t>) (приложение к настоящему административному регламенту).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2.10. Требования к помещениям, в которых предоставляется муниципальная услуга: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помещения, в которых предоставляется муниципальная услуга, должны соответствовать санитарно – эпидемиологическим правилам и нормам;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вход в здание, в котором располагается Управление, должен быть оборудован удобной лестницей и поручнями, а также пандусами для беспрепятственного передвижения инвалидов колясок;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каждое рабочее место сотрудников, осуществляющих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а также принтером.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2.11. Показатели доступности и качества муниципальной услуги: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прозрачность и доступность информации о предоставлении муниципальной услуги;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оказание услуги в соответствии со сроками, предусмотренными настоящим административным регламентом;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отсутствие жалоб на качество предоставления муниципальной услуги.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371129" w:rsidRPr="00147192" w:rsidRDefault="00371129" w:rsidP="001471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47192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виде.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lastRenderedPageBreak/>
        <w:t>3.1. Перечень административных процедур при предоставлении муниципальной услуги: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3.1.1. При предоставлении муниципальной услуги в письменной форме на письменный (в том числе по электронной почте) или устный запрос заявителя осуществляются следующие административные действия: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а) приём и регистрация обращения;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б) рассмотрение обращения и подготовка ответа.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3.1.1.1. Приём и регистрация обращения: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а) основание для начала административной процедуры –обращение заявителя;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б) содержание административных действий, входящих в состав административной процедуры –  прием и регистрация обращения заявителя в течение 10 минут;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в) ответственный за выполнение данной административной процедуры – сотрудник Администрации города Когалыма, ответственный за приём и регистрацию документов;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г) критерий принятия решения о приёме и регистрации письменного обращения – регистрации подлежат все поступившие обращения заявителей;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д) результат административной процедуры – приём и регистрация письменного обращения, передача его сотруднику Управления, ответственному за предоставление услуги для рассмотрения и подготовки ответа;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е) способ фиксации результата административной процедуры – письменное обращение заявителя подлежит регистрации </w:t>
      </w:r>
      <w:r w:rsidRPr="00147192">
        <w:rPr>
          <w:rFonts w:ascii="Times New Roman" w:hAnsi="Times New Roman"/>
          <w:sz w:val="26"/>
          <w:szCs w:val="26"/>
        </w:rPr>
        <w:t>в журнале учёта входящей и исходящей документации</w:t>
      </w:r>
      <w:r w:rsidRPr="00147192">
        <w:rPr>
          <w:rFonts w:ascii="Times New Roman" w:hAnsi="Times New Roman"/>
          <w:bCs/>
          <w:sz w:val="26"/>
          <w:szCs w:val="26"/>
        </w:rPr>
        <w:t>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3.1.1.2. Рассмотрение обращения и подготовка ответа: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а) основание для начала административной процедуры – поступление зарегистрированного письменного обращения заявителя сотруднику, ответственному за предоставление муниципальной услуги;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б) содержание административных действий, входящих в состав административной процедуры –  рассмотрение обращения и подготовка ответа: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при указании в запросе конкретной даты исполнения – в указанный срок;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без указания конкретной даты исполнения - 3 дня;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в) ответственный за выполнение данной административной процедуры – сотрудник Управления, ответственный за предоставление муниципальной услуги;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г) критерии принятия решения о рассмотрении обращения и подготовки ответа – рассмотрению обращения подлежат все поступившие обращения заявителей, 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подготовка ответа осуществляется при отсутствии случаев, указанных в пункте 2.7. настоящего административного регламента;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д) результат административной процедуры – передача ответа на запрос заявителя по указанному почтовому адресу или адресу электронной почты;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е) способ фиксации результата административной процедуры – письменный ответ (в том числе ответ по электронной почте) на запрос </w:t>
      </w:r>
      <w:r w:rsidRPr="00147192">
        <w:rPr>
          <w:rFonts w:ascii="Times New Roman" w:hAnsi="Times New Roman"/>
          <w:bCs/>
          <w:sz w:val="26"/>
          <w:szCs w:val="26"/>
        </w:rPr>
        <w:lastRenderedPageBreak/>
        <w:t xml:space="preserve">заявителя подлежит регистрации </w:t>
      </w:r>
      <w:r w:rsidRPr="00147192">
        <w:rPr>
          <w:rFonts w:ascii="Times New Roman" w:hAnsi="Times New Roman"/>
          <w:sz w:val="26"/>
          <w:szCs w:val="26"/>
        </w:rPr>
        <w:t>в журнале учёта поступающих и отправляемых документов</w:t>
      </w:r>
      <w:r w:rsidRPr="00147192">
        <w:rPr>
          <w:rFonts w:ascii="Times New Roman" w:hAnsi="Times New Roman"/>
          <w:bCs/>
          <w:sz w:val="26"/>
          <w:szCs w:val="26"/>
        </w:rPr>
        <w:t>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3.1.2. При предоставлении муниципальной услуги в сети Интернет осуществляются следующие действия: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а) сбор и редактирование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в) размещение сводной информации в сети Интернет на сайтах, указанных в п.1.5.3 настоящего административного регламента. 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3.1.2.1. Сбор и редактирование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 данных мероприятий: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а) ответственный за выполнение данной административной процедуры – сотрудник Управления, ответственный за предоставление муниципальной услуги;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г) критерий принятия решения о приёме, рассмотрении и редактировании поступившей информации – осуществляется приём и рассмотрение всей поступившей от подведомственных Управлению учреждений культуры информации, касающейся  </w:t>
      </w:r>
      <w:r w:rsidRPr="00147192">
        <w:rPr>
          <w:rFonts w:ascii="Times New Roman" w:hAnsi="Times New Roman"/>
          <w:sz w:val="26"/>
          <w:szCs w:val="26"/>
        </w:rPr>
        <w:t>времени и места проведения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Муниципальные учреждения культуры, подведомственные Управлению, предоставляют необходимую информацию </w:t>
      </w:r>
      <w:r w:rsidRPr="00147192">
        <w:rPr>
          <w:rFonts w:ascii="Times New Roman" w:hAnsi="Times New Roman"/>
          <w:bCs/>
          <w:sz w:val="26"/>
          <w:szCs w:val="26"/>
        </w:rPr>
        <w:t>каждый четверг текущего месяца до 15.00 часов.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Сотрудник Управления, ответственный за предоставление муниципальной услуги, осуществляет рассмотрение и редактирование информации каждую пятницу текущего месяца до 15.00. часов.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д) отредактированная информация </w:t>
      </w:r>
      <w:r w:rsidRPr="00147192">
        <w:rPr>
          <w:rFonts w:ascii="Times New Roman" w:hAnsi="Times New Roman"/>
          <w:sz w:val="26"/>
          <w:szCs w:val="26"/>
        </w:rPr>
        <w:t>направляется в управление по информационным ресурсам Администрации города Когалыма для размещения в сети Интернет на сайтах, указанных в п.1.5.3 настоящего административного регламента;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е) </w:t>
      </w:r>
      <w:r w:rsidRPr="00147192">
        <w:rPr>
          <w:rFonts w:ascii="Times New Roman" w:hAnsi="Times New Roman"/>
          <w:bCs/>
          <w:sz w:val="26"/>
          <w:szCs w:val="26"/>
        </w:rPr>
        <w:t xml:space="preserve">способ фиксации результата административной процедуры – подготовленная и отправленная информация подлежит регистрации </w:t>
      </w:r>
      <w:r w:rsidRPr="00147192">
        <w:rPr>
          <w:rFonts w:ascii="Times New Roman" w:hAnsi="Times New Roman"/>
          <w:sz w:val="26"/>
          <w:szCs w:val="26"/>
        </w:rPr>
        <w:t>в журнале учёта входящих и исходящих документов</w:t>
      </w:r>
      <w:r w:rsidRPr="00147192">
        <w:rPr>
          <w:rFonts w:ascii="Times New Roman" w:hAnsi="Times New Roman"/>
          <w:bCs/>
          <w:sz w:val="26"/>
          <w:szCs w:val="26"/>
        </w:rPr>
        <w:t>.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3.1.2.2. Размещение сводной информации в сети Интернет на сайтах, указанных в п.1.5.3 настоящего административного регламента: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а) основание для начала административной процедуры – информация, поступившая от сотрудника Управления культуры и молодёжной политики Администрации города Когалыма, ответственного за предоставление муниципальной услуги, сотруднику управления по информационным ресурсам Администрации города Когалыма и зарегистрированная в журнале входящей и исходящей документации;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б) содержание административных действий, входящих в состав административной процедуры – размещение </w:t>
      </w:r>
      <w:r w:rsidRPr="00147192">
        <w:rPr>
          <w:rFonts w:ascii="Times New Roman" w:hAnsi="Times New Roman"/>
          <w:sz w:val="26"/>
          <w:szCs w:val="26"/>
        </w:rPr>
        <w:t xml:space="preserve">сводной информации в сети </w:t>
      </w:r>
      <w:r w:rsidRPr="00147192">
        <w:rPr>
          <w:rFonts w:ascii="Times New Roman" w:hAnsi="Times New Roman"/>
          <w:sz w:val="26"/>
          <w:szCs w:val="26"/>
        </w:rPr>
        <w:lastRenderedPageBreak/>
        <w:t>Интернет на сайтах, указанных в п.1.5.3 настоящего административного регламента;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в) ответственный за выполнение данной административной процедуры – сотрудник управления по информационным ресурсам Администрации города Когалыма, ответственный за размещение поступившей информации в сети Интернет;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г) критерий принятия решения о редактировании и формировании сводной информации – размещению в сети Интернет подлежит вся поступившая от Управления культуры и молодёжной политики Администрации города Когалыма информация, касающаяся </w:t>
      </w:r>
      <w:r w:rsidRPr="00147192">
        <w:rPr>
          <w:rFonts w:ascii="Times New Roman" w:hAnsi="Times New Roman"/>
          <w:sz w:val="26"/>
          <w:szCs w:val="26"/>
        </w:rPr>
        <w:t xml:space="preserve">времени и места проведения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мероприятий, </w:t>
      </w:r>
    </w:p>
    <w:p w:rsidR="00371129" w:rsidRPr="00147192" w:rsidRDefault="00371129" w:rsidP="001471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 xml:space="preserve">сроки размещения информации в сети Интернет: </w:t>
      </w:r>
      <w:r w:rsidRPr="00147192">
        <w:rPr>
          <w:rFonts w:ascii="Times New Roman" w:hAnsi="Times New Roman"/>
          <w:bCs/>
          <w:sz w:val="26"/>
          <w:szCs w:val="26"/>
        </w:rPr>
        <w:t>каждая пятница текущего месяца до 18.00 часов;</w:t>
      </w:r>
    </w:p>
    <w:p w:rsidR="00371129" w:rsidRPr="00147192" w:rsidRDefault="00371129" w:rsidP="001021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д) результат административной процедуры – размещенная в сети Интернет</w:t>
      </w:r>
      <w:r w:rsidRPr="00147192">
        <w:rPr>
          <w:rFonts w:ascii="Times New Roman" w:hAnsi="Times New Roman"/>
          <w:sz w:val="26"/>
          <w:szCs w:val="26"/>
        </w:rPr>
        <w:t xml:space="preserve"> на сайтах, указанных в п.1.5.3 настоящего административного регламента и доступная для заявителей информация</w:t>
      </w:r>
      <w:r w:rsidRPr="00147192">
        <w:rPr>
          <w:rFonts w:ascii="Times New Roman" w:hAnsi="Times New Roman"/>
          <w:bCs/>
          <w:sz w:val="26"/>
          <w:szCs w:val="26"/>
        </w:rPr>
        <w:t xml:space="preserve"> о </w:t>
      </w:r>
      <w:r w:rsidRPr="00147192">
        <w:rPr>
          <w:rFonts w:ascii="Times New Roman" w:hAnsi="Times New Roman"/>
          <w:sz w:val="26"/>
          <w:szCs w:val="26"/>
        </w:rPr>
        <w:t>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мероприятий;</w:t>
      </w:r>
    </w:p>
    <w:p w:rsidR="00371129" w:rsidRPr="00147192" w:rsidRDefault="00371129" w:rsidP="001021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е) способ фиксации результата административной процедуры – фиксируется количество обращений за предоставлением муниципальной услуги в сети Интернет.</w:t>
      </w:r>
    </w:p>
    <w:p w:rsidR="00371129" w:rsidRPr="00147192" w:rsidRDefault="00371129" w:rsidP="006859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371129" w:rsidRPr="00147192" w:rsidRDefault="0037112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147192">
        <w:rPr>
          <w:rFonts w:ascii="Times New Roman" w:hAnsi="Times New Roman"/>
          <w:b/>
          <w:sz w:val="26"/>
          <w:szCs w:val="26"/>
        </w:rPr>
        <w:t>4. Формы контроля за исполнением административного регламента</w:t>
      </w:r>
    </w:p>
    <w:p w:rsidR="00371129" w:rsidRPr="00147192" w:rsidRDefault="0037112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371129" w:rsidRPr="00147192" w:rsidRDefault="00371129" w:rsidP="00C50F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4.1. Контроль за полнотой и качеством предоставления муниципальной услуги, за соблюдением последовательности действий, определённых административными процедурами по предоставлению муниципальной услуги и принятием решений специалистом Управления осуществляется начальником Управления.</w:t>
      </w:r>
    </w:p>
    <w:p w:rsidR="00371129" w:rsidRPr="00147192" w:rsidRDefault="00371129" w:rsidP="00661B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Контроль за предоставлением  муниципальной услуги включает в себя:</w:t>
      </w:r>
    </w:p>
    <w:p w:rsidR="00371129" w:rsidRPr="00147192" w:rsidRDefault="00371129" w:rsidP="00661B3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- проведение проверок соблюдения положений настоящего регламента;</w:t>
      </w:r>
    </w:p>
    <w:p w:rsidR="00371129" w:rsidRPr="00147192" w:rsidRDefault="00371129" w:rsidP="00661B3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- рассмотрение результатов проверок;</w:t>
      </w:r>
    </w:p>
    <w:p w:rsidR="00371129" w:rsidRPr="00147192" w:rsidRDefault="00371129" w:rsidP="00661B3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- принятие решений по устранению нарушений, выявленных проверками, и привлечение виновных лиц к ответственности.</w:t>
      </w:r>
    </w:p>
    <w:p w:rsidR="00371129" w:rsidRPr="00147192" w:rsidRDefault="00371129" w:rsidP="00C50F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4.2.Контроль за полнотой и качеством предоставления муниципальной услуги включает в себя проведение плановых проверок (осуществляется на основании годовых планов работы Управления) и внеплановых проверок по конкретным обращениям заявителей (осуществляется на основании приказа Управления).</w:t>
      </w:r>
    </w:p>
    <w:p w:rsidR="00371129" w:rsidRPr="00147192" w:rsidRDefault="00371129" w:rsidP="00C50F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В случае проведения внеплановой проверки по обращению заявителя, в течение 30 календарных дней со дня регистрации письменного обращения обратившемуся заявителю направляется информация о результатах проверки, проведённой по заявлению.</w:t>
      </w:r>
    </w:p>
    <w:p w:rsidR="00371129" w:rsidRPr="00147192" w:rsidRDefault="00371129" w:rsidP="00C50F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Результаты проверки оформляются в виде акта, в котором отмечаются выявленные недостатки, указываются предложения по их устранению.</w:t>
      </w:r>
    </w:p>
    <w:p w:rsidR="00371129" w:rsidRPr="00147192" w:rsidRDefault="00371129" w:rsidP="00F34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lastRenderedPageBreak/>
        <w:t>4.3. 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71129" w:rsidRPr="00147192" w:rsidRDefault="00371129" w:rsidP="00F34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Сотрудники,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административном регламенте.</w:t>
      </w:r>
    </w:p>
    <w:p w:rsidR="00371129" w:rsidRPr="00147192" w:rsidRDefault="00371129" w:rsidP="00F34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4.4. В случае выявления нарушений порядка предоставления муниципальной услуги, осуществляется привлечение сотрудников, ответственных за предоставление муниципальной услуги, к ответственности в соответствии с законодательством Российской Федерации, Ханты – Мансийского автономного округа – Югры.</w:t>
      </w:r>
    </w:p>
    <w:p w:rsidR="00371129" w:rsidRPr="00147192" w:rsidRDefault="00371129" w:rsidP="00F34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371129" w:rsidRPr="00147192" w:rsidRDefault="00371129" w:rsidP="00F34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371129" w:rsidRPr="00147192" w:rsidRDefault="00371129" w:rsidP="00F34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371129" w:rsidRPr="00147192" w:rsidRDefault="0037112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147192">
        <w:rPr>
          <w:rFonts w:ascii="Times New Roman" w:hAnsi="Times New Roman"/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371129" w:rsidRPr="00147192" w:rsidRDefault="00371129" w:rsidP="00C50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5.1. Действия (бездействие) сотрудников Управления и решения, принятые в ходе предоставления муниципальной услуги на основании настоящего регламента, могут быть обжалованы заявителем в досудебном (внесудебном) порядке либо в судебном порядке.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5.2. Заявители в случае нарушения их прав и законных интересов в ходе предоставления муниципальной услуги, отказа в предоставлении муниципальной услуги могут обратиться с жалобой в письменной форме на бумажном носителе или в электронной форме.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5.3. Заявитель может обратиться с жалобой лично к начальнику Управления культуры и молодёжной политики Администрации города Когалыма, записавшись на личный приём. Также жалоба (претензия) может быть направлена посредством почтовой связи или с использованием информационно-телекоммуникационной сети «Интернет», единого портала государственных и муниципальных услуг.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5.4. В письменной жалобе в обязательном порядке указываются: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фамилия, имя, отчество заявителя;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почтовый  или электронный адрес, по которому должен быть направлен ответ;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наименование Учреждения, предоставляющего муниципальную услугу;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наименование должностного лица Учреждения, предоставляющего муниципальную услугу;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доводы, на основании которых заявитель не согласен с решением и действием (бездействием) исполнителя муниципальной услуги;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для необходимости подтверждения своих доводов заявитель прилагает к жалобе документы и материалы, подтверждающие обоснованность жалобы;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подпись заявителя и дата подачи жалобы.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5.5. Начальник Управления: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lastRenderedPageBreak/>
        <w:t>- обеспечивает объективное, всесторонне и своевременное рассмотрение жалобы, в случае необходимости  - с участием заявителя, направлявшего жалобу, или его законного представителя;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по результатам рассмотрения обращения принимает меры, направленные на восстановление или защиту нарушенных прав заявителя, даёт письменный ответ по существу поставленных в жалобе вопросов.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5.6. Ответ на обращение подписывается начальником Управления или его заместителем и направляется по почтовому или электронному адресу, указанному в обращении.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5.7. При обращении заявителя в письменной или электронной форме, срок рассмотрения жалобы не должен превышать 15 дней с момента регистрации такого обращения в журнале регистрации жалоб (претензий).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5.8. Ответ на обращение не даётся в случаях: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если в письменной жалобе не указаны фамилия, инициалы заявителя, почтовый адрес, по которому должен быть направлен ответ;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если текст жалобы не поддаётся прочтению;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- если в жалобе содержатся нецензурные, либо оскорбительные выражения, угрозы. 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5.9. Заявители могут обжаловать действия (бездействие) должностных лиц, сотрудников Управления, подав жалобу заместителю Главы города Когалыма, Главе города Когалыма.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5.10. Личный прием должностными лицами Администрации города проводится в приемные часы в порядке, установленном постановлением Администрации города Когалыма от 25.02.2009 №341 «О регламенте рассмотрения обращений граждан в Администрации города Когалыма».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5.11. Рассмотрение письменных обращений должностными лицами Администрации города Когалыма проводится в порядке, установленном постановлением Администрации города Когалыма от 25.02.2009 №341 «О регламенте рассмотрения обращений граждан в Администрации города Когалыма».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 xml:space="preserve"> По результатам рассмотрения жалобы (претензии) начальник Управления: 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принимает меры, направленные на восстановление и защиту нарушенных прав заявителя, даёт письменный ответ по существу поставленных в жалобе вопросов;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в случае необходимости, принимает меры дисциплинарного взыскания согласно законодательству Российской Федерации.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- направляет письменный ответ на жалобу по почте или в адрес электронной почты, указанные в обращении.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5.13. Устное обращение заявителя с жалобой (претензией) к должностному лицу, участвующему в предоставлении муниципальной услуги либо рассмотрении жалобы (претензии), заносится в карточку приема заявителей, далее регистрируется в журнале регистрации жалоб (претензий).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5.14. В случае установления в ходе или по результатам рассмотрения жалобы 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 материалы в прокуратуру города Когалыма.</w:t>
      </w:r>
    </w:p>
    <w:p w:rsidR="00371129" w:rsidRPr="00147192" w:rsidRDefault="00371129" w:rsidP="005D553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371129" w:rsidRPr="00147192" w:rsidRDefault="00371129" w:rsidP="00E74BAB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lastRenderedPageBreak/>
        <w:t>Приложение</w:t>
      </w:r>
    </w:p>
    <w:p w:rsidR="00371129" w:rsidRPr="00147192" w:rsidRDefault="00371129" w:rsidP="00726D66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147192">
        <w:rPr>
          <w:rFonts w:ascii="Times New Roman" w:hAnsi="Times New Roman"/>
          <w:bCs/>
          <w:sz w:val="26"/>
          <w:szCs w:val="26"/>
        </w:rPr>
        <w:t>к административному регламенту</w:t>
      </w:r>
    </w:p>
    <w:p w:rsidR="00371129" w:rsidRPr="00147192" w:rsidRDefault="0037112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по предоставлению муниципальной услуги</w:t>
      </w:r>
    </w:p>
    <w:p w:rsidR="00371129" w:rsidRPr="00147192" w:rsidRDefault="0037112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«Предоставление информации</w:t>
      </w:r>
    </w:p>
    <w:p w:rsidR="00371129" w:rsidRPr="00147192" w:rsidRDefault="0037112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о времени и месте проведения театральных представлений,</w:t>
      </w:r>
    </w:p>
    <w:p w:rsidR="00371129" w:rsidRPr="00147192" w:rsidRDefault="0037112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филармонических и эстрадных концертов</w:t>
      </w:r>
    </w:p>
    <w:p w:rsidR="00371129" w:rsidRPr="00147192" w:rsidRDefault="0037112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и гастрольных мероприятий театров и филармоний,</w:t>
      </w:r>
    </w:p>
    <w:p w:rsidR="00371129" w:rsidRPr="00147192" w:rsidRDefault="00371129" w:rsidP="00726D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47192">
        <w:rPr>
          <w:rFonts w:ascii="Times New Roman" w:hAnsi="Times New Roman"/>
          <w:sz w:val="26"/>
          <w:szCs w:val="26"/>
        </w:rPr>
        <w:t>киносеансов, анонсы данных мероприятий»</w:t>
      </w:r>
    </w:p>
    <w:p w:rsidR="00371129" w:rsidRPr="00147192" w:rsidRDefault="00371129" w:rsidP="00E74BAB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371129" w:rsidRPr="00147192" w:rsidRDefault="00371129" w:rsidP="00726D6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147192">
        <w:rPr>
          <w:rFonts w:ascii="Times New Roman" w:hAnsi="Times New Roman"/>
          <w:b/>
          <w:bCs/>
          <w:sz w:val="26"/>
          <w:szCs w:val="26"/>
        </w:rPr>
        <w:t xml:space="preserve">Блок - схема административных процедур </w:t>
      </w:r>
    </w:p>
    <w:p w:rsidR="00371129" w:rsidRPr="00147192" w:rsidRDefault="00371129" w:rsidP="00726D6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147192">
        <w:rPr>
          <w:rFonts w:ascii="Times New Roman" w:hAnsi="Times New Roman"/>
          <w:b/>
          <w:bCs/>
          <w:sz w:val="26"/>
          <w:szCs w:val="26"/>
        </w:rPr>
        <w:t>при предоставлении муниципальной услуги</w:t>
      </w:r>
    </w:p>
    <w:p w:rsidR="00371129" w:rsidRPr="00147192" w:rsidRDefault="0037112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371129" w:rsidRPr="00147192" w:rsidRDefault="00371129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371129" w:rsidRPr="00147192" w:rsidRDefault="00790A3B" w:rsidP="00E7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pt;margin-top:12.65pt;width:0;height:72.75pt;z-index: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9pt;margin-top:12.65pt;width:69pt;height:0;flip:x;z-index:7" o:connectortype="straight"/>
        </w:pict>
      </w:r>
      <w:r>
        <w:rPr>
          <w:noProof/>
        </w:rPr>
        <w:pict>
          <v:rect id="_x0000_s1028" style="position:absolute;left:0;text-align:left;margin-left:81pt;margin-top:3.65pt;width:124.5pt;height:33pt;z-index:1">
            <v:textbox>
              <w:txbxContent>
                <w:p w:rsidR="00371129" w:rsidRPr="00523C06" w:rsidRDefault="00371129" w:rsidP="00E74BAB">
                  <w:pPr>
                    <w:jc w:val="center"/>
                    <w:rPr>
                      <w:b/>
                    </w:rPr>
                  </w:pPr>
                  <w:r w:rsidRPr="00523C06">
                    <w:rPr>
                      <w:b/>
                    </w:rPr>
                    <w:t>Заявитель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9" type="#_x0000_t32" style="position:absolute;left:0;text-align:left;margin-left:207pt;margin-top:12.65pt;width:71.25pt;height:0;z-index:11" o:connectortype="straight"/>
        </w:pict>
      </w:r>
      <w:r>
        <w:rPr>
          <w:noProof/>
        </w:rPr>
        <w:pict>
          <v:shape id="_x0000_s1030" type="#_x0000_t32" style="position:absolute;left:0;text-align:left;margin-left:279pt;margin-top:12.65pt;width:0;height:72.75pt;z-index:12" o:connectortype="straight">
            <v:stroke endarrow="block"/>
          </v:shape>
        </w:pict>
      </w:r>
    </w:p>
    <w:p w:rsidR="00371129" w:rsidRPr="00147192" w:rsidRDefault="00790A3B" w:rsidP="00F76D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pict>
          <v:oval id="_x0000_s1031" style="position:absolute;left:0;text-align:left;margin-left:396pt;margin-top:60.7pt;width:99.75pt;height:88.85pt;flip:y;z-index:4">
            <v:textbox style="mso-next-textbox:#_x0000_s1031">
              <w:txbxContent>
                <w:p w:rsidR="00371129" w:rsidRPr="002532D7" w:rsidRDefault="00371129" w:rsidP="00E74B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Обоснован-ный</w:t>
                  </w:r>
                  <w:r w:rsidRPr="002532D7">
                    <w:rPr>
                      <w:sz w:val="20"/>
                    </w:rPr>
                    <w:t xml:space="preserve"> отказ в предоставле</w:t>
                  </w:r>
                  <w:r>
                    <w:rPr>
                      <w:sz w:val="20"/>
                    </w:rPr>
                    <w:t>-</w:t>
                  </w:r>
                  <w:r w:rsidRPr="002532D7">
                    <w:rPr>
                      <w:sz w:val="20"/>
                    </w:rPr>
                    <w:t>нии услуги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2" type="#_x0000_t32" style="position:absolute;left:0;text-align:left;margin-left:369pt;margin-top:105.7pt;width:30pt;height:.75pt;z-index:15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18pt;margin-top:456.7pt;width:156.75pt;height:.05pt;z-index:10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18pt;margin-top:159.7pt;width:.05pt;height:294pt;z-index:9" o:connectortype="straight"/>
        </w:pict>
      </w:r>
      <w:r>
        <w:rPr>
          <w:noProof/>
        </w:rPr>
        <w:pict>
          <v:oval id="_x0000_s1035" style="position:absolute;left:0;text-align:left;margin-left:180pt;margin-top:357.7pt;width:213.75pt;height:187.5pt;z-index:6">
            <v:textbox style="mso-next-textbox:#_x0000_s1035">
              <w:txbxContent>
                <w:p w:rsidR="00371129" w:rsidRPr="00160485" w:rsidRDefault="00371129" w:rsidP="00E74BAB">
                  <w:pPr>
                    <w:jc w:val="center"/>
                    <w:rPr>
                      <w:sz w:val="20"/>
                    </w:rPr>
                  </w:pPr>
                  <w:r w:rsidRPr="00160485">
                    <w:rPr>
                      <w:sz w:val="20"/>
                    </w:rPr>
                    <w:t xml:space="preserve">Предоставление  заявителю </w:t>
                  </w:r>
                  <w:r>
                    <w:rPr>
                      <w:sz w:val="20"/>
                    </w:rPr>
                    <w:t>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6" type="#_x0000_t32" style="position:absolute;left:0;text-align:left;margin-left:279pt;margin-top:285.7pt;width:.75pt;height:74.25pt;flip:x;z-index:14" o:connectortype="straight">
            <v:stroke endarrow="block"/>
          </v:shape>
        </w:pict>
      </w:r>
      <w:r>
        <w:rPr>
          <w:noProof/>
        </w:rPr>
        <w:pict>
          <v:rect id="_x0000_s1037" style="position:absolute;left:0;text-align:left;margin-left:198pt;margin-top:195.7pt;width:166.5pt;height:90pt;z-index:5">
            <v:textbox style="mso-next-textbox:#_x0000_s1037">
              <w:txbxContent>
                <w:p w:rsidR="00371129" w:rsidRPr="002532D7" w:rsidRDefault="00371129" w:rsidP="004A768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Приём и регистрация обращения заявителя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8" type="#_x0000_t32" style="position:absolute;left:0;text-align:left;margin-left:279pt;margin-top:150.7pt;width:.05pt;height:45.75pt;z-index:13" o:connectortype="straight">
            <v:stroke endarrow="block"/>
          </v:shape>
        </w:pict>
      </w:r>
      <w:r>
        <w:rPr>
          <w:noProof/>
        </w:rPr>
        <w:pict>
          <v:rect id="_x0000_s1039" style="position:absolute;left:0;text-align:left;margin-left:-9pt;margin-top:69.7pt;width:135.75pt;height:90pt;z-index:2">
            <v:textbox>
              <w:txbxContent>
                <w:p w:rsidR="00371129" w:rsidRPr="002B578E" w:rsidRDefault="00371129" w:rsidP="004A768B">
                  <w:pPr>
                    <w:jc w:val="center"/>
                    <w:rPr>
                      <w:sz w:val="20"/>
                    </w:rPr>
                  </w:pPr>
                  <w:r w:rsidRPr="002B578E">
                    <w:rPr>
                      <w:sz w:val="20"/>
                    </w:rPr>
                    <w:t>Единый портал государственных и муниципальных услуг</w:t>
                  </w:r>
                  <w:r>
                    <w:rPr>
                      <w:sz w:val="20"/>
                    </w:rPr>
                    <w:t>, официальный сайт Администрации города Когалыма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left:0;text-align:left;margin-left:198pt;margin-top:69.7pt;width:170.25pt;height:77.25pt;z-index:3">
            <v:textbox>
              <w:txbxContent>
                <w:p w:rsidR="00371129" w:rsidRPr="002B578E" w:rsidRDefault="00371129" w:rsidP="004A768B">
                  <w:pPr>
                    <w:jc w:val="center"/>
                    <w:rPr>
                      <w:sz w:val="20"/>
                    </w:rPr>
                  </w:pPr>
                  <w:r w:rsidRPr="002B578E">
                    <w:rPr>
                      <w:sz w:val="20"/>
                    </w:rPr>
                    <w:t>Устное</w:t>
                  </w:r>
                  <w:r>
                    <w:rPr>
                      <w:sz w:val="20"/>
                    </w:rPr>
                    <w:t>или письменное (в том числе по электронной почте) обращение</w:t>
                  </w:r>
                  <w:r w:rsidRPr="002B578E">
                    <w:rPr>
                      <w:sz w:val="20"/>
                    </w:rPr>
                    <w:t xml:space="preserve"> заявителя  к сотруднику </w:t>
                  </w:r>
                  <w:r>
                    <w:rPr>
                      <w:sz w:val="20"/>
                    </w:rPr>
                    <w:t>Управления</w:t>
                  </w:r>
                  <w:r w:rsidRPr="002B578E">
                    <w:rPr>
                      <w:sz w:val="20"/>
                    </w:rPr>
                    <w:t xml:space="preserve"> о предоставлении муниципальной услуги</w:t>
                  </w:r>
                </w:p>
              </w:txbxContent>
            </v:textbox>
          </v:rect>
        </w:pict>
      </w:r>
    </w:p>
    <w:sectPr w:rsidR="00371129" w:rsidRPr="00147192" w:rsidSect="00BE55BF">
      <w:footerReference w:type="even" r:id="rId23"/>
      <w:footerReference w:type="default" r:id="rId24"/>
      <w:footerReference w:type="first" r:id="rId25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3B" w:rsidRPr="00F31560" w:rsidRDefault="00790A3B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0">
    <w:p w:rsidR="00790A3B" w:rsidRPr="00F31560" w:rsidRDefault="00790A3B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29" w:rsidRDefault="00371129" w:rsidP="00D72194">
    <w:pPr>
      <w:pStyle w:val="a4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371129" w:rsidRDefault="00371129" w:rsidP="00BE55B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29" w:rsidRDefault="00371129" w:rsidP="00D72194">
    <w:pPr>
      <w:pStyle w:val="a4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F449D">
      <w:rPr>
        <w:rStyle w:val="aa"/>
        <w:noProof/>
      </w:rPr>
      <w:t>5</w:t>
    </w:r>
    <w:r>
      <w:rPr>
        <w:rStyle w:val="aa"/>
      </w:rPr>
      <w:fldChar w:fldCharType="end"/>
    </w:r>
  </w:p>
  <w:p w:rsidR="00371129" w:rsidRDefault="00371129" w:rsidP="00BE55BF">
    <w:pPr>
      <w:pStyle w:val="a4"/>
      <w:ind w:right="360" w:firstLine="360"/>
      <w:jc w:val="right"/>
    </w:pPr>
  </w:p>
  <w:p w:rsidR="00371129" w:rsidRDefault="0037112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29" w:rsidRDefault="00371129">
    <w:pPr>
      <w:pStyle w:val="a4"/>
      <w:jc w:val="right"/>
    </w:pPr>
  </w:p>
  <w:p w:rsidR="00371129" w:rsidRDefault="003711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3B" w:rsidRPr="00F31560" w:rsidRDefault="00790A3B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0">
    <w:p w:rsidR="00790A3B" w:rsidRPr="00F31560" w:rsidRDefault="00790A3B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2748"/>
    <w:multiLevelType w:val="hybridMultilevel"/>
    <w:tmpl w:val="4DDED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23360A"/>
    <w:multiLevelType w:val="multilevel"/>
    <w:tmpl w:val="89E6B6B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7DE8018E"/>
    <w:multiLevelType w:val="multilevel"/>
    <w:tmpl w:val="8584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FB2"/>
    <w:rsid w:val="00002C77"/>
    <w:rsid w:val="00010AA0"/>
    <w:rsid w:val="000277E0"/>
    <w:rsid w:val="0003185C"/>
    <w:rsid w:val="00032704"/>
    <w:rsid w:val="00032FA3"/>
    <w:rsid w:val="000401D8"/>
    <w:rsid w:val="00040C11"/>
    <w:rsid w:val="00042C95"/>
    <w:rsid w:val="00044366"/>
    <w:rsid w:val="00046AE5"/>
    <w:rsid w:val="00053F7E"/>
    <w:rsid w:val="000543DF"/>
    <w:rsid w:val="0008386D"/>
    <w:rsid w:val="00084FD1"/>
    <w:rsid w:val="0008667B"/>
    <w:rsid w:val="000A0125"/>
    <w:rsid w:val="000A1257"/>
    <w:rsid w:val="000A701A"/>
    <w:rsid w:val="000A74F7"/>
    <w:rsid w:val="000B6A36"/>
    <w:rsid w:val="000B7CCD"/>
    <w:rsid w:val="000C002F"/>
    <w:rsid w:val="000C48D9"/>
    <w:rsid w:val="000C557D"/>
    <w:rsid w:val="000C6118"/>
    <w:rsid w:val="000E0D5B"/>
    <w:rsid w:val="000F4644"/>
    <w:rsid w:val="000F732C"/>
    <w:rsid w:val="00101BA2"/>
    <w:rsid w:val="0010211A"/>
    <w:rsid w:val="00112F02"/>
    <w:rsid w:val="001159B9"/>
    <w:rsid w:val="001436C8"/>
    <w:rsid w:val="0014628D"/>
    <w:rsid w:val="00146D45"/>
    <w:rsid w:val="00147192"/>
    <w:rsid w:val="00160485"/>
    <w:rsid w:val="00164040"/>
    <w:rsid w:val="00170BEB"/>
    <w:rsid w:val="00185558"/>
    <w:rsid w:val="0019010C"/>
    <w:rsid w:val="00192078"/>
    <w:rsid w:val="00197884"/>
    <w:rsid w:val="001B46B2"/>
    <w:rsid w:val="001C538E"/>
    <w:rsid w:val="001C743B"/>
    <w:rsid w:val="00215DFA"/>
    <w:rsid w:val="00216955"/>
    <w:rsid w:val="00216B1B"/>
    <w:rsid w:val="00235F52"/>
    <w:rsid w:val="00244468"/>
    <w:rsid w:val="00244E13"/>
    <w:rsid w:val="002532D7"/>
    <w:rsid w:val="0026561A"/>
    <w:rsid w:val="00282B51"/>
    <w:rsid w:val="002837F7"/>
    <w:rsid w:val="0029235A"/>
    <w:rsid w:val="00292448"/>
    <w:rsid w:val="002A4C57"/>
    <w:rsid w:val="002B578E"/>
    <w:rsid w:val="002C7017"/>
    <w:rsid w:val="002D431F"/>
    <w:rsid w:val="002D5995"/>
    <w:rsid w:val="002D6980"/>
    <w:rsid w:val="002F2C4F"/>
    <w:rsid w:val="00307749"/>
    <w:rsid w:val="0031755A"/>
    <w:rsid w:val="00335D34"/>
    <w:rsid w:val="00340540"/>
    <w:rsid w:val="00354154"/>
    <w:rsid w:val="00371129"/>
    <w:rsid w:val="00380602"/>
    <w:rsid w:val="003820F3"/>
    <w:rsid w:val="003A0A63"/>
    <w:rsid w:val="003B0703"/>
    <w:rsid w:val="003B1CC0"/>
    <w:rsid w:val="003B77B6"/>
    <w:rsid w:val="003C3791"/>
    <w:rsid w:val="003D6650"/>
    <w:rsid w:val="003E7C14"/>
    <w:rsid w:val="003F33E2"/>
    <w:rsid w:val="00404BF1"/>
    <w:rsid w:val="00413AE6"/>
    <w:rsid w:val="00425469"/>
    <w:rsid w:val="004275A9"/>
    <w:rsid w:val="00451D83"/>
    <w:rsid w:val="0045304E"/>
    <w:rsid w:val="00471BE8"/>
    <w:rsid w:val="004856F1"/>
    <w:rsid w:val="00487DCE"/>
    <w:rsid w:val="0049592D"/>
    <w:rsid w:val="004A49C4"/>
    <w:rsid w:val="004A768B"/>
    <w:rsid w:val="004B3917"/>
    <w:rsid w:val="004C5EEC"/>
    <w:rsid w:val="004E1EC8"/>
    <w:rsid w:val="004E49EE"/>
    <w:rsid w:val="004F398F"/>
    <w:rsid w:val="0050307D"/>
    <w:rsid w:val="00513D0F"/>
    <w:rsid w:val="00523C06"/>
    <w:rsid w:val="00530173"/>
    <w:rsid w:val="00533290"/>
    <w:rsid w:val="0056110D"/>
    <w:rsid w:val="00572A19"/>
    <w:rsid w:val="00596C2C"/>
    <w:rsid w:val="005A0693"/>
    <w:rsid w:val="005A48D7"/>
    <w:rsid w:val="005B69F3"/>
    <w:rsid w:val="005D12F0"/>
    <w:rsid w:val="005D5535"/>
    <w:rsid w:val="005D562E"/>
    <w:rsid w:val="005D6230"/>
    <w:rsid w:val="005E005F"/>
    <w:rsid w:val="005E00A3"/>
    <w:rsid w:val="005E1ABB"/>
    <w:rsid w:val="005F16C5"/>
    <w:rsid w:val="00604D52"/>
    <w:rsid w:val="00635929"/>
    <w:rsid w:val="006404B0"/>
    <w:rsid w:val="00661B34"/>
    <w:rsid w:val="00683537"/>
    <w:rsid w:val="006859B9"/>
    <w:rsid w:val="006940FA"/>
    <w:rsid w:val="006A0731"/>
    <w:rsid w:val="006A396E"/>
    <w:rsid w:val="006A7BE9"/>
    <w:rsid w:val="006E03EB"/>
    <w:rsid w:val="00700FD5"/>
    <w:rsid w:val="00702F98"/>
    <w:rsid w:val="00712526"/>
    <w:rsid w:val="00723DBB"/>
    <w:rsid w:val="00726D66"/>
    <w:rsid w:val="007379C3"/>
    <w:rsid w:val="00747DC4"/>
    <w:rsid w:val="00755F49"/>
    <w:rsid w:val="00773E1D"/>
    <w:rsid w:val="00784B3D"/>
    <w:rsid w:val="00790A3B"/>
    <w:rsid w:val="007C240E"/>
    <w:rsid w:val="007C37AF"/>
    <w:rsid w:val="007D1B02"/>
    <w:rsid w:val="007E58A9"/>
    <w:rsid w:val="00800E09"/>
    <w:rsid w:val="00830EE5"/>
    <w:rsid w:val="00833A80"/>
    <w:rsid w:val="00865BA3"/>
    <w:rsid w:val="008676F9"/>
    <w:rsid w:val="00871261"/>
    <w:rsid w:val="00882834"/>
    <w:rsid w:val="00887537"/>
    <w:rsid w:val="00895473"/>
    <w:rsid w:val="008A205B"/>
    <w:rsid w:val="008A6EE5"/>
    <w:rsid w:val="008B5E99"/>
    <w:rsid w:val="008C4CEB"/>
    <w:rsid w:val="008D0A0B"/>
    <w:rsid w:val="008D0A68"/>
    <w:rsid w:val="008D5563"/>
    <w:rsid w:val="008E4872"/>
    <w:rsid w:val="008F2072"/>
    <w:rsid w:val="008F449D"/>
    <w:rsid w:val="008F5189"/>
    <w:rsid w:val="009207EB"/>
    <w:rsid w:val="00922044"/>
    <w:rsid w:val="0092783A"/>
    <w:rsid w:val="009303CF"/>
    <w:rsid w:val="00953009"/>
    <w:rsid w:val="009567F0"/>
    <w:rsid w:val="00975D50"/>
    <w:rsid w:val="00994438"/>
    <w:rsid w:val="009949C3"/>
    <w:rsid w:val="009A6840"/>
    <w:rsid w:val="009A71A6"/>
    <w:rsid w:val="009D0064"/>
    <w:rsid w:val="009F7E9F"/>
    <w:rsid w:val="00A14558"/>
    <w:rsid w:val="00A2075B"/>
    <w:rsid w:val="00A20BFA"/>
    <w:rsid w:val="00A21E49"/>
    <w:rsid w:val="00A25C51"/>
    <w:rsid w:val="00A50883"/>
    <w:rsid w:val="00A51DFC"/>
    <w:rsid w:val="00A520E0"/>
    <w:rsid w:val="00A54B57"/>
    <w:rsid w:val="00A75500"/>
    <w:rsid w:val="00A772B9"/>
    <w:rsid w:val="00A80120"/>
    <w:rsid w:val="00A8236B"/>
    <w:rsid w:val="00A974C9"/>
    <w:rsid w:val="00AA38C8"/>
    <w:rsid w:val="00AA6248"/>
    <w:rsid w:val="00AB0868"/>
    <w:rsid w:val="00AB4186"/>
    <w:rsid w:val="00AC425C"/>
    <w:rsid w:val="00AD1129"/>
    <w:rsid w:val="00AD1323"/>
    <w:rsid w:val="00AD488C"/>
    <w:rsid w:val="00AE6A2A"/>
    <w:rsid w:val="00B05445"/>
    <w:rsid w:val="00B1239A"/>
    <w:rsid w:val="00B40167"/>
    <w:rsid w:val="00B70CA9"/>
    <w:rsid w:val="00B77908"/>
    <w:rsid w:val="00B9136B"/>
    <w:rsid w:val="00BA6598"/>
    <w:rsid w:val="00BB316F"/>
    <w:rsid w:val="00BE55BF"/>
    <w:rsid w:val="00BE67C1"/>
    <w:rsid w:val="00BF288B"/>
    <w:rsid w:val="00BF31DA"/>
    <w:rsid w:val="00C04974"/>
    <w:rsid w:val="00C07D4C"/>
    <w:rsid w:val="00C12CC5"/>
    <w:rsid w:val="00C414D6"/>
    <w:rsid w:val="00C46001"/>
    <w:rsid w:val="00C46B21"/>
    <w:rsid w:val="00C50FB2"/>
    <w:rsid w:val="00C661D9"/>
    <w:rsid w:val="00C82FFD"/>
    <w:rsid w:val="00CA2B24"/>
    <w:rsid w:val="00CB7734"/>
    <w:rsid w:val="00CC2E1B"/>
    <w:rsid w:val="00CC4E48"/>
    <w:rsid w:val="00CC7123"/>
    <w:rsid w:val="00CD2C13"/>
    <w:rsid w:val="00CD5386"/>
    <w:rsid w:val="00D10313"/>
    <w:rsid w:val="00D31A1F"/>
    <w:rsid w:val="00D31BB0"/>
    <w:rsid w:val="00D3226D"/>
    <w:rsid w:val="00D32FF6"/>
    <w:rsid w:val="00D55398"/>
    <w:rsid w:val="00D67347"/>
    <w:rsid w:val="00D72194"/>
    <w:rsid w:val="00D97809"/>
    <w:rsid w:val="00DA513C"/>
    <w:rsid w:val="00DA6687"/>
    <w:rsid w:val="00DD088D"/>
    <w:rsid w:val="00DD791F"/>
    <w:rsid w:val="00DF4425"/>
    <w:rsid w:val="00E127A1"/>
    <w:rsid w:val="00E34DB4"/>
    <w:rsid w:val="00E36A07"/>
    <w:rsid w:val="00E40708"/>
    <w:rsid w:val="00E40F37"/>
    <w:rsid w:val="00E42642"/>
    <w:rsid w:val="00E53932"/>
    <w:rsid w:val="00E71E5B"/>
    <w:rsid w:val="00E74BAB"/>
    <w:rsid w:val="00E85645"/>
    <w:rsid w:val="00E9658A"/>
    <w:rsid w:val="00EA4110"/>
    <w:rsid w:val="00EB2F32"/>
    <w:rsid w:val="00EB53B4"/>
    <w:rsid w:val="00EE1B6A"/>
    <w:rsid w:val="00EE4834"/>
    <w:rsid w:val="00F02E19"/>
    <w:rsid w:val="00F11CF6"/>
    <w:rsid w:val="00F206E2"/>
    <w:rsid w:val="00F30732"/>
    <w:rsid w:val="00F31560"/>
    <w:rsid w:val="00F33406"/>
    <w:rsid w:val="00F34573"/>
    <w:rsid w:val="00F3463F"/>
    <w:rsid w:val="00F374C1"/>
    <w:rsid w:val="00F42302"/>
    <w:rsid w:val="00F61F10"/>
    <w:rsid w:val="00F6517A"/>
    <w:rsid w:val="00F7684D"/>
    <w:rsid w:val="00F76D4F"/>
    <w:rsid w:val="00F80600"/>
    <w:rsid w:val="00F96790"/>
    <w:rsid w:val="00FA7F86"/>
    <w:rsid w:val="00FB5091"/>
    <w:rsid w:val="00FB6A5F"/>
    <w:rsid w:val="00FC6366"/>
    <w:rsid w:val="00FD43E3"/>
    <w:rsid w:val="00FE14F0"/>
    <w:rsid w:val="00FE30F9"/>
    <w:rsid w:val="00FE36E3"/>
    <w:rsid w:val="00FE5F0E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30"/>
        <o:r id="V:Rule5" type="connector" idref="#_x0000_s1032"/>
        <o:r id="V:Rule6" type="connector" idref="#_x0000_s1033"/>
        <o:r id="V:Rule7" type="connector" idref="#_x0000_s1034"/>
        <o:r id="V:Rule8" type="connector" idref="#_x0000_s1036"/>
        <o:r id="V:Rule9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6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50FB2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0FB2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0"/>
    <w:link w:val="a5"/>
    <w:uiPriority w:val="99"/>
    <w:rsid w:val="00C5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C50FB2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50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rsid w:val="00C50FB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50FB2"/>
    <w:rPr>
      <w:rFonts w:ascii="Arial" w:hAnsi="Arial" w:cs="Arial"/>
      <w:lang w:val="ru-RU" w:eastAsia="ru-RU" w:bidi="ar-SA"/>
    </w:rPr>
  </w:style>
  <w:style w:type="paragraph" w:customStyle="1" w:styleId="a7">
    <w:name w:val="!Раздел"/>
    <w:basedOn w:val="a0"/>
    <w:uiPriority w:val="99"/>
    <w:rsid w:val="00D55398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b/>
      <w:sz w:val="26"/>
      <w:szCs w:val="26"/>
      <w:lang w:eastAsia="en-US"/>
    </w:rPr>
  </w:style>
  <w:style w:type="character" w:customStyle="1" w:styleId="FontStyle23">
    <w:name w:val="Font Style23"/>
    <w:uiPriority w:val="99"/>
    <w:rsid w:val="00F80600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0"/>
    <w:uiPriority w:val="99"/>
    <w:rsid w:val="003E7C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0"/>
    <w:uiPriority w:val="99"/>
    <w:qFormat/>
    <w:rsid w:val="00E74BAB"/>
    <w:pPr>
      <w:ind w:left="720"/>
      <w:contextualSpacing/>
    </w:pPr>
  </w:style>
  <w:style w:type="character" w:styleId="aa">
    <w:name w:val="page number"/>
    <w:uiPriority w:val="99"/>
    <w:rsid w:val="00BE55BF"/>
    <w:rPr>
      <w:rFonts w:cs="Times New Roman"/>
    </w:rPr>
  </w:style>
  <w:style w:type="paragraph" w:styleId="ab">
    <w:name w:val="header"/>
    <w:basedOn w:val="a0"/>
    <w:link w:val="ac"/>
    <w:uiPriority w:val="99"/>
    <w:rsid w:val="00BE55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F20CC2"/>
  </w:style>
  <w:style w:type="numbering" w:customStyle="1" w:styleId="a">
    <w:name w:val="!Мой стиль"/>
    <w:rsid w:val="00F20CC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http://www.pgu.admhmao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gu.admhma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gu.admhmao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admkogalym.ru" TargetMode="External"/><Relationship Id="rId20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gu.admhmao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admkogalym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12</Pages>
  <Words>3852</Words>
  <Characters>21957</Characters>
  <Application>Microsoft Office Word</Application>
  <DocSecurity>0</DocSecurity>
  <Lines>182</Lines>
  <Paragraphs>51</Paragraphs>
  <ScaleCrop>false</ScaleCrop>
  <Company/>
  <LinksUpToDate>false</LinksUpToDate>
  <CharactersWithSpaces>25758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143</cp:revision>
  <cp:lastPrinted>2012-06-07T10:22:00Z</cp:lastPrinted>
  <dcterms:created xsi:type="dcterms:W3CDTF">2011-08-08T08:22:00Z</dcterms:created>
  <dcterms:modified xsi:type="dcterms:W3CDTF">2012-06-13T09:01:00Z</dcterms:modified>
</cp:coreProperties>
</file>